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6E" w:rsidRDefault="00324C37">
      <w:pPr>
        <w:rPr>
          <w:rFonts w:ascii="Constantia" w:hAnsi="Constantia"/>
          <w:b/>
          <w:sz w:val="28"/>
          <w:szCs w:val="28"/>
          <w:lang w:val="en-GB"/>
        </w:rPr>
      </w:pPr>
      <w:proofErr w:type="spellStart"/>
      <w:r w:rsidRPr="00324C37">
        <w:rPr>
          <w:rFonts w:ascii="Constantia" w:hAnsi="Constantia"/>
          <w:b/>
          <w:sz w:val="28"/>
          <w:szCs w:val="28"/>
          <w:lang w:val="en-GB"/>
        </w:rPr>
        <w:t>Rezultat</w:t>
      </w:r>
      <w:r w:rsidR="0009316E">
        <w:rPr>
          <w:rFonts w:ascii="Constantia" w:hAnsi="Constantia"/>
          <w:b/>
          <w:sz w:val="28"/>
          <w:szCs w:val="28"/>
          <w:lang w:val="en-GB"/>
        </w:rPr>
        <w:t>ele</w:t>
      </w:r>
      <w:proofErr w:type="spellEnd"/>
      <w:r w:rsidR="0009316E">
        <w:rPr>
          <w:rFonts w:ascii="Constantia" w:hAnsi="Constantia"/>
          <w:b/>
          <w:sz w:val="28"/>
          <w:szCs w:val="28"/>
          <w:lang w:val="en-GB"/>
        </w:rPr>
        <w:t xml:space="preserve"> </w:t>
      </w:r>
      <w:proofErr w:type="spellStart"/>
      <w:r w:rsidR="0009316E">
        <w:rPr>
          <w:rFonts w:ascii="Constantia" w:hAnsi="Constantia"/>
          <w:b/>
          <w:sz w:val="28"/>
          <w:szCs w:val="28"/>
          <w:lang w:val="en-GB"/>
        </w:rPr>
        <w:t>cercetarii</w:t>
      </w:r>
      <w:proofErr w:type="spellEnd"/>
      <w:r w:rsidR="0009316E">
        <w:rPr>
          <w:rFonts w:ascii="Constantia" w:hAnsi="Constantia"/>
          <w:b/>
          <w:sz w:val="28"/>
          <w:szCs w:val="28"/>
          <w:lang w:val="en-GB"/>
        </w:rPr>
        <w:t xml:space="preserve"> sunt </w:t>
      </w:r>
      <w:proofErr w:type="spellStart"/>
      <w:r w:rsidR="0009316E">
        <w:rPr>
          <w:rFonts w:ascii="Constantia" w:hAnsi="Constantia"/>
          <w:b/>
          <w:sz w:val="28"/>
          <w:szCs w:val="28"/>
          <w:lang w:val="en-GB"/>
        </w:rPr>
        <w:t>urmatoarele</w:t>
      </w:r>
      <w:proofErr w:type="spellEnd"/>
      <w:r w:rsidR="0009316E">
        <w:rPr>
          <w:rFonts w:ascii="Constantia" w:hAnsi="Constantia"/>
          <w:b/>
          <w:sz w:val="28"/>
          <w:szCs w:val="28"/>
          <w:lang w:val="en-GB"/>
        </w:rPr>
        <w:t>:</w:t>
      </w:r>
    </w:p>
    <w:p w:rsidR="0009316E" w:rsidRPr="0009316E" w:rsidRDefault="0009316E" w:rsidP="0009316E">
      <w:pPr>
        <w:pStyle w:val="ListParagraph"/>
        <w:numPr>
          <w:ilvl w:val="0"/>
          <w:numId w:val="2"/>
        </w:numPr>
        <w:rPr>
          <w:rFonts w:ascii="Constantia" w:hAnsi="Constantia"/>
          <w:sz w:val="28"/>
          <w:szCs w:val="28"/>
          <w:highlight w:val="lightGray"/>
          <w:lang w:val="en-GB"/>
        </w:rPr>
      </w:pPr>
      <w:r w:rsidRPr="0009316E">
        <w:rPr>
          <w:rFonts w:ascii="Constantia" w:hAnsi="Constantia"/>
          <w:sz w:val="28"/>
          <w:szCs w:val="28"/>
          <w:highlight w:val="lightGray"/>
          <w:lang w:val="en-GB"/>
        </w:rPr>
        <w:t>OUG 57/2002</w:t>
      </w:r>
    </w:p>
    <w:p w:rsidR="00324C37" w:rsidRDefault="00324C37" w:rsidP="0009316E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Articole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publicate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in volume ale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manifestarilor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stiintifice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, in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analele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facultatilor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sau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in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reviste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de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specialitate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din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tara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strainatate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>;</w:t>
      </w:r>
    </w:p>
    <w:p w:rsidR="00324C37" w:rsidRPr="00324C37" w:rsidRDefault="00324C37" w:rsidP="0009316E">
      <w:pPr>
        <w:pStyle w:val="ListParagraph"/>
        <w:spacing w:after="0"/>
        <w:ind w:left="502"/>
        <w:rPr>
          <w:rFonts w:ascii="Constantia" w:hAnsi="Constantia"/>
          <w:sz w:val="24"/>
          <w:szCs w:val="24"/>
          <w:lang w:val="en-GB"/>
        </w:rPr>
      </w:pPr>
    </w:p>
    <w:p w:rsidR="0009316E" w:rsidRDefault="00324C37" w:rsidP="0009316E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Comunicari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stiintifice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pe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plan national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international;</w:t>
      </w:r>
    </w:p>
    <w:p w:rsidR="0009316E" w:rsidRPr="0009316E" w:rsidRDefault="0009316E" w:rsidP="0009316E">
      <w:pPr>
        <w:pStyle w:val="ListParagraph"/>
        <w:spacing w:after="0"/>
        <w:ind w:left="502"/>
        <w:rPr>
          <w:rFonts w:ascii="Constantia" w:hAnsi="Constantia"/>
          <w:sz w:val="24"/>
          <w:szCs w:val="24"/>
          <w:lang w:val="en-GB"/>
        </w:rPr>
      </w:pPr>
    </w:p>
    <w:p w:rsidR="00324C37" w:rsidRDefault="00324C37" w:rsidP="0009316E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Carti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tratate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, manual,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reviste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cu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continut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stiintific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inedit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publicate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depuse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la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bibliotecile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UAIC;</w:t>
      </w:r>
    </w:p>
    <w:p w:rsidR="0009316E" w:rsidRPr="0009316E" w:rsidRDefault="0009316E" w:rsidP="0009316E">
      <w:pPr>
        <w:spacing w:after="0"/>
        <w:rPr>
          <w:rFonts w:ascii="Constantia" w:hAnsi="Constantia"/>
          <w:sz w:val="24"/>
          <w:szCs w:val="24"/>
          <w:lang w:val="en-GB"/>
        </w:rPr>
      </w:pPr>
    </w:p>
    <w:p w:rsidR="00324C37" w:rsidRDefault="00324C37" w:rsidP="0009316E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Brevetele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de inventive,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modele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de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utilitate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desene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modele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, design,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marci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alte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forme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commune de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proprietate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intelectula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>;</w:t>
      </w:r>
    </w:p>
    <w:p w:rsidR="0009316E" w:rsidRPr="00324C37" w:rsidRDefault="0009316E" w:rsidP="0009316E">
      <w:pPr>
        <w:pStyle w:val="ListParagraph"/>
        <w:spacing w:after="0"/>
        <w:ind w:left="502"/>
        <w:rPr>
          <w:rFonts w:ascii="Constantia" w:hAnsi="Constantia"/>
          <w:sz w:val="24"/>
          <w:szCs w:val="24"/>
          <w:lang w:val="en-GB"/>
        </w:rPr>
      </w:pPr>
    </w:p>
    <w:p w:rsidR="00324C37" w:rsidRDefault="00324C37" w:rsidP="0009316E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Prototipuri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inovatii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si</w:t>
      </w:r>
      <w:proofErr w:type="spellEnd"/>
      <w:r w:rsidR="0009316E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noi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tehnologii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>;</w:t>
      </w:r>
    </w:p>
    <w:p w:rsidR="0009316E" w:rsidRPr="0009316E" w:rsidRDefault="0009316E" w:rsidP="0009316E">
      <w:pPr>
        <w:spacing w:after="0"/>
        <w:rPr>
          <w:rFonts w:ascii="Constantia" w:hAnsi="Constantia"/>
          <w:sz w:val="24"/>
          <w:szCs w:val="24"/>
          <w:lang w:val="en-GB"/>
        </w:rPr>
      </w:pPr>
    </w:p>
    <w:p w:rsidR="00324C37" w:rsidRDefault="00324C37" w:rsidP="00432220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 w:rsidRPr="0009316E">
        <w:rPr>
          <w:rFonts w:ascii="Constantia" w:hAnsi="Constantia"/>
          <w:sz w:val="24"/>
          <w:szCs w:val="24"/>
          <w:lang w:val="en-GB"/>
        </w:rPr>
        <w:t>Rapoarte</w:t>
      </w:r>
      <w:proofErr w:type="spellEnd"/>
      <w:r w:rsidRPr="0009316E">
        <w:rPr>
          <w:rFonts w:ascii="Constantia" w:hAnsi="Constantia"/>
          <w:sz w:val="24"/>
          <w:szCs w:val="24"/>
          <w:lang w:val="en-GB"/>
        </w:rPr>
        <w:t xml:space="preserve"> de </w:t>
      </w:r>
      <w:proofErr w:type="spellStart"/>
      <w:r w:rsidRPr="0009316E">
        <w:rPr>
          <w:rFonts w:ascii="Constantia" w:hAnsi="Constantia"/>
          <w:sz w:val="24"/>
          <w:szCs w:val="24"/>
          <w:lang w:val="en-GB"/>
        </w:rPr>
        <w:t>ce</w:t>
      </w:r>
      <w:r w:rsidR="0009316E" w:rsidRPr="0009316E">
        <w:rPr>
          <w:rFonts w:ascii="Constantia" w:hAnsi="Constantia"/>
          <w:sz w:val="24"/>
          <w:szCs w:val="24"/>
          <w:lang w:val="en-GB"/>
        </w:rPr>
        <w:t>rcetare</w:t>
      </w:r>
      <w:proofErr w:type="spellEnd"/>
      <w:r w:rsidR="0009316E" w:rsidRPr="0009316E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="0009316E" w:rsidRPr="0009316E">
        <w:rPr>
          <w:rFonts w:ascii="Constantia" w:hAnsi="Constantia"/>
          <w:sz w:val="24"/>
          <w:szCs w:val="24"/>
          <w:lang w:val="en-GB"/>
        </w:rPr>
        <w:t>periodice</w:t>
      </w:r>
      <w:proofErr w:type="spellEnd"/>
      <w:r w:rsidR="0009316E" w:rsidRPr="0009316E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="0009316E" w:rsidRPr="0009316E">
        <w:rPr>
          <w:rFonts w:ascii="Constantia" w:hAnsi="Constantia"/>
          <w:sz w:val="24"/>
          <w:szCs w:val="24"/>
          <w:lang w:val="en-GB"/>
        </w:rPr>
        <w:t>si</w:t>
      </w:r>
      <w:proofErr w:type="spellEnd"/>
      <w:r w:rsidR="0009316E" w:rsidRPr="0009316E">
        <w:rPr>
          <w:rFonts w:ascii="Constantia" w:hAnsi="Constantia"/>
          <w:sz w:val="24"/>
          <w:szCs w:val="24"/>
          <w:lang w:val="en-GB"/>
        </w:rPr>
        <w:t>/</w:t>
      </w:r>
      <w:proofErr w:type="spellStart"/>
      <w:r w:rsidR="0009316E" w:rsidRPr="0009316E">
        <w:rPr>
          <w:rFonts w:ascii="Constantia" w:hAnsi="Constantia"/>
          <w:sz w:val="24"/>
          <w:szCs w:val="24"/>
          <w:lang w:val="en-GB"/>
        </w:rPr>
        <w:t>sau</w:t>
      </w:r>
      <w:proofErr w:type="spellEnd"/>
      <w:r w:rsidR="0009316E" w:rsidRPr="0009316E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="0009316E" w:rsidRPr="0009316E">
        <w:rPr>
          <w:rFonts w:ascii="Constantia" w:hAnsi="Constantia"/>
          <w:sz w:val="24"/>
          <w:szCs w:val="24"/>
          <w:lang w:val="en-GB"/>
        </w:rPr>
        <w:t>anuale</w:t>
      </w:r>
      <w:proofErr w:type="spellEnd"/>
      <w:r w:rsidR="0009316E" w:rsidRPr="0009316E">
        <w:rPr>
          <w:rFonts w:ascii="Constantia" w:hAnsi="Constantia"/>
          <w:sz w:val="24"/>
          <w:szCs w:val="24"/>
          <w:lang w:val="en-GB"/>
        </w:rPr>
        <w:t>,</w:t>
      </w:r>
      <w:r w:rsidR="0009316E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="0009316E">
        <w:rPr>
          <w:rFonts w:ascii="Constantia" w:hAnsi="Constantia"/>
          <w:sz w:val="24"/>
          <w:szCs w:val="24"/>
          <w:lang w:val="en-GB"/>
        </w:rPr>
        <w:t>s</w:t>
      </w:r>
      <w:r w:rsidRPr="0009316E">
        <w:rPr>
          <w:rFonts w:ascii="Constantia" w:hAnsi="Constantia"/>
          <w:sz w:val="24"/>
          <w:szCs w:val="24"/>
          <w:lang w:val="en-GB"/>
        </w:rPr>
        <w:t>isteme</w:t>
      </w:r>
      <w:proofErr w:type="spellEnd"/>
      <w:r w:rsidRPr="0009316E"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 w:rsidRPr="0009316E">
        <w:rPr>
          <w:rFonts w:ascii="Constantia" w:hAnsi="Constantia"/>
          <w:sz w:val="24"/>
          <w:szCs w:val="24"/>
          <w:lang w:val="en-GB"/>
        </w:rPr>
        <w:t>modele</w:t>
      </w:r>
      <w:proofErr w:type="spellEnd"/>
      <w:r w:rsidRPr="0009316E"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 w:rsidRPr="0009316E">
        <w:rPr>
          <w:rFonts w:ascii="Constantia" w:hAnsi="Constantia"/>
          <w:sz w:val="24"/>
          <w:szCs w:val="24"/>
          <w:lang w:val="en-GB"/>
        </w:rPr>
        <w:t>rapoarte</w:t>
      </w:r>
      <w:proofErr w:type="spellEnd"/>
      <w:r w:rsidRPr="0009316E">
        <w:rPr>
          <w:rFonts w:ascii="Constantia" w:hAnsi="Constantia"/>
          <w:sz w:val="24"/>
          <w:szCs w:val="24"/>
          <w:lang w:val="en-GB"/>
        </w:rPr>
        <w:t xml:space="preserve"> de </w:t>
      </w:r>
      <w:proofErr w:type="spellStart"/>
      <w:r w:rsidRPr="0009316E">
        <w:rPr>
          <w:rFonts w:ascii="Constantia" w:hAnsi="Constantia"/>
          <w:sz w:val="24"/>
          <w:szCs w:val="24"/>
          <w:lang w:val="en-GB"/>
        </w:rPr>
        <w:t>grup</w:t>
      </w:r>
      <w:proofErr w:type="spellEnd"/>
      <w:r w:rsidRPr="0009316E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09316E">
        <w:rPr>
          <w:rFonts w:ascii="Constantia" w:hAnsi="Constantia"/>
          <w:sz w:val="24"/>
          <w:szCs w:val="24"/>
          <w:lang w:val="en-GB"/>
        </w:rPr>
        <w:t>si</w:t>
      </w:r>
      <w:proofErr w:type="spellEnd"/>
      <w:r w:rsidRPr="0009316E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09316E">
        <w:rPr>
          <w:rFonts w:ascii="Constantia" w:hAnsi="Constantia"/>
          <w:sz w:val="24"/>
          <w:szCs w:val="24"/>
          <w:lang w:val="en-GB"/>
        </w:rPr>
        <w:t>individuale</w:t>
      </w:r>
      <w:proofErr w:type="spellEnd"/>
      <w:r w:rsidRPr="0009316E"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 w:rsidRPr="0009316E">
        <w:rPr>
          <w:rFonts w:ascii="Constantia" w:hAnsi="Constantia"/>
          <w:sz w:val="24"/>
          <w:szCs w:val="24"/>
          <w:lang w:val="en-GB"/>
        </w:rPr>
        <w:t>solutii</w:t>
      </w:r>
      <w:proofErr w:type="spellEnd"/>
      <w:r w:rsidRPr="0009316E">
        <w:rPr>
          <w:rFonts w:ascii="Constantia" w:hAnsi="Constantia"/>
          <w:sz w:val="24"/>
          <w:szCs w:val="24"/>
          <w:lang w:val="en-GB"/>
        </w:rPr>
        <w:t xml:space="preserve"> de </w:t>
      </w:r>
      <w:proofErr w:type="spellStart"/>
      <w:r w:rsidRPr="0009316E">
        <w:rPr>
          <w:rFonts w:ascii="Constantia" w:hAnsi="Constantia"/>
          <w:sz w:val="24"/>
          <w:szCs w:val="24"/>
          <w:lang w:val="en-GB"/>
        </w:rPr>
        <w:t>problem</w:t>
      </w:r>
      <w:r w:rsidR="0009316E" w:rsidRPr="0009316E">
        <w:rPr>
          <w:rFonts w:ascii="Constantia" w:hAnsi="Constantia"/>
          <w:sz w:val="24"/>
          <w:szCs w:val="24"/>
          <w:lang w:val="en-GB"/>
        </w:rPr>
        <w:t>e</w:t>
      </w:r>
      <w:proofErr w:type="spellEnd"/>
      <w:r w:rsidRPr="0009316E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09316E">
        <w:rPr>
          <w:rFonts w:ascii="Constantia" w:hAnsi="Constantia"/>
          <w:sz w:val="24"/>
          <w:szCs w:val="24"/>
          <w:lang w:val="en-GB"/>
        </w:rPr>
        <w:t>insotite</w:t>
      </w:r>
      <w:proofErr w:type="spellEnd"/>
      <w:r w:rsidRPr="0009316E">
        <w:rPr>
          <w:rFonts w:ascii="Constantia" w:hAnsi="Constantia"/>
          <w:sz w:val="24"/>
          <w:szCs w:val="24"/>
          <w:lang w:val="en-GB"/>
        </w:rPr>
        <w:t xml:space="preserve"> de </w:t>
      </w:r>
      <w:proofErr w:type="spellStart"/>
      <w:r w:rsidRPr="0009316E">
        <w:rPr>
          <w:rFonts w:ascii="Constantia" w:hAnsi="Constantia"/>
          <w:sz w:val="24"/>
          <w:szCs w:val="24"/>
          <w:lang w:val="en-GB"/>
        </w:rPr>
        <w:t>documentatii</w:t>
      </w:r>
      <w:proofErr w:type="spellEnd"/>
      <w:r w:rsidRPr="0009316E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09316E">
        <w:rPr>
          <w:rFonts w:ascii="Constantia" w:hAnsi="Constantia"/>
          <w:sz w:val="24"/>
          <w:szCs w:val="24"/>
          <w:lang w:val="en-GB"/>
        </w:rPr>
        <w:t>corespunzatoare</w:t>
      </w:r>
      <w:proofErr w:type="spellEnd"/>
      <w:r w:rsidRPr="0009316E">
        <w:rPr>
          <w:rFonts w:ascii="Constantia" w:hAnsi="Constantia"/>
          <w:sz w:val="24"/>
          <w:szCs w:val="24"/>
          <w:lang w:val="en-GB"/>
        </w:rPr>
        <w:t>;</w:t>
      </w:r>
    </w:p>
    <w:p w:rsidR="0009316E" w:rsidRPr="0009316E" w:rsidRDefault="0009316E" w:rsidP="0009316E">
      <w:pPr>
        <w:pStyle w:val="ListParagraph"/>
        <w:rPr>
          <w:rFonts w:ascii="Constantia" w:hAnsi="Constantia"/>
          <w:sz w:val="24"/>
          <w:szCs w:val="24"/>
          <w:lang w:val="en-GB"/>
        </w:rPr>
      </w:pPr>
    </w:p>
    <w:p w:rsidR="0009316E" w:rsidRDefault="0009316E" w:rsidP="00432220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>
        <w:rPr>
          <w:rFonts w:ascii="Constantia" w:hAnsi="Constantia"/>
          <w:sz w:val="24"/>
          <w:szCs w:val="24"/>
          <w:lang w:val="en-GB"/>
        </w:rPr>
        <w:t>Procedee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produse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informatice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retete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formule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metode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si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altele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asemenea</w:t>
      </w:r>
      <w:proofErr w:type="spellEnd"/>
      <w:r>
        <w:rPr>
          <w:rFonts w:ascii="Constantia" w:hAnsi="Constantia"/>
          <w:sz w:val="24"/>
          <w:szCs w:val="24"/>
          <w:lang w:val="en-GB"/>
        </w:rPr>
        <w:t>;</w:t>
      </w:r>
    </w:p>
    <w:p w:rsidR="0009316E" w:rsidRPr="0009316E" w:rsidRDefault="0009316E" w:rsidP="0009316E">
      <w:pPr>
        <w:pStyle w:val="ListParagraph"/>
        <w:rPr>
          <w:rFonts w:ascii="Constantia" w:hAnsi="Constantia"/>
          <w:sz w:val="24"/>
          <w:szCs w:val="24"/>
          <w:lang w:val="en-GB"/>
        </w:rPr>
      </w:pPr>
    </w:p>
    <w:p w:rsidR="0009316E" w:rsidRPr="0009316E" w:rsidRDefault="0009316E" w:rsidP="00432220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>
        <w:rPr>
          <w:rFonts w:ascii="Constantia" w:hAnsi="Constantia"/>
          <w:sz w:val="24"/>
          <w:szCs w:val="24"/>
          <w:lang w:val="en-GB"/>
        </w:rPr>
        <w:t>Colectii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si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baze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de date </w:t>
      </w:r>
      <w:proofErr w:type="spellStart"/>
      <w:r>
        <w:rPr>
          <w:rFonts w:ascii="Constantia" w:hAnsi="Constantia"/>
          <w:sz w:val="24"/>
          <w:szCs w:val="24"/>
          <w:lang w:val="en-GB"/>
        </w:rPr>
        <w:t>continand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inregistrari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analogice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sau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digitale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izvoare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istorice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esantioane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specimen, </w:t>
      </w:r>
      <w:proofErr w:type="spellStart"/>
      <w:r>
        <w:rPr>
          <w:rFonts w:ascii="Constantia" w:hAnsi="Constantia"/>
          <w:sz w:val="24"/>
          <w:szCs w:val="24"/>
          <w:lang w:val="en-GB"/>
        </w:rPr>
        <w:t>fotografii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observatii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roci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fosile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si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altele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asemenea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impreuna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cu </w:t>
      </w:r>
      <w:proofErr w:type="spellStart"/>
      <w:r>
        <w:rPr>
          <w:rFonts w:ascii="Constantia" w:hAnsi="Constantia"/>
          <w:sz w:val="24"/>
          <w:szCs w:val="24"/>
          <w:lang w:val="en-GB"/>
        </w:rPr>
        <w:t>informatiile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necesare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arhivarii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regasirii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si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precizarii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contextului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in care au </w:t>
      </w:r>
      <w:proofErr w:type="spellStart"/>
      <w:r>
        <w:rPr>
          <w:rFonts w:ascii="Constantia" w:hAnsi="Constantia"/>
          <w:sz w:val="24"/>
          <w:szCs w:val="24"/>
          <w:lang w:val="en-GB"/>
        </w:rPr>
        <w:t>fost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obtinte</w:t>
      </w:r>
      <w:proofErr w:type="spellEnd"/>
      <w:r>
        <w:rPr>
          <w:rFonts w:ascii="Constantia" w:hAnsi="Constantia"/>
          <w:sz w:val="24"/>
          <w:szCs w:val="24"/>
          <w:lang w:val="en-GB"/>
        </w:rPr>
        <w:t>;</w:t>
      </w:r>
    </w:p>
    <w:p w:rsidR="0009316E" w:rsidRPr="0009316E" w:rsidRDefault="0009316E" w:rsidP="0009316E">
      <w:pPr>
        <w:spacing w:after="0"/>
        <w:rPr>
          <w:rFonts w:ascii="Constantia" w:hAnsi="Constantia"/>
          <w:sz w:val="24"/>
          <w:szCs w:val="24"/>
          <w:lang w:val="en-GB"/>
        </w:rPr>
      </w:pPr>
    </w:p>
    <w:p w:rsidR="00324C37" w:rsidRDefault="00324C37" w:rsidP="0009316E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proofErr w:type="gramStart"/>
      <w:r w:rsidRPr="00324C37">
        <w:rPr>
          <w:rFonts w:ascii="Constantia" w:hAnsi="Constantia"/>
          <w:sz w:val="24"/>
          <w:szCs w:val="24"/>
          <w:lang w:val="en-GB"/>
        </w:rPr>
        <w:t>Lucrari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 (</w:t>
      </w:r>
      <w:proofErr w:type="spellStart"/>
      <w:proofErr w:type="gramEnd"/>
      <w:r w:rsidRPr="00324C37">
        <w:rPr>
          <w:rFonts w:ascii="Constantia" w:hAnsi="Constantia"/>
          <w:sz w:val="24"/>
          <w:szCs w:val="24"/>
          <w:lang w:val="en-GB"/>
        </w:rPr>
        <w:t>opere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)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si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Pr="00324C37">
        <w:rPr>
          <w:rFonts w:ascii="Constantia" w:hAnsi="Constantia"/>
          <w:sz w:val="24"/>
          <w:szCs w:val="24"/>
          <w:lang w:val="en-GB"/>
        </w:rPr>
        <w:t>manifestari</w:t>
      </w:r>
      <w:proofErr w:type="spellEnd"/>
      <w:r w:rsidRPr="00324C37">
        <w:rPr>
          <w:rFonts w:ascii="Constantia" w:hAnsi="Constantia"/>
          <w:sz w:val="24"/>
          <w:szCs w:val="24"/>
          <w:lang w:val="en-GB"/>
        </w:rPr>
        <w:t xml:space="preserve"> cu character cultural-artistic</w:t>
      </w:r>
      <w:r w:rsidR="0009316E">
        <w:rPr>
          <w:rFonts w:ascii="Constantia" w:hAnsi="Constantia"/>
          <w:sz w:val="24"/>
          <w:szCs w:val="24"/>
          <w:lang w:val="en-GB"/>
        </w:rPr>
        <w:t>.</w:t>
      </w:r>
    </w:p>
    <w:p w:rsidR="0009316E" w:rsidRPr="0009316E" w:rsidRDefault="0009316E" w:rsidP="0009316E">
      <w:pPr>
        <w:pStyle w:val="ListParagraph"/>
        <w:rPr>
          <w:rFonts w:ascii="Constantia" w:hAnsi="Constantia"/>
          <w:sz w:val="24"/>
          <w:szCs w:val="24"/>
          <w:lang w:val="en-GB"/>
        </w:rPr>
      </w:pPr>
    </w:p>
    <w:p w:rsidR="0009316E" w:rsidRDefault="0009316E" w:rsidP="0009316E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4"/>
          <w:szCs w:val="24"/>
          <w:highlight w:val="lightGray"/>
          <w:lang w:val="en-GB"/>
        </w:rPr>
      </w:pPr>
      <w:r w:rsidRPr="0009316E">
        <w:rPr>
          <w:rFonts w:ascii="Constantia" w:hAnsi="Constantia"/>
          <w:sz w:val="24"/>
          <w:szCs w:val="24"/>
          <w:highlight w:val="lightGray"/>
          <w:lang w:val="en-GB"/>
        </w:rPr>
        <w:t>OMFP 1917/2005</w:t>
      </w:r>
      <w:r>
        <w:rPr>
          <w:rFonts w:ascii="Constantia" w:hAnsi="Constantia"/>
          <w:sz w:val="24"/>
          <w:szCs w:val="24"/>
          <w:highlight w:val="lightGray"/>
          <w:lang w:val="en-GB"/>
        </w:rPr>
        <w:t xml:space="preserve"> – </w:t>
      </w:r>
      <w:proofErr w:type="spellStart"/>
      <w:r>
        <w:rPr>
          <w:rFonts w:ascii="Constantia" w:hAnsi="Constantia"/>
          <w:sz w:val="24"/>
          <w:szCs w:val="24"/>
          <w:highlight w:val="lightGray"/>
          <w:lang w:val="en-GB"/>
        </w:rPr>
        <w:t>unele</w:t>
      </w:r>
      <w:proofErr w:type="spellEnd"/>
      <w:r>
        <w:rPr>
          <w:rFonts w:ascii="Constantia" w:hAnsi="Constantia"/>
          <w:sz w:val="24"/>
          <w:szCs w:val="24"/>
          <w:highlight w:val="lightGray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highlight w:val="lightGray"/>
          <w:lang w:val="en-GB"/>
        </w:rPr>
        <w:t>rezultate</w:t>
      </w:r>
      <w:proofErr w:type="spellEnd"/>
      <w:r>
        <w:rPr>
          <w:rFonts w:ascii="Constantia" w:hAnsi="Constantia"/>
          <w:sz w:val="24"/>
          <w:szCs w:val="24"/>
          <w:highlight w:val="lightGray"/>
          <w:lang w:val="en-GB"/>
        </w:rPr>
        <w:t xml:space="preserve"> ale </w:t>
      </w:r>
      <w:proofErr w:type="spellStart"/>
      <w:r>
        <w:rPr>
          <w:rFonts w:ascii="Constantia" w:hAnsi="Constantia"/>
          <w:sz w:val="24"/>
          <w:szCs w:val="24"/>
          <w:highlight w:val="lightGray"/>
          <w:lang w:val="en-GB"/>
        </w:rPr>
        <w:t>cercetarii</w:t>
      </w:r>
      <w:proofErr w:type="spellEnd"/>
      <w:r>
        <w:rPr>
          <w:rFonts w:ascii="Constantia" w:hAnsi="Constantia"/>
          <w:sz w:val="24"/>
          <w:szCs w:val="24"/>
          <w:highlight w:val="lightGray"/>
          <w:lang w:val="en-GB"/>
        </w:rPr>
        <w:t xml:space="preserve"> pot </w:t>
      </w:r>
      <w:proofErr w:type="spellStart"/>
      <w:r>
        <w:rPr>
          <w:rFonts w:ascii="Constantia" w:hAnsi="Constantia"/>
          <w:sz w:val="24"/>
          <w:szCs w:val="24"/>
          <w:highlight w:val="lightGray"/>
          <w:lang w:val="en-GB"/>
        </w:rPr>
        <w:t>cuprinde</w:t>
      </w:r>
      <w:proofErr w:type="spellEnd"/>
    </w:p>
    <w:p w:rsidR="005E1E64" w:rsidRDefault="005E1E64" w:rsidP="005E1E64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>
        <w:rPr>
          <w:rFonts w:ascii="Constantia" w:hAnsi="Constantia"/>
          <w:sz w:val="24"/>
          <w:szCs w:val="24"/>
          <w:lang w:val="en-GB"/>
        </w:rPr>
        <w:t>Terenuri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si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amenajari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la </w:t>
      </w:r>
      <w:proofErr w:type="spellStart"/>
      <w:r>
        <w:rPr>
          <w:rFonts w:ascii="Constantia" w:hAnsi="Constantia"/>
          <w:sz w:val="24"/>
          <w:szCs w:val="24"/>
          <w:lang w:val="en-GB"/>
        </w:rPr>
        <w:t>terenuri</w:t>
      </w:r>
      <w:proofErr w:type="spellEnd"/>
      <w:r>
        <w:rPr>
          <w:rFonts w:ascii="Constantia" w:hAnsi="Constantia"/>
          <w:sz w:val="24"/>
          <w:szCs w:val="24"/>
          <w:lang w:val="en-GB"/>
        </w:rPr>
        <w:t>;</w:t>
      </w:r>
    </w:p>
    <w:p w:rsidR="005E1E64" w:rsidRDefault="005E1E64" w:rsidP="005E1E64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>
        <w:rPr>
          <w:rFonts w:ascii="Constantia" w:hAnsi="Constantia"/>
          <w:sz w:val="24"/>
          <w:szCs w:val="24"/>
          <w:lang w:val="en-GB"/>
        </w:rPr>
        <w:t>Constructii</w:t>
      </w:r>
      <w:proofErr w:type="spellEnd"/>
    </w:p>
    <w:p w:rsidR="005E1E64" w:rsidRDefault="005E1E64" w:rsidP="005E1E64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>
        <w:rPr>
          <w:rFonts w:ascii="Constantia" w:hAnsi="Constantia"/>
          <w:sz w:val="24"/>
          <w:szCs w:val="24"/>
          <w:lang w:val="en-GB"/>
        </w:rPr>
        <w:t>Instalatii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tehnice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mijloace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de transport, </w:t>
      </w:r>
      <w:proofErr w:type="spellStart"/>
      <w:r>
        <w:rPr>
          <w:rFonts w:ascii="Constantia" w:hAnsi="Constantia"/>
          <w:sz w:val="24"/>
          <w:szCs w:val="24"/>
          <w:lang w:val="en-GB"/>
        </w:rPr>
        <w:t>animale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si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plantatii</w:t>
      </w:r>
      <w:proofErr w:type="spellEnd"/>
      <w:r>
        <w:rPr>
          <w:rFonts w:ascii="Constantia" w:hAnsi="Constantia"/>
          <w:sz w:val="24"/>
          <w:szCs w:val="24"/>
          <w:lang w:val="en-GB"/>
        </w:rPr>
        <w:t>;</w:t>
      </w:r>
    </w:p>
    <w:p w:rsidR="005E1E64" w:rsidRDefault="005E1E64" w:rsidP="005E1E64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>
        <w:rPr>
          <w:rFonts w:ascii="Constantia" w:hAnsi="Constantia"/>
          <w:sz w:val="24"/>
          <w:szCs w:val="24"/>
          <w:lang w:val="en-GB"/>
        </w:rPr>
        <w:t>Mobilier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aparatura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birotica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</w:t>
      </w:r>
      <w:proofErr w:type="spellStart"/>
      <w:r>
        <w:rPr>
          <w:rFonts w:ascii="Constantia" w:hAnsi="Constantia"/>
          <w:sz w:val="24"/>
          <w:szCs w:val="24"/>
          <w:lang w:val="en-GB"/>
        </w:rPr>
        <w:t>echipamente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de protective a </w:t>
      </w:r>
      <w:proofErr w:type="spellStart"/>
      <w:r>
        <w:rPr>
          <w:rFonts w:ascii="Constantia" w:hAnsi="Constantia"/>
          <w:sz w:val="24"/>
          <w:szCs w:val="24"/>
          <w:lang w:val="en-GB"/>
        </w:rPr>
        <w:t>valorilor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umane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si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material </w:t>
      </w:r>
      <w:proofErr w:type="spellStart"/>
      <w:r>
        <w:rPr>
          <w:rFonts w:ascii="Constantia" w:hAnsi="Constantia"/>
          <w:sz w:val="24"/>
          <w:szCs w:val="24"/>
          <w:lang w:val="en-GB"/>
        </w:rPr>
        <w:t>si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alte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active </w:t>
      </w:r>
      <w:proofErr w:type="spellStart"/>
      <w:r>
        <w:rPr>
          <w:rFonts w:ascii="Constantia" w:hAnsi="Constantia"/>
          <w:sz w:val="24"/>
          <w:szCs w:val="24"/>
          <w:lang w:val="en-GB"/>
        </w:rPr>
        <w:t>corporale</w:t>
      </w:r>
      <w:proofErr w:type="spellEnd"/>
    </w:p>
    <w:p w:rsidR="005E1E64" w:rsidRDefault="005E1E64" w:rsidP="005E1E64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>
        <w:rPr>
          <w:rFonts w:ascii="Constantia" w:hAnsi="Constantia"/>
          <w:sz w:val="24"/>
          <w:szCs w:val="24"/>
          <w:lang w:val="en-GB"/>
        </w:rPr>
        <w:t>Avansuri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si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active fixe </w:t>
      </w:r>
      <w:proofErr w:type="spellStart"/>
      <w:r>
        <w:rPr>
          <w:rFonts w:ascii="Constantia" w:hAnsi="Constantia"/>
          <w:sz w:val="24"/>
          <w:szCs w:val="24"/>
          <w:lang w:val="en-GB"/>
        </w:rPr>
        <w:t>corporale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in curs de </w:t>
      </w:r>
      <w:proofErr w:type="spellStart"/>
      <w:r>
        <w:rPr>
          <w:rFonts w:ascii="Constantia" w:hAnsi="Constantia"/>
          <w:sz w:val="24"/>
          <w:szCs w:val="24"/>
          <w:lang w:val="en-GB"/>
        </w:rPr>
        <w:t>executie</w:t>
      </w:r>
      <w:proofErr w:type="spellEnd"/>
      <w:r w:rsidRPr="005E1E64">
        <w:rPr>
          <w:rFonts w:ascii="Constantia" w:hAnsi="Constantia"/>
          <w:sz w:val="24"/>
          <w:szCs w:val="24"/>
          <w:lang w:val="en-GB"/>
        </w:rPr>
        <w:t xml:space="preserve"> </w:t>
      </w:r>
    </w:p>
    <w:p w:rsidR="005E1E64" w:rsidRDefault="005E1E64" w:rsidP="005E1E64">
      <w:pPr>
        <w:spacing w:after="0"/>
        <w:rPr>
          <w:rFonts w:ascii="Constantia" w:hAnsi="Constantia"/>
          <w:sz w:val="24"/>
          <w:szCs w:val="24"/>
          <w:lang w:val="en-GB"/>
        </w:rPr>
      </w:pPr>
    </w:p>
    <w:p w:rsidR="005E1E64" w:rsidRPr="005E1E64" w:rsidRDefault="005E1E64" w:rsidP="005E1E64">
      <w:pPr>
        <w:spacing w:after="0"/>
        <w:rPr>
          <w:rFonts w:ascii="Constantia" w:hAnsi="Constantia"/>
          <w:sz w:val="24"/>
          <w:szCs w:val="24"/>
          <w:lang w:val="en-GB"/>
        </w:rPr>
      </w:pPr>
      <w:proofErr w:type="spellStart"/>
      <w:r>
        <w:rPr>
          <w:rFonts w:ascii="Constantia" w:hAnsi="Constantia"/>
          <w:sz w:val="24"/>
          <w:szCs w:val="24"/>
          <w:lang w:val="en-GB"/>
        </w:rPr>
        <w:t>Achizitiile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effectuate in </w:t>
      </w:r>
      <w:proofErr w:type="spellStart"/>
      <w:r>
        <w:rPr>
          <w:rFonts w:ascii="Constantia" w:hAnsi="Constantia"/>
          <w:sz w:val="24"/>
          <w:szCs w:val="24"/>
          <w:lang w:val="en-GB"/>
        </w:rPr>
        <w:t>vederea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executarii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prevederilor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unui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contract de </w:t>
      </w:r>
      <w:proofErr w:type="spellStart"/>
      <w:r>
        <w:rPr>
          <w:rFonts w:ascii="Constantia" w:hAnsi="Constantia"/>
          <w:sz w:val="24"/>
          <w:szCs w:val="24"/>
          <w:lang w:val="en-GB"/>
        </w:rPr>
        <w:t>cercetare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nu </w:t>
      </w:r>
      <w:proofErr w:type="spellStart"/>
      <w:r>
        <w:rPr>
          <w:rFonts w:ascii="Constantia" w:hAnsi="Constantia"/>
          <w:sz w:val="24"/>
          <w:szCs w:val="24"/>
          <w:lang w:val="en-GB"/>
        </w:rPr>
        <w:t>fac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parte din </w:t>
      </w:r>
      <w:proofErr w:type="spellStart"/>
      <w:r>
        <w:rPr>
          <w:rFonts w:ascii="Constantia" w:hAnsi="Constantia"/>
          <w:sz w:val="24"/>
          <w:szCs w:val="24"/>
          <w:lang w:val="en-GB"/>
        </w:rPr>
        <w:t>rezultatele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cercetarii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, cu </w:t>
      </w:r>
      <w:proofErr w:type="spellStart"/>
      <w:r>
        <w:rPr>
          <w:rFonts w:ascii="Constantia" w:hAnsi="Constantia"/>
          <w:sz w:val="24"/>
          <w:szCs w:val="24"/>
          <w:lang w:val="en-GB"/>
        </w:rPr>
        <w:t>exceptia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en-GB"/>
        </w:rPr>
        <w:t>achizitiilor</w:t>
      </w:r>
      <w:proofErr w:type="spellEnd"/>
      <w:r>
        <w:rPr>
          <w:rFonts w:ascii="Constantia" w:hAnsi="Constantia"/>
          <w:sz w:val="24"/>
          <w:szCs w:val="24"/>
          <w:lang w:val="en-GB"/>
        </w:rPr>
        <w:t xml:space="preserve"> care</w:t>
      </w:r>
      <w:r w:rsidR="00C92DC1">
        <w:rPr>
          <w:rFonts w:ascii="Constantia" w:hAnsi="Constantia"/>
          <w:sz w:val="24"/>
          <w:szCs w:val="24"/>
          <w:lang w:val="en-GB"/>
        </w:rPr>
        <w:t xml:space="preserve"> sunt </w:t>
      </w:r>
      <w:proofErr w:type="spellStart"/>
      <w:r w:rsidR="00C92DC1">
        <w:rPr>
          <w:rFonts w:ascii="Constantia" w:hAnsi="Constantia"/>
          <w:sz w:val="24"/>
          <w:szCs w:val="24"/>
          <w:lang w:val="en-GB"/>
        </w:rPr>
        <w:t>inglobate</w:t>
      </w:r>
      <w:proofErr w:type="spellEnd"/>
      <w:r w:rsidR="00C92DC1">
        <w:rPr>
          <w:rFonts w:ascii="Constantia" w:hAnsi="Constantia"/>
          <w:sz w:val="24"/>
          <w:szCs w:val="24"/>
          <w:lang w:val="en-GB"/>
        </w:rPr>
        <w:t xml:space="preserve"> in </w:t>
      </w:r>
      <w:proofErr w:type="spellStart"/>
      <w:r w:rsidR="00C92DC1">
        <w:rPr>
          <w:rFonts w:ascii="Constantia" w:hAnsi="Constantia"/>
          <w:sz w:val="24"/>
          <w:szCs w:val="24"/>
          <w:lang w:val="en-GB"/>
        </w:rPr>
        <w:t>unul</w:t>
      </w:r>
      <w:proofErr w:type="spellEnd"/>
      <w:r w:rsidR="00C92DC1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="00C92DC1">
        <w:rPr>
          <w:rFonts w:ascii="Constantia" w:hAnsi="Constantia"/>
          <w:sz w:val="24"/>
          <w:szCs w:val="24"/>
          <w:lang w:val="en-GB"/>
        </w:rPr>
        <w:t>dintre</w:t>
      </w:r>
      <w:proofErr w:type="spellEnd"/>
      <w:r w:rsidR="00C92DC1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="00C92DC1">
        <w:rPr>
          <w:rFonts w:ascii="Constantia" w:hAnsi="Constantia"/>
          <w:sz w:val="24"/>
          <w:szCs w:val="24"/>
          <w:lang w:val="en-GB"/>
        </w:rPr>
        <w:t>rezultatele</w:t>
      </w:r>
      <w:proofErr w:type="spellEnd"/>
      <w:r w:rsidR="00C92DC1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="00C92DC1">
        <w:rPr>
          <w:rFonts w:ascii="Constantia" w:hAnsi="Constantia"/>
          <w:sz w:val="24"/>
          <w:szCs w:val="24"/>
          <w:lang w:val="en-GB"/>
        </w:rPr>
        <w:t>cercetarii</w:t>
      </w:r>
      <w:proofErr w:type="spellEnd"/>
      <w:r w:rsidR="00C92DC1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="00C92DC1">
        <w:rPr>
          <w:rFonts w:ascii="Constantia" w:hAnsi="Constantia"/>
          <w:sz w:val="24"/>
          <w:szCs w:val="24"/>
          <w:lang w:val="en-GB"/>
        </w:rPr>
        <w:t>incadrate</w:t>
      </w:r>
      <w:proofErr w:type="spellEnd"/>
      <w:r w:rsidR="00C92DC1">
        <w:rPr>
          <w:rFonts w:ascii="Constantia" w:hAnsi="Constantia"/>
          <w:sz w:val="24"/>
          <w:szCs w:val="24"/>
          <w:lang w:val="en-GB"/>
        </w:rPr>
        <w:t xml:space="preserve"> in </w:t>
      </w:r>
      <w:proofErr w:type="spellStart"/>
      <w:r w:rsidR="00C92DC1">
        <w:rPr>
          <w:rFonts w:ascii="Constantia" w:hAnsi="Constantia"/>
          <w:sz w:val="24"/>
          <w:szCs w:val="24"/>
          <w:lang w:val="en-GB"/>
        </w:rPr>
        <w:t>categoriile</w:t>
      </w:r>
      <w:proofErr w:type="spellEnd"/>
      <w:r w:rsidR="00C92DC1">
        <w:rPr>
          <w:rFonts w:ascii="Constantia" w:hAnsi="Constantia"/>
          <w:sz w:val="24"/>
          <w:szCs w:val="24"/>
          <w:lang w:val="en-GB"/>
        </w:rPr>
        <w:t xml:space="preserve"> </w:t>
      </w:r>
      <w:proofErr w:type="spellStart"/>
      <w:r w:rsidR="00C92DC1">
        <w:rPr>
          <w:rFonts w:ascii="Constantia" w:hAnsi="Constantia"/>
          <w:sz w:val="24"/>
          <w:szCs w:val="24"/>
          <w:lang w:val="en-GB"/>
        </w:rPr>
        <w:t>prevazute</w:t>
      </w:r>
      <w:proofErr w:type="spellEnd"/>
      <w:r w:rsidR="00C92DC1">
        <w:rPr>
          <w:rFonts w:ascii="Constantia" w:hAnsi="Constantia"/>
          <w:sz w:val="24"/>
          <w:szCs w:val="24"/>
          <w:lang w:val="en-GB"/>
        </w:rPr>
        <w:t xml:space="preserve"> la </w:t>
      </w:r>
      <w:proofErr w:type="spellStart"/>
      <w:r w:rsidR="00C92DC1">
        <w:rPr>
          <w:rFonts w:ascii="Constantia" w:hAnsi="Constantia"/>
          <w:sz w:val="24"/>
          <w:szCs w:val="24"/>
          <w:lang w:val="en-GB"/>
        </w:rPr>
        <w:t>aliniatele</w:t>
      </w:r>
      <w:proofErr w:type="spellEnd"/>
      <w:r w:rsidR="00C92DC1">
        <w:rPr>
          <w:rFonts w:ascii="Constantia" w:hAnsi="Constantia"/>
          <w:sz w:val="24"/>
          <w:szCs w:val="24"/>
          <w:lang w:val="en-GB"/>
        </w:rPr>
        <w:t xml:space="preserve"> de </w:t>
      </w:r>
      <w:proofErr w:type="spellStart"/>
      <w:r w:rsidR="00C92DC1">
        <w:rPr>
          <w:rFonts w:ascii="Constantia" w:hAnsi="Constantia"/>
          <w:sz w:val="24"/>
          <w:szCs w:val="24"/>
          <w:lang w:val="en-GB"/>
        </w:rPr>
        <w:t>mai</w:t>
      </w:r>
      <w:proofErr w:type="spellEnd"/>
      <w:r w:rsidR="00C92DC1">
        <w:rPr>
          <w:rFonts w:ascii="Constantia" w:hAnsi="Constantia"/>
          <w:sz w:val="24"/>
          <w:szCs w:val="24"/>
          <w:lang w:val="en-GB"/>
        </w:rPr>
        <w:t xml:space="preserve"> sus (1-9).</w:t>
      </w:r>
    </w:p>
    <w:p w:rsidR="0009316E" w:rsidRPr="0009316E" w:rsidRDefault="0009316E" w:rsidP="0009316E">
      <w:pPr>
        <w:pStyle w:val="ListParagraph"/>
        <w:spacing w:after="0"/>
        <w:rPr>
          <w:rFonts w:ascii="Constantia" w:hAnsi="Constantia"/>
          <w:sz w:val="24"/>
          <w:szCs w:val="24"/>
          <w:highlight w:val="lightGray"/>
          <w:lang w:val="en-GB"/>
        </w:rPr>
      </w:pPr>
    </w:p>
    <w:p w:rsidR="00324C37" w:rsidRDefault="00324C37" w:rsidP="0009316E">
      <w:pPr>
        <w:spacing w:after="0"/>
        <w:rPr>
          <w:rFonts w:ascii="Constantia" w:hAnsi="Constantia"/>
          <w:b/>
          <w:sz w:val="28"/>
          <w:szCs w:val="28"/>
          <w:lang w:val="en-GB"/>
        </w:rPr>
      </w:pPr>
      <w:bookmarkStart w:id="0" w:name="_GoBack"/>
      <w:bookmarkEnd w:id="0"/>
    </w:p>
    <w:p w:rsidR="00324C37" w:rsidRPr="00324C37" w:rsidRDefault="00324C37">
      <w:pPr>
        <w:rPr>
          <w:rFonts w:ascii="Constantia" w:hAnsi="Constantia"/>
          <w:b/>
          <w:sz w:val="28"/>
          <w:szCs w:val="28"/>
          <w:lang w:val="en-GB"/>
        </w:rPr>
      </w:pPr>
    </w:p>
    <w:sectPr w:rsidR="00324C37" w:rsidRPr="0032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4EF"/>
    <w:multiLevelType w:val="hybridMultilevel"/>
    <w:tmpl w:val="9B047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C35"/>
    <w:multiLevelType w:val="hybridMultilevel"/>
    <w:tmpl w:val="96DE34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2703E"/>
    <w:multiLevelType w:val="hybridMultilevel"/>
    <w:tmpl w:val="F920FDD4"/>
    <w:lvl w:ilvl="0" w:tplc="40E63B7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32"/>
    <w:rsid w:val="0009316E"/>
    <w:rsid w:val="00324C37"/>
    <w:rsid w:val="005D709A"/>
    <w:rsid w:val="005E1E64"/>
    <w:rsid w:val="00605C2F"/>
    <w:rsid w:val="00700932"/>
    <w:rsid w:val="00873C4B"/>
    <w:rsid w:val="00C92DC1"/>
    <w:rsid w:val="00D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2A28"/>
  <w15:chartTrackingRefBased/>
  <w15:docId w15:val="{9264816E-436A-4ED9-9E99-D7BC2649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Rosenhech</dc:creator>
  <cp:keywords/>
  <dc:description/>
  <cp:lastModifiedBy>Elida Rosenhech</cp:lastModifiedBy>
  <cp:revision>3</cp:revision>
  <dcterms:created xsi:type="dcterms:W3CDTF">2016-05-10T12:45:00Z</dcterms:created>
  <dcterms:modified xsi:type="dcterms:W3CDTF">2016-05-13T06:39:00Z</dcterms:modified>
</cp:coreProperties>
</file>