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9" w:rsidRPr="003F3039" w:rsidRDefault="002A2A2D" w:rsidP="003F303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ANEXA nr.2 </w:t>
      </w:r>
      <w:proofErr w:type="spellStart"/>
      <w:r w:rsidR="003F3039" w:rsidRPr="003F3039">
        <w:rPr>
          <w:rFonts w:ascii="Times New Roman" w:hAnsi="Times New Roman"/>
          <w:b/>
          <w:sz w:val="28"/>
          <w:szCs w:val="28"/>
        </w:rPr>
        <w:t>Proceduri</w:t>
      </w:r>
      <w:proofErr w:type="spellEnd"/>
      <w:r w:rsidR="003F3039" w:rsidRPr="003F303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3F3039" w:rsidRPr="003F3039">
        <w:rPr>
          <w:rFonts w:ascii="Times New Roman" w:hAnsi="Times New Roman"/>
          <w:b/>
          <w:sz w:val="28"/>
          <w:szCs w:val="28"/>
        </w:rPr>
        <w:t>realizare</w:t>
      </w:r>
      <w:proofErr w:type="spellEnd"/>
      <w:r w:rsidR="003F3039" w:rsidRPr="003F3039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="003F3039" w:rsidRPr="003F3039">
        <w:rPr>
          <w:rFonts w:ascii="Times New Roman" w:hAnsi="Times New Roman"/>
          <w:b/>
          <w:sz w:val="28"/>
          <w:szCs w:val="28"/>
        </w:rPr>
        <w:t>revizi</w:t>
      </w:r>
      <w:r w:rsidR="003F3039">
        <w:rPr>
          <w:rFonts w:ascii="Times New Roman" w:hAnsi="Times New Roman"/>
          <w:b/>
          <w:sz w:val="28"/>
          <w:szCs w:val="28"/>
        </w:rPr>
        <w:t>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3039">
        <w:rPr>
          <w:rFonts w:ascii="Times New Roman" w:hAnsi="Times New Roman"/>
          <w:b/>
          <w:sz w:val="28"/>
          <w:szCs w:val="28"/>
        </w:rPr>
        <w:t>periodice</w:t>
      </w:r>
      <w:proofErr w:type="spellEnd"/>
    </w:p>
    <w:p w:rsidR="003F3039" w:rsidRPr="009F5852" w:rsidRDefault="003F3039" w:rsidP="003F3039">
      <w:pPr>
        <w:pStyle w:val="NoSpacing"/>
        <w:rPr>
          <w:rFonts w:ascii="Times New Roman" w:hAnsi="Times New Roman"/>
          <w:sz w:val="20"/>
          <w:szCs w:val="20"/>
        </w:rPr>
      </w:pPr>
    </w:p>
    <w:p w:rsidR="007956C4" w:rsidRPr="003F3039" w:rsidRDefault="003F303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3039">
        <w:rPr>
          <w:rFonts w:ascii="Times New Roman" w:hAnsi="Times New Roman" w:cs="Times New Roman"/>
          <w:b/>
          <w:sz w:val="28"/>
          <w:szCs w:val="28"/>
          <w:lang w:val="ro-RO"/>
        </w:rPr>
        <w:t>Specifice</w:t>
      </w:r>
    </w:p>
    <w:p w:rsidR="004D6784" w:rsidRPr="00FF2DAD" w:rsidRDefault="00EF18D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F2DA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Utilaje spălătorie</w:t>
      </w:r>
    </w:p>
    <w:p w:rsidR="00EF18DD" w:rsidRPr="00FF2DAD" w:rsidRDefault="00EF18DD" w:rsidP="00EF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 valve evacuare;</w:t>
      </w:r>
    </w:p>
    <w:p w:rsidR="00EF18DD" w:rsidRPr="00FF2DAD" w:rsidRDefault="00EF18DD" w:rsidP="00EF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 rulmen</w:t>
      </w:r>
      <w:r w:rsidR="00FF2DAD" w:rsidRPr="00FF2DAD">
        <w:rPr>
          <w:rFonts w:ascii="Times New Roman" w:hAnsi="Times New Roman" w:cs="Times New Roman"/>
          <w:sz w:val="28"/>
          <w:szCs w:val="28"/>
          <w:lang w:val="ro-RO"/>
        </w:rPr>
        <w:t>ți : gresare și ungere;</w:t>
      </w:r>
    </w:p>
    <w:p w:rsidR="00FF2DAD" w:rsidRPr="00FF2DAD" w:rsidRDefault="00FF2DAD" w:rsidP="00EF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 semeringuri;</w:t>
      </w:r>
    </w:p>
    <w:p w:rsidR="00FF2DAD" w:rsidRPr="00FF2DAD" w:rsidRDefault="00FF2DAD" w:rsidP="00EF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 chedere și etanșeitate;</w:t>
      </w:r>
    </w:p>
    <w:p w:rsidR="00FF2DAD" w:rsidRPr="00727BA2" w:rsidRDefault="00FF2DAD" w:rsidP="00EF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curățare echipamente</w:t>
      </w:r>
      <w:r w:rsidR="00727BA2">
        <w:rPr>
          <w:rFonts w:ascii="Times New Roman" w:hAnsi="Times New Roman" w:cs="Times New Roman"/>
          <w:sz w:val="28"/>
          <w:szCs w:val="28"/>
        </w:rPr>
        <w:t>;</w:t>
      </w:r>
    </w:p>
    <w:p w:rsidR="00727BA2" w:rsidRPr="00FF2DAD" w:rsidRDefault="00727BA2" w:rsidP="00727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verificare tablouri de comandă.</w:t>
      </w:r>
    </w:p>
    <w:p w:rsidR="00FF2DAD" w:rsidRPr="00FF2DAD" w:rsidRDefault="00FF2DAD" w:rsidP="00FF2DA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F2DA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Utilaje gastronomie frigotehnice</w:t>
      </w:r>
    </w:p>
    <w:p w:rsidR="00FF2DAD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verificare, curațare condensatoare și ventilatoare de răcire;</w:t>
      </w:r>
    </w:p>
    <w:p w:rsidR="00727BA2" w:rsidRPr="00727BA2" w:rsidRDefault="00727BA2" w:rsidP="0072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verificare tablouri de comandă.</w:t>
      </w:r>
    </w:p>
    <w:p w:rsidR="00FF2DAD" w:rsidRPr="00FF2DAD" w:rsidRDefault="00FF2DAD" w:rsidP="00FF2DA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F2DA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Utilaje gastronomie electrice</w:t>
      </w:r>
    </w:p>
    <w:p w:rsidR="00FF2DAD" w:rsidRPr="00FF2DAD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verificări electrice;</w:t>
      </w:r>
    </w:p>
    <w:p w:rsidR="00FF2DAD" w:rsidRPr="00FF2DAD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decalcifiere;</w:t>
      </w:r>
    </w:p>
    <w:p w:rsidR="00FF2DAD" w:rsidRPr="00FF2DAD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verificare electrică + ungere (malaxor)</w:t>
      </w:r>
    </w:p>
    <w:p w:rsidR="00FF2DAD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2DAD">
        <w:rPr>
          <w:rFonts w:ascii="Times New Roman" w:hAnsi="Times New Roman" w:cs="Times New Roman"/>
          <w:sz w:val="28"/>
          <w:szCs w:val="28"/>
          <w:lang w:val="ro-RO"/>
        </w:rPr>
        <w:t>înlocuire garnituri, verificare etanșeitate și verificare chedere(cuptor);</w:t>
      </w:r>
    </w:p>
    <w:p w:rsidR="00FF2DAD" w:rsidRPr="00727BA2" w:rsidRDefault="00727BA2" w:rsidP="0072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verificare tablouri de comandă.</w:t>
      </w:r>
    </w:p>
    <w:p w:rsidR="00FF2DAD" w:rsidRPr="00727BA2" w:rsidRDefault="00FF2DAD" w:rsidP="00FF2DA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F2DAD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Utilaje </w:t>
      </w:r>
      <w:r w:rsidRPr="00727BA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gastronomie gaz</w:t>
      </w:r>
    </w:p>
    <w:p w:rsidR="00FF2DAD" w:rsidRPr="00727BA2" w:rsidRDefault="00FF2DAD" w:rsidP="00FF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7BA2">
        <w:rPr>
          <w:rFonts w:ascii="Times New Roman" w:hAnsi="Times New Roman" w:cs="Times New Roman"/>
          <w:sz w:val="28"/>
          <w:szCs w:val="28"/>
          <w:lang w:val="ro-RO"/>
        </w:rPr>
        <w:t>verificări electrice;</w:t>
      </w:r>
    </w:p>
    <w:p w:rsidR="00FF2DAD" w:rsidRPr="00727BA2" w:rsidRDefault="00FF2DAD" w:rsidP="00FF2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7BA2">
        <w:rPr>
          <w:rFonts w:ascii="Times New Roman" w:hAnsi="Times New Roman" w:cs="Times New Roman"/>
          <w:sz w:val="28"/>
          <w:szCs w:val="28"/>
          <w:lang w:val="ro-RO"/>
        </w:rPr>
        <w:t>curățare arzătoare;</w:t>
      </w:r>
    </w:p>
    <w:p w:rsidR="00FF2DAD" w:rsidRPr="00727BA2" w:rsidRDefault="00FF2DAD" w:rsidP="00FF2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7BA2">
        <w:rPr>
          <w:rFonts w:ascii="Times New Roman" w:hAnsi="Times New Roman" w:cs="Times New Roman"/>
          <w:sz w:val="28"/>
          <w:szCs w:val="28"/>
          <w:lang w:val="ro-RO"/>
        </w:rPr>
        <w:t>verificare elemente de aprindere;</w:t>
      </w:r>
    </w:p>
    <w:p w:rsidR="00727BA2" w:rsidRPr="00727BA2" w:rsidRDefault="00727BA2" w:rsidP="00727B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7BA2">
        <w:rPr>
          <w:rFonts w:ascii="Times New Roman" w:hAnsi="Times New Roman" w:cs="Times New Roman"/>
          <w:sz w:val="28"/>
          <w:szCs w:val="28"/>
          <w:lang w:val="ro-RO"/>
        </w:rPr>
        <w:t>înlocuire garnituri, verificare etanșeitate și verificare chedere(cuptor);</w:t>
      </w:r>
    </w:p>
    <w:p w:rsidR="00FF2DAD" w:rsidRDefault="00727BA2" w:rsidP="00FF2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7BA2">
        <w:rPr>
          <w:rFonts w:ascii="Times New Roman" w:hAnsi="Times New Roman" w:cs="Times New Roman"/>
          <w:sz w:val="28"/>
          <w:szCs w:val="28"/>
          <w:lang w:val="ro-RO"/>
        </w:rPr>
        <w:t>verificare tablouri de comandă.</w:t>
      </w:r>
    </w:p>
    <w:p w:rsidR="003F3039" w:rsidRDefault="003F3039" w:rsidP="003F30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3039">
        <w:rPr>
          <w:rFonts w:ascii="Times New Roman" w:hAnsi="Times New Roman" w:cs="Times New Roman"/>
          <w:b/>
          <w:sz w:val="28"/>
          <w:szCs w:val="28"/>
          <w:lang w:val="ro-RO"/>
        </w:rPr>
        <w:t>Generale</w:t>
      </w:r>
    </w:p>
    <w:p w:rsidR="003F3039" w:rsidRPr="003F3039" w:rsidRDefault="003F3039" w:rsidP="003F30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>erificare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 xml:space="preserve"> instalaţiei (filtre, pompe, electrovalve, supape);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>erificare, gresare, înlocuire garnituri, site sau alte elemente;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>erificare instalaţie electrică şi comenzi;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>iagnosticarea unor uzuri apărute la anumite componente sau subansamble şi înştiinţarea achizitorului cu propunerea de înlocuire, pentru a evita distrugerea altor componente;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etc.</w:t>
      </w:r>
    </w:p>
    <w:p w:rsidR="003F3039" w:rsidRPr="003F3039" w:rsidRDefault="003F3039" w:rsidP="003F303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va întocmi un</w:t>
      </w:r>
      <w:r w:rsidRPr="003F3039">
        <w:rPr>
          <w:rFonts w:ascii="Times New Roman" w:hAnsi="Times New Roman" w:cs="Times New Roman"/>
          <w:sz w:val="28"/>
          <w:szCs w:val="28"/>
          <w:lang w:val="ro-RO"/>
        </w:rPr>
        <w:t xml:space="preserve"> proces verbal p</w:t>
      </w:r>
      <w:r>
        <w:rPr>
          <w:rFonts w:ascii="Times New Roman" w:hAnsi="Times New Roman" w:cs="Times New Roman"/>
          <w:sz w:val="28"/>
          <w:szCs w:val="28"/>
          <w:lang w:val="ro-RO"/>
        </w:rPr>
        <w:t>entru fiecare obiectiv în parte.</w:t>
      </w:r>
      <w:bookmarkStart w:id="0" w:name="_GoBack"/>
      <w:bookmarkEnd w:id="0"/>
    </w:p>
    <w:sectPr w:rsidR="003F3039" w:rsidRPr="003F3039" w:rsidSect="00A537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5A9"/>
    <w:multiLevelType w:val="hybridMultilevel"/>
    <w:tmpl w:val="DD942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6B02"/>
    <w:multiLevelType w:val="hybridMultilevel"/>
    <w:tmpl w:val="10E47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0952"/>
    <w:multiLevelType w:val="hybridMultilevel"/>
    <w:tmpl w:val="A59A6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18DD"/>
    <w:rsid w:val="002A2A2D"/>
    <w:rsid w:val="003F3039"/>
    <w:rsid w:val="004D6784"/>
    <w:rsid w:val="00727BA2"/>
    <w:rsid w:val="007956C4"/>
    <w:rsid w:val="008B7BD8"/>
    <w:rsid w:val="00A53713"/>
    <w:rsid w:val="00AE169F"/>
    <w:rsid w:val="00EF18DD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DD"/>
    <w:pPr>
      <w:ind w:left="720"/>
      <w:contextualSpacing/>
    </w:pPr>
  </w:style>
  <w:style w:type="paragraph" w:styleId="NoSpacing">
    <w:name w:val="No Spacing"/>
    <w:uiPriority w:val="1"/>
    <w:qFormat/>
    <w:rsid w:val="003F3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2017-08-01T05:44:00Z</cp:lastPrinted>
  <dcterms:created xsi:type="dcterms:W3CDTF">2017-07-14T10:10:00Z</dcterms:created>
  <dcterms:modified xsi:type="dcterms:W3CDTF">2017-08-01T05:44:00Z</dcterms:modified>
</cp:coreProperties>
</file>