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B73367" w:rsidRPr="00611B0B" w:rsidRDefault="00B7336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</w:p>
    <w:p w:rsidR="00B73367" w:rsidRPr="00B73367" w:rsidRDefault="00B7253C" w:rsidP="00B733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l</w:t>
      </w:r>
      <w:bookmarkStart w:id="0" w:name="_GoBack"/>
      <w:bookmarkEnd w:id="0"/>
      <w:r w:rsidR="000D163F" w:rsidRPr="00611B0B">
        <w:rPr>
          <w:rFonts w:ascii="Verdana" w:hAnsi="Verdana"/>
          <w:b/>
          <w:lang w:val="ro-RO"/>
        </w:rPr>
        <w:t>a</w:t>
      </w:r>
      <w:r w:rsidR="00694C87" w:rsidRPr="00611B0B">
        <w:rPr>
          <w:rFonts w:ascii="Verdana" w:hAnsi="Verdana"/>
          <w:b/>
          <w:lang w:val="ro-RO"/>
        </w:rPr>
        <w:t xml:space="preserve"> </w:t>
      </w:r>
      <w:r w:rsidR="001557AD">
        <w:rPr>
          <w:rFonts w:ascii="Verdana" w:hAnsi="Verdana"/>
          <w:b/>
          <w:lang w:val="ro-RO"/>
        </w:rPr>
        <w:t xml:space="preserve">workshop-ul </w:t>
      </w:r>
      <w:r w:rsidR="00B73367">
        <w:rPr>
          <w:rFonts w:ascii="Verdana" w:hAnsi="Verdana"/>
          <w:b/>
        </w:rPr>
        <w:t>“</w:t>
      </w:r>
      <w:r w:rsidR="00B73367" w:rsidRPr="00B73367">
        <w:rPr>
          <w:rFonts w:ascii="Verdana" w:hAnsi="Verdana"/>
          <w:b/>
          <w:lang w:val="ro-RO"/>
        </w:rPr>
        <w:t>Valorificarea rezultatelor cercetării prin transfer tehnologic. Exemple de bune practici</w:t>
      </w:r>
      <w:r w:rsidR="00B73367">
        <w:rPr>
          <w:rFonts w:ascii="Verdana" w:hAnsi="Verdana"/>
          <w:b/>
          <w:lang w:val="ro-RO"/>
        </w:rPr>
        <w:t>.”</w:t>
      </w:r>
    </w:p>
    <w:p w:rsidR="00B73367" w:rsidRPr="00B203EA" w:rsidRDefault="00B73367" w:rsidP="00B73367">
      <w:pPr>
        <w:jc w:val="center"/>
        <w:rPr>
          <w:lang w:val="ro-RO"/>
        </w:rPr>
      </w:pPr>
    </w:p>
    <w:p w:rsidR="000D163F" w:rsidRDefault="00694C87" w:rsidP="00B733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 xml:space="preserve">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1557AD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2</w:t>
      </w:r>
      <w:r w:rsidR="00B73367">
        <w:rPr>
          <w:rFonts w:ascii="Verdana" w:hAnsi="Verdana"/>
          <w:b/>
          <w:lang w:val="ro-RO"/>
        </w:rPr>
        <w:t>8</w:t>
      </w:r>
      <w:r>
        <w:rPr>
          <w:rFonts w:ascii="Verdana" w:hAnsi="Verdana"/>
          <w:b/>
          <w:lang w:val="ro-RO"/>
        </w:rPr>
        <w:t xml:space="preserve"> octombrie </w:t>
      </w:r>
      <w:r w:rsidR="001655E3">
        <w:rPr>
          <w:rFonts w:ascii="Verdana" w:hAnsi="Verdana"/>
          <w:b/>
          <w:lang w:val="ro-RO"/>
        </w:rPr>
        <w:t>201</w:t>
      </w:r>
      <w:r w:rsidR="00722C18">
        <w:rPr>
          <w:rFonts w:ascii="Verdana" w:hAnsi="Verdana"/>
          <w:b/>
          <w:lang w:val="ro-RO"/>
        </w:rPr>
        <w:t>9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1557AD">
        <w:tc>
          <w:tcPr>
            <w:tcW w:w="3114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1557AD">
        <w:tc>
          <w:tcPr>
            <w:tcW w:w="3114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1557AD">
        <w:tc>
          <w:tcPr>
            <w:tcW w:w="3114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5948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1557AD">
        <w:trPr>
          <w:trHeight w:val="472"/>
        </w:trPr>
        <w:tc>
          <w:tcPr>
            <w:tcW w:w="3114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1557AD">
        <w:tc>
          <w:tcPr>
            <w:tcW w:w="3114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5948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ocul desfășurării:</w:t>
      </w:r>
    </w:p>
    <w:p w:rsidR="000D163F" w:rsidRPr="0003405F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Începând cu ora 1</w:t>
      </w:r>
      <w:r w:rsidR="00B73367">
        <w:rPr>
          <w:rFonts w:ascii="Verdana" w:eastAsia="Calibri" w:hAnsi="Verdana"/>
          <w:sz w:val="22"/>
          <w:szCs w:val="22"/>
          <w:lang w:val="ro-RO" w:eastAsia="en-US"/>
        </w:rPr>
        <w:t>4</w:t>
      </w:r>
      <w:r>
        <w:rPr>
          <w:rFonts w:ascii="Verdana" w:eastAsia="Calibri" w:hAnsi="Verdana"/>
          <w:sz w:val="22"/>
          <w:szCs w:val="22"/>
          <w:lang w:val="ro-RO" w:eastAsia="en-US"/>
        </w:rPr>
        <w:t>,</w:t>
      </w:r>
      <w:r w:rsidR="001557AD">
        <w:rPr>
          <w:rFonts w:ascii="Verdana" w:eastAsia="Calibri" w:hAnsi="Verdana"/>
          <w:sz w:val="22"/>
          <w:szCs w:val="22"/>
          <w:lang w:val="ro-RO" w:eastAsia="en-US"/>
        </w:rPr>
        <w:t>30</w:t>
      </w:r>
      <w:r w:rsidR="003D0B08">
        <w:rPr>
          <w:rFonts w:ascii="Verdana" w:eastAsia="Calibri" w:hAnsi="Verdana"/>
          <w:sz w:val="22"/>
          <w:szCs w:val="22"/>
          <w:lang w:val="ro-RO" w:eastAsia="en-US"/>
        </w:rPr>
        <w:t xml:space="preserve"> în</w:t>
      </w:r>
      <w:r>
        <w:rPr>
          <w:rFonts w:ascii="Verdana" w:eastAsia="Calibri" w:hAnsi="Verdana"/>
          <w:sz w:val="22"/>
          <w:szCs w:val="22"/>
          <w:lang w:val="ro-RO" w:eastAsia="en-US"/>
        </w:rPr>
        <w:t xml:space="preserve">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 xml:space="preserve">Sala </w:t>
      </w:r>
      <w:r w:rsidR="001557AD">
        <w:rPr>
          <w:rFonts w:ascii="Verdana" w:eastAsia="Calibri" w:hAnsi="Verdana"/>
          <w:sz w:val="22"/>
          <w:szCs w:val="22"/>
          <w:lang w:val="ro-RO" w:eastAsia="en-US"/>
        </w:rPr>
        <w:t>Ferdinand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(în corpul </w:t>
      </w:r>
      <w:r w:rsidR="00722C18">
        <w:rPr>
          <w:rFonts w:ascii="Verdana" w:eastAsia="Calibri" w:hAnsi="Verdana"/>
          <w:sz w:val="22"/>
          <w:szCs w:val="22"/>
          <w:lang w:val="ro-RO" w:eastAsia="en-US"/>
        </w:rPr>
        <w:t>A</w:t>
      </w:r>
      <w:r w:rsidR="005562CB">
        <w:rPr>
          <w:rFonts w:ascii="Verdana" w:eastAsia="Calibri" w:hAnsi="Verdana"/>
          <w:sz w:val="22"/>
          <w:szCs w:val="22"/>
          <w:lang w:val="ro-RO" w:eastAsia="en-US"/>
        </w:rPr>
        <w:t xml:space="preserve"> al Universității)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6891655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58" w:rsidRDefault="004D7658" w:rsidP="00392F14">
      <w:pPr>
        <w:spacing w:after="0" w:line="240" w:lineRule="auto"/>
      </w:pPr>
      <w:r>
        <w:separator/>
      </w:r>
    </w:p>
  </w:endnote>
  <w:endnote w:type="continuationSeparator" w:id="0">
    <w:p w:rsidR="004D7658" w:rsidRDefault="004D7658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58" w:rsidRDefault="004D7658" w:rsidP="00392F14">
      <w:pPr>
        <w:spacing w:after="0" w:line="240" w:lineRule="auto"/>
      </w:pPr>
      <w:r>
        <w:separator/>
      </w:r>
    </w:p>
  </w:footnote>
  <w:footnote w:type="continuationSeparator" w:id="0">
    <w:p w:rsidR="004D7658" w:rsidRDefault="004D7658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A4065"/>
    <w:rsid w:val="000D163F"/>
    <w:rsid w:val="000E56F8"/>
    <w:rsid w:val="000E74A9"/>
    <w:rsid w:val="00124747"/>
    <w:rsid w:val="001557AD"/>
    <w:rsid w:val="001655E3"/>
    <w:rsid w:val="00192194"/>
    <w:rsid w:val="001F24A8"/>
    <w:rsid w:val="00211F9A"/>
    <w:rsid w:val="002A3848"/>
    <w:rsid w:val="002B5BBC"/>
    <w:rsid w:val="002D1CE4"/>
    <w:rsid w:val="002D41CA"/>
    <w:rsid w:val="00392F14"/>
    <w:rsid w:val="003B5EF9"/>
    <w:rsid w:val="003C3965"/>
    <w:rsid w:val="003D0959"/>
    <w:rsid w:val="003D0B08"/>
    <w:rsid w:val="003F2955"/>
    <w:rsid w:val="00466346"/>
    <w:rsid w:val="004A3C92"/>
    <w:rsid w:val="004D7658"/>
    <w:rsid w:val="00515BCF"/>
    <w:rsid w:val="00537642"/>
    <w:rsid w:val="005562CB"/>
    <w:rsid w:val="005A395D"/>
    <w:rsid w:val="005A582D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63DF9"/>
    <w:rsid w:val="008679A5"/>
    <w:rsid w:val="008A5A5F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B7253C"/>
    <w:rsid w:val="00B73367"/>
    <w:rsid w:val="00C55BF8"/>
    <w:rsid w:val="00CC0826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EFF1B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Isabela</cp:lastModifiedBy>
  <cp:revision>3</cp:revision>
  <cp:lastPrinted>2018-11-19T11:57:00Z</cp:lastPrinted>
  <dcterms:created xsi:type="dcterms:W3CDTF">2019-10-17T09:14:00Z</dcterms:created>
  <dcterms:modified xsi:type="dcterms:W3CDTF">2019-10-17T09:14:00Z</dcterms:modified>
</cp:coreProperties>
</file>