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BE" w:rsidRPr="00515029" w:rsidRDefault="00940CBE" w:rsidP="00940CB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>Termeni şi</w:t>
      </w:r>
      <w:r w:rsidR="004C6927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Condiţii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940CBE" w:rsidRPr="00515029" w:rsidRDefault="00940CBE" w:rsidP="00940CB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940CBE" w:rsidRDefault="00940CBE" w:rsidP="00940CBE">
      <w:pPr>
        <w:pStyle w:val="ChapterNumber"/>
        <w:jc w:val="center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>Achiziția</w:t>
      </w:r>
      <w:r>
        <w:rPr>
          <w:rFonts w:ascii="Times New Roman" w:eastAsiaTheme="minorHAnsi" w:hAnsi="Times New Roman"/>
          <w:b/>
          <w:szCs w:val="22"/>
          <w:lang w:val="ro-RO"/>
        </w:rPr>
        <w:t xml:space="preserve"> de </w:t>
      </w:r>
      <w:r>
        <w:rPr>
          <w:rFonts w:ascii="Times New Roman" w:hAnsi="Times New Roman"/>
          <w:b/>
          <w:lang w:val="ro-RO"/>
        </w:rPr>
        <w:t>BUNURI</w:t>
      </w:r>
    </w:p>
    <w:p w:rsidR="00940CBE" w:rsidRDefault="00940CBE" w:rsidP="00940CBE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940CBE" w:rsidRDefault="00940CBE" w:rsidP="00940CBE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940CBE" w:rsidRPr="00100E52" w:rsidRDefault="00940CBE" w:rsidP="00940CBE">
      <w:pPr>
        <w:pStyle w:val="Heading3"/>
        <w:jc w:val="left"/>
        <w:rPr>
          <w:lang w:val="ro-RO"/>
        </w:rPr>
      </w:pPr>
      <w:r w:rsidRPr="00BF303B">
        <w:rPr>
          <w:lang w:val="ro-RO"/>
        </w:rPr>
        <w:t xml:space="preserve">Titlul subproiectului: </w:t>
      </w:r>
      <w:r w:rsidRPr="00020588">
        <w:rPr>
          <w:lang w:val="ro-RO"/>
        </w:rPr>
        <w:t>„Fii și tu chimist! – TUCHIM”</w:t>
      </w:r>
    </w:p>
    <w:p w:rsidR="00940CBE" w:rsidRPr="00100E52" w:rsidRDefault="00940CBE" w:rsidP="00940CB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2058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Acord de grant nr. 158/SGU/NC/II</w:t>
      </w:r>
    </w:p>
    <w:p w:rsidR="00940CBE" w:rsidRDefault="00940CBE" w:rsidP="00940CBE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loan Cuza" din lași, Facultatea de </w:t>
      </w:r>
      <w:r>
        <w:rPr>
          <w:rFonts w:ascii="Times New Roman" w:hAnsi="Times New Roman"/>
          <w:lang w:val="ro-RO"/>
        </w:rPr>
        <w:t xml:space="preserve">Chimie </w:t>
      </w:r>
    </w:p>
    <w:p w:rsidR="00940CBE" w:rsidRPr="00BF303B" w:rsidRDefault="00940CBE" w:rsidP="00940CBE">
      <w:pPr>
        <w:pStyle w:val="ChapterNumber"/>
        <w:jc w:val="both"/>
        <w:rPr>
          <w:rFonts w:ascii="Times New Roman" w:hAnsi="Times New Roman"/>
          <w:lang w:val="ro-RO"/>
        </w:rPr>
      </w:pPr>
      <w:r w:rsidRPr="00020588">
        <w:rPr>
          <w:rFonts w:ascii="Times New Roman" w:hAnsi="Times New Roman"/>
          <w:b/>
          <w:lang w:val="ro-RO"/>
        </w:rPr>
        <w:t>Ofertant</w:t>
      </w:r>
      <w:r>
        <w:rPr>
          <w:rFonts w:ascii="Times New Roman" w:hAnsi="Times New Roman"/>
          <w:lang w:val="ro-RO"/>
        </w:rPr>
        <w:t xml:space="preserve"> _____________________________________</w:t>
      </w:r>
    </w:p>
    <w:p w:rsidR="00940CBE" w:rsidRPr="00BF303B" w:rsidRDefault="00940CBE" w:rsidP="00940CB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940CBE" w:rsidRPr="00BF303B" w:rsidRDefault="00940CBE" w:rsidP="00940CB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940CBE" w:rsidRPr="00BF303B" w:rsidRDefault="00940CBE" w:rsidP="00940CBE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826"/>
        <w:gridCol w:w="710"/>
        <w:gridCol w:w="633"/>
        <w:gridCol w:w="800"/>
        <w:gridCol w:w="894"/>
        <w:gridCol w:w="696"/>
        <w:gridCol w:w="894"/>
      </w:tblGrid>
      <w:tr w:rsidR="00940CBE" w:rsidRPr="00BF303B" w:rsidTr="00EE4A89">
        <w:trPr>
          <w:trHeight w:val="218"/>
        </w:trPr>
        <w:tc>
          <w:tcPr>
            <w:tcW w:w="694" w:type="dxa"/>
            <w:shd w:val="clear" w:color="auto" w:fill="auto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Nrcrt</w:t>
            </w:r>
          </w:p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Denumireaproduselor</w:t>
            </w:r>
          </w:p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</w:p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</w:p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 lei fără TVA</w:t>
            </w:r>
          </w:p>
          <w:p w:rsidR="00940CBE" w:rsidRPr="008E00D8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940CBE" w:rsidRPr="00BF303B" w:rsidTr="00EE4A89">
        <w:trPr>
          <w:trHeight w:val="218"/>
        </w:trPr>
        <w:tc>
          <w:tcPr>
            <w:tcW w:w="694" w:type="dxa"/>
            <w:shd w:val="clear" w:color="auto" w:fill="D9D9D9" w:themeFill="background1" w:themeFillShade="D9"/>
          </w:tcPr>
          <w:p w:rsidR="00940CBE" w:rsidRPr="004206CC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vAlign w:val="center"/>
          </w:tcPr>
          <w:p w:rsidR="00940CBE" w:rsidRPr="004206CC" w:rsidRDefault="00940CBE" w:rsidP="00EE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420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1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</w:tcPr>
          <w:p w:rsidR="00940CBE" w:rsidRPr="000A1F76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940CBE" w:rsidRPr="000A1F76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940CBE" w:rsidRPr="00BF303B" w:rsidTr="00EE4A89">
        <w:trPr>
          <w:trHeight w:val="320"/>
        </w:trPr>
        <w:tc>
          <w:tcPr>
            <w:tcW w:w="694" w:type="dxa"/>
            <w:vAlign w:val="center"/>
          </w:tcPr>
          <w:p w:rsidR="00940CBE" w:rsidRPr="004206CC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940CBE" w:rsidRPr="002F6903" w:rsidRDefault="00940CBE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Calculator cu monitor, tastatura si mouse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940CBE" w:rsidRPr="00A52C69" w:rsidRDefault="00940CBE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3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940CBE" w:rsidRPr="002F6903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940CBE" w:rsidRPr="00BF303B" w:rsidTr="00EE4A89">
        <w:trPr>
          <w:trHeight w:val="320"/>
        </w:trPr>
        <w:tc>
          <w:tcPr>
            <w:tcW w:w="694" w:type="dxa"/>
            <w:shd w:val="clear" w:color="auto" w:fill="D9D9D9" w:themeFill="background1" w:themeFillShade="D9"/>
            <w:vAlign w:val="center"/>
          </w:tcPr>
          <w:p w:rsidR="00940CBE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hideMark/>
          </w:tcPr>
          <w:p w:rsidR="00940CBE" w:rsidRPr="001F3168" w:rsidRDefault="00940CBE" w:rsidP="00EE4A89">
            <w:pPr>
              <w:spacing w:after="0" w:line="240" w:lineRule="auto"/>
              <w:jc w:val="both"/>
              <w:rPr>
                <w:rFonts w:cstheme="minorHAnsi"/>
                <w:b/>
                <w:spacing w:val="-2"/>
                <w:lang w:val="ro-RO"/>
              </w:rPr>
            </w:pPr>
            <w:r w:rsidRPr="001F3168">
              <w:rPr>
                <w:rFonts w:cstheme="minorHAnsi"/>
                <w:b/>
                <w:spacing w:val="-2"/>
                <w:lang w:val="ro-RO"/>
              </w:rPr>
              <w:t>LOT 2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  <w:hideMark/>
          </w:tcPr>
          <w:p w:rsidR="00940CBE" w:rsidRPr="00A52C69" w:rsidRDefault="00940CBE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  <w:hideMark/>
          </w:tcPr>
          <w:p w:rsidR="00940CBE" w:rsidRPr="000A1F76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940CBE" w:rsidRPr="00BF303B" w:rsidTr="00EE4A89">
        <w:trPr>
          <w:trHeight w:val="320"/>
        </w:trPr>
        <w:tc>
          <w:tcPr>
            <w:tcW w:w="694" w:type="dxa"/>
            <w:vAlign w:val="center"/>
          </w:tcPr>
          <w:p w:rsidR="00940CBE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940CBE" w:rsidRPr="002F6903" w:rsidRDefault="00940CBE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lang w:val="ro-RO"/>
              </w:rPr>
              <w:t>Laptop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940CBE" w:rsidRPr="00A52C69" w:rsidRDefault="00940CBE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940CBE" w:rsidRPr="002F6903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940CBE" w:rsidRPr="00BF303B" w:rsidTr="00EE4A89">
        <w:trPr>
          <w:trHeight w:val="320"/>
        </w:trPr>
        <w:tc>
          <w:tcPr>
            <w:tcW w:w="694" w:type="dxa"/>
            <w:shd w:val="clear" w:color="auto" w:fill="D9D9D9" w:themeFill="background1" w:themeFillShade="D9"/>
            <w:vAlign w:val="center"/>
          </w:tcPr>
          <w:p w:rsidR="00940CBE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hideMark/>
          </w:tcPr>
          <w:p w:rsidR="00940CBE" w:rsidRPr="001F3168" w:rsidRDefault="00940CBE" w:rsidP="00EE4A89">
            <w:pPr>
              <w:spacing w:after="0" w:line="240" w:lineRule="auto"/>
              <w:jc w:val="both"/>
              <w:rPr>
                <w:rFonts w:cstheme="minorHAnsi"/>
                <w:b/>
                <w:spacing w:val="-2"/>
                <w:lang w:val="ro-RO"/>
              </w:rPr>
            </w:pPr>
            <w:r w:rsidRPr="001F3168">
              <w:rPr>
                <w:rFonts w:cstheme="minorHAnsi"/>
                <w:b/>
                <w:spacing w:val="-2"/>
                <w:lang w:val="ro-RO"/>
              </w:rPr>
              <w:t>LOT 3</w:t>
            </w:r>
          </w:p>
        </w:tc>
        <w:tc>
          <w:tcPr>
            <w:tcW w:w="710" w:type="dxa"/>
            <w:shd w:val="clear" w:color="auto" w:fill="D9D9D9" w:themeFill="background1" w:themeFillShade="D9"/>
            <w:vAlign w:val="center"/>
            <w:hideMark/>
          </w:tcPr>
          <w:p w:rsidR="00940CBE" w:rsidRPr="00A52C69" w:rsidRDefault="00940CBE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  <w:hideMark/>
          </w:tcPr>
          <w:p w:rsidR="00940CBE" w:rsidRPr="000A1F76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940CBE" w:rsidRPr="00BF303B" w:rsidTr="00EE4A89">
        <w:trPr>
          <w:trHeight w:val="320"/>
        </w:trPr>
        <w:tc>
          <w:tcPr>
            <w:tcW w:w="694" w:type="dxa"/>
            <w:vAlign w:val="center"/>
          </w:tcPr>
          <w:p w:rsidR="00940CBE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940CBE" w:rsidRPr="002F6903" w:rsidRDefault="00940CBE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lang w:val="ro-RO"/>
              </w:rPr>
              <w:t>Tableta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940CBE" w:rsidRPr="00A52C69" w:rsidRDefault="00940CBE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940CBE" w:rsidRPr="002F6903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</w:p>
        </w:tc>
        <w:tc>
          <w:tcPr>
            <w:tcW w:w="800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940CBE" w:rsidRPr="00BF303B" w:rsidRDefault="00940CBE" w:rsidP="00940CBE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940CBE" w:rsidRPr="00BF303B" w:rsidRDefault="00940CBE" w:rsidP="00940CBE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Preţfix:</w:t>
      </w:r>
      <w:r w:rsidRPr="00BF303B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940CBE" w:rsidRPr="00BF303B" w:rsidRDefault="00940CBE" w:rsidP="00940CBE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BF303B">
        <w:rPr>
          <w:rFonts w:ascii="Times New Roman" w:hAnsi="Times New Roman" w:cs="Times New Roman"/>
          <w:lang w:val="ro-RO"/>
        </w:rPr>
        <w:t xml:space="preserve">Livrarea se efectuează în cel mult </w:t>
      </w:r>
      <w:r w:rsidRPr="00BF303B">
        <w:rPr>
          <w:rFonts w:ascii="Times New Roman" w:hAnsi="Times New Roman" w:cs="Times New Roman"/>
          <w:highlight w:val="yellow"/>
          <w:lang w:val="ro-RO"/>
        </w:rPr>
        <w:t>1</w:t>
      </w:r>
      <w:r>
        <w:rPr>
          <w:rFonts w:ascii="Times New Roman" w:hAnsi="Times New Roman" w:cs="Times New Roman"/>
          <w:highlight w:val="yellow"/>
          <w:lang w:val="ro-RO"/>
        </w:rPr>
        <w:t>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lucrătoare</w:t>
      </w:r>
      <w:r w:rsidRPr="00BF303B">
        <w:rPr>
          <w:rFonts w:ascii="Times New Roman" w:hAnsi="Times New Roman" w:cs="Times New Roman"/>
          <w:lang w:val="ro-RO"/>
        </w:rPr>
        <w:t xml:space="preserve"> 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940CBE" w:rsidRPr="00BF303B" w:rsidTr="00EE4A89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940CBE" w:rsidRPr="00BF303B" w:rsidTr="00EE4A8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40CBE" w:rsidRPr="00BF303B" w:rsidRDefault="00940CBE" w:rsidP="00EE4A89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940CBE" w:rsidRPr="00BC37C2" w:rsidRDefault="00940CBE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2449B3">
              <w:rPr>
                <w:rFonts w:ascii="Times New Roman" w:hAnsi="Times New Roman" w:cs="Times New Roman"/>
                <w:b/>
                <w:lang w:val="ro-RO"/>
              </w:rPr>
              <w:t>Lot 1</w:t>
            </w:r>
            <w:r>
              <w:rPr>
                <w:rFonts w:ascii="Times New Roman" w:hAnsi="Times New Roman" w:cs="Times New Roman"/>
                <w:b/>
                <w:i/>
                <w:lang w:val="ro-RO"/>
              </w:rPr>
              <w:t>–</w:t>
            </w:r>
            <w:r>
              <w:rPr>
                <w:rFonts w:ascii="Calibri" w:hAnsi="Calibri" w:cs="Calibri"/>
                <w:color w:val="000000"/>
              </w:rPr>
              <w:t>Calculator cu monitor, tastaturasi mouse</w:t>
            </w:r>
          </w:p>
        </w:tc>
        <w:tc>
          <w:tcPr>
            <w:tcW w:w="1276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40CBE" w:rsidRPr="00BF303B" w:rsidTr="00EE4A8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40CBE" w:rsidRPr="00BF303B" w:rsidRDefault="00940CBE" w:rsidP="00EE4A89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0CBE" w:rsidRPr="00BF303B" w:rsidRDefault="00940CBE" w:rsidP="00EE4A89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2 - </w:t>
            </w:r>
            <w:r>
              <w:rPr>
                <w:lang w:val="ro-RO"/>
              </w:rPr>
              <w:t>Laptop</w:t>
            </w:r>
          </w:p>
        </w:tc>
        <w:tc>
          <w:tcPr>
            <w:tcW w:w="1276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40CBE" w:rsidRPr="00BF303B" w:rsidTr="00EE4A8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940CBE" w:rsidRPr="00BF303B" w:rsidRDefault="00940CBE" w:rsidP="00EE4A89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40CBE" w:rsidRPr="00BF303B" w:rsidRDefault="00940CBE" w:rsidP="00EE4A89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3 - </w:t>
            </w:r>
            <w:r>
              <w:rPr>
                <w:lang w:val="ro-RO"/>
              </w:rPr>
              <w:t>Tableta</w:t>
            </w:r>
          </w:p>
        </w:tc>
        <w:tc>
          <w:tcPr>
            <w:tcW w:w="1276" w:type="dxa"/>
          </w:tcPr>
          <w:p w:rsidR="00940CBE" w:rsidRPr="00BF303B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940CBE" w:rsidRPr="00BF303B" w:rsidRDefault="00940CBE" w:rsidP="00940CBE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940CBE" w:rsidRPr="00BF303B" w:rsidRDefault="00940CBE" w:rsidP="00940CB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4.        Plată: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Iaşi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recepţia produselor, în baza facturii fiscale, </w:t>
      </w:r>
      <w:r w:rsidRPr="00BF303B">
        <w:rPr>
          <w:rFonts w:ascii="Times New Roman" w:hAnsi="Times New Roman" w:cs="Times New Roman"/>
          <w:lang w:val="ro-RO"/>
        </w:rPr>
        <w:t>a procesului - verbal de recepţie</w:t>
      </w:r>
      <w:r w:rsidR="00BC1BFE">
        <w:rPr>
          <w:rFonts w:ascii="Times New Roman" w:hAnsi="Times New Roman" w:cs="Times New Roman"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şi a documentelor emise de beneficiar pentru recepție. Recepţia produselor se va face </w:t>
      </w:r>
      <w:r w:rsidRPr="00BF303B">
        <w:rPr>
          <w:rFonts w:ascii="Times New Roman" w:hAnsi="Times New Roman" w:cs="Times New Roman"/>
          <w:lang w:val="ro-RO"/>
        </w:rPr>
        <w:t xml:space="preserve">la destinaţia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Iaşi, Magazia Centrală: Camin C5, </w:t>
      </w:r>
      <w:r w:rsidRPr="00BF303B">
        <w:rPr>
          <w:rFonts w:ascii="Times New Roman" w:hAnsi="Times New Roman" w:cs="Times New Roman"/>
          <w:lang w:val="ro-RO"/>
        </w:rPr>
        <w:t>str</w:t>
      </w:r>
      <w:r>
        <w:rPr>
          <w:rFonts w:ascii="Times New Roman" w:hAnsi="Times New Roman" w:cs="Times New Roman"/>
          <w:lang w:val="ro-RO"/>
        </w:rPr>
        <w:t>.</w:t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940CBE" w:rsidRPr="00BF303B" w:rsidRDefault="00940CBE" w:rsidP="00940CBE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940CBE" w:rsidRPr="00BF303B" w:rsidRDefault="00940CBE" w:rsidP="00940CB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garanţia producătorului </w:t>
      </w:r>
      <w:r>
        <w:rPr>
          <w:rFonts w:ascii="Times New Roman" w:hAnsi="Times New Roman" w:cs="Times New Roman"/>
          <w:lang w:val="ro-RO"/>
        </w:rPr>
        <w:t xml:space="preserve">pentru o perioadă </w:t>
      </w:r>
      <w:r w:rsidRPr="00BF2C02">
        <w:rPr>
          <w:rFonts w:ascii="Times New Roman" w:hAnsi="Times New Roman" w:cs="Times New Roman"/>
          <w:lang w:val="ro-RO"/>
        </w:rPr>
        <w:t>cel puțin egală cu cea indicată în specificațiile tehnice solicitate, calculată de la data livrării către Beneficiar</w:t>
      </w:r>
      <w:r w:rsidRPr="00BF303B">
        <w:rPr>
          <w:rFonts w:ascii="Times New Roman" w:hAnsi="Times New Roman" w:cs="Times New Roman"/>
          <w:lang w:val="ro-RO"/>
        </w:rPr>
        <w:t xml:space="preserve"> ( 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>Vă rugăm să menţionaţiîn ofertă perioada de garanţie</w:t>
      </w:r>
      <w:r w:rsidR="00BC1BFE"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(acolo unde este cazul).</w:t>
      </w:r>
    </w:p>
    <w:p w:rsidR="00940CBE" w:rsidRPr="00515029" w:rsidRDefault="00940CBE" w:rsidP="00940CB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940CBE" w:rsidRPr="00515029" w:rsidRDefault="00940CBE" w:rsidP="00940CBE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:rsidR="00940CBE" w:rsidRPr="00515029" w:rsidRDefault="00940CBE" w:rsidP="00940CBE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940CBE" w:rsidRPr="00515029" w:rsidRDefault="00940CBE" w:rsidP="00940CBE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940CBE" w:rsidRPr="00515029" w:rsidRDefault="00940CBE" w:rsidP="00940CBE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:rsidR="00940CBE" w:rsidRDefault="00940CBE" w:rsidP="00940CB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940CBE" w:rsidRPr="008E00D8" w:rsidTr="00EE4A89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940CBE" w:rsidRPr="00515029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940CBE" w:rsidRPr="00515029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940CBE" w:rsidRPr="00515029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940CBE" w:rsidRPr="00515029" w:rsidRDefault="00940CBE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940CBE" w:rsidRPr="00515029" w:rsidTr="00EE4A89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940CBE" w:rsidRPr="00515029" w:rsidRDefault="00940CBE" w:rsidP="00EE4A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16EA2">
              <w:rPr>
                <w:rFonts w:ascii="Times New Roman" w:hAnsi="Times New Roman" w:cs="Times New Roman"/>
                <w:b/>
                <w:lang w:val="ro-RO"/>
              </w:rPr>
              <w:t>Lot 1</w:t>
            </w:r>
            <w:r>
              <w:rPr>
                <w:rFonts w:ascii="Times New Roman" w:hAnsi="Times New Roman" w:cs="Times New Roman"/>
                <w:b/>
                <w:lang w:val="ro-RO"/>
              </w:rPr>
              <w:t>–</w:t>
            </w:r>
            <w:r>
              <w:rPr>
                <w:rFonts w:ascii="Calibri" w:hAnsi="Calibri" w:cs="Calibri"/>
                <w:b/>
                <w:color w:val="000000"/>
              </w:rPr>
              <w:t>Calculator cu monitor, tastaturasi mouse</w:t>
            </w:r>
          </w:p>
        </w:tc>
        <w:tc>
          <w:tcPr>
            <w:tcW w:w="3820" w:type="dxa"/>
          </w:tcPr>
          <w:p w:rsidR="00940CBE" w:rsidRPr="00515029" w:rsidRDefault="00940CBE" w:rsidP="00EE4A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40CBE" w:rsidRPr="00515029" w:rsidTr="00EE4A89">
        <w:trPr>
          <w:trHeight w:val="285"/>
        </w:trPr>
        <w:tc>
          <w:tcPr>
            <w:tcW w:w="6091" w:type="dxa"/>
            <w:shd w:val="clear" w:color="auto" w:fill="auto"/>
          </w:tcPr>
          <w:p w:rsidR="00940CBE" w:rsidRPr="00BC37C2" w:rsidRDefault="00940CBE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ascii="Calibri" w:hAnsi="Calibri" w:cs="Calibri"/>
                <w:color w:val="000000"/>
              </w:rPr>
              <w:t>Calculator cu processor Ryzen 3 2200G, 3,5GHz sau</w:t>
            </w:r>
            <w:r w:rsidR="00BC1BFE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echivalent, minim 8GB DDR4, memorie maxima suportata 32GB, SSD minim 240GB, DVD RW, sursa minim 400W, </w:t>
            </w:r>
            <w:r>
              <w:t xml:space="preserve">4 x USB 2.0, 2 x USB 3.1 Gen 1, 1 x DVI-D, 3 x Audio, 1 x HDMI, </w:t>
            </w:r>
            <w:r>
              <w:rPr>
                <w:rFonts w:ascii="Calibri" w:hAnsi="Calibri" w:cs="Calibri"/>
                <w:color w:val="000000"/>
              </w:rPr>
              <w:t xml:space="preserve">Windows 10 PRO </w:t>
            </w:r>
            <w:r w:rsidRPr="00BF2C02">
              <w:rPr>
                <w:rFonts w:ascii="Calibri" w:hAnsi="Calibri" w:cs="Calibri"/>
              </w:rPr>
              <w:t>sau echivalent</w:t>
            </w:r>
            <w:r>
              <w:rPr>
                <w:rFonts w:ascii="Calibri" w:hAnsi="Calibri" w:cs="Calibri"/>
                <w:color w:val="000000"/>
              </w:rPr>
              <w:t>. Monitor LED, HD</w:t>
            </w:r>
            <w:proofErr w:type="gramStart"/>
            <w:r>
              <w:rPr>
                <w:rFonts w:ascii="Calibri" w:hAnsi="Calibri" w:cs="Calibri"/>
                <w:color w:val="000000"/>
              </w:rPr>
              <w:t>,  diagonala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minim 19.5”, rezolutie minim </w:t>
            </w:r>
            <w:r>
              <w:t>1366 x 768; tastatura, mouse</w:t>
            </w:r>
            <w:r>
              <w:rPr>
                <w:rFonts w:ascii="Calibri" w:hAnsi="Calibri" w:cs="Calibri"/>
                <w:color w:val="000000"/>
              </w:rPr>
              <w:t>. Garantie minim 2 ani.</w:t>
            </w:r>
          </w:p>
        </w:tc>
        <w:tc>
          <w:tcPr>
            <w:tcW w:w="3820" w:type="dxa"/>
          </w:tcPr>
          <w:p w:rsidR="00940CBE" w:rsidRPr="00515029" w:rsidRDefault="00940CBE" w:rsidP="00EE4A89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940CBE" w:rsidRPr="00515029" w:rsidTr="00EE4A8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940CBE" w:rsidRPr="00E16EA2" w:rsidRDefault="00940CBE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Lot 2 - </w:t>
            </w:r>
            <w:r>
              <w:rPr>
                <w:b/>
                <w:lang w:val="ro-RO"/>
              </w:rPr>
              <w:t>Laptop</w:t>
            </w:r>
          </w:p>
        </w:tc>
        <w:tc>
          <w:tcPr>
            <w:tcW w:w="3820" w:type="dxa"/>
          </w:tcPr>
          <w:p w:rsidR="00940CBE" w:rsidRPr="00515029" w:rsidRDefault="00940CBE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940CBE" w:rsidRPr="00515029" w:rsidTr="00EE4A89">
        <w:trPr>
          <w:trHeight w:val="285"/>
        </w:trPr>
        <w:tc>
          <w:tcPr>
            <w:tcW w:w="6091" w:type="dxa"/>
            <w:shd w:val="clear" w:color="auto" w:fill="auto"/>
          </w:tcPr>
          <w:p w:rsidR="00940CBE" w:rsidRPr="00BC37C2" w:rsidRDefault="00940CBE" w:rsidP="00EE4A8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>
              <w:rPr>
                <w:rFonts w:ascii="Calibri" w:hAnsi="Calibri" w:cs="Calibri"/>
                <w:color w:val="000000"/>
              </w:rPr>
              <w:t xml:space="preserve">Laptop 15,6”, full HD, cu procesor I3-7100U sauechivalent, RAM: minim 4GB, SSD minim 256GB, placa video integrata Intel HD sauechivalent, porturiminime: </w:t>
            </w:r>
            <w:r>
              <w:t xml:space="preserve">VGA, 1 x USB 3.0, 1 x USB 2.0, 1 x HDMI, 1 x RJ-45, suporta 802.11 b/g/n, Bluetooth 4.0 </w:t>
            </w:r>
            <w:r w:rsidRPr="00BF2C02">
              <w:rPr>
                <w:rFonts w:ascii="Calibri" w:hAnsi="Calibri" w:cs="Calibri"/>
              </w:rPr>
              <w:t>sau echivalent</w:t>
            </w:r>
            <w:r>
              <w:t>. Garantie minim 2 ani</w:t>
            </w:r>
          </w:p>
        </w:tc>
        <w:tc>
          <w:tcPr>
            <w:tcW w:w="3820" w:type="dxa"/>
          </w:tcPr>
          <w:p w:rsidR="00940CBE" w:rsidRPr="00515029" w:rsidRDefault="00940CBE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940CBE" w:rsidRPr="00515029" w:rsidTr="00EE4A8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940CBE" w:rsidRPr="00E16EA2" w:rsidRDefault="00940CBE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Lot 3 - </w:t>
            </w:r>
            <w:r>
              <w:rPr>
                <w:b/>
                <w:lang w:val="ro-RO"/>
              </w:rPr>
              <w:t>Tableta</w:t>
            </w:r>
          </w:p>
        </w:tc>
        <w:tc>
          <w:tcPr>
            <w:tcW w:w="3820" w:type="dxa"/>
          </w:tcPr>
          <w:p w:rsidR="00940CBE" w:rsidRPr="00515029" w:rsidRDefault="00940CBE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940CBE" w:rsidRPr="00515029" w:rsidTr="00EE4A8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940CBE" w:rsidRPr="00E16EA2" w:rsidRDefault="00940CBE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 xml:space="preserve">Tableta procesor 2.34GHz, display IPS,  diagonala minim 9.7”, rezolutie minim </w:t>
            </w:r>
            <w:r>
              <w:t xml:space="preserve">2048 x 1536, memorie minim 2GB, stocare minim 128GB, rezolutie camera principala minim 8Mpx, rezolutie camera secundara minim 1.2Mpx, accumulator Li-Polymer; conectivitate: nano SIM, Bluetooth 4.2 </w:t>
            </w:r>
            <w:r w:rsidRPr="00BF2C02">
              <w:rPr>
                <w:rFonts w:ascii="Calibri" w:hAnsi="Calibri" w:cs="Calibri"/>
              </w:rPr>
              <w:t>sau echivalent</w:t>
            </w:r>
            <w:r>
              <w:t>, A-GPS, GPRS, 3G, 4G,  Wi-Fi802.11 a/b/g/n/ac 2.4+5GHz Dual band; sistemoperare iOS11 sauechivalent. Garantie minim 1 an.</w:t>
            </w:r>
          </w:p>
        </w:tc>
        <w:tc>
          <w:tcPr>
            <w:tcW w:w="3820" w:type="dxa"/>
          </w:tcPr>
          <w:p w:rsidR="00940CBE" w:rsidRPr="00515029" w:rsidRDefault="00940CBE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940CBE" w:rsidRDefault="00940CBE" w:rsidP="00940CB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940CBE" w:rsidRDefault="00940CBE" w:rsidP="00940CBE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940CBE" w:rsidRPr="00515029" w:rsidRDefault="00940CBE" w:rsidP="00940CB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940CBE" w:rsidRPr="00515029" w:rsidRDefault="00940CBE" w:rsidP="00940CB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940CBE" w:rsidRPr="00515029" w:rsidRDefault="00940CBE" w:rsidP="00940CB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insotita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 w:rsidR="00C50A23"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 w:rsidR="00C50A23"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940CBE" w:rsidRPr="00515029" w:rsidRDefault="00940CBE" w:rsidP="00940CB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940CBE" w:rsidRPr="00515029" w:rsidRDefault="00940CBE" w:rsidP="00940CB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940CBE" w:rsidRPr="00515029" w:rsidRDefault="00940CBE" w:rsidP="00940CB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940CBE" w:rsidRPr="00515029" w:rsidRDefault="00940CBE" w:rsidP="00940CBE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940CBE" w:rsidRPr="00515029" w:rsidRDefault="00940CBE" w:rsidP="00940CBE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B745E2" w:rsidRDefault="00B745E2"/>
    <w:sectPr w:rsidR="00B745E2" w:rsidSect="00B74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377" w:rsidRDefault="00DA0377" w:rsidP="00940CBE">
      <w:pPr>
        <w:spacing w:after="0" w:line="240" w:lineRule="auto"/>
      </w:pPr>
      <w:r>
        <w:separator/>
      </w:r>
    </w:p>
  </w:endnote>
  <w:endnote w:type="continuationSeparator" w:id="0">
    <w:p w:rsidR="00DA0377" w:rsidRDefault="00DA0377" w:rsidP="00940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377" w:rsidRDefault="00DA0377" w:rsidP="00940CBE">
      <w:pPr>
        <w:spacing w:after="0" w:line="240" w:lineRule="auto"/>
      </w:pPr>
      <w:r>
        <w:separator/>
      </w:r>
    </w:p>
  </w:footnote>
  <w:footnote w:type="continuationSeparator" w:id="0">
    <w:p w:rsidR="00DA0377" w:rsidRDefault="00DA0377" w:rsidP="00940CBE">
      <w:pPr>
        <w:spacing w:after="0" w:line="240" w:lineRule="auto"/>
      </w:pPr>
      <w:r>
        <w:continuationSeparator/>
      </w:r>
    </w:p>
  </w:footnote>
  <w:footnote w:id="1">
    <w:p w:rsidR="00940CBE" w:rsidRPr="00CB44CF" w:rsidRDefault="00940CBE" w:rsidP="00940CBE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40CBE" w:rsidRPr="00CB44CF" w:rsidRDefault="00940CBE" w:rsidP="00940CBE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940CBE" w:rsidRPr="00CB44CF" w:rsidRDefault="00940CBE" w:rsidP="00940CBE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BE"/>
    <w:rsid w:val="001E3C58"/>
    <w:rsid w:val="004C6927"/>
    <w:rsid w:val="00940CBE"/>
    <w:rsid w:val="00A12860"/>
    <w:rsid w:val="00B745E2"/>
    <w:rsid w:val="00BC1BFE"/>
    <w:rsid w:val="00C50A23"/>
    <w:rsid w:val="00DA0377"/>
    <w:rsid w:val="00E91736"/>
    <w:rsid w:val="00F8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A017D2-07CA-446A-AB47-F218E8C0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BE"/>
  </w:style>
  <w:style w:type="paragraph" w:styleId="Heading3">
    <w:name w:val="heading 3"/>
    <w:basedOn w:val="Normal"/>
    <w:next w:val="Normal"/>
    <w:link w:val="Heading3Char"/>
    <w:qFormat/>
    <w:rsid w:val="00940CB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40CBE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40CBE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940CBE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40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40CB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40CBE"/>
    <w:rPr>
      <w:vertAlign w:val="superscript"/>
    </w:rPr>
  </w:style>
  <w:style w:type="paragraph" w:customStyle="1" w:styleId="ChapterNumber">
    <w:name w:val="ChapterNumber"/>
    <w:rsid w:val="00940CBE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2</cp:revision>
  <dcterms:created xsi:type="dcterms:W3CDTF">2020-02-05T12:58:00Z</dcterms:created>
  <dcterms:modified xsi:type="dcterms:W3CDTF">2020-02-05T12:58:00Z</dcterms:modified>
</cp:coreProperties>
</file>