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18E0" w14:textId="77777777" w:rsidR="00C54509" w:rsidRPr="0076322D" w:rsidRDefault="00C54509" w:rsidP="00340233">
      <w:pPr>
        <w:spacing w:after="0" w:line="240" w:lineRule="auto"/>
        <w:jc w:val="center"/>
        <w:rPr>
          <w:rFonts w:ascii="Times New Roman" w:hAnsi="Times New Roman" w:cs="Times New Roman"/>
          <w:b/>
          <w:sz w:val="20"/>
          <w:szCs w:val="20"/>
          <w:u w:val="single"/>
          <w:lang w:val="ro-RO"/>
        </w:rPr>
      </w:pPr>
      <w:bookmarkStart w:id="0" w:name="_GoBack"/>
      <w:bookmarkEnd w:id="0"/>
      <w:r w:rsidRPr="0076322D">
        <w:rPr>
          <w:rFonts w:ascii="Times New Roman" w:hAnsi="Times New Roman" w:cs="Times New Roman"/>
          <w:b/>
          <w:sz w:val="20"/>
          <w:szCs w:val="20"/>
          <w:u w:val="single"/>
          <w:lang w:val="ro-RO"/>
        </w:rPr>
        <w:t xml:space="preserve">Termeni </w:t>
      </w:r>
      <w:proofErr w:type="spellStart"/>
      <w:r w:rsidRPr="0076322D">
        <w:rPr>
          <w:rFonts w:ascii="Times New Roman" w:hAnsi="Times New Roman" w:cs="Times New Roman"/>
          <w:b/>
          <w:sz w:val="20"/>
          <w:szCs w:val="20"/>
          <w:u w:val="single"/>
          <w:lang w:val="ro-RO"/>
        </w:rPr>
        <w:t>şi</w:t>
      </w:r>
      <w:proofErr w:type="spellEnd"/>
      <w:r w:rsidRPr="0076322D">
        <w:rPr>
          <w:rFonts w:ascii="Times New Roman" w:hAnsi="Times New Roman" w:cs="Times New Roman"/>
          <w:b/>
          <w:sz w:val="20"/>
          <w:szCs w:val="20"/>
          <w:u w:val="single"/>
          <w:lang w:val="ro-RO"/>
        </w:rPr>
        <w:t xml:space="preserve"> </w:t>
      </w:r>
      <w:proofErr w:type="spellStart"/>
      <w:r w:rsidRPr="0076322D">
        <w:rPr>
          <w:rFonts w:ascii="Times New Roman" w:hAnsi="Times New Roman" w:cs="Times New Roman"/>
          <w:b/>
          <w:sz w:val="20"/>
          <w:szCs w:val="20"/>
          <w:u w:val="single"/>
          <w:lang w:val="ro-RO"/>
        </w:rPr>
        <w:t>Condiţii</w:t>
      </w:r>
      <w:proofErr w:type="spellEnd"/>
      <w:r w:rsidRPr="0076322D">
        <w:rPr>
          <w:rFonts w:ascii="Times New Roman" w:hAnsi="Times New Roman" w:cs="Times New Roman"/>
          <w:b/>
          <w:sz w:val="20"/>
          <w:szCs w:val="20"/>
          <w:u w:val="single"/>
          <w:lang w:val="ro-RO"/>
        </w:rPr>
        <w:t xml:space="preserve"> de Livrare*</w:t>
      </w:r>
      <w:r w:rsidRPr="0076322D">
        <w:rPr>
          <w:rStyle w:val="FootnoteReference"/>
          <w:rFonts w:ascii="Times New Roman" w:hAnsi="Times New Roman" w:cs="Times New Roman"/>
          <w:b/>
          <w:sz w:val="20"/>
          <w:szCs w:val="20"/>
          <w:u w:val="single"/>
          <w:lang w:val="ro-RO"/>
        </w:rPr>
        <w:footnoteReference w:id="1"/>
      </w:r>
    </w:p>
    <w:p w14:paraId="42F3FA58" w14:textId="77777777" w:rsidR="00126AB4" w:rsidRPr="0076322D" w:rsidRDefault="00126AB4" w:rsidP="00340233">
      <w:pPr>
        <w:spacing w:after="0" w:line="240" w:lineRule="auto"/>
        <w:jc w:val="center"/>
        <w:rPr>
          <w:rFonts w:ascii="Times New Roman" w:hAnsi="Times New Roman" w:cs="Times New Roman"/>
          <w:b/>
          <w:sz w:val="20"/>
          <w:szCs w:val="20"/>
          <w:u w:val="single"/>
          <w:lang w:val="ro-RO"/>
        </w:rPr>
      </w:pPr>
    </w:p>
    <w:p w14:paraId="4CF71FFE" w14:textId="6A9031D5" w:rsidR="00C54509" w:rsidRPr="0076322D" w:rsidRDefault="00C54509" w:rsidP="00340233">
      <w:pPr>
        <w:pStyle w:val="ChapterNumber"/>
        <w:jc w:val="both"/>
        <w:rPr>
          <w:rFonts w:ascii="Times New Roman" w:hAnsi="Times New Roman"/>
          <w:b/>
          <w:sz w:val="20"/>
          <w:lang w:val="ro-RO"/>
        </w:rPr>
      </w:pPr>
      <w:r w:rsidRPr="0076322D">
        <w:rPr>
          <w:rFonts w:ascii="Times New Roman" w:eastAsiaTheme="minorHAnsi" w:hAnsi="Times New Roman"/>
          <w:b/>
          <w:sz w:val="20"/>
          <w:lang w:val="ro-RO"/>
        </w:rPr>
        <w:t xml:space="preserve">Achiziția </w:t>
      </w:r>
      <w:r w:rsidR="00B53D87" w:rsidRPr="0076322D">
        <w:rPr>
          <w:rFonts w:ascii="Times New Roman" w:hAnsi="Times New Roman"/>
          <w:b/>
          <w:sz w:val="20"/>
          <w:lang w:val="ro-RO"/>
        </w:rPr>
        <w:t xml:space="preserve">de </w:t>
      </w:r>
      <w:r w:rsidR="00B53D87" w:rsidRPr="0076322D">
        <w:rPr>
          <w:rFonts w:ascii="Times New Roman" w:eastAsia="Calibri" w:hAnsi="Times New Roman"/>
          <w:b/>
          <w:sz w:val="20"/>
          <w:lang w:val="ro-RO"/>
        </w:rPr>
        <w:t>Bunuri (</w:t>
      </w:r>
      <w:r w:rsidR="003359C7" w:rsidRPr="003469D1">
        <w:rPr>
          <w:rFonts w:ascii="Times New Roman" w:hAnsi="Times New Roman"/>
          <w:b/>
          <w:sz w:val="20"/>
          <w:lang w:val="ro-RO"/>
        </w:rPr>
        <w:t xml:space="preserve">mobilier pt. </w:t>
      </w:r>
      <w:proofErr w:type="spellStart"/>
      <w:r w:rsidR="003359C7" w:rsidRPr="003469D1">
        <w:rPr>
          <w:rFonts w:ascii="Times New Roman" w:hAnsi="Times New Roman"/>
          <w:b/>
          <w:sz w:val="20"/>
          <w:lang w:val="ro-RO"/>
        </w:rPr>
        <w:t>activităţi</w:t>
      </w:r>
      <w:proofErr w:type="spellEnd"/>
      <w:r w:rsidR="003359C7" w:rsidRPr="003469D1">
        <w:rPr>
          <w:rFonts w:ascii="Times New Roman" w:hAnsi="Times New Roman"/>
          <w:b/>
          <w:sz w:val="20"/>
          <w:lang w:val="ro-RO"/>
        </w:rPr>
        <w:t xml:space="preserve"> cu grupul țintă – sala 2</w:t>
      </w:r>
      <w:r w:rsidR="003359C7">
        <w:rPr>
          <w:rFonts w:ascii="Times New Roman" w:hAnsi="Times New Roman"/>
          <w:b/>
          <w:sz w:val="20"/>
          <w:lang w:val="ro-RO"/>
        </w:rPr>
        <w:t>)</w:t>
      </w:r>
    </w:p>
    <w:p w14:paraId="45CE37E1" w14:textId="77777777" w:rsidR="00AB0F2A" w:rsidRPr="0076322D" w:rsidRDefault="00AB0F2A" w:rsidP="00340233">
      <w:pPr>
        <w:spacing w:after="0" w:line="240" w:lineRule="auto"/>
        <w:rPr>
          <w:rFonts w:ascii="Times New Roman" w:hAnsi="Times New Roman" w:cs="Times New Roman"/>
          <w:i/>
          <w:sz w:val="20"/>
          <w:szCs w:val="20"/>
          <w:lang w:val="ro-RO"/>
        </w:rPr>
      </w:pPr>
      <w:r w:rsidRPr="0076322D">
        <w:rPr>
          <w:rFonts w:ascii="Times New Roman" w:hAnsi="Times New Roman" w:cs="Times New Roman"/>
          <w:sz w:val="20"/>
          <w:szCs w:val="20"/>
          <w:lang w:val="ro-RO"/>
        </w:rPr>
        <w:t xml:space="preserve">Titlul subproiectului: </w:t>
      </w:r>
      <w:r w:rsidRPr="0076322D">
        <w:rPr>
          <w:rFonts w:ascii="Times New Roman" w:hAnsi="Times New Roman" w:cs="Times New Roman"/>
          <w:i/>
          <w:sz w:val="20"/>
          <w:szCs w:val="20"/>
          <w:lang w:val="ro-RO"/>
        </w:rPr>
        <w:t>Rămâi Alături de Noi (RAN)</w:t>
      </w:r>
    </w:p>
    <w:p w14:paraId="13428589" w14:textId="77777777" w:rsidR="00AB0F2A" w:rsidRPr="0076322D" w:rsidRDefault="00AB0F2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sz w:val="20"/>
          <w:szCs w:val="20"/>
          <w:lang w:val="ro-RO"/>
        </w:rPr>
        <w:t>Acord de grant nr. 161/SGU/NC/II din data de 10.09.2019</w:t>
      </w:r>
    </w:p>
    <w:p w14:paraId="4C442781" w14:textId="273F571D" w:rsidR="00AB0F2A" w:rsidRPr="0076322D" w:rsidRDefault="00C54509"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sz w:val="20"/>
          <w:szCs w:val="20"/>
          <w:lang w:val="ro-RO"/>
        </w:rPr>
        <w:t>Beneficiar:</w:t>
      </w:r>
      <w:r w:rsidR="00AB0F2A" w:rsidRPr="0076322D">
        <w:rPr>
          <w:rFonts w:ascii="Times New Roman" w:hAnsi="Times New Roman" w:cs="Times New Roman"/>
          <w:sz w:val="20"/>
          <w:szCs w:val="20"/>
          <w:lang w:val="ro-RO"/>
        </w:rPr>
        <w:t xml:space="preserve"> Universitatea „Alexandru </w:t>
      </w:r>
      <w:proofErr w:type="spellStart"/>
      <w:r w:rsidR="00AB0F2A" w:rsidRPr="0076322D">
        <w:rPr>
          <w:rFonts w:ascii="Times New Roman" w:hAnsi="Times New Roman" w:cs="Times New Roman"/>
          <w:sz w:val="20"/>
          <w:szCs w:val="20"/>
          <w:lang w:val="ro-RO"/>
        </w:rPr>
        <w:t>loan</w:t>
      </w:r>
      <w:proofErr w:type="spellEnd"/>
      <w:r w:rsidR="00AB0F2A" w:rsidRPr="0076322D">
        <w:rPr>
          <w:rFonts w:ascii="Times New Roman" w:hAnsi="Times New Roman" w:cs="Times New Roman"/>
          <w:sz w:val="20"/>
          <w:szCs w:val="20"/>
          <w:lang w:val="ro-RO"/>
        </w:rPr>
        <w:t xml:space="preserve"> Cuza" din lași, Facultatea de Economic si Administrarea Afacerilor</w:t>
      </w:r>
    </w:p>
    <w:p w14:paraId="5938B5F2" w14:textId="77777777" w:rsidR="00C54509" w:rsidRPr="0076322D" w:rsidRDefault="00C54509" w:rsidP="00340233">
      <w:pPr>
        <w:spacing w:after="0" w:line="240" w:lineRule="auto"/>
        <w:ind w:left="6300" w:hanging="6300"/>
        <w:rPr>
          <w:rFonts w:ascii="Times New Roman" w:hAnsi="Times New Roman" w:cs="Times New Roman"/>
          <w:sz w:val="20"/>
          <w:szCs w:val="20"/>
          <w:lang w:val="ro-RO"/>
        </w:rPr>
      </w:pPr>
      <w:r w:rsidRPr="0076322D">
        <w:rPr>
          <w:rFonts w:ascii="Times New Roman" w:hAnsi="Times New Roman" w:cs="Times New Roman"/>
          <w:b/>
          <w:sz w:val="20"/>
          <w:szCs w:val="20"/>
          <w:lang w:val="ro-RO"/>
        </w:rPr>
        <w:t>Ofertant:</w:t>
      </w:r>
      <w:r w:rsidRPr="0076322D">
        <w:rPr>
          <w:rFonts w:ascii="Times New Roman" w:hAnsi="Times New Roman" w:cs="Times New Roman"/>
          <w:sz w:val="20"/>
          <w:szCs w:val="20"/>
          <w:lang w:val="ro-RO"/>
        </w:rPr>
        <w:t xml:space="preserve"> </w:t>
      </w:r>
      <w:r w:rsidRPr="0076322D">
        <w:rPr>
          <w:rFonts w:ascii="Times New Roman" w:hAnsi="Times New Roman" w:cs="Times New Roman"/>
          <w:sz w:val="20"/>
          <w:szCs w:val="20"/>
          <w:shd w:val="clear" w:color="auto" w:fill="FFFF00"/>
          <w:lang w:val="ro-RO"/>
        </w:rPr>
        <w:t>____________________</w:t>
      </w:r>
    </w:p>
    <w:p w14:paraId="6FA8E20C" w14:textId="77777777" w:rsidR="00C54509" w:rsidRPr="0076322D" w:rsidRDefault="00C54509" w:rsidP="00340233">
      <w:pPr>
        <w:spacing w:after="0" w:line="240" w:lineRule="auto"/>
        <w:rPr>
          <w:rFonts w:ascii="Times New Roman" w:hAnsi="Times New Roman" w:cs="Times New Roman"/>
          <w:b/>
          <w:sz w:val="20"/>
          <w:szCs w:val="20"/>
          <w:lang w:val="ro-RO"/>
        </w:rPr>
      </w:pPr>
    </w:p>
    <w:p w14:paraId="3CF4DE18" w14:textId="63A8878E" w:rsidR="00C54509" w:rsidRPr="0076322D" w:rsidRDefault="00C54509" w:rsidP="00340233">
      <w:pPr>
        <w:pStyle w:val="ListParagraph"/>
        <w:numPr>
          <w:ilvl w:val="0"/>
          <w:numId w:val="6"/>
        </w:numPr>
        <w:spacing w:after="0" w:line="240" w:lineRule="auto"/>
        <w:rPr>
          <w:rFonts w:ascii="Times New Roman" w:hAnsi="Times New Roman" w:cs="Times New Roman"/>
          <w:i/>
          <w:sz w:val="20"/>
          <w:szCs w:val="20"/>
          <w:shd w:val="clear" w:color="auto" w:fill="FFFF00"/>
          <w:lang w:val="ro-RO"/>
        </w:rPr>
      </w:pPr>
      <w:r w:rsidRPr="0076322D">
        <w:rPr>
          <w:rFonts w:ascii="Times New Roman" w:hAnsi="Times New Roman" w:cs="Times New Roman"/>
          <w:b/>
          <w:sz w:val="20"/>
          <w:szCs w:val="20"/>
          <w:u w:val="single"/>
          <w:lang w:val="ro-RO"/>
        </w:rPr>
        <w:t>Oferta de preț</w:t>
      </w:r>
      <w:r w:rsidRPr="0076322D">
        <w:rPr>
          <w:rFonts w:ascii="Times New Roman" w:hAnsi="Times New Roman" w:cs="Times New Roman"/>
          <w:b/>
          <w:sz w:val="20"/>
          <w:szCs w:val="20"/>
          <w:shd w:val="clear" w:color="auto" w:fill="FFFF00"/>
          <w:lang w:val="ro-RO"/>
        </w:rPr>
        <w:t xml:space="preserve"> </w:t>
      </w:r>
      <w:r w:rsidRPr="0076322D">
        <w:rPr>
          <w:rFonts w:ascii="Times New Roman" w:hAnsi="Times New Roman" w:cs="Times New Roman"/>
          <w:i/>
          <w:sz w:val="20"/>
          <w:szCs w:val="20"/>
          <w:shd w:val="clear" w:color="auto" w:fill="FFFF00"/>
          <w:lang w:val="ro-RO"/>
        </w:rPr>
        <w:t>[a se completa de către Ofertant]</w:t>
      </w:r>
    </w:p>
    <w:tbl>
      <w:tblPr>
        <w:tblW w:w="99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4498"/>
        <w:gridCol w:w="694"/>
        <w:gridCol w:w="550"/>
        <w:gridCol w:w="750"/>
        <w:gridCol w:w="894"/>
        <w:gridCol w:w="696"/>
        <w:gridCol w:w="894"/>
      </w:tblGrid>
      <w:tr w:rsidR="00304DC7" w:rsidRPr="0076322D" w14:paraId="412A5A22" w14:textId="77777777" w:rsidTr="00B53D87">
        <w:trPr>
          <w:trHeight w:val="218"/>
        </w:trPr>
        <w:tc>
          <w:tcPr>
            <w:tcW w:w="945" w:type="dxa"/>
            <w:shd w:val="clear" w:color="auto" w:fill="auto"/>
          </w:tcPr>
          <w:p w14:paraId="3A5C8B7C" w14:textId="77777777" w:rsidR="00304DC7" w:rsidRPr="003359C7" w:rsidRDefault="00304DC7" w:rsidP="00340233">
            <w:pPr>
              <w:spacing w:after="0" w:line="240" w:lineRule="auto"/>
              <w:jc w:val="center"/>
              <w:rPr>
                <w:rFonts w:ascii="Times New Roman" w:eastAsia="Times New Roman" w:hAnsi="Times New Roman" w:cs="Times New Roman"/>
                <w:b/>
                <w:bCs/>
                <w:sz w:val="20"/>
                <w:szCs w:val="20"/>
                <w:lang w:val="en-GB" w:eastAsia="en-GB"/>
              </w:rPr>
            </w:pPr>
            <w:proofErr w:type="spellStart"/>
            <w:r w:rsidRPr="003359C7">
              <w:rPr>
                <w:rFonts w:ascii="Times New Roman" w:eastAsia="Times New Roman" w:hAnsi="Times New Roman" w:cs="Times New Roman"/>
                <w:b/>
                <w:bCs/>
                <w:sz w:val="20"/>
                <w:szCs w:val="20"/>
                <w:lang w:val="en-GB" w:eastAsia="en-GB"/>
              </w:rPr>
              <w:t>Nr</w:t>
            </w:r>
            <w:proofErr w:type="spellEnd"/>
            <w:r w:rsidRPr="003359C7">
              <w:rPr>
                <w:rFonts w:ascii="Times New Roman" w:eastAsia="Times New Roman" w:hAnsi="Times New Roman" w:cs="Times New Roman"/>
                <w:b/>
                <w:bCs/>
                <w:sz w:val="20"/>
                <w:szCs w:val="20"/>
                <w:lang w:val="en-GB" w:eastAsia="en-GB"/>
              </w:rPr>
              <w:t xml:space="preserve"> </w:t>
            </w:r>
            <w:proofErr w:type="spellStart"/>
            <w:r w:rsidRPr="003359C7">
              <w:rPr>
                <w:rFonts w:ascii="Times New Roman" w:eastAsia="Times New Roman" w:hAnsi="Times New Roman" w:cs="Times New Roman"/>
                <w:b/>
                <w:bCs/>
                <w:sz w:val="20"/>
                <w:szCs w:val="20"/>
                <w:lang w:val="en-GB" w:eastAsia="en-GB"/>
              </w:rPr>
              <w:t>crt</w:t>
            </w:r>
            <w:proofErr w:type="spellEnd"/>
          </w:p>
          <w:p w14:paraId="12362EA1" w14:textId="0B5FF096"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r w:rsidRPr="003359C7">
              <w:rPr>
                <w:rFonts w:ascii="Times New Roman" w:hAnsi="Times New Roman" w:cs="Times New Roman"/>
                <w:sz w:val="20"/>
                <w:szCs w:val="20"/>
                <w:lang w:val="ro-RO"/>
              </w:rPr>
              <w:t>(1)</w:t>
            </w:r>
          </w:p>
        </w:tc>
        <w:tc>
          <w:tcPr>
            <w:tcW w:w="4498" w:type="dxa"/>
            <w:shd w:val="clear" w:color="auto" w:fill="auto"/>
            <w:noWrap/>
            <w:vAlign w:val="center"/>
          </w:tcPr>
          <w:p w14:paraId="411A2A05" w14:textId="77777777"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proofErr w:type="spellStart"/>
            <w:r w:rsidRPr="003359C7">
              <w:rPr>
                <w:rFonts w:ascii="Times New Roman" w:eastAsia="Times New Roman" w:hAnsi="Times New Roman" w:cs="Times New Roman"/>
                <w:b/>
                <w:sz w:val="20"/>
                <w:szCs w:val="20"/>
                <w:lang w:val="en-GB" w:eastAsia="en-GB"/>
              </w:rPr>
              <w:t>Denumirea</w:t>
            </w:r>
            <w:proofErr w:type="spellEnd"/>
            <w:r w:rsidRPr="003359C7">
              <w:rPr>
                <w:rFonts w:ascii="Times New Roman" w:eastAsia="Times New Roman" w:hAnsi="Times New Roman" w:cs="Times New Roman"/>
                <w:b/>
                <w:sz w:val="20"/>
                <w:szCs w:val="20"/>
                <w:lang w:val="en-GB" w:eastAsia="en-GB"/>
              </w:rPr>
              <w:t xml:space="preserve"> </w:t>
            </w:r>
            <w:proofErr w:type="spellStart"/>
            <w:r w:rsidRPr="003359C7">
              <w:rPr>
                <w:rFonts w:ascii="Times New Roman" w:eastAsia="Times New Roman" w:hAnsi="Times New Roman" w:cs="Times New Roman"/>
                <w:b/>
                <w:sz w:val="20"/>
                <w:szCs w:val="20"/>
                <w:lang w:val="en-GB" w:eastAsia="en-GB"/>
              </w:rPr>
              <w:t>produselor</w:t>
            </w:r>
            <w:proofErr w:type="spellEnd"/>
          </w:p>
          <w:p w14:paraId="43A78F5C" w14:textId="23CAC614"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r w:rsidRPr="003359C7">
              <w:rPr>
                <w:rFonts w:ascii="Times New Roman" w:hAnsi="Times New Roman" w:cs="Times New Roman"/>
                <w:sz w:val="20"/>
                <w:szCs w:val="20"/>
                <w:lang w:val="ro-RO"/>
              </w:rPr>
              <w:t>(2)</w:t>
            </w:r>
          </w:p>
        </w:tc>
        <w:tc>
          <w:tcPr>
            <w:tcW w:w="694" w:type="dxa"/>
            <w:shd w:val="clear" w:color="auto" w:fill="auto"/>
            <w:vAlign w:val="center"/>
          </w:tcPr>
          <w:p w14:paraId="4A33B236" w14:textId="77777777"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proofErr w:type="spellStart"/>
            <w:r w:rsidRPr="003359C7">
              <w:rPr>
                <w:rFonts w:ascii="Times New Roman" w:eastAsia="Times New Roman" w:hAnsi="Times New Roman" w:cs="Times New Roman"/>
                <w:b/>
                <w:sz w:val="20"/>
                <w:szCs w:val="20"/>
                <w:lang w:val="en-GB" w:eastAsia="en-GB"/>
              </w:rPr>
              <w:t>Canti</w:t>
            </w:r>
            <w:proofErr w:type="spellEnd"/>
          </w:p>
          <w:p w14:paraId="554C3D86" w14:textId="568EBD7A"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proofErr w:type="spellStart"/>
            <w:r w:rsidRPr="003359C7">
              <w:rPr>
                <w:rFonts w:ascii="Times New Roman" w:eastAsia="Times New Roman" w:hAnsi="Times New Roman" w:cs="Times New Roman"/>
                <w:b/>
                <w:sz w:val="20"/>
                <w:szCs w:val="20"/>
                <w:lang w:val="en-GB" w:eastAsia="en-GB"/>
              </w:rPr>
              <w:t>tate</w:t>
            </w:r>
            <w:proofErr w:type="spellEnd"/>
          </w:p>
          <w:p w14:paraId="0E339118" w14:textId="5439ABE8"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r w:rsidRPr="003359C7">
              <w:rPr>
                <w:rFonts w:ascii="Times New Roman" w:hAnsi="Times New Roman" w:cs="Times New Roman"/>
                <w:sz w:val="20"/>
                <w:szCs w:val="20"/>
                <w:lang w:val="ro-RO"/>
              </w:rPr>
              <w:t>(3)</w:t>
            </w:r>
          </w:p>
        </w:tc>
        <w:tc>
          <w:tcPr>
            <w:tcW w:w="550" w:type="dxa"/>
            <w:shd w:val="clear" w:color="auto" w:fill="auto"/>
            <w:vAlign w:val="center"/>
          </w:tcPr>
          <w:p w14:paraId="0D394EB5" w14:textId="77777777" w:rsidR="00304DC7" w:rsidRPr="003359C7" w:rsidRDefault="00304DC7" w:rsidP="00340233">
            <w:pPr>
              <w:spacing w:after="0" w:line="240" w:lineRule="auto"/>
              <w:jc w:val="center"/>
              <w:rPr>
                <w:rFonts w:ascii="Times New Roman" w:eastAsia="Times New Roman" w:hAnsi="Times New Roman" w:cs="Times New Roman"/>
                <w:b/>
                <w:sz w:val="20"/>
                <w:szCs w:val="20"/>
                <w:lang w:val="en-GB" w:eastAsia="en-GB"/>
              </w:rPr>
            </w:pPr>
            <w:r w:rsidRPr="003359C7">
              <w:rPr>
                <w:rFonts w:ascii="Times New Roman" w:eastAsia="Times New Roman" w:hAnsi="Times New Roman" w:cs="Times New Roman"/>
                <w:b/>
                <w:sz w:val="20"/>
                <w:szCs w:val="20"/>
                <w:lang w:val="en-GB" w:eastAsia="en-GB"/>
              </w:rPr>
              <w:t>UM</w:t>
            </w:r>
          </w:p>
          <w:p w14:paraId="6A8D2901" w14:textId="77777777" w:rsidR="00304DC7" w:rsidRPr="003359C7" w:rsidRDefault="00304DC7" w:rsidP="00340233">
            <w:pPr>
              <w:spacing w:after="0" w:line="240" w:lineRule="auto"/>
              <w:jc w:val="center"/>
              <w:rPr>
                <w:rFonts w:ascii="Times New Roman" w:hAnsi="Times New Roman" w:cs="Times New Roman"/>
                <w:b/>
                <w:sz w:val="20"/>
                <w:szCs w:val="20"/>
                <w:lang w:val="ro-RO"/>
              </w:rPr>
            </w:pPr>
            <w:r w:rsidRPr="003359C7">
              <w:rPr>
                <w:rFonts w:ascii="Times New Roman" w:hAnsi="Times New Roman" w:cs="Times New Roman"/>
                <w:b/>
                <w:sz w:val="20"/>
                <w:szCs w:val="20"/>
                <w:lang w:val="ro-RO"/>
              </w:rPr>
              <w:t>(4)</w:t>
            </w:r>
          </w:p>
          <w:p w14:paraId="6B5202EF" w14:textId="63D0C18D"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p>
        </w:tc>
        <w:tc>
          <w:tcPr>
            <w:tcW w:w="750" w:type="dxa"/>
            <w:shd w:val="clear" w:color="auto" w:fill="auto"/>
            <w:vAlign w:val="center"/>
          </w:tcPr>
          <w:p w14:paraId="055F85E2" w14:textId="70329776" w:rsidR="00304DC7" w:rsidRPr="003359C7" w:rsidRDefault="00304DC7" w:rsidP="00340233">
            <w:pPr>
              <w:spacing w:after="0" w:line="240" w:lineRule="auto"/>
              <w:jc w:val="center"/>
              <w:rPr>
                <w:rFonts w:ascii="Times New Roman" w:hAnsi="Times New Roman" w:cs="Times New Roman"/>
                <w:b/>
                <w:sz w:val="20"/>
                <w:szCs w:val="20"/>
                <w:lang w:val="ro-RO"/>
              </w:rPr>
            </w:pPr>
            <w:r w:rsidRPr="003359C7">
              <w:rPr>
                <w:rFonts w:ascii="Times New Roman" w:hAnsi="Times New Roman" w:cs="Times New Roman"/>
                <w:b/>
                <w:sz w:val="20"/>
                <w:szCs w:val="20"/>
                <w:lang w:val="ro-RO"/>
              </w:rPr>
              <w:t>Preț unitar</w:t>
            </w:r>
            <w:r w:rsidR="00E926A0" w:rsidRPr="003359C7">
              <w:rPr>
                <w:rFonts w:ascii="Times New Roman" w:hAnsi="Times New Roman" w:cs="Times New Roman"/>
                <w:b/>
                <w:sz w:val="20"/>
                <w:szCs w:val="20"/>
                <w:lang w:val="ro-RO"/>
              </w:rPr>
              <w:t xml:space="preserve"> (lei </w:t>
            </w:r>
            <w:proofErr w:type="spellStart"/>
            <w:r w:rsidR="00E926A0" w:rsidRPr="003359C7">
              <w:rPr>
                <w:rFonts w:ascii="Times New Roman" w:hAnsi="Times New Roman" w:cs="Times New Roman"/>
                <w:b/>
                <w:sz w:val="20"/>
                <w:szCs w:val="20"/>
                <w:lang w:val="ro-RO"/>
              </w:rPr>
              <w:t>fara</w:t>
            </w:r>
            <w:proofErr w:type="spellEnd"/>
            <w:r w:rsidR="00E926A0" w:rsidRPr="003359C7">
              <w:rPr>
                <w:rFonts w:ascii="Times New Roman" w:hAnsi="Times New Roman" w:cs="Times New Roman"/>
                <w:b/>
                <w:sz w:val="20"/>
                <w:szCs w:val="20"/>
                <w:lang w:val="ro-RO"/>
              </w:rPr>
              <w:t xml:space="preserve"> TVA)</w:t>
            </w:r>
          </w:p>
          <w:p w14:paraId="44477406" w14:textId="3C9FD265"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r w:rsidRPr="003359C7">
              <w:rPr>
                <w:rFonts w:ascii="Times New Roman" w:hAnsi="Times New Roman" w:cs="Times New Roman"/>
                <w:sz w:val="20"/>
                <w:szCs w:val="20"/>
                <w:lang w:val="ro-RO"/>
              </w:rPr>
              <w:t>(5)</w:t>
            </w:r>
          </w:p>
        </w:tc>
        <w:tc>
          <w:tcPr>
            <w:tcW w:w="894" w:type="dxa"/>
            <w:shd w:val="clear" w:color="auto" w:fill="auto"/>
            <w:vAlign w:val="center"/>
          </w:tcPr>
          <w:p w14:paraId="5A57355F" w14:textId="77777777" w:rsidR="00304DC7" w:rsidRPr="003359C7" w:rsidRDefault="00304DC7" w:rsidP="00340233">
            <w:pPr>
              <w:spacing w:after="0" w:line="240" w:lineRule="auto"/>
              <w:jc w:val="center"/>
              <w:rPr>
                <w:rFonts w:ascii="Times New Roman" w:hAnsi="Times New Roman" w:cs="Times New Roman"/>
                <w:b/>
                <w:sz w:val="20"/>
                <w:szCs w:val="20"/>
                <w:lang w:val="ro-RO"/>
              </w:rPr>
            </w:pPr>
            <w:r w:rsidRPr="003359C7">
              <w:rPr>
                <w:rFonts w:ascii="Times New Roman" w:hAnsi="Times New Roman" w:cs="Times New Roman"/>
                <w:b/>
                <w:sz w:val="20"/>
                <w:szCs w:val="20"/>
                <w:lang w:val="ro-RO"/>
              </w:rPr>
              <w:t>Valoare Totală fără TVA</w:t>
            </w:r>
          </w:p>
          <w:p w14:paraId="043AE4EC" w14:textId="5EA75EB1"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r w:rsidRPr="003359C7">
              <w:rPr>
                <w:rFonts w:ascii="Times New Roman" w:hAnsi="Times New Roman" w:cs="Times New Roman"/>
                <w:sz w:val="20"/>
                <w:szCs w:val="20"/>
                <w:lang w:val="ro-RO"/>
              </w:rPr>
              <w:t>(6=3*5)</w:t>
            </w:r>
          </w:p>
        </w:tc>
        <w:tc>
          <w:tcPr>
            <w:tcW w:w="696" w:type="dxa"/>
            <w:shd w:val="clear" w:color="auto" w:fill="auto"/>
            <w:vAlign w:val="center"/>
          </w:tcPr>
          <w:p w14:paraId="55E89CB1" w14:textId="77777777" w:rsidR="00304DC7" w:rsidRPr="003359C7" w:rsidRDefault="00304DC7" w:rsidP="00340233">
            <w:pPr>
              <w:spacing w:after="0" w:line="240" w:lineRule="auto"/>
              <w:jc w:val="center"/>
              <w:rPr>
                <w:rFonts w:ascii="Times New Roman" w:hAnsi="Times New Roman" w:cs="Times New Roman"/>
                <w:b/>
                <w:sz w:val="20"/>
                <w:szCs w:val="20"/>
                <w:lang w:val="ro-RO"/>
              </w:rPr>
            </w:pPr>
            <w:r w:rsidRPr="003359C7">
              <w:rPr>
                <w:rFonts w:ascii="Times New Roman" w:hAnsi="Times New Roman" w:cs="Times New Roman"/>
                <w:b/>
                <w:sz w:val="20"/>
                <w:szCs w:val="20"/>
                <w:lang w:val="ro-RO"/>
              </w:rPr>
              <w:t>TVA</w:t>
            </w:r>
          </w:p>
          <w:p w14:paraId="626CE3EF" w14:textId="57D01DD2"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r w:rsidRPr="003359C7">
              <w:rPr>
                <w:rFonts w:ascii="Times New Roman" w:hAnsi="Times New Roman" w:cs="Times New Roman"/>
                <w:sz w:val="20"/>
                <w:szCs w:val="20"/>
                <w:lang w:val="ro-RO"/>
              </w:rPr>
              <w:t>(7=5* TVA)</w:t>
            </w:r>
          </w:p>
        </w:tc>
        <w:tc>
          <w:tcPr>
            <w:tcW w:w="894" w:type="dxa"/>
            <w:shd w:val="clear" w:color="auto" w:fill="auto"/>
            <w:vAlign w:val="center"/>
          </w:tcPr>
          <w:p w14:paraId="6614F43A" w14:textId="77777777" w:rsidR="00304DC7" w:rsidRPr="003359C7" w:rsidRDefault="00304DC7" w:rsidP="00340233">
            <w:pPr>
              <w:spacing w:after="0" w:line="240" w:lineRule="auto"/>
              <w:jc w:val="center"/>
              <w:rPr>
                <w:rFonts w:ascii="Times New Roman" w:hAnsi="Times New Roman" w:cs="Times New Roman"/>
                <w:b/>
                <w:sz w:val="20"/>
                <w:szCs w:val="20"/>
                <w:lang w:val="ro-RO"/>
              </w:rPr>
            </w:pPr>
            <w:r w:rsidRPr="003359C7">
              <w:rPr>
                <w:rFonts w:ascii="Times New Roman" w:hAnsi="Times New Roman" w:cs="Times New Roman"/>
                <w:b/>
                <w:sz w:val="20"/>
                <w:szCs w:val="20"/>
                <w:lang w:val="ro-RO"/>
              </w:rPr>
              <w:t>Valoare totală cu TVA</w:t>
            </w:r>
          </w:p>
          <w:p w14:paraId="06713C7E" w14:textId="4CEA4756" w:rsidR="00304DC7" w:rsidRPr="003359C7" w:rsidRDefault="00304DC7" w:rsidP="00340233">
            <w:pPr>
              <w:spacing w:after="0" w:line="240" w:lineRule="auto"/>
              <w:jc w:val="center"/>
              <w:rPr>
                <w:rFonts w:ascii="Times New Roman" w:eastAsia="Times New Roman" w:hAnsi="Times New Roman" w:cs="Times New Roman"/>
                <w:sz w:val="20"/>
                <w:szCs w:val="20"/>
                <w:lang w:val="en-GB" w:eastAsia="en-GB"/>
              </w:rPr>
            </w:pPr>
            <w:r w:rsidRPr="003359C7">
              <w:rPr>
                <w:rFonts w:ascii="Times New Roman" w:hAnsi="Times New Roman" w:cs="Times New Roman"/>
                <w:sz w:val="20"/>
                <w:szCs w:val="20"/>
                <w:lang w:val="ro-RO"/>
              </w:rPr>
              <w:t>(8=7+6)</w:t>
            </w:r>
          </w:p>
        </w:tc>
      </w:tr>
      <w:tr w:rsidR="00DB2EFC" w:rsidRPr="0076322D" w14:paraId="1E8C9DAA" w14:textId="059808BF" w:rsidTr="00DB2EFC">
        <w:trPr>
          <w:trHeight w:val="218"/>
        </w:trPr>
        <w:tc>
          <w:tcPr>
            <w:tcW w:w="945" w:type="dxa"/>
            <w:shd w:val="clear" w:color="auto" w:fill="auto"/>
          </w:tcPr>
          <w:p w14:paraId="400E6FB0" w14:textId="3B05CA08"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r w:rsidRPr="0076322D">
              <w:rPr>
                <w:rFonts w:ascii="Times New Roman" w:eastAsia="Times New Roman" w:hAnsi="Times New Roman" w:cs="Times New Roman"/>
                <w:b/>
                <w:sz w:val="20"/>
                <w:szCs w:val="20"/>
                <w:lang w:val="en-GB" w:eastAsia="en-GB"/>
              </w:rPr>
              <w:t>LOT 1</w:t>
            </w:r>
          </w:p>
        </w:tc>
        <w:tc>
          <w:tcPr>
            <w:tcW w:w="4498" w:type="dxa"/>
            <w:shd w:val="clear" w:color="auto" w:fill="auto"/>
            <w:noWrap/>
            <w:vAlign w:val="center"/>
          </w:tcPr>
          <w:p w14:paraId="04DF9C5E" w14:textId="595D3F92" w:rsidR="00B53D87" w:rsidRPr="0076322D" w:rsidRDefault="00B53D87" w:rsidP="00340233">
            <w:pPr>
              <w:spacing w:after="0" w:line="240" w:lineRule="auto"/>
              <w:rPr>
                <w:rFonts w:ascii="Times New Roman" w:eastAsia="Times New Roman" w:hAnsi="Times New Roman" w:cs="Times New Roman"/>
                <w:b/>
                <w:sz w:val="20"/>
                <w:szCs w:val="20"/>
                <w:lang w:val="en-GB" w:eastAsia="en-GB"/>
              </w:rPr>
            </w:pPr>
            <w:r w:rsidRPr="0076322D">
              <w:rPr>
                <w:rFonts w:ascii="Times New Roman" w:hAnsi="Times New Roman" w:cs="Times New Roman"/>
                <w:b/>
                <w:sz w:val="20"/>
                <w:szCs w:val="20"/>
                <w:lang w:val="ro-RO"/>
              </w:rPr>
              <w:t>Modul (masa) mobilier schelet metalic</w:t>
            </w:r>
          </w:p>
        </w:tc>
        <w:tc>
          <w:tcPr>
            <w:tcW w:w="694" w:type="dxa"/>
            <w:shd w:val="clear" w:color="auto" w:fill="auto"/>
            <w:vAlign w:val="center"/>
          </w:tcPr>
          <w:p w14:paraId="117E6511" w14:textId="603362EC"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r w:rsidRPr="0076322D">
              <w:rPr>
                <w:rFonts w:ascii="Times New Roman" w:eastAsia="Times New Roman" w:hAnsi="Times New Roman" w:cs="Times New Roman"/>
                <w:sz w:val="20"/>
                <w:szCs w:val="20"/>
                <w:lang w:val="en-GB" w:eastAsia="en-GB"/>
              </w:rPr>
              <w:t>16</w:t>
            </w:r>
          </w:p>
        </w:tc>
        <w:tc>
          <w:tcPr>
            <w:tcW w:w="550" w:type="dxa"/>
            <w:shd w:val="clear" w:color="auto" w:fill="auto"/>
            <w:vAlign w:val="center"/>
          </w:tcPr>
          <w:p w14:paraId="38F80961" w14:textId="3D6DF8F1"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roofErr w:type="spellStart"/>
            <w:r w:rsidRPr="0076322D">
              <w:rPr>
                <w:rFonts w:ascii="Times New Roman" w:eastAsia="Times New Roman" w:hAnsi="Times New Roman" w:cs="Times New Roman"/>
                <w:sz w:val="20"/>
                <w:szCs w:val="20"/>
                <w:lang w:val="en-GB" w:eastAsia="en-GB"/>
              </w:rPr>
              <w:t>buc</w:t>
            </w:r>
            <w:proofErr w:type="spellEnd"/>
          </w:p>
        </w:tc>
        <w:tc>
          <w:tcPr>
            <w:tcW w:w="750" w:type="dxa"/>
            <w:shd w:val="clear" w:color="auto" w:fill="auto"/>
          </w:tcPr>
          <w:p w14:paraId="62E2D93A" w14:textId="77777777"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
        </w:tc>
        <w:tc>
          <w:tcPr>
            <w:tcW w:w="894" w:type="dxa"/>
            <w:shd w:val="clear" w:color="auto" w:fill="auto"/>
          </w:tcPr>
          <w:p w14:paraId="3C714929" w14:textId="77777777"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
        </w:tc>
        <w:tc>
          <w:tcPr>
            <w:tcW w:w="696" w:type="dxa"/>
            <w:shd w:val="clear" w:color="auto" w:fill="auto"/>
          </w:tcPr>
          <w:p w14:paraId="3053E3F5" w14:textId="77777777"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
        </w:tc>
        <w:tc>
          <w:tcPr>
            <w:tcW w:w="894" w:type="dxa"/>
            <w:shd w:val="clear" w:color="auto" w:fill="auto"/>
          </w:tcPr>
          <w:p w14:paraId="3494329F" w14:textId="77777777"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
        </w:tc>
      </w:tr>
      <w:tr w:rsidR="00DB2EFC" w:rsidRPr="0076322D" w14:paraId="151ABB75" w14:textId="206B939D" w:rsidTr="00DB2EFC">
        <w:trPr>
          <w:trHeight w:val="124"/>
        </w:trPr>
        <w:tc>
          <w:tcPr>
            <w:tcW w:w="945" w:type="dxa"/>
            <w:shd w:val="clear" w:color="auto" w:fill="auto"/>
          </w:tcPr>
          <w:p w14:paraId="420005DA" w14:textId="249F97D8"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r w:rsidRPr="0076322D">
              <w:rPr>
                <w:rFonts w:ascii="Times New Roman" w:eastAsia="Times New Roman" w:hAnsi="Times New Roman" w:cs="Times New Roman"/>
                <w:b/>
                <w:sz w:val="20"/>
                <w:szCs w:val="20"/>
                <w:lang w:val="en-GB" w:eastAsia="en-GB"/>
              </w:rPr>
              <w:t>LOT 2</w:t>
            </w:r>
          </w:p>
        </w:tc>
        <w:tc>
          <w:tcPr>
            <w:tcW w:w="4498" w:type="dxa"/>
            <w:shd w:val="clear" w:color="auto" w:fill="auto"/>
            <w:vAlign w:val="center"/>
          </w:tcPr>
          <w:p w14:paraId="15ED47E0" w14:textId="25B65DA6" w:rsidR="00B53D87" w:rsidRPr="0076322D" w:rsidRDefault="00B53D87" w:rsidP="00340233">
            <w:pPr>
              <w:spacing w:after="0" w:line="240" w:lineRule="auto"/>
              <w:jc w:val="both"/>
              <w:rPr>
                <w:rFonts w:ascii="Times New Roman" w:eastAsia="Times New Roman" w:hAnsi="Times New Roman" w:cs="Times New Roman"/>
                <w:b/>
                <w:sz w:val="20"/>
                <w:szCs w:val="20"/>
                <w:lang w:val="en-GB" w:eastAsia="en-GB"/>
              </w:rPr>
            </w:pPr>
            <w:r w:rsidRPr="0076322D">
              <w:rPr>
                <w:rFonts w:ascii="Times New Roman" w:hAnsi="Times New Roman" w:cs="Times New Roman"/>
                <w:b/>
                <w:sz w:val="20"/>
                <w:szCs w:val="20"/>
                <w:lang w:val="ro-RO"/>
              </w:rPr>
              <w:t>Scaun din plastic cu schelet metalic</w:t>
            </w:r>
          </w:p>
        </w:tc>
        <w:tc>
          <w:tcPr>
            <w:tcW w:w="694" w:type="dxa"/>
            <w:shd w:val="clear" w:color="auto" w:fill="auto"/>
            <w:vAlign w:val="center"/>
          </w:tcPr>
          <w:p w14:paraId="4AEB2162" w14:textId="468A5168" w:rsidR="00B53D87" w:rsidRPr="0076322D" w:rsidRDefault="00C8410E" w:rsidP="00340233">
            <w:pPr>
              <w:spacing w:after="0" w:line="240" w:lineRule="auto"/>
              <w:jc w:val="center"/>
              <w:rPr>
                <w:rFonts w:ascii="Times New Roman" w:eastAsia="Times New Roman" w:hAnsi="Times New Roman" w:cs="Times New Roman"/>
                <w:sz w:val="20"/>
                <w:szCs w:val="20"/>
                <w:lang w:val="en-GB" w:eastAsia="en-GB"/>
              </w:rPr>
            </w:pPr>
            <w:r>
              <w:rPr>
                <w:rFonts w:ascii="Times New Roman" w:eastAsia="Times New Roman" w:hAnsi="Times New Roman" w:cs="Times New Roman"/>
                <w:sz w:val="20"/>
                <w:szCs w:val="20"/>
                <w:lang w:val="en-GB" w:eastAsia="en-GB"/>
              </w:rPr>
              <w:t>38</w:t>
            </w:r>
          </w:p>
        </w:tc>
        <w:tc>
          <w:tcPr>
            <w:tcW w:w="550" w:type="dxa"/>
            <w:shd w:val="clear" w:color="auto" w:fill="auto"/>
            <w:vAlign w:val="center"/>
          </w:tcPr>
          <w:p w14:paraId="396C919B" w14:textId="3EF3FC22" w:rsidR="00B53D87" w:rsidRPr="0076322D" w:rsidRDefault="00B53D87" w:rsidP="00340233">
            <w:pPr>
              <w:spacing w:after="0" w:line="240" w:lineRule="auto"/>
              <w:jc w:val="center"/>
              <w:rPr>
                <w:rFonts w:ascii="Times New Roman" w:eastAsia="Times New Roman" w:hAnsi="Times New Roman" w:cs="Times New Roman"/>
                <w:sz w:val="20"/>
                <w:szCs w:val="20"/>
                <w:lang w:val="en-GB" w:eastAsia="en-GB"/>
              </w:rPr>
            </w:pPr>
            <w:proofErr w:type="spellStart"/>
            <w:r w:rsidRPr="0076322D">
              <w:rPr>
                <w:rFonts w:ascii="Times New Roman" w:eastAsia="Times New Roman" w:hAnsi="Times New Roman" w:cs="Times New Roman"/>
                <w:sz w:val="20"/>
                <w:szCs w:val="20"/>
                <w:lang w:val="en-GB" w:eastAsia="en-GB"/>
              </w:rPr>
              <w:t>buc</w:t>
            </w:r>
            <w:proofErr w:type="spellEnd"/>
          </w:p>
        </w:tc>
        <w:tc>
          <w:tcPr>
            <w:tcW w:w="750" w:type="dxa"/>
            <w:shd w:val="clear" w:color="auto" w:fill="auto"/>
          </w:tcPr>
          <w:p w14:paraId="2D43C94B" w14:textId="77777777"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p>
        </w:tc>
        <w:tc>
          <w:tcPr>
            <w:tcW w:w="894" w:type="dxa"/>
            <w:shd w:val="clear" w:color="auto" w:fill="auto"/>
          </w:tcPr>
          <w:p w14:paraId="69F04C43" w14:textId="77777777"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p>
        </w:tc>
        <w:tc>
          <w:tcPr>
            <w:tcW w:w="696" w:type="dxa"/>
            <w:shd w:val="clear" w:color="auto" w:fill="auto"/>
          </w:tcPr>
          <w:p w14:paraId="09DFB098" w14:textId="77777777"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p>
        </w:tc>
        <w:tc>
          <w:tcPr>
            <w:tcW w:w="894" w:type="dxa"/>
            <w:shd w:val="clear" w:color="auto" w:fill="auto"/>
          </w:tcPr>
          <w:p w14:paraId="5A0ABD88" w14:textId="77777777" w:rsidR="00B53D87" w:rsidRPr="0076322D" w:rsidRDefault="00B53D87" w:rsidP="00340233">
            <w:pPr>
              <w:spacing w:after="0" w:line="240" w:lineRule="auto"/>
              <w:jc w:val="center"/>
              <w:rPr>
                <w:rFonts w:ascii="Times New Roman" w:eastAsia="Times New Roman" w:hAnsi="Times New Roman" w:cs="Times New Roman"/>
                <w:b/>
                <w:sz w:val="20"/>
                <w:szCs w:val="20"/>
                <w:lang w:val="en-GB" w:eastAsia="en-GB"/>
              </w:rPr>
            </w:pPr>
          </w:p>
        </w:tc>
      </w:tr>
    </w:tbl>
    <w:p w14:paraId="728EFC44" w14:textId="77777777" w:rsidR="00C54509" w:rsidRPr="0076322D" w:rsidRDefault="00C54509" w:rsidP="00340233">
      <w:pPr>
        <w:spacing w:after="0" w:line="240" w:lineRule="auto"/>
        <w:rPr>
          <w:rFonts w:ascii="Times New Roman" w:hAnsi="Times New Roman" w:cs="Times New Roman"/>
          <w:b/>
          <w:sz w:val="20"/>
          <w:szCs w:val="20"/>
          <w:u w:val="single"/>
          <w:lang w:val="ro-RO"/>
        </w:rPr>
      </w:pPr>
    </w:p>
    <w:p w14:paraId="7270B8A2" w14:textId="77777777" w:rsidR="00C54509" w:rsidRPr="0076322D" w:rsidRDefault="00C54509" w:rsidP="00340233">
      <w:pPr>
        <w:spacing w:after="0" w:line="240" w:lineRule="auto"/>
        <w:ind w:left="720" w:hanging="720"/>
        <w:jc w:val="both"/>
        <w:rPr>
          <w:rFonts w:ascii="Times New Roman" w:hAnsi="Times New Roman" w:cs="Times New Roman"/>
          <w:sz w:val="20"/>
          <w:szCs w:val="20"/>
          <w:lang w:val="ro-RO"/>
        </w:rPr>
      </w:pPr>
      <w:r w:rsidRPr="0076322D">
        <w:rPr>
          <w:rFonts w:ascii="Times New Roman" w:hAnsi="Times New Roman" w:cs="Times New Roman"/>
          <w:b/>
          <w:sz w:val="20"/>
          <w:szCs w:val="20"/>
          <w:lang w:val="ro-RO"/>
        </w:rPr>
        <w:t>2.</w:t>
      </w:r>
      <w:r w:rsidRPr="0076322D">
        <w:rPr>
          <w:rFonts w:ascii="Times New Roman" w:hAnsi="Times New Roman" w:cs="Times New Roman"/>
          <w:b/>
          <w:sz w:val="20"/>
          <w:szCs w:val="20"/>
          <w:lang w:val="ro-RO"/>
        </w:rPr>
        <w:tab/>
      </w:r>
      <w:proofErr w:type="spellStart"/>
      <w:r w:rsidRPr="0076322D">
        <w:rPr>
          <w:rFonts w:ascii="Times New Roman" w:hAnsi="Times New Roman" w:cs="Times New Roman"/>
          <w:b/>
          <w:sz w:val="20"/>
          <w:szCs w:val="20"/>
          <w:u w:val="single"/>
          <w:lang w:val="ro-RO"/>
        </w:rPr>
        <w:t>Preţ</w:t>
      </w:r>
      <w:proofErr w:type="spellEnd"/>
      <w:r w:rsidRPr="0076322D">
        <w:rPr>
          <w:rFonts w:ascii="Times New Roman" w:hAnsi="Times New Roman" w:cs="Times New Roman"/>
          <w:b/>
          <w:sz w:val="20"/>
          <w:szCs w:val="20"/>
          <w:u w:val="single"/>
          <w:lang w:val="ro-RO"/>
        </w:rPr>
        <w:t xml:space="preserve"> fix:</w:t>
      </w:r>
      <w:r w:rsidRPr="0076322D">
        <w:rPr>
          <w:rFonts w:ascii="Times New Roman" w:hAnsi="Times New Roman" w:cs="Times New Roman"/>
          <w:b/>
          <w:sz w:val="20"/>
          <w:szCs w:val="20"/>
          <w:lang w:val="ro-RO"/>
        </w:rPr>
        <w:t xml:space="preserve">  </w:t>
      </w:r>
      <w:proofErr w:type="spellStart"/>
      <w:r w:rsidRPr="0076322D">
        <w:rPr>
          <w:rFonts w:ascii="Times New Roman" w:hAnsi="Times New Roman" w:cs="Times New Roman"/>
          <w:sz w:val="20"/>
          <w:szCs w:val="20"/>
          <w:lang w:val="ro-RO"/>
        </w:rPr>
        <w:t>Preţul</w:t>
      </w:r>
      <w:proofErr w:type="spellEnd"/>
      <w:r w:rsidRPr="0076322D">
        <w:rPr>
          <w:rFonts w:ascii="Times New Roman" w:hAnsi="Times New Roman" w:cs="Times New Roman"/>
          <w:sz w:val="20"/>
          <w:szCs w:val="20"/>
          <w:lang w:val="ro-RO"/>
        </w:rPr>
        <w:t xml:space="preserve"> indicat mai sus este ferm </w:t>
      </w:r>
      <w:proofErr w:type="spellStart"/>
      <w:r w:rsidRPr="0076322D">
        <w:rPr>
          <w:rFonts w:ascii="Times New Roman" w:hAnsi="Times New Roman" w:cs="Times New Roman"/>
          <w:sz w:val="20"/>
          <w:szCs w:val="20"/>
          <w:lang w:val="ro-RO"/>
        </w:rPr>
        <w:t>şi</w:t>
      </w:r>
      <w:proofErr w:type="spellEnd"/>
      <w:r w:rsidRPr="0076322D">
        <w:rPr>
          <w:rFonts w:ascii="Times New Roman" w:hAnsi="Times New Roman" w:cs="Times New Roman"/>
          <w:sz w:val="20"/>
          <w:szCs w:val="20"/>
          <w:lang w:val="ro-RO"/>
        </w:rPr>
        <w:t xml:space="preserve"> fix </w:t>
      </w:r>
      <w:proofErr w:type="spellStart"/>
      <w:r w:rsidRPr="0076322D">
        <w:rPr>
          <w:rFonts w:ascii="Times New Roman" w:hAnsi="Times New Roman" w:cs="Times New Roman"/>
          <w:sz w:val="20"/>
          <w:szCs w:val="20"/>
          <w:lang w:val="ro-RO"/>
        </w:rPr>
        <w:t>şi</w:t>
      </w:r>
      <w:proofErr w:type="spellEnd"/>
      <w:r w:rsidRPr="0076322D">
        <w:rPr>
          <w:rFonts w:ascii="Times New Roman" w:hAnsi="Times New Roman" w:cs="Times New Roman"/>
          <w:sz w:val="20"/>
          <w:szCs w:val="20"/>
          <w:lang w:val="ro-RO"/>
        </w:rPr>
        <w:t xml:space="preserve"> nu poate fi modificat pe durata executării contractului.</w:t>
      </w:r>
    </w:p>
    <w:p w14:paraId="57405314" w14:textId="76949B90" w:rsidR="00C54509" w:rsidRPr="0076322D" w:rsidRDefault="00C54509" w:rsidP="00340233">
      <w:pPr>
        <w:spacing w:after="0" w:line="240" w:lineRule="auto"/>
        <w:ind w:left="720" w:hanging="720"/>
        <w:jc w:val="both"/>
        <w:rPr>
          <w:rFonts w:ascii="Times New Roman" w:hAnsi="Times New Roman" w:cs="Times New Roman"/>
          <w:i/>
          <w:sz w:val="20"/>
          <w:szCs w:val="20"/>
          <w:lang w:val="ro-RO"/>
        </w:rPr>
      </w:pPr>
      <w:r w:rsidRPr="0076322D">
        <w:rPr>
          <w:rFonts w:ascii="Times New Roman" w:hAnsi="Times New Roman" w:cs="Times New Roman"/>
          <w:b/>
          <w:sz w:val="20"/>
          <w:szCs w:val="20"/>
          <w:lang w:val="ro-RO"/>
        </w:rPr>
        <w:t>3.</w:t>
      </w:r>
      <w:r w:rsidRPr="0076322D">
        <w:rPr>
          <w:rFonts w:ascii="Times New Roman" w:hAnsi="Times New Roman" w:cs="Times New Roman"/>
          <w:b/>
          <w:sz w:val="20"/>
          <w:szCs w:val="20"/>
          <w:lang w:val="ro-RO"/>
        </w:rPr>
        <w:tab/>
      </w:r>
      <w:r w:rsidRPr="0076322D">
        <w:rPr>
          <w:rFonts w:ascii="Times New Roman" w:hAnsi="Times New Roman" w:cs="Times New Roman"/>
          <w:b/>
          <w:sz w:val="20"/>
          <w:szCs w:val="20"/>
          <w:u w:val="single"/>
          <w:lang w:val="ro-RO"/>
        </w:rPr>
        <w:t>Grafic de livrare:</w:t>
      </w:r>
      <w:r w:rsidRPr="0076322D">
        <w:rPr>
          <w:rFonts w:ascii="Times New Roman" w:hAnsi="Times New Roman" w:cs="Times New Roman"/>
          <w:b/>
          <w:sz w:val="20"/>
          <w:szCs w:val="20"/>
          <w:lang w:val="ro-RO"/>
        </w:rPr>
        <w:t xml:space="preserve"> </w:t>
      </w:r>
      <w:r w:rsidRPr="0076322D">
        <w:rPr>
          <w:rFonts w:ascii="Times New Roman" w:hAnsi="Times New Roman" w:cs="Times New Roman"/>
          <w:sz w:val="20"/>
          <w:szCs w:val="20"/>
          <w:lang w:val="ro-RO"/>
        </w:rPr>
        <w:t>Livrarea se efectuează</w:t>
      </w:r>
      <w:r w:rsidR="00D9777B" w:rsidRPr="0076322D">
        <w:rPr>
          <w:rFonts w:ascii="Times New Roman" w:hAnsi="Times New Roman" w:cs="Times New Roman"/>
          <w:sz w:val="20"/>
          <w:szCs w:val="20"/>
          <w:lang w:val="ro-RO"/>
        </w:rPr>
        <w:t xml:space="preserve"> </w:t>
      </w:r>
      <w:r w:rsidR="00D9777B" w:rsidRPr="002C524F">
        <w:rPr>
          <w:rFonts w:ascii="Times New Roman" w:hAnsi="Times New Roman" w:cs="Times New Roman"/>
          <w:b/>
          <w:sz w:val="20"/>
          <w:szCs w:val="20"/>
          <w:lang w:val="ro-RO"/>
        </w:rPr>
        <w:t xml:space="preserve">în cel mult </w:t>
      </w:r>
      <w:r w:rsidR="001B0314" w:rsidRPr="002C524F">
        <w:rPr>
          <w:rFonts w:ascii="Times New Roman" w:hAnsi="Times New Roman" w:cs="Times New Roman"/>
          <w:b/>
          <w:sz w:val="20"/>
          <w:szCs w:val="20"/>
          <w:lang w:val="ro-RO"/>
        </w:rPr>
        <w:t>40</w:t>
      </w:r>
      <w:r w:rsidR="00D9777B" w:rsidRPr="002C524F">
        <w:rPr>
          <w:rFonts w:ascii="Times New Roman" w:hAnsi="Times New Roman" w:cs="Times New Roman"/>
          <w:b/>
          <w:sz w:val="20"/>
          <w:szCs w:val="20"/>
          <w:lang w:val="ro-RO"/>
        </w:rPr>
        <w:t xml:space="preserve"> zile lucrătoare de la semnarea Contractului</w:t>
      </w:r>
      <w:r w:rsidR="00D9777B" w:rsidRPr="0076322D">
        <w:rPr>
          <w:rFonts w:ascii="Times New Roman" w:hAnsi="Times New Roman" w:cs="Times New Roman"/>
          <w:sz w:val="20"/>
          <w:szCs w:val="20"/>
          <w:lang w:val="ro-RO"/>
        </w:rPr>
        <w:t>, la destinația finală indicată</w:t>
      </w:r>
      <w:r w:rsidRPr="0076322D">
        <w:rPr>
          <w:rFonts w:ascii="Times New Roman" w:hAnsi="Times New Roman" w:cs="Times New Roman"/>
          <w:sz w:val="20"/>
          <w:szCs w:val="20"/>
          <w:lang w:val="ro-RO"/>
        </w:rPr>
        <w:t xml:space="preserve">, conform următorului grafic: </w:t>
      </w:r>
      <w:r w:rsidRPr="0076322D">
        <w:rPr>
          <w:rFonts w:ascii="Times New Roman" w:hAnsi="Times New Roman" w:cs="Times New Roman"/>
          <w:i/>
          <w:sz w:val="20"/>
          <w:szCs w:val="20"/>
          <w:lang w:val="ro-RO"/>
        </w:rPr>
        <w:t>[a se completa de către Ofertant]</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7"/>
        <w:gridCol w:w="4536"/>
        <w:gridCol w:w="1407"/>
      </w:tblGrid>
      <w:tr w:rsidR="00D9777B" w:rsidRPr="0076322D" w14:paraId="727BD16E" w14:textId="77777777" w:rsidTr="00925E3A">
        <w:trPr>
          <w:trHeight w:val="205"/>
          <w:tblHeader/>
          <w:jc w:val="center"/>
        </w:trPr>
        <w:tc>
          <w:tcPr>
            <w:tcW w:w="1707" w:type="dxa"/>
            <w:shd w:val="clear" w:color="auto" w:fill="auto"/>
            <w:noWrap/>
          </w:tcPr>
          <w:p w14:paraId="61B8801D" w14:textId="66D451E4" w:rsidR="00D9777B" w:rsidRPr="0076322D" w:rsidRDefault="00D9777B" w:rsidP="00340233">
            <w:pPr>
              <w:spacing w:after="0" w:line="240" w:lineRule="auto"/>
              <w:jc w:val="center"/>
              <w:rPr>
                <w:rFonts w:ascii="Times New Roman" w:hAnsi="Times New Roman" w:cs="Times New Roman"/>
                <w:sz w:val="20"/>
                <w:szCs w:val="20"/>
                <w:lang w:val="ro-RO"/>
              </w:rPr>
            </w:pPr>
            <w:r w:rsidRPr="0076322D">
              <w:rPr>
                <w:rFonts w:ascii="Times New Roman" w:hAnsi="Times New Roman" w:cs="Times New Roman"/>
                <w:b/>
                <w:sz w:val="20"/>
                <w:szCs w:val="20"/>
                <w:lang w:val="ro-RO"/>
              </w:rPr>
              <w:t>Nr. crt.</w:t>
            </w:r>
          </w:p>
        </w:tc>
        <w:tc>
          <w:tcPr>
            <w:tcW w:w="4536" w:type="dxa"/>
            <w:shd w:val="clear" w:color="auto" w:fill="auto"/>
          </w:tcPr>
          <w:p w14:paraId="6E4F6C94" w14:textId="2A10E71A" w:rsidR="00D9777B" w:rsidRPr="0076322D" w:rsidRDefault="00D9777B" w:rsidP="00340233">
            <w:pPr>
              <w:spacing w:after="0" w:line="240" w:lineRule="auto"/>
              <w:jc w:val="center"/>
              <w:rPr>
                <w:rFonts w:ascii="Times New Roman" w:hAnsi="Times New Roman" w:cs="Times New Roman"/>
                <w:sz w:val="20"/>
                <w:szCs w:val="20"/>
                <w:lang w:val="ro-RO"/>
              </w:rPr>
            </w:pPr>
            <w:r w:rsidRPr="0076322D">
              <w:rPr>
                <w:rFonts w:ascii="Times New Roman" w:hAnsi="Times New Roman" w:cs="Times New Roman"/>
                <w:b/>
                <w:sz w:val="20"/>
                <w:szCs w:val="20"/>
                <w:lang w:val="ro-RO"/>
              </w:rPr>
              <w:t>Denumirea produselor</w:t>
            </w:r>
          </w:p>
        </w:tc>
        <w:tc>
          <w:tcPr>
            <w:tcW w:w="1407" w:type="dxa"/>
          </w:tcPr>
          <w:p w14:paraId="71555A73" w14:textId="436ACBC4" w:rsidR="00D9777B" w:rsidRPr="0076322D" w:rsidRDefault="00D9777B" w:rsidP="00340233">
            <w:pPr>
              <w:spacing w:after="0" w:line="240" w:lineRule="auto"/>
              <w:jc w:val="center"/>
              <w:rPr>
                <w:rFonts w:ascii="Times New Roman" w:hAnsi="Times New Roman" w:cs="Times New Roman"/>
                <w:sz w:val="20"/>
                <w:szCs w:val="20"/>
                <w:lang w:val="ro-RO"/>
              </w:rPr>
            </w:pPr>
            <w:r w:rsidRPr="0076322D">
              <w:rPr>
                <w:rFonts w:ascii="Times New Roman" w:hAnsi="Times New Roman" w:cs="Times New Roman"/>
                <w:b/>
                <w:sz w:val="20"/>
                <w:szCs w:val="20"/>
                <w:lang w:val="ro-RO"/>
              </w:rPr>
              <w:t>Termene de livrare</w:t>
            </w:r>
          </w:p>
        </w:tc>
      </w:tr>
      <w:tr w:rsidR="00DB2EFC" w:rsidRPr="0076322D" w14:paraId="28D205F7" w14:textId="77777777" w:rsidTr="00925E3A">
        <w:trPr>
          <w:trHeight w:val="261"/>
          <w:jc w:val="center"/>
        </w:trPr>
        <w:tc>
          <w:tcPr>
            <w:tcW w:w="1707" w:type="dxa"/>
            <w:shd w:val="clear" w:color="auto" w:fill="auto"/>
            <w:noWrap/>
          </w:tcPr>
          <w:p w14:paraId="131E5948" w14:textId="652B1AB1" w:rsidR="00DB2EFC" w:rsidRPr="0076322D" w:rsidRDefault="00DB2EFC" w:rsidP="00340233">
            <w:pPr>
              <w:spacing w:after="0" w:line="240" w:lineRule="auto"/>
              <w:ind w:left="162"/>
              <w:jc w:val="center"/>
              <w:rPr>
                <w:rFonts w:ascii="Times New Roman" w:hAnsi="Times New Roman" w:cs="Times New Roman"/>
                <w:b/>
                <w:sz w:val="20"/>
                <w:szCs w:val="20"/>
                <w:lang w:val="ro-RO"/>
              </w:rPr>
            </w:pPr>
            <w:r w:rsidRPr="0076322D">
              <w:rPr>
                <w:rFonts w:ascii="Times New Roman" w:eastAsia="Times New Roman" w:hAnsi="Times New Roman" w:cs="Times New Roman"/>
                <w:b/>
                <w:sz w:val="20"/>
                <w:szCs w:val="20"/>
                <w:lang w:val="en-GB" w:eastAsia="en-GB"/>
              </w:rPr>
              <w:t>LOT 1</w:t>
            </w:r>
          </w:p>
        </w:tc>
        <w:tc>
          <w:tcPr>
            <w:tcW w:w="4536" w:type="dxa"/>
            <w:shd w:val="clear" w:color="auto" w:fill="auto"/>
            <w:vAlign w:val="center"/>
          </w:tcPr>
          <w:p w14:paraId="0E53DD6D" w14:textId="4DFE9F34" w:rsidR="00DB2EFC" w:rsidRPr="0076322D" w:rsidRDefault="00DB2EFC" w:rsidP="00340233">
            <w:pPr>
              <w:spacing w:after="0" w:line="240" w:lineRule="auto"/>
              <w:ind w:left="-198" w:firstLine="198"/>
              <w:rPr>
                <w:rFonts w:ascii="Times New Roman" w:hAnsi="Times New Roman" w:cs="Times New Roman"/>
                <w:sz w:val="20"/>
                <w:szCs w:val="20"/>
                <w:lang w:val="ro-RO"/>
              </w:rPr>
            </w:pPr>
            <w:r w:rsidRPr="0076322D">
              <w:rPr>
                <w:rFonts w:ascii="Times New Roman" w:hAnsi="Times New Roman" w:cs="Times New Roman"/>
                <w:b/>
                <w:sz w:val="20"/>
                <w:szCs w:val="20"/>
                <w:lang w:val="ro-RO"/>
              </w:rPr>
              <w:t>Modul (masa) mobilier schelet metalic</w:t>
            </w:r>
          </w:p>
        </w:tc>
        <w:tc>
          <w:tcPr>
            <w:tcW w:w="1407" w:type="dxa"/>
          </w:tcPr>
          <w:p w14:paraId="50A01853" w14:textId="7AA1C382" w:rsidR="00DB2EFC" w:rsidRPr="0076322D" w:rsidRDefault="00DB2EFC" w:rsidP="00340233">
            <w:pPr>
              <w:spacing w:after="0" w:line="240" w:lineRule="auto"/>
              <w:jc w:val="center"/>
              <w:rPr>
                <w:rFonts w:ascii="Times New Roman" w:hAnsi="Times New Roman" w:cs="Times New Roman"/>
                <w:sz w:val="20"/>
                <w:szCs w:val="20"/>
                <w:lang w:val="ro-RO"/>
              </w:rPr>
            </w:pPr>
          </w:p>
        </w:tc>
      </w:tr>
      <w:tr w:rsidR="00DB2EFC" w:rsidRPr="0076322D" w14:paraId="370E2F32" w14:textId="77777777" w:rsidTr="00925E3A">
        <w:trPr>
          <w:trHeight w:val="261"/>
          <w:jc w:val="center"/>
        </w:trPr>
        <w:tc>
          <w:tcPr>
            <w:tcW w:w="1707" w:type="dxa"/>
            <w:shd w:val="clear" w:color="auto" w:fill="auto"/>
            <w:noWrap/>
          </w:tcPr>
          <w:p w14:paraId="1C3B9818" w14:textId="7C1BCD89" w:rsidR="00DB2EFC" w:rsidRPr="0076322D" w:rsidRDefault="00DB2EFC" w:rsidP="00340233">
            <w:pPr>
              <w:spacing w:after="0" w:line="240" w:lineRule="auto"/>
              <w:ind w:left="162"/>
              <w:jc w:val="center"/>
              <w:rPr>
                <w:rFonts w:ascii="Times New Roman" w:hAnsi="Times New Roman" w:cs="Times New Roman"/>
                <w:b/>
                <w:sz w:val="20"/>
                <w:szCs w:val="20"/>
                <w:lang w:val="ro-RO"/>
              </w:rPr>
            </w:pPr>
            <w:r w:rsidRPr="0076322D">
              <w:rPr>
                <w:rFonts w:ascii="Times New Roman" w:eastAsia="Times New Roman" w:hAnsi="Times New Roman" w:cs="Times New Roman"/>
                <w:b/>
                <w:sz w:val="20"/>
                <w:szCs w:val="20"/>
                <w:lang w:val="en-GB" w:eastAsia="en-GB"/>
              </w:rPr>
              <w:t>LOT 2</w:t>
            </w:r>
          </w:p>
        </w:tc>
        <w:tc>
          <w:tcPr>
            <w:tcW w:w="4536" w:type="dxa"/>
            <w:shd w:val="clear" w:color="auto" w:fill="auto"/>
            <w:vAlign w:val="center"/>
          </w:tcPr>
          <w:p w14:paraId="35468F82" w14:textId="5C1499AE" w:rsidR="00DB2EFC" w:rsidRPr="0076322D" w:rsidRDefault="00DB2EFC" w:rsidP="00340233">
            <w:pPr>
              <w:spacing w:after="0" w:line="240" w:lineRule="auto"/>
              <w:ind w:left="-198" w:firstLine="198"/>
              <w:rPr>
                <w:rFonts w:ascii="Times New Roman" w:hAnsi="Times New Roman" w:cs="Times New Roman"/>
                <w:sz w:val="20"/>
                <w:szCs w:val="20"/>
                <w:lang w:val="ro-RO"/>
              </w:rPr>
            </w:pPr>
            <w:r w:rsidRPr="0076322D">
              <w:rPr>
                <w:rFonts w:ascii="Times New Roman" w:hAnsi="Times New Roman" w:cs="Times New Roman"/>
                <w:b/>
                <w:sz w:val="20"/>
                <w:szCs w:val="20"/>
                <w:lang w:val="ro-RO"/>
              </w:rPr>
              <w:t>Scaun din plastic cu schelet metalic</w:t>
            </w:r>
          </w:p>
        </w:tc>
        <w:tc>
          <w:tcPr>
            <w:tcW w:w="1407" w:type="dxa"/>
          </w:tcPr>
          <w:p w14:paraId="60A1B79F" w14:textId="7A841EF2" w:rsidR="00DB2EFC" w:rsidRPr="0076322D" w:rsidRDefault="00DB2EFC" w:rsidP="00340233">
            <w:pPr>
              <w:spacing w:after="0" w:line="240" w:lineRule="auto"/>
              <w:jc w:val="center"/>
              <w:rPr>
                <w:rFonts w:ascii="Times New Roman" w:hAnsi="Times New Roman" w:cs="Times New Roman"/>
                <w:sz w:val="20"/>
                <w:szCs w:val="20"/>
                <w:lang w:val="ro-RO"/>
              </w:rPr>
            </w:pPr>
          </w:p>
        </w:tc>
      </w:tr>
    </w:tbl>
    <w:p w14:paraId="7C6271E4" w14:textId="77777777" w:rsidR="00F268FD" w:rsidRPr="0076322D" w:rsidRDefault="00F268FD" w:rsidP="00340233">
      <w:pPr>
        <w:spacing w:after="0" w:line="240" w:lineRule="auto"/>
        <w:jc w:val="both"/>
        <w:rPr>
          <w:rFonts w:ascii="Times New Roman" w:hAnsi="Times New Roman" w:cs="Times New Roman"/>
          <w:b/>
          <w:sz w:val="20"/>
          <w:szCs w:val="20"/>
          <w:lang w:val="ro-RO"/>
        </w:rPr>
      </w:pPr>
    </w:p>
    <w:p w14:paraId="0CF08809" w14:textId="0964D8F0" w:rsidR="001561C7" w:rsidRDefault="00CC1037" w:rsidP="00340233">
      <w:pPr>
        <w:spacing w:after="0" w:line="240" w:lineRule="auto"/>
        <w:jc w:val="both"/>
        <w:rPr>
          <w:rFonts w:ascii="Times New Roman" w:hAnsi="Times New Roman" w:cs="Times New Roman"/>
          <w:sz w:val="20"/>
          <w:szCs w:val="20"/>
          <w:lang w:val="ro-RO"/>
        </w:rPr>
      </w:pPr>
      <w:r w:rsidRPr="0076322D">
        <w:rPr>
          <w:rFonts w:ascii="Times New Roman" w:hAnsi="Times New Roman" w:cs="Times New Roman"/>
          <w:b/>
          <w:sz w:val="20"/>
          <w:szCs w:val="20"/>
          <w:lang w:val="ro-RO"/>
        </w:rPr>
        <w:t xml:space="preserve">4.        </w:t>
      </w:r>
      <w:r w:rsidR="00D6618A" w:rsidRPr="0076322D">
        <w:rPr>
          <w:rFonts w:ascii="Times New Roman" w:hAnsi="Times New Roman" w:cs="Times New Roman"/>
          <w:b/>
          <w:sz w:val="20"/>
          <w:szCs w:val="20"/>
          <w:lang w:val="ro-RO"/>
        </w:rPr>
        <w:t>Plată:</w:t>
      </w:r>
      <w:r w:rsidRPr="0076322D">
        <w:rPr>
          <w:rFonts w:ascii="Times New Roman" w:hAnsi="Times New Roman" w:cs="Times New Roman"/>
          <w:b/>
          <w:sz w:val="20"/>
          <w:szCs w:val="20"/>
          <w:lang w:val="ro-RO"/>
        </w:rPr>
        <w:t xml:space="preserve"> </w:t>
      </w:r>
      <w:r w:rsidR="00543738" w:rsidRPr="0076322D">
        <w:rPr>
          <w:rFonts w:ascii="Times New Roman" w:hAnsi="Times New Roman" w:cs="Times New Roman"/>
          <w:sz w:val="20"/>
          <w:szCs w:val="20"/>
          <w:lang w:val="ro-RO"/>
        </w:rPr>
        <w:t>Beneficiarul</w:t>
      </w:r>
      <w:r w:rsidR="00543738" w:rsidRPr="0076322D">
        <w:rPr>
          <w:rFonts w:ascii="Times New Roman" w:hAnsi="Times New Roman" w:cs="Times New Roman"/>
          <w:b/>
          <w:sz w:val="20"/>
          <w:szCs w:val="20"/>
          <w:lang w:val="ro-RO"/>
        </w:rPr>
        <w:t xml:space="preserve"> Universitatea „Alexandru Ioan Cuza” din </w:t>
      </w:r>
      <w:proofErr w:type="spellStart"/>
      <w:r w:rsidR="00543738" w:rsidRPr="0076322D">
        <w:rPr>
          <w:rFonts w:ascii="Times New Roman" w:hAnsi="Times New Roman" w:cs="Times New Roman"/>
          <w:b/>
          <w:sz w:val="20"/>
          <w:szCs w:val="20"/>
          <w:lang w:val="ro-RO"/>
        </w:rPr>
        <w:t>Iaşi</w:t>
      </w:r>
      <w:proofErr w:type="spellEnd"/>
      <w:r w:rsidR="00543738" w:rsidRPr="0076322D">
        <w:rPr>
          <w:rFonts w:ascii="Times New Roman" w:hAnsi="Times New Roman" w:cs="Times New Roman"/>
          <w:sz w:val="20"/>
          <w:szCs w:val="20"/>
          <w:lang w:val="ro-RO"/>
        </w:rPr>
        <w:t xml:space="preserve"> </w:t>
      </w:r>
      <w:r w:rsidR="00543738" w:rsidRPr="0076322D">
        <w:rPr>
          <w:rFonts w:ascii="Times New Roman" w:hAnsi="Times New Roman" w:cs="Times New Roman"/>
          <w:spacing w:val="4"/>
          <w:sz w:val="20"/>
          <w:szCs w:val="20"/>
          <w:lang w:val="ro-RO"/>
        </w:rPr>
        <w:t>va</w:t>
      </w:r>
      <w:r w:rsidR="001561C7" w:rsidRPr="0076322D">
        <w:rPr>
          <w:rFonts w:ascii="Times New Roman" w:hAnsi="Times New Roman" w:cs="Times New Roman"/>
          <w:spacing w:val="4"/>
          <w:sz w:val="20"/>
          <w:szCs w:val="20"/>
          <w:lang w:val="ro-RO"/>
        </w:rPr>
        <w:t xml:space="preserve"> efectua plata </w:t>
      </w:r>
      <w:r w:rsidR="001A0F46" w:rsidRPr="0076322D">
        <w:rPr>
          <w:rFonts w:ascii="Times New Roman" w:hAnsi="Times New Roman" w:cs="Times New Roman"/>
          <w:sz w:val="20"/>
          <w:szCs w:val="20"/>
          <w:lang w:val="ro-RO"/>
        </w:rPr>
        <w:t xml:space="preserve">în lei, 100%, </w:t>
      </w:r>
      <w:r w:rsidR="001561C7" w:rsidRPr="0076322D">
        <w:rPr>
          <w:rFonts w:ascii="Times New Roman" w:hAnsi="Times New Roman" w:cs="Times New Roman"/>
          <w:spacing w:val="4"/>
          <w:sz w:val="20"/>
          <w:szCs w:val="20"/>
          <w:lang w:val="ro-RO"/>
        </w:rPr>
        <w:t xml:space="preserve">către contractant în termen de până la 30 de zile de la </w:t>
      </w:r>
      <w:proofErr w:type="spellStart"/>
      <w:r w:rsidR="001561C7" w:rsidRPr="0076322D">
        <w:rPr>
          <w:rFonts w:ascii="Times New Roman" w:hAnsi="Times New Roman" w:cs="Times New Roman"/>
          <w:spacing w:val="4"/>
          <w:sz w:val="20"/>
          <w:szCs w:val="20"/>
          <w:lang w:val="ro-RO"/>
        </w:rPr>
        <w:t>recepţia</w:t>
      </w:r>
      <w:proofErr w:type="spellEnd"/>
      <w:r w:rsidR="001561C7" w:rsidRPr="0076322D">
        <w:rPr>
          <w:rFonts w:ascii="Times New Roman" w:hAnsi="Times New Roman" w:cs="Times New Roman"/>
          <w:spacing w:val="4"/>
          <w:sz w:val="20"/>
          <w:szCs w:val="20"/>
          <w:lang w:val="ro-RO"/>
        </w:rPr>
        <w:t xml:space="preserve"> produselor, în baza facturii fiscale, </w:t>
      </w:r>
      <w:r w:rsidR="001561C7" w:rsidRPr="0076322D">
        <w:rPr>
          <w:rFonts w:ascii="Times New Roman" w:hAnsi="Times New Roman" w:cs="Times New Roman"/>
          <w:sz w:val="20"/>
          <w:szCs w:val="20"/>
          <w:lang w:val="ro-RO"/>
        </w:rPr>
        <w:t xml:space="preserve">a procesului - verbal de </w:t>
      </w:r>
      <w:proofErr w:type="spellStart"/>
      <w:r w:rsidR="001561C7" w:rsidRPr="0076322D">
        <w:rPr>
          <w:rFonts w:ascii="Times New Roman" w:hAnsi="Times New Roman" w:cs="Times New Roman"/>
          <w:sz w:val="20"/>
          <w:szCs w:val="20"/>
          <w:lang w:val="ro-RO"/>
        </w:rPr>
        <w:t>recepţie</w:t>
      </w:r>
      <w:proofErr w:type="spellEnd"/>
      <w:r w:rsidR="001561C7" w:rsidRPr="0076322D">
        <w:rPr>
          <w:rFonts w:ascii="Times New Roman" w:hAnsi="Times New Roman" w:cs="Times New Roman"/>
          <w:spacing w:val="4"/>
          <w:sz w:val="20"/>
          <w:szCs w:val="20"/>
          <w:lang w:val="ro-RO"/>
        </w:rPr>
        <w:t xml:space="preserve"> </w:t>
      </w:r>
      <w:proofErr w:type="spellStart"/>
      <w:r w:rsidR="001561C7" w:rsidRPr="0076322D">
        <w:rPr>
          <w:rFonts w:ascii="Times New Roman" w:hAnsi="Times New Roman" w:cs="Times New Roman"/>
          <w:spacing w:val="4"/>
          <w:sz w:val="20"/>
          <w:szCs w:val="20"/>
          <w:lang w:val="ro-RO"/>
        </w:rPr>
        <w:t>şi</w:t>
      </w:r>
      <w:proofErr w:type="spellEnd"/>
      <w:r w:rsidR="001561C7" w:rsidRPr="0076322D">
        <w:rPr>
          <w:rFonts w:ascii="Times New Roman" w:hAnsi="Times New Roman" w:cs="Times New Roman"/>
          <w:spacing w:val="4"/>
          <w:sz w:val="20"/>
          <w:szCs w:val="20"/>
          <w:lang w:val="ro-RO"/>
        </w:rPr>
        <w:t xml:space="preserve"> a documentelor emise de </w:t>
      </w:r>
      <w:r w:rsidR="00543738" w:rsidRPr="0076322D">
        <w:rPr>
          <w:rFonts w:ascii="Times New Roman" w:hAnsi="Times New Roman" w:cs="Times New Roman"/>
          <w:spacing w:val="4"/>
          <w:sz w:val="20"/>
          <w:szCs w:val="20"/>
          <w:lang w:val="ro-RO"/>
        </w:rPr>
        <w:t>beneficiar</w:t>
      </w:r>
      <w:r w:rsidR="001561C7" w:rsidRPr="0076322D">
        <w:rPr>
          <w:rFonts w:ascii="Times New Roman" w:hAnsi="Times New Roman" w:cs="Times New Roman"/>
          <w:spacing w:val="4"/>
          <w:sz w:val="20"/>
          <w:szCs w:val="20"/>
          <w:lang w:val="ro-RO"/>
        </w:rPr>
        <w:t xml:space="preserve"> pentru recepție</w:t>
      </w:r>
      <w:r w:rsidR="00543738" w:rsidRPr="0076322D">
        <w:rPr>
          <w:rFonts w:ascii="Times New Roman" w:hAnsi="Times New Roman" w:cs="Times New Roman"/>
          <w:spacing w:val="4"/>
          <w:sz w:val="20"/>
          <w:szCs w:val="20"/>
          <w:lang w:val="ro-RO"/>
        </w:rPr>
        <w:t xml:space="preserve">. </w:t>
      </w:r>
      <w:proofErr w:type="spellStart"/>
      <w:r w:rsidR="00543738" w:rsidRPr="0076322D">
        <w:rPr>
          <w:rFonts w:ascii="Times New Roman" w:hAnsi="Times New Roman" w:cs="Times New Roman"/>
          <w:spacing w:val="4"/>
          <w:sz w:val="20"/>
          <w:szCs w:val="20"/>
          <w:lang w:val="ro-RO"/>
        </w:rPr>
        <w:t>Recepţia</w:t>
      </w:r>
      <w:proofErr w:type="spellEnd"/>
      <w:r w:rsidR="00543738" w:rsidRPr="0076322D">
        <w:rPr>
          <w:rFonts w:ascii="Times New Roman" w:hAnsi="Times New Roman" w:cs="Times New Roman"/>
          <w:spacing w:val="4"/>
          <w:sz w:val="20"/>
          <w:szCs w:val="20"/>
          <w:lang w:val="ro-RO"/>
        </w:rPr>
        <w:t xml:space="preserve"> produselor se va fa</w:t>
      </w:r>
      <w:r w:rsidR="00DF753F" w:rsidRPr="0076322D">
        <w:rPr>
          <w:rFonts w:ascii="Times New Roman" w:hAnsi="Times New Roman" w:cs="Times New Roman"/>
          <w:spacing w:val="4"/>
          <w:sz w:val="20"/>
          <w:szCs w:val="20"/>
          <w:lang w:val="ro-RO"/>
        </w:rPr>
        <w:t>c</w:t>
      </w:r>
      <w:r w:rsidR="00543738" w:rsidRPr="0076322D">
        <w:rPr>
          <w:rFonts w:ascii="Times New Roman" w:hAnsi="Times New Roman" w:cs="Times New Roman"/>
          <w:spacing w:val="4"/>
          <w:sz w:val="20"/>
          <w:szCs w:val="20"/>
          <w:lang w:val="ro-RO"/>
        </w:rPr>
        <w:t xml:space="preserve">e </w:t>
      </w:r>
      <w:r w:rsidR="00543738" w:rsidRPr="0076322D">
        <w:rPr>
          <w:rFonts w:ascii="Times New Roman" w:hAnsi="Times New Roman" w:cs="Times New Roman"/>
          <w:sz w:val="20"/>
          <w:szCs w:val="20"/>
          <w:lang w:val="ro-RO"/>
        </w:rPr>
        <w:t xml:space="preserve">la </w:t>
      </w:r>
      <w:proofErr w:type="spellStart"/>
      <w:r w:rsidR="00543738" w:rsidRPr="0076322D">
        <w:rPr>
          <w:rFonts w:ascii="Times New Roman" w:hAnsi="Times New Roman" w:cs="Times New Roman"/>
          <w:sz w:val="20"/>
          <w:szCs w:val="20"/>
          <w:lang w:val="ro-RO"/>
        </w:rPr>
        <w:t>destinaţia</w:t>
      </w:r>
      <w:proofErr w:type="spellEnd"/>
      <w:r w:rsidR="00543738" w:rsidRPr="0076322D">
        <w:rPr>
          <w:rFonts w:ascii="Times New Roman" w:hAnsi="Times New Roman" w:cs="Times New Roman"/>
          <w:sz w:val="20"/>
          <w:szCs w:val="20"/>
          <w:lang w:val="ro-RO"/>
        </w:rPr>
        <w:t xml:space="preserve"> finală indicată - </w:t>
      </w:r>
      <w:r w:rsidR="00543738" w:rsidRPr="0076322D">
        <w:rPr>
          <w:rFonts w:ascii="Times New Roman" w:hAnsi="Times New Roman" w:cs="Times New Roman"/>
          <w:spacing w:val="4"/>
          <w:sz w:val="20"/>
          <w:szCs w:val="20"/>
          <w:lang w:val="ro-RO"/>
        </w:rPr>
        <w:t xml:space="preserve">Universitatea „Alexandru Ioan Cuza” din </w:t>
      </w:r>
      <w:proofErr w:type="spellStart"/>
      <w:r w:rsidR="00543738" w:rsidRPr="0076322D">
        <w:rPr>
          <w:rFonts w:ascii="Times New Roman" w:hAnsi="Times New Roman" w:cs="Times New Roman"/>
          <w:spacing w:val="4"/>
          <w:sz w:val="20"/>
          <w:szCs w:val="20"/>
          <w:lang w:val="ro-RO"/>
        </w:rPr>
        <w:t>Iaşi</w:t>
      </w:r>
      <w:proofErr w:type="spellEnd"/>
      <w:r w:rsidR="00543738" w:rsidRPr="0076322D">
        <w:rPr>
          <w:rFonts w:ascii="Times New Roman" w:hAnsi="Times New Roman" w:cs="Times New Roman"/>
          <w:spacing w:val="4"/>
          <w:sz w:val="20"/>
          <w:szCs w:val="20"/>
          <w:lang w:val="ro-RO"/>
        </w:rPr>
        <w:t xml:space="preserve">, Magazia Centrală: </w:t>
      </w:r>
      <w:proofErr w:type="spellStart"/>
      <w:r w:rsidR="00543738" w:rsidRPr="0076322D">
        <w:rPr>
          <w:rFonts w:ascii="Times New Roman" w:hAnsi="Times New Roman" w:cs="Times New Roman"/>
          <w:spacing w:val="4"/>
          <w:sz w:val="20"/>
          <w:szCs w:val="20"/>
          <w:lang w:val="ro-RO"/>
        </w:rPr>
        <w:t>Camin</w:t>
      </w:r>
      <w:proofErr w:type="spellEnd"/>
      <w:r w:rsidR="00543738" w:rsidRPr="0076322D">
        <w:rPr>
          <w:rFonts w:ascii="Times New Roman" w:hAnsi="Times New Roman" w:cs="Times New Roman"/>
          <w:spacing w:val="4"/>
          <w:sz w:val="20"/>
          <w:szCs w:val="20"/>
          <w:lang w:val="ro-RO"/>
        </w:rPr>
        <w:t xml:space="preserve"> C5, </w:t>
      </w:r>
      <w:proofErr w:type="spellStart"/>
      <w:r w:rsidR="001A002F">
        <w:rPr>
          <w:rFonts w:ascii="Times New Roman" w:hAnsi="Times New Roman" w:cs="Times New Roman"/>
          <w:sz w:val="20"/>
          <w:szCs w:val="20"/>
          <w:lang w:val="ro-RO"/>
        </w:rPr>
        <w:t>str.</w:t>
      </w:r>
      <w:r w:rsidR="00543738" w:rsidRPr="0076322D">
        <w:rPr>
          <w:rFonts w:ascii="Times New Roman" w:hAnsi="Times New Roman" w:cs="Times New Roman"/>
          <w:sz w:val="20"/>
          <w:szCs w:val="20"/>
          <w:lang w:val="ro-RO"/>
        </w:rPr>
        <w:t>T</w:t>
      </w:r>
      <w:proofErr w:type="spellEnd"/>
      <w:r w:rsidR="00543738" w:rsidRPr="0076322D">
        <w:rPr>
          <w:rFonts w:ascii="Times New Roman" w:hAnsi="Times New Roman" w:cs="Times New Roman"/>
          <w:sz w:val="20"/>
          <w:szCs w:val="20"/>
          <w:lang w:val="ro-RO"/>
        </w:rPr>
        <w:t>. Maiorescu nr. 7-9.</w:t>
      </w:r>
      <w:r w:rsidRPr="0076322D">
        <w:rPr>
          <w:rFonts w:ascii="Times New Roman" w:hAnsi="Times New Roman" w:cs="Times New Roman"/>
          <w:sz w:val="20"/>
          <w:szCs w:val="20"/>
          <w:lang w:val="ro-RO"/>
        </w:rPr>
        <w:t xml:space="preserve"> Livrarea efectivă a produselor se va face conform </w:t>
      </w:r>
      <w:r w:rsidRPr="0076322D">
        <w:rPr>
          <w:rFonts w:ascii="Times New Roman" w:hAnsi="Times New Roman" w:cs="Times New Roman"/>
          <w:i/>
          <w:sz w:val="20"/>
          <w:szCs w:val="20"/>
          <w:lang w:val="ro-RO"/>
        </w:rPr>
        <w:t>Graficului de livrare</w:t>
      </w:r>
      <w:r w:rsidRPr="0076322D">
        <w:rPr>
          <w:rFonts w:ascii="Times New Roman" w:hAnsi="Times New Roman" w:cs="Times New Roman"/>
          <w:sz w:val="20"/>
          <w:szCs w:val="20"/>
          <w:lang w:val="ro-RO"/>
        </w:rPr>
        <w:t>.</w:t>
      </w:r>
    </w:p>
    <w:p w14:paraId="3F48BAEF" w14:textId="7CE3200A" w:rsidR="00C54509" w:rsidRPr="0076322D" w:rsidRDefault="00C54509" w:rsidP="00340233">
      <w:pPr>
        <w:spacing w:after="0" w:line="240" w:lineRule="auto"/>
        <w:jc w:val="both"/>
        <w:rPr>
          <w:rFonts w:ascii="Times New Roman" w:hAnsi="Times New Roman" w:cs="Times New Roman"/>
          <w:sz w:val="20"/>
          <w:szCs w:val="20"/>
          <w:lang w:val="ro-RO"/>
        </w:rPr>
      </w:pPr>
      <w:r w:rsidRPr="0076322D">
        <w:rPr>
          <w:rFonts w:ascii="Times New Roman" w:hAnsi="Times New Roman" w:cs="Times New Roman"/>
          <w:b/>
          <w:sz w:val="20"/>
          <w:szCs w:val="20"/>
          <w:lang w:val="ro-RO"/>
        </w:rPr>
        <w:t>5.</w:t>
      </w:r>
      <w:r w:rsidRPr="0076322D">
        <w:rPr>
          <w:rFonts w:ascii="Times New Roman" w:hAnsi="Times New Roman" w:cs="Times New Roman"/>
          <w:b/>
          <w:sz w:val="20"/>
          <w:szCs w:val="20"/>
          <w:lang w:val="ro-RO"/>
        </w:rPr>
        <w:tab/>
      </w:r>
      <w:proofErr w:type="spellStart"/>
      <w:r w:rsidRPr="0076322D">
        <w:rPr>
          <w:rFonts w:ascii="Times New Roman" w:hAnsi="Times New Roman" w:cs="Times New Roman"/>
          <w:b/>
          <w:sz w:val="20"/>
          <w:szCs w:val="20"/>
          <w:u w:val="single"/>
          <w:lang w:val="ro-RO"/>
        </w:rPr>
        <w:t>Garanţie</w:t>
      </w:r>
      <w:proofErr w:type="spellEnd"/>
      <w:r w:rsidRPr="0076322D">
        <w:rPr>
          <w:rFonts w:ascii="Times New Roman" w:hAnsi="Times New Roman" w:cs="Times New Roman"/>
          <w:b/>
          <w:sz w:val="20"/>
          <w:szCs w:val="20"/>
          <w:lang w:val="ro-RO"/>
        </w:rPr>
        <w:t xml:space="preserve">: </w:t>
      </w:r>
      <w:r w:rsidRPr="0076322D">
        <w:rPr>
          <w:rFonts w:ascii="Times New Roman" w:hAnsi="Times New Roman" w:cs="Times New Roman"/>
          <w:sz w:val="20"/>
          <w:szCs w:val="20"/>
          <w:lang w:val="ro-RO"/>
        </w:rPr>
        <w:t xml:space="preserve">Bunurile oferite vor fi acoperite de </w:t>
      </w:r>
      <w:proofErr w:type="spellStart"/>
      <w:r w:rsidRPr="0076322D">
        <w:rPr>
          <w:rFonts w:ascii="Times New Roman" w:hAnsi="Times New Roman" w:cs="Times New Roman"/>
          <w:sz w:val="20"/>
          <w:szCs w:val="20"/>
          <w:lang w:val="ro-RO"/>
        </w:rPr>
        <w:t>garanţia</w:t>
      </w:r>
      <w:proofErr w:type="spellEnd"/>
      <w:r w:rsidRPr="0076322D">
        <w:rPr>
          <w:rFonts w:ascii="Times New Roman" w:hAnsi="Times New Roman" w:cs="Times New Roman"/>
          <w:sz w:val="20"/>
          <w:szCs w:val="20"/>
          <w:lang w:val="ro-RO"/>
        </w:rPr>
        <w:t xml:space="preserve"> producătorului cel </w:t>
      </w:r>
      <w:proofErr w:type="spellStart"/>
      <w:r w:rsidRPr="0076322D">
        <w:rPr>
          <w:rFonts w:ascii="Times New Roman" w:hAnsi="Times New Roman" w:cs="Times New Roman"/>
          <w:sz w:val="20"/>
          <w:szCs w:val="20"/>
          <w:lang w:val="ro-RO"/>
        </w:rPr>
        <w:t>puţin</w:t>
      </w:r>
      <w:proofErr w:type="spellEnd"/>
      <w:r w:rsidRPr="0076322D">
        <w:rPr>
          <w:rFonts w:ascii="Times New Roman" w:hAnsi="Times New Roman" w:cs="Times New Roman"/>
          <w:sz w:val="20"/>
          <w:szCs w:val="20"/>
          <w:lang w:val="ro-RO"/>
        </w:rPr>
        <w:t xml:space="preserve"> 1 an de la data livrării către Beneficiar</w:t>
      </w:r>
      <w:r w:rsidR="007370B6" w:rsidRPr="0076322D">
        <w:rPr>
          <w:rFonts w:ascii="Times New Roman" w:hAnsi="Times New Roman" w:cs="Times New Roman"/>
          <w:sz w:val="20"/>
          <w:szCs w:val="20"/>
          <w:lang w:val="ro-RO"/>
        </w:rPr>
        <w:t xml:space="preserve"> ( acolo unde se aplică)</w:t>
      </w:r>
      <w:r w:rsidRPr="0076322D">
        <w:rPr>
          <w:rFonts w:ascii="Times New Roman" w:hAnsi="Times New Roman" w:cs="Times New Roman"/>
          <w:sz w:val="20"/>
          <w:szCs w:val="20"/>
          <w:lang w:val="ro-RO"/>
        </w:rPr>
        <w:t xml:space="preserve">. </w:t>
      </w:r>
    </w:p>
    <w:p w14:paraId="5C7097F2" w14:textId="77777777" w:rsidR="00C54509" w:rsidRPr="0076322D" w:rsidRDefault="00C54509" w:rsidP="00340233">
      <w:pPr>
        <w:spacing w:after="0" w:line="240" w:lineRule="auto"/>
        <w:ind w:left="720" w:hanging="720"/>
        <w:rPr>
          <w:rFonts w:ascii="Times New Roman" w:hAnsi="Times New Roman" w:cs="Times New Roman"/>
          <w:b/>
          <w:sz w:val="20"/>
          <w:szCs w:val="20"/>
          <w:u w:val="single"/>
          <w:lang w:val="ro-RO"/>
        </w:rPr>
      </w:pPr>
      <w:r w:rsidRPr="0076322D">
        <w:rPr>
          <w:rFonts w:ascii="Times New Roman" w:hAnsi="Times New Roman" w:cs="Times New Roman"/>
          <w:b/>
          <w:sz w:val="20"/>
          <w:szCs w:val="20"/>
          <w:lang w:val="ro-RO"/>
        </w:rPr>
        <w:t>6.</w:t>
      </w:r>
      <w:r w:rsidRPr="0076322D">
        <w:rPr>
          <w:rFonts w:ascii="Times New Roman" w:hAnsi="Times New Roman" w:cs="Times New Roman"/>
          <w:b/>
          <w:sz w:val="20"/>
          <w:szCs w:val="20"/>
          <w:lang w:val="ro-RO"/>
        </w:rPr>
        <w:tab/>
      </w:r>
      <w:proofErr w:type="spellStart"/>
      <w:r w:rsidRPr="0076322D">
        <w:rPr>
          <w:rFonts w:ascii="Times New Roman" w:hAnsi="Times New Roman" w:cs="Times New Roman"/>
          <w:b/>
          <w:sz w:val="20"/>
          <w:szCs w:val="20"/>
          <w:u w:val="single"/>
          <w:lang w:val="ro-RO"/>
        </w:rPr>
        <w:t>Instrucţiuni</w:t>
      </w:r>
      <w:proofErr w:type="spellEnd"/>
      <w:r w:rsidRPr="0076322D">
        <w:rPr>
          <w:rFonts w:ascii="Times New Roman" w:hAnsi="Times New Roman" w:cs="Times New Roman"/>
          <w:b/>
          <w:sz w:val="20"/>
          <w:szCs w:val="20"/>
          <w:u w:val="single"/>
          <w:lang w:val="ro-RO"/>
        </w:rPr>
        <w:t xml:space="preserve"> de ambalare:  </w:t>
      </w:r>
    </w:p>
    <w:p w14:paraId="668208C9" w14:textId="7090E934" w:rsidR="00C54509" w:rsidRPr="0076322D" w:rsidRDefault="006C0271" w:rsidP="00340233">
      <w:pPr>
        <w:tabs>
          <w:tab w:val="left" w:pos="90"/>
        </w:tabs>
        <w:suppressAutoHyphens/>
        <w:spacing w:after="0" w:line="240" w:lineRule="auto"/>
        <w:ind w:right="-72"/>
        <w:jc w:val="both"/>
        <w:rPr>
          <w:rFonts w:ascii="Times New Roman" w:hAnsi="Times New Roman" w:cs="Times New Roman"/>
          <w:sz w:val="20"/>
          <w:szCs w:val="20"/>
          <w:lang w:val="ro-RO"/>
        </w:rPr>
      </w:pPr>
      <w:r w:rsidRPr="0076322D">
        <w:rPr>
          <w:rFonts w:ascii="Times New Roman" w:hAnsi="Times New Roman" w:cs="Times New Roman"/>
          <w:sz w:val="20"/>
          <w:szCs w:val="20"/>
          <w:lang w:val="ro-RO"/>
        </w:rPr>
        <w:tab/>
      </w:r>
      <w:r w:rsidRPr="0076322D">
        <w:rPr>
          <w:rFonts w:ascii="Times New Roman" w:hAnsi="Times New Roman" w:cs="Times New Roman"/>
          <w:sz w:val="20"/>
          <w:szCs w:val="20"/>
          <w:lang w:val="ro-RO"/>
        </w:rPr>
        <w:tab/>
      </w:r>
      <w:r w:rsidR="00C54509" w:rsidRPr="0076322D">
        <w:rPr>
          <w:rFonts w:ascii="Times New Roman" w:hAnsi="Times New Roman" w:cs="Times New Roman"/>
          <w:sz w:val="20"/>
          <w:szCs w:val="20"/>
          <w:lang w:val="ro-RO"/>
        </w:rPr>
        <w:t xml:space="preserve">Furnizorul va asigura ambalarea produselor pentru a împiedica avarierea sau deteriorarea lor în timpul transportului către </w:t>
      </w:r>
      <w:proofErr w:type="spellStart"/>
      <w:r w:rsidR="00C54509" w:rsidRPr="0076322D">
        <w:rPr>
          <w:rFonts w:ascii="Times New Roman" w:hAnsi="Times New Roman" w:cs="Times New Roman"/>
          <w:sz w:val="20"/>
          <w:szCs w:val="20"/>
          <w:lang w:val="ro-RO"/>
        </w:rPr>
        <w:t>destinaţia</w:t>
      </w:r>
      <w:proofErr w:type="spellEnd"/>
      <w:r w:rsidR="00C54509" w:rsidRPr="0076322D">
        <w:rPr>
          <w:rFonts w:ascii="Times New Roman" w:hAnsi="Times New Roman" w:cs="Times New Roman"/>
          <w:sz w:val="20"/>
          <w:szCs w:val="20"/>
          <w:lang w:val="ro-RO"/>
        </w:rPr>
        <w:t xml:space="preserve"> finală. </w:t>
      </w:r>
    </w:p>
    <w:p w14:paraId="2DE39D29" w14:textId="77777777" w:rsidR="002A632D" w:rsidRPr="0076322D" w:rsidRDefault="002A632D" w:rsidP="00340233">
      <w:pPr>
        <w:tabs>
          <w:tab w:val="left" w:pos="90"/>
        </w:tabs>
        <w:suppressAutoHyphens/>
        <w:spacing w:after="0" w:line="240" w:lineRule="auto"/>
        <w:ind w:right="-72"/>
        <w:jc w:val="both"/>
        <w:rPr>
          <w:rFonts w:ascii="Times New Roman" w:hAnsi="Times New Roman" w:cs="Times New Roman"/>
          <w:sz w:val="20"/>
          <w:szCs w:val="20"/>
          <w:lang w:val="ro-RO"/>
        </w:rPr>
      </w:pPr>
    </w:p>
    <w:p w14:paraId="54434E54" w14:textId="1010FAED" w:rsidR="00C54509" w:rsidRPr="0076322D" w:rsidRDefault="00C54509" w:rsidP="00340233">
      <w:pPr>
        <w:tabs>
          <w:tab w:val="left" w:pos="1770"/>
        </w:tabs>
        <w:spacing w:after="0" w:line="240" w:lineRule="auto"/>
        <w:ind w:left="993" w:hanging="993"/>
        <w:rPr>
          <w:rFonts w:ascii="Times New Roman" w:hAnsi="Times New Roman" w:cs="Times New Roman"/>
          <w:b/>
          <w:sz w:val="20"/>
          <w:szCs w:val="20"/>
          <w:lang w:val="ro-RO"/>
        </w:rPr>
      </w:pPr>
      <w:r w:rsidRPr="0076322D">
        <w:rPr>
          <w:rFonts w:ascii="Times New Roman" w:hAnsi="Times New Roman" w:cs="Times New Roman"/>
          <w:b/>
          <w:sz w:val="20"/>
          <w:szCs w:val="20"/>
          <w:lang w:val="ro-RO"/>
        </w:rPr>
        <w:t xml:space="preserve">7. </w:t>
      </w:r>
      <w:r w:rsidR="002A632D" w:rsidRPr="0076322D">
        <w:rPr>
          <w:rFonts w:ascii="Times New Roman" w:hAnsi="Times New Roman" w:cs="Times New Roman"/>
          <w:b/>
          <w:sz w:val="20"/>
          <w:szCs w:val="20"/>
          <w:lang w:val="ro-RO"/>
        </w:rPr>
        <w:t xml:space="preserve">        </w:t>
      </w:r>
      <w:proofErr w:type="spellStart"/>
      <w:r w:rsidRPr="0076322D">
        <w:rPr>
          <w:rFonts w:ascii="Times New Roman" w:hAnsi="Times New Roman" w:cs="Times New Roman"/>
          <w:b/>
          <w:sz w:val="20"/>
          <w:szCs w:val="20"/>
          <w:u w:val="single"/>
          <w:lang w:val="ro-RO"/>
        </w:rPr>
        <w:t>Specificaţii</w:t>
      </w:r>
      <w:proofErr w:type="spellEnd"/>
      <w:r w:rsidRPr="0076322D">
        <w:rPr>
          <w:rFonts w:ascii="Times New Roman" w:hAnsi="Times New Roman" w:cs="Times New Roman"/>
          <w:b/>
          <w:sz w:val="20"/>
          <w:szCs w:val="20"/>
          <w:u w:val="single"/>
          <w:lang w:val="ro-RO"/>
        </w:rPr>
        <w:t xml:space="preserve"> Tehnice:</w:t>
      </w:r>
    </w:p>
    <w:p w14:paraId="35EBEAC3" w14:textId="77777777" w:rsidR="00C54509" w:rsidRPr="0076322D" w:rsidRDefault="00C54509" w:rsidP="00340233">
      <w:pPr>
        <w:spacing w:after="0" w:line="240" w:lineRule="auto"/>
        <w:ind w:left="993" w:hanging="993"/>
        <w:jc w:val="both"/>
        <w:rPr>
          <w:rFonts w:ascii="Times New Roman" w:hAnsi="Times New Roman" w:cs="Times New Roman"/>
          <w:i/>
          <w:sz w:val="20"/>
          <w:szCs w:val="20"/>
          <w:lang w:val="ro-RO"/>
        </w:rPr>
      </w:pPr>
      <w:r w:rsidRPr="0076322D">
        <w:rPr>
          <w:rFonts w:ascii="Times New Roman" w:hAnsi="Times New Roman" w:cs="Times New Roman"/>
          <w:i/>
          <w:sz w:val="20"/>
          <w:szCs w:val="20"/>
          <w:lang w:val="ro-RO"/>
        </w:rPr>
        <w:t>(de inserat specificațiile tehnice ale bunurilor):</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985"/>
      </w:tblGrid>
      <w:tr w:rsidR="00FA6ADA" w:rsidRPr="00E926A0" w14:paraId="392A2841" w14:textId="0A8DFD2E" w:rsidTr="00340233">
        <w:trPr>
          <w:trHeight w:val="221"/>
        </w:trPr>
        <w:tc>
          <w:tcPr>
            <w:tcW w:w="8364" w:type="dxa"/>
            <w:shd w:val="clear" w:color="auto" w:fill="auto"/>
            <w:vAlign w:val="bottom"/>
          </w:tcPr>
          <w:p w14:paraId="31E85681" w14:textId="77777777" w:rsidR="00FA6ADA" w:rsidRPr="0076322D" w:rsidRDefault="00FA6ADA" w:rsidP="00340233">
            <w:pPr>
              <w:spacing w:after="0" w:line="240" w:lineRule="auto"/>
              <w:jc w:val="center"/>
              <w:rPr>
                <w:rFonts w:ascii="Times New Roman" w:hAnsi="Times New Roman" w:cs="Times New Roman"/>
                <w:b/>
                <w:sz w:val="20"/>
                <w:szCs w:val="20"/>
                <w:lang w:val="ro-RO"/>
              </w:rPr>
            </w:pPr>
            <w:r w:rsidRPr="0076322D">
              <w:rPr>
                <w:rFonts w:ascii="Times New Roman" w:hAnsi="Times New Roman" w:cs="Times New Roman"/>
                <w:b/>
                <w:sz w:val="20"/>
                <w:szCs w:val="20"/>
                <w:lang w:val="ro-RO"/>
              </w:rPr>
              <w:t>A. Specificații tehnice solicitate</w:t>
            </w:r>
          </w:p>
          <w:p w14:paraId="0DF633B4" w14:textId="2D4101A1" w:rsidR="00FA6ADA" w:rsidRPr="0076322D" w:rsidRDefault="00FA6ADA" w:rsidP="00340233">
            <w:pPr>
              <w:spacing w:after="0" w:line="240" w:lineRule="auto"/>
              <w:jc w:val="center"/>
              <w:rPr>
                <w:rFonts w:ascii="Times New Roman" w:hAnsi="Times New Roman" w:cs="Times New Roman"/>
                <w:i/>
                <w:sz w:val="20"/>
                <w:szCs w:val="20"/>
                <w:lang w:val="ro-RO"/>
              </w:rPr>
            </w:pPr>
          </w:p>
        </w:tc>
        <w:tc>
          <w:tcPr>
            <w:tcW w:w="1985" w:type="dxa"/>
          </w:tcPr>
          <w:p w14:paraId="394B649C" w14:textId="77777777" w:rsidR="00FA6ADA" w:rsidRPr="0076322D" w:rsidRDefault="00FA6ADA" w:rsidP="00340233">
            <w:pPr>
              <w:spacing w:after="0" w:line="240" w:lineRule="auto"/>
              <w:jc w:val="center"/>
              <w:rPr>
                <w:rFonts w:ascii="Times New Roman" w:hAnsi="Times New Roman" w:cs="Times New Roman"/>
                <w:b/>
                <w:sz w:val="20"/>
                <w:szCs w:val="20"/>
                <w:lang w:val="ro-RO"/>
              </w:rPr>
            </w:pPr>
            <w:r w:rsidRPr="0076322D">
              <w:rPr>
                <w:rFonts w:ascii="Times New Roman" w:hAnsi="Times New Roman" w:cs="Times New Roman"/>
                <w:b/>
                <w:sz w:val="20"/>
                <w:szCs w:val="20"/>
                <w:lang w:val="ro-RO"/>
              </w:rPr>
              <w:t>B. Specificații tehnice ofertate</w:t>
            </w:r>
          </w:p>
          <w:p w14:paraId="04368516" w14:textId="1C5F9508" w:rsidR="00FA6ADA" w:rsidRPr="0076322D" w:rsidRDefault="00FA6ADA" w:rsidP="00340233">
            <w:pPr>
              <w:spacing w:after="0" w:line="240" w:lineRule="auto"/>
              <w:jc w:val="center"/>
              <w:rPr>
                <w:rFonts w:ascii="Times New Roman" w:hAnsi="Times New Roman" w:cs="Times New Roman"/>
                <w:b/>
                <w:sz w:val="20"/>
                <w:szCs w:val="20"/>
                <w:lang w:val="ro-RO"/>
              </w:rPr>
            </w:pPr>
            <w:r w:rsidRPr="0076322D">
              <w:rPr>
                <w:rFonts w:ascii="Times New Roman" w:hAnsi="Times New Roman" w:cs="Times New Roman"/>
                <w:i/>
                <w:sz w:val="20"/>
                <w:szCs w:val="20"/>
                <w:lang w:val="ro-RO"/>
              </w:rPr>
              <w:t>[a se completa de către Ofertant]</w:t>
            </w:r>
          </w:p>
        </w:tc>
      </w:tr>
      <w:tr w:rsidR="00FA6ADA" w:rsidRPr="0076322D" w14:paraId="24420F21" w14:textId="3A9C5963" w:rsidTr="00340233">
        <w:trPr>
          <w:trHeight w:val="221"/>
        </w:trPr>
        <w:tc>
          <w:tcPr>
            <w:tcW w:w="8364" w:type="dxa"/>
            <w:shd w:val="clear" w:color="auto" w:fill="auto"/>
            <w:vAlign w:val="bottom"/>
          </w:tcPr>
          <w:p w14:paraId="2157115E" w14:textId="77777777" w:rsidR="00FA6ADA" w:rsidRPr="0076322D" w:rsidRDefault="00FA6ADA"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LOT 1 –Modul (masa) mobilier schelet metalic</w:t>
            </w:r>
          </w:p>
        </w:tc>
        <w:tc>
          <w:tcPr>
            <w:tcW w:w="1985" w:type="dxa"/>
          </w:tcPr>
          <w:p w14:paraId="1B1DEDE1" w14:textId="77777777" w:rsidR="00FA6ADA" w:rsidRPr="0076322D" w:rsidRDefault="00FA6ADA" w:rsidP="00340233">
            <w:pPr>
              <w:spacing w:after="0" w:line="240" w:lineRule="auto"/>
              <w:rPr>
                <w:rFonts w:ascii="Times New Roman" w:hAnsi="Times New Roman" w:cs="Times New Roman"/>
                <w:b/>
                <w:sz w:val="20"/>
                <w:szCs w:val="20"/>
                <w:lang w:val="ro-RO"/>
              </w:rPr>
            </w:pPr>
          </w:p>
        </w:tc>
      </w:tr>
      <w:tr w:rsidR="00FA6ADA" w:rsidRPr="0076322D" w14:paraId="3576DAA1" w14:textId="663B8C14" w:rsidTr="00340233">
        <w:trPr>
          <w:trHeight w:val="285"/>
        </w:trPr>
        <w:tc>
          <w:tcPr>
            <w:tcW w:w="8364" w:type="dxa"/>
            <w:shd w:val="clear" w:color="auto" w:fill="auto"/>
            <w:vAlign w:val="bottom"/>
          </w:tcPr>
          <w:p w14:paraId="154B1F83" w14:textId="6C6C7A0A" w:rsidR="00FA6ADA" w:rsidRPr="0076322D" w:rsidRDefault="00FA6AD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b/>
                <w:i/>
                <w:sz w:val="20"/>
                <w:szCs w:val="20"/>
                <w:lang w:val="ro-RO"/>
              </w:rPr>
              <w:t>Descriere generală &amp; detalii specifice</w:t>
            </w:r>
            <w:r w:rsidRPr="0076322D">
              <w:rPr>
                <w:rFonts w:ascii="Times New Roman" w:hAnsi="Times New Roman" w:cs="Times New Roman"/>
                <w:i/>
                <w:sz w:val="20"/>
                <w:szCs w:val="20"/>
                <w:lang w:val="ro-RO"/>
              </w:rPr>
              <w:t xml:space="preserve"> </w:t>
            </w:r>
            <w:r w:rsidRPr="0076322D">
              <w:rPr>
                <w:rFonts w:ascii="Times New Roman" w:hAnsi="Times New Roman" w:cs="Times New Roman"/>
                <w:sz w:val="20"/>
                <w:szCs w:val="20"/>
                <w:lang w:val="ro-RO"/>
              </w:rPr>
              <w:t xml:space="preserve">Schelet metalic: Dimensiuni: aproximativ 20x30 mm. Blat pal, 18 mm, Forma hexagonala, culoare: alb sau </w:t>
            </w:r>
            <w:proofErr w:type="spellStart"/>
            <w:r w:rsidRPr="0076322D">
              <w:rPr>
                <w:rFonts w:ascii="Times New Roman" w:hAnsi="Times New Roman" w:cs="Times New Roman"/>
                <w:sz w:val="20"/>
                <w:szCs w:val="20"/>
                <w:lang w:val="ro-RO"/>
              </w:rPr>
              <w:t>cremÎnălțime</w:t>
            </w:r>
            <w:proofErr w:type="spellEnd"/>
            <w:r w:rsidRPr="0076322D">
              <w:rPr>
                <w:rFonts w:ascii="Times New Roman" w:hAnsi="Times New Roman" w:cs="Times New Roman"/>
                <w:sz w:val="20"/>
                <w:szCs w:val="20"/>
                <w:lang w:val="ro-RO"/>
              </w:rPr>
              <w:t xml:space="preserve"> aproximativ 765 mm</w:t>
            </w:r>
            <w:r w:rsidR="001B0314" w:rsidRPr="0076322D">
              <w:rPr>
                <w:rFonts w:ascii="Times New Roman" w:hAnsi="Times New Roman" w:cs="Times New Roman"/>
                <w:sz w:val="20"/>
                <w:szCs w:val="20"/>
                <w:lang w:val="ro-RO"/>
              </w:rPr>
              <w:t xml:space="preserve"> ( +/- 5%).</w:t>
            </w:r>
            <w:r w:rsidRPr="0076322D">
              <w:rPr>
                <w:rFonts w:ascii="Times New Roman" w:hAnsi="Times New Roman" w:cs="Times New Roman"/>
                <w:sz w:val="20"/>
                <w:szCs w:val="20"/>
                <w:lang w:val="ro-RO"/>
              </w:rPr>
              <w:t xml:space="preserve"> Blat superior aproximativ 580x500x580x300x1200x300mm</w:t>
            </w:r>
          </w:p>
          <w:p w14:paraId="7E0492BE" w14:textId="77777777" w:rsidR="00FA6ADA" w:rsidRPr="0076322D" w:rsidRDefault="00FA6AD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sz w:val="20"/>
                <w:szCs w:val="20"/>
                <w:lang w:val="ro-RO"/>
              </w:rPr>
              <w:t>Front masa aproximativ:  495x144 mm-1 buc, 576x144mm – 2 buc. Loc de depozitare aproximativ 435x135 mm</w:t>
            </w:r>
          </w:p>
          <w:p w14:paraId="107E7F08" w14:textId="77777777" w:rsidR="00FA6ADA" w:rsidRDefault="00FA6AD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sz w:val="20"/>
                <w:szCs w:val="20"/>
                <w:lang w:val="ro-RO"/>
              </w:rPr>
              <w:t>Elemente asigurare aderenta suprafață lucioasa</w:t>
            </w:r>
          </w:p>
          <w:p w14:paraId="67B0F2B9" w14:textId="77777777" w:rsidR="00274F44" w:rsidRDefault="00274F44" w:rsidP="00340233">
            <w:pPr>
              <w:spacing w:after="0" w:line="240" w:lineRule="auto"/>
              <w:rPr>
                <w:rFonts w:ascii="Times New Roman" w:hAnsi="Times New Roman" w:cs="Times New Roman"/>
                <w:sz w:val="20"/>
                <w:szCs w:val="20"/>
                <w:lang w:val="ro-RO"/>
              </w:rPr>
            </w:pPr>
          </w:p>
          <w:p w14:paraId="19DCBF88" w14:textId="77777777" w:rsidR="00274F44" w:rsidRPr="0076322D" w:rsidRDefault="00274F44" w:rsidP="00340233">
            <w:pPr>
              <w:spacing w:after="0" w:line="240" w:lineRule="auto"/>
              <w:jc w:val="both"/>
              <w:rPr>
                <w:rFonts w:ascii="Times New Roman" w:hAnsi="Times New Roman" w:cs="Times New Roman"/>
                <w:sz w:val="20"/>
                <w:szCs w:val="20"/>
              </w:rPr>
            </w:pPr>
            <w:proofErr w:type="spellStart"/>
            <w:r>
              <w:rPr>
                <w:rFonts w:ascii="Times New Roman" w:hAnsi="Times New Roman" w:cs="Times New Roman"/>
                <w:sz w:val="20"/>
                <w:szCs w:val="20"/>
              </w:rPr>
              <w:t>Pentru</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lotul</w:t>
            </w:r>
            <w:proofErr w:type="spellEnd"/>
            <w:r>
              <w:rPr>
                <w:rFonts w:ascii="Times New Roman" w:hAnsi="Times New Roman" w:cs="Times New Roman"/>
                <w:sz w:val="20"/>
                <w:szCs w:val="20"/>
              </w:rPr>
              <w:t xml:space="preserve"> 1:</w:t>
            </w:r>
            <w:r w:rsidRPr="0076322D">
              <w:rPr>
                <w:rFonts w:ascii="Times New Roman" w:hAnsi="Times New Roman" w:cs="Times New Roman"/>
                <w:sz w:val="20"/>
                <w:szCs w:val="20"/>
              </w:rPr>
              <w:t xml:space="preserve"> </w:t>
            </w:r>
          </w:p>
          <w:p w14:paraId="44AC94F4" w14:textId="77777777" w:rsidR="00274F44" w:rsidRPr="00274F44" w:rsidRDefault="00274F44" w:rsidP="00340233">
            <w:pPr>
              <w:numPr>
                <w:ilvl w:val="0"/>
                <w:numId w:val="8"/>
              </w:numPr>
              <w:spacing w:after="0" w:line="240" w:lineRule="auto"/>
              <w:jc w:val="both"/>
              <w:rPr>
                <w:rFonts w:ascii="Times New Roman" w:hAnsi="Times New Roman" w:cs="Times New Roman"/>
                <w:iCs/>
                <w:sz w:val="20"/>
                <w:szCs w:val="20"/>
                <w:lang w:val="ro-RO"/>
              </w:rPr>
            </w:pPr>
            <w:r w:rsidRPr="00274F44">
              <w:rPr>
                <w:rFonts w:ascii="Times New Roman" w:hAnsi="Times New Roman" w:cs="Times New Roman"/>
                <w:b/>
                <w:iCs/>
                <w:sz w:val="20"/>
                <w:szCs w:val="20"/>
                <w:lang w:val="ro-RO"/>
              </w:rPr>
              <w:t xml:space="preserve">se va avea în vedere o deplasare la sediul beneficiarului, </w:t>
            </w:r>
            <w:proofErr w:type="spellStart"/>
            <w:r w:rsidRPr="00274F44">
              <w:rPr>
                <w:rFonts w:ascii="Times New Roman" w:hAnsi="Times New Roman" w:cs="Times New Roman"/>
                <w:b/>
                <w:iCs/>
                <w:sz w:val="20"/>
                <w:szCs w:val="20"/>
                <w:lang w:val="ro-RO"/>
              </w:rPr>
              <w:t>dupa</w:t>
            </w:r>
            <w:proofErr w:type="spellEnd"/>
            <w:r w:rsidRPr="00274F44">
              <w:rPr>
                <w:rFonts w:ascii="Times New Roman" w:hAnsi="Times New Roman" w:cs="Times New Roman"/>
                <w:b/>
                <w:iCs/>
                <w:sz w:val="20"/>
                <w:szCs w:val="20"/>
                <w:lang w:val="ro-RO"/>
              </w:rPr>
              <w:t xml:space="preserve"> declararea </w:t>
            </w:r>
            <w:proofErr w:type="spellStart"/>
            <w:r w:rsidRPr="00274F44">
              <w:rPr>
                <w:rFonts w:ascii="Times New Roman" w:hAnsi="Times New Roman" w:cs="Times New Roman"/>
                <w:b/>
                <w:iCs/>
                <w:sz w:val="20"/>
                <w:szCs w:val="20"/>
                <w:lang w:val="ro-RO"/>
              </w:rPr>
              <w:t>caştigătorului</w:t>
            </w:r>
            <w:proofErr w:type="spellEnd"/>
            <w:r w:rsidRPr="00274F44">
              <w:rPr>
                <w:rFonts w:ascii="Times New Roman" w:hAnsi="Times New Roman" w:cs="Times New Roman"/>
                <w:b/>
                <w:iCs/>
                <w:sz w:val="20"/>
                <w:szCs w:val="20"/>
                <w:lang w:val="ro-RO"/>
              </w:rPr>
              <w:t xml:space="preserve">, pentru  măsurători finale, </w:t>
            </w:r>
            <w:r w:rsidRPr="00274F44">
              <w:rPr>
                <w:rFonts w:ascii="Times New Roman" w:hAnsi="Times New Roman" w:cs="Times New Roman"/>
                <w:b/>
                <w:noProof/>
                <w:sz w:val="20"/>
                <w:szCs w:val="20"/>
                <w:lang w:val="ro-RO"/>
              </w:rPr>
              <w:t xml:space="preserve">înainte de fabricarea pieselor de mobilier. </w:t>
            </w:r>
            <w:r w:rsidRPr="00274F44">
              <w:rPr>
                <w:rFonts w:ascii="Times New Roman" w:hAnsi="Times New Roman" w:cs="Times New Roman"/>
                <w:iCs/>
                <w:sz w:val="20"/>
                <w:szCs w:val="20"/>
                <w:lang w:val="ro-RO"/>
              </w:rPr>
              <w:t xml:space="preserve">Dimensiunile produselor finite se vor stabili, în urma măsurătorilor. Ele se pot modifica cu cel mult 5%, cu </w:t>
            </w:r>
            <w:r w:rsidRPr="00274F44">
              <w:rPr>
                <w:rFonts w:ascii="Times New Roman" w:hAnsi="Times New Roman" w:cs="Times New Roman"/>
                <w:iCs/>
                <w:sz w:val="20"/>
                <w:szCs w:val="20"/>
                <w:lang w:val="ro-RO"/>
              </w:rPr>
              <w:lastRenderedPageBreak/>
              <w:t xml:space="preserve">acceptul beneficiarului, </w:t>
            </w:r>
            <w:proofErr w:type="spellStart"/>
            <w:r w:rsidRPr="00274F44">
              <w:rPr>
                <w:rFonts w:ascii="Times New Roman" w:hAnsi="Times New Roman" w:cs="Times New Roman"/>
                <w:iCs/>
                <w:sz w:val="20"/>
                <w:szCs w:val="20"/>
                <w:lang w:val="ro-RO"/>
              </w:rPr>
              <w:t>fara</w:t>
            </w:r>
            <w:proofErr w:type="spellEnd"/>
            <w:r w:rsidRPr="00274F44">
              <w:rPr>
                <w:rFonts w:ascii="Times New Roman" w:hAnsi="Times New Roman" w:cs="Times New Roman"/>
                <w:iCs/>
                <w:sz w:val="20"/>
                <w:szCs w:val="20"/>
                <w:lang w:val="ro-RO"/>
              </w:rPr>
              <w:t xml:space="preserve"> modificarea ofertei financiare.</w:t>
            </w:r>
            <w:r w:rsidRPr="00274F44">
              <w:rPr>
                <w:rFonts w:ascii="Times New Roman" w:hAnsi="Times New Roman" w:cs="Times New Roman"/>
                <w:noProof/>
                <w:sz w:val="20"/>
                <w:szCs w:val="20"/>
                <w:lang w:val="ro-RO"/>
              </w:rPr>
              <w:t xml:space="preserve"> (dispunerea culorilor va fi stabilită împreună cu beneficiarul final</w:t>
            </w:r>
            <w:r>
              <w:rPr>
                <w:rFonts w:ascii="Times New Roman" w:hAnsi="Times New Roman" w:cs="Times New Roman"/>
                <w:noProof/>
                <w:sz w:val="20"/>
                <w:szCs w:val="20"/>
                <w:lang w:val="ro-RO"/>
              </w:rPr>
              <w:t>)</w:t>
            </w:r>
          </w:p>
          <w:p w14:paraId="0A5C8165" w14:textId="21AA7DBE" w:rsidR="00274F44" w:rsidRPr="00340233" w:rsidRDefault="00274F44" w:rsidP="00B93BFF">
            <w:pPr>
              <w:numPr>
                <w:ilvl w:val="0"/>
                <w:numId w:val="8"/>
              </w:numPr>
              <w:spacing w:after="0" w:line="240" w:lineRule="auto"/>
              <w:jc w:val="both"/>
              <w:rPr>
                <w:rFonts w:ascii="Times New Roman" w:hAnsi="Times New Roman" w:cs="Times New Roman"/>
                <w:sz w:val="20"/>
                <w:szCs w:val="20"/>
                <w:lang w:val="ro-RO"/>
              </w:rPr>
            </w:pPr>
            <w:r w:rsidRPr="00340233">
              <w:rPr>
                <w:rFonts w:ascii="Times New Roman" w:hAnsi="Times New Roman" w:cs="Times New Roman"/>
                <w:sz w:val="20"/>
                <w:szCs w:val="20"/>
                <w:lang w:val="ro-RO"/>
              </w:rPr>
              <w:t>ofertanții vor include toate cheltuielile necesare pentru realizarea și montarea produselor (procurare de materiale, execuție, manoperă, ambalare,  transport, montare în amplasamentul indicat de beneficiar, proiectare și orice alte cheltuieli imprevizibile ce apar, în vederea îndeplinirii contractului).</w:t>
            </w:r>
            <w:r w:rsidRPr="00340233">
              <w:rPr>
                <w:rFonts w:ascii="Times New Roman" w:hAnsi="Times New Roman" w:cs="Times New Roman"/>
                <w:iCs/>
                <w:sz w:val="20"/>
                <w:szCs w:val="20"/>
                <w:lang w:val="ro-RO"/>
              </w:rPr>
              <w:t xml:space="preserve">Toate produsele ce vor fi </w:t>
            </w:r>
            <w:proofErr w:type="spellStart"/>
            <w:r w:rsidRPr="00340233">
              <w:rPr>
                <w:rFonts w:ascii="Times New Roman" w:hAnsi="Times New Roman" w:cs="Times New Roman"/>
                <w:iCs/>
                <w:sz w:val="20"/>
                <w:szCs w:val="20"/>
                <w:lang w:val="ro-RO"/>
              </w:rPr>
              <w:t>confectionate</w:t>
            </w:r>
            <w:proofErr w:type="spellEnd"/>
            <w:r w:rsidRPr="00340233">
              <w:rPr>
                <w:rFonts w:ascii="Times New Roman" w:hAnsi="Times New Roman" w:cs="Times New Roman"/>
                <w:iCs/>
                <w:sz w:val="20"/>
                <w:szCs w:val="20"/>
                <w:lang w:val="ro-RO"/>
              </w:rPr>
              <w:t xml:space="preserve"> trebuie sa </w:t>
            </w:r>
            <w:proofErr w:type="spellStart"/>
            <w:r w:rsidRPr="00340233">
              <w:rPr>
                <w:rFonts w:ascii="Times New Roman" w:hAnsi="Times New Roman" w:cs="Times New Roman"/>
                <w:iCs/>
                <w:sz w:val="20"/>
                <w:szCs w:val="20"/>
                <w:lang w:val="ro-RO"/>
              </w:rPr>
              <w:t>indeplineasca</w:t>
            </w:r>
            <w:proofErr w:type="spellEnd"/>
            <w:r w:rsidRPr="00340233">
              <w:rPr>
                <w:rFonts w:ascii="Times New Roman" w:hAnsi="Times New Roman" w:cs="Times New Roman"/>
                <w:iCs/>
                <w:sz w:val="20"/>
                <w:szCs w:val="20"/>
                <w:lang w:val="ro-RO"/>
              </w:rPr>
              <w:t xml:space="preserve"> standardele sau normative pentru domeniul </w:t>
            </w:r>
            <w:proofErr w:type="spellStart"/>
            <w:r w:rsidRPr="00340233">
              <w:rPr>
                <w:rFonts w:ascii="Times New Roman" w:hAnsi="Times New Roman" w:cs="Times New Roman"/>
                <w:iCs/>
                <w:sz w:val="20"/>
                <w:szCs w:val="20"/>
                <w:lang w:val="ro-RO"/>
              </w:rPr>
              <w:t>educational</w:t>
            </w:r>
            <w:proofErr w:type="spellEnd"/>
            <w:r w:rsidRPr="00340233">
              <w:rPr>
                <w:rFonts w:ascii="Times New Roman" w:hAnsi="Times New Roman" w:cs="Times New Roman"/>
                <w:iCs/>
                <w:sz w:val="20"/>
                <w:szCs w:val="20"/>
                <w:lang w:val="ro-RO"/>
              </w:rPr>
              <w:t xml:space="preserve"> cu privire la stabilitate, rezistenta, durabilitate.</w:t>
            </w:r>
          </w:p>
          <w:tbl>
            <w:tblPr>
              <w:tblStyle w:val="TableGrid"/>
              <w:tblW w:w="0" w:type="auto"/>
              <w:tblLayout w:type="fixed"/>
              <w:tblLook w:val="04A0" w:firstRow="1" w:lastRow="0" w:firstColumn="1" w:lastColumn="0" w:noHBand="0" w:noVBand="1"/>
            </w:tblPr>
            <w:tblGrid>
              <w:gridCol w:w="3232"/>
              <w:gridCol w:w="3232"/>
              <w:gridCol w:w="3233"/>
            </w:tblGrid>
            <w:tr w:rsidR="00FA6ADA" w:rsidRPr="0076322D" w14:paraId="26883E4F" w14:textId="77777777" w:rsidTr="00FA6ADA">
              <w:tc>
                <w:tcPr>
                  <w:tcW w:w="3232" w:type="dxa"/>
                </w:tcPr>
                <w:p w14:paraId="5FDC210F" w14:textId="77777777" w:rsidR="00FA6ADA" w:rsidRPr="0076322D" w:rsidRDefault="00FA6ADA" w:rsidP="00340233">
                  <w:pPr>
                    <w:rPr>
                      <w:lang w:val="ro-RO"/>
                    </w:rPr>
                  </w:pPr>
                </w:p>
                <w:p w14:paraId="1AED1D69" w14:textId="77777777" w:rsidR="00FA6ADA" w:rsidRPr="0076322D" w:rsidRDefault="00FA6ADA" w:rsidP="00340233">
                  <w:pPr>
                    <w:rPr>
                      <w:lang w:val="ro-RO"/>
                    </w:rPr>
                  </w:pPr>
                  <w:r w:rsidRPr="0076322D">
                    <w:rPr>
                      <w:noProof/>
                      <w:lang w:val="en-GB" w:eastAsia="en-GB"/>
                    </w:rPr>
                    <w:drawing>
                      <wp:inline distT="0" distB="0" distL="0" distR="0" wp14:anchorId="110083E0" wp14:editId="5BCFE298">
                        <wp:extent cx="1722120"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2120" cy="1295400"/>
                                </a:xfrm>
                                <a:prstGeom prst="rect">
                                  <a:avLst/>
                                </a:prstGeom>
                                <a:noFill/>
                              </pic:spPr>
                            </pic:pic>
                          </a:graphicData>
                        </a:graphic>
                      </wp:inline>
                    </w:drawing>
                  </w:r>
                </w:p>
              </w:tc>
              <w:tc>
                <w:tcPr>
                  <w:tcW w:w="3232" w:type="dxa"/>
                </w:tcPr>
                <w:p w14:paraId="158DFA46" w14:textId="77777777" w:rsidR="00FA6ADA" w:rsidRPr="0076322D" w:rsidRDefault="00FA6ADA" w:rsidP="00340233">
                  <w:pPr>
                    <w:rPr>
                      <w:lang w:val="ro-RO"/>
                    </w:rPr>
                  </w:pPr>
                  <w:r w:rsidRPr="0076322D">
                    <w:rPr>
                      <w:noProof/>
                      <w:lang w:val="en-GB" w:eastAsia="en-GB"/>
                    </w:rPr>
                    <w:drawing>
                      <wp:inline distT="0" distB="0" distL="0" distR="0" wp14:anchorId="5134C03A" wp14:editId="6FBF5732">
                        <wp:extent cx="1661160" cy="12496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1160" cy="1249680"/>
                                </a:xfrm>
                                <a:prstGeom prst="rect">
                                  <a:avLst/>
                                </a:prstGeom>
                                <a:noFill/>
                              </pic:spPr>
                            </pic:pic>
                          </a:graphicData>
                        </a:graphic>
                      </wp:inline>
                    </w:drawing>
                  </w:r>
                </w:p>
              </w:tc>
              <w:tc>
                <w:tcPr>
                  <w:tcW w:w="3233" w:type="dxa"/>
                </w:tcPr>
                <w:p w14:paraId="02C6FA98" w14:textId="77777777" w:rsidR="00FA6ADA" w:rsidRPr="0076322D" w:rsidRDefault="00FA6ADA" w:rsidP="00340233">
                  <w:pPr>
                    <w:rPr>
                      <w:lang w:val="ro-RO"/>
                    </w:rPr>
                  </w:pPr>
                  <w:r w:rsidRPr="0076322D">
                    <w:rPr>
                      <w:noProof/>
                      <w:lang w:val="en-GB" w:eastAsia="en-GB"/>
                    </w:rPr>
                    <w:drawing>
                      <wp:inline distT="0" distB="0" distL="0" distR="0" wp14:anchorId="1A81091C" wp14:editId="63473908">
                        <wp:extent cx="1699260" cy="128016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9260" cy="1280160"/>
                                </a:xfrm>
                                <a:prstGeom prst="rect">
                                  <a:avLst/>
                                </a:prstGeom>
                                <a:noFill/>
                              </pic:spPr>
                            </pic:pic>
                          </a:graphicData>
                        </a:graphic>
                      </wp:inline>
                    </w:drawing>
                  </w:r>
                </w:p>
              </w:tc>
            </w:tr>
          </w:tbl>
          <w:p w14:paraId="53CB332B" w14:textId="77777777" w:rsidR="00FA6ADA" w:rsidRPr="0076322D" w:rsidRDefault="00FA6ADA" w:rsidP="00340233">
            <w:pPr>
              <w:spacing w:after="0" w:line="240" w:lineRule="auto"/>
              <w:rPr>
                <w:rFonts w:ascii="Times New Roman" w:hAnsi="Times New Roman" w:cs="Times New Roman"/>
                <w:i/>
                <w:sz w:val="20"/>
                <w:szCs w:val="20"/>
                <w:lang w:val="ro-RO"/>
              </w:rPr>
            </w:pPr>
          </w:p>
        </w:tc>
        <w:tc>
          <w:tcPr>
            <w:tcW w:w="1985" w:type="dxa"/>
          </w:tcPr>
          <w:p w14:paraId="1579D613" w14:textId="77777777" w:rsidR="00FA6ADA" w:rsidRPr="0076322D" w:rsidRDefault="00FA6ADA" w:rsidP="00340233">
            <w:pPr>
              <w:spacing w:after="0" w:line="240" w:lineRule="auto"/>
              <w:rPr>
                <w:rFonts w:ascii="Times New Roman" w:hAnsi="Times New Roman" w:cs="Times New Roman"/>
                <w:b/>
                <w:i/>
                <w:sz w:val="20"/>
                <w:szCs w:val="20"/>
                <w:lang w:val="ro-RO"/>
              </w:rPr>
            </w:pPr>
          </w:p>
        </w:tc>
      </w:tr>
      <w:tr w:rsidR="00FA6ADA" w:rsidRPr="0076322D" w14:paraId="5185FF9B" w14:textId="7E166593" w:rsidTr="00340233">
        <w:trPr>
          <w:trHeight w:val="285"/>
        </w:trPr>
        <w:tc>
          <w:tcPr>
            <w:tcW w:w="8364" w:type="dxa"/>
            <w:shd w:val="clear" w:color="auto" w:fill="D9D9D9" w:themeFill="background1" w:themeFillShade="D9"/>
            <w:vAlign w:val="bottom"/>
          </w:tcPr>
          <w:p w14:paraId="2BAE1C72" w14:textId="77777777" w:rsidR="00FA6ADA" w:rsidRPr="0076322D" w:rsidRDefault="00FA6ADA" w:rsidP="00340233">
            <w:pPr>
              <w:spacing w:after="0" w:line="240" w:lineRule="auto"/>
              <w:ind w:left="-198" w:firstLine="198"/>
              <w:jc w:val="center"/>
              <w:rPr>
                <w:rFonts w:ascii="Times New Roman" w:hAnsi="Times New Roman" w:cs="Times New Roman"/>
                <w:i/>
                <w:sz w:val="20"/>
                <w:szCs w:val="20"/>
                <w:lang w:val="ro-RO"/>
              </w:rPr>
            </w:pPr>
          </w:p>
        </w:tc>
        <w:tc>
          <w:tcPr>
            <w:tcW w:w="1985" w:type="dxa"/>
            <w:shd w:val="clear" w:color="auto" w:fill="D9D9D9" w:themeFill="background1" w:themeFillShade="D9"/>
          </w:tcPr>
          <w:p w14:paraId="3C43ADF7" w14:textId="77777777" w:rsidR="00FA6ADA" w:rsidRPr="0076322D" w:rsidRDefault="00FA6ADA" w:rsidP="00340233">
            <w:pPr>
              <w:spacing w:after="0" w:line="240" w:lineRule="auto"/>
              <w:ind w:left="-198" w:firstLine="198"/>
              <w:jc w:val="center"/>
              <w:rPr>
                <w:rFonts w:ascii="Times New Roman" w:hAnsi="Times New Roman" w:cs="Times New Roman"/>
                <w:i/>
                <w:sz w:val="20"/>
                <w:szCs w:val="20"/>
                <w:lang w:val="ro-RO"/>
              </w:rPr>
            </w:pPr>
          </w:p>
        </w:tc>
      </w:tr>
      <w:tr w:rsidR="00FA6ADA" w:rsidRPr="0076322D" w14:paraId="013F4E42" w14:textId="0B75B66C" w:rsidTr="00340233">
        <w:trPr>
          <w:trHeight w:val="285"/>
        </w:trPr>
        <w:tc>
          <w:tcPr>
            <w:tcW w:w="8364" w:type="dxa"/>
            <w:shd w:val="clear" w:color="auto" w:fill="auto"/>
            <w:vAlign w:val="bottom"/>
          </w:tcPr>
          <w:p w14:paraId="1CABAE02" w14:textId="77777777" w:rsidR="00FA6ADA" w:rsidRPr="0076322D" w:rsidRDefault="00FA6ADA" w:rsidP="00340233">
            <w:pPr>
              <w:spacing w:after="0" w:line="240" w:lineRule="auto"/>
              <w:rPr>
                <w:rFonts w:ascii="Times New Roman" w:hAnsi="Times New Roman" w:cs="Times New Roman"/>
                <w:i/>
                <w:sz w:val="20"/>
                <w:szCs w:val="20"/>
                <w:lang w:val="ro-RO"/>
              </w:rPr>
            </w:pPr>
            <w:r w:rsidRPr="0076322D">
              <w:rPr>
                <w:rFonts w:ascii="Times New Roman" w:hAnsi="Times New Roman" w:cs="Times New Roman"/>
                <w:b/>
                <w:sz w:val="20"/>
                <w:szCs w:val="20"/>
                <w:lang w:val="ro-RO"/>
              </w:rPr>
              <w:t>LOT 2 - Scaun din plastic cu schelet metalic</w:t>
            </w:r>
          </w:p>
        </w:tc>
        <w:tc>
          <w:tcPr>
            <w:tcW w:w="1985" w:type="dxa"/>
          </w:tcPr>
          <w:p w14:paraId="3DE410F8" w14:textId="77777777" w:rsidR="00FA6ADA" w:rsidRPr="0076322D" w:rsidRDefault="00FA6ADA" w:rsidP="00340233">
            <w:pPr>
              <w:spacing w:after="0" w:line="240" w:lineRule="auto"/>
              <w:rPr>
                <w:rFonts w:ascii="Times New Roman" w:hAnsi="Times New Roman" w:cs="Times New Roman"/>
                <w:b/>
                <w:sz w:val="20"/>
                <w:szCs w:val="20"/>
                <w:lang w:val="ro-RO"/>
              </w:rPr>
            </w:pPr>
          </w:p>
        </w:tc>
      </w:tr>
      <w:tr w:rsidR="00FA6ADA" w:rsidRPr="0076322D" w14:paraId="1A9CEB6D" w14:textId="716BDBB9" w:rsidTr="00340233">
        <w:trPr>
          <w:trHeight w:val="285"/>
        </w:trPr>
        <w:tc>
          <w:tcPr>
            <w:tcW w:w="8364" w:type="dxa"/>
            <w:shd w:val="clear" w:color="auto" w:fill="auto"/>
            <w:vAlign w:val="bottom"/>
          </w:tcPr>
          <w:p w14:paraId="74A9F10C" w14:textId="77777777" w:rsidR="00FA6ADA" w:rsidRPr="0076322D" w:rsidRDefault="00FA6AD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b/>
                <w:i/>
                <w:sz w:val="20"/>
                <w:szCs w:val="20"/>
                <w:lang w:val="ro-RO"/>
              </w:rPr>
              <w:t>Descriere generală &amp; detalii specifice</w:t>
            </w:r>
            <w:r w:rsidRPr="0076322D">
              <w:rPr>
                <w:rFonts w:ascii="Times New Roman" w:hAnsi="Times New Roman" w:cs="Times New Roman"/>
                <w:i/>
                <w:sz w:val="20"/>
                <w:szCs w:val="20"/>
                <w:lang w:val="ro-RO"/>
              </w:rPr>
              <w:t xml:space="preserve"> </w:t>
            </w:r>
            <w:r w:rsidRPr="0076322D">
              <w:rPr>
                <w:rFonts w:ascii="Times New Roman" w:hAnsi="Times New Roman" w:cs="Times New Roman"/>
                <w:sz w:val="20"/>
                <w:szCs w:val="20"/>
                <w:lang w:val="ro-RO"/>
              </w:rPr>
              <w:t>Schelet metalic Șezut și spătar plastic, culoare alb sau albastru deschis</w:t>
            </w:r>
          </w:p>
          <w:p w14:paraId="7E4E873D" w14:textId="452BDEF9" w:rsidR="00FA6ADA" w:rsidRPr="0076322D" w:rsidRDefault="00FA6ADA" w:rsidP="00340233">
            <w:pPr>
              <w:spacing w:after="0" w:line="240" w:lineRule="auto"/>
              <w:rPr>
                <w:rFonts w:ascii="Times New Roman" w:hAnsi="Times New Roman" w:cs="Times New Roman"/>
                <w:sz w:val="20"/>
                <w:szCs w:val="20"/>
                <w:lang w:val="ro-RO"/>
              </w:rPr>
            </w:pPr>
            <w:r w:rsidRPr="0076322D">
              <w:rPr>
                <w:rFonts w:ascii="Times New Roman" w:hAnsi="Times New Roman" w:cs="Times New Roman"/>
                <w:sz w:val="20"/>
                <w:szCs w:val="20"/>
                <w:lang w:val="ro-RO"/>
              </w:rPr>
              <w:t>Schelet vopsit în câmp electrostatic. Suportă minim 1</w:t>
            </w:r>
            <w:r w:rsidR="001B0314" w:rsidRPr="0076322D">
              <w:rPr>
                <w:rFonts w:ascii="Times New Roman" w:hAnsi="Times New Roman" w:cs="Times New Roman"/>
                <w:sz w:val="20"/>
                <w:szCs w:val="20"/>
                <w:lang w:val="ro-RO"/>
              </w:rPr>
              <w:t>0</w:t>
            </w:r>
            <w:r w:rsidRPr="0076322D">
              <w:rPr>
                <w:rFonts w:ascii="Times New Roman" w:hAnsi="Times New Roman" w:cs="Times New Roman"/>
                <w:sz w:val="20"/>
                <w:szCs w:val="20"/>
                <w:lang w:val="ro-RO"/>
              </w:rPr>
              <w:t>0 kg, Fără brațe</w:t>
            </w:r>
          </w:p>
          <w:p w14:paraId="25A734AF" w14:textId="77777777" w:rsidR="00FA6ADA" w:rsidRPr="0076322D" w:rsidRDefault="00FA6ADA" w:rsidP="00340233">
            <w:pPr>
              <w:spacing w:after="0" w:line="240" w:lineRule="auto"/>
              <w:rPr>
                <w:rFonts w:ascii="Times New Roman" w:hAnsi="Times New Roman" w:cs="Times New Roman"/>
                <w:i/>
                <w:sz w:val="20"/>
                <w:szCs w:val="20"/>
                <w:lang w:val="ro-RO"/>
              </w:rPr>
            </w:pPr>
            <w:r w:rsidRPr="0076322D">
              <w:rPr>
                <w:rFonts w:ascii="Times New Roman" w:eastAsia="Times New Roman" w:hAnsi="Times New Roman" w:cs="Times New Roman"/>
                <w:noProof/>
                <w:sz w:val="20"/>
                <w:szCs w:val="20"/>
                <w:lang w:val="en-GB" w:eastAsia="en-GB"/>
              </w:rPr>
              <w:drawing>
                <wp:inline distT="0" distB="0" distL="0" distR="0" wp14:anchorId="3E63DB25" wp14:editId="17DB0238">
                  <wp:extent cx="1897380" cy="14325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7380" cy="1432560"/>
                          </a:xfrm>
                          <a:prstGeom prst="rect">
                            <a:avLst/>
                          </a:prstGeom>
                          <a:noFill/>
                        </pic:spPr>
                      </pic:pic>
                    </a:graphicData>
                  </a:graphic>
                </wp:inline>
              </w:drawing>
            </w:r>
          </w:p>
        </w:tc>
        <w:tc>
          <w:tcPr>
            <w:tcW w:w="1985" w:type="dxa"/>
          </w:tcPr>
          <w:p w14:paraId="51D93C0C" w14:textId="77777777" w:rsidR="00FA6ADA" w:rsidRPr="0076322D" w:rsidRDefault="00FA6ADA" w:rsidP="00340233">
            <w:pPr>
              <w:spacing w:after="0" w:line="240" w:lineRule="auto"/>
              <w:rPr>
                <w:rFonts w:ascii="Times New Roman" w:hAnsi="Times New Roman" w:cs="Times New Roman"/>
                <w:b/>
                <w:i/>
                <w:sz w:val="20"/>
                <w:szCs w:val="20"/>
                <w:lang w:val="ro-RO"/>
              </w:rPr>
            </w:pPr>
          </w:p>
        </w:tc>
      </w:tr>
      <w:tr w:rsidR="00274F44" w:rsidRPr="0076322D" w14:paraId="11A127D4" w14:textId="77777777" w:rsidTr="00340233">
        <w:trPr>
          <w:trHeight w:val="285"/>
        </w:trPr>
        <w:tc>
          <w:tcPr>
            <w:tcW w:w="8364" w:type="dxa"/>
            <w:shd w:val="clear" w:color="auto" w:fill="auto"/>
            <w:vAlign w:val="bottom"/>
          </w:tcPr>
          <w:p w14:paraId="6E81A06B" w14:textId="77777777" w:rsidR="00274F44" w:rsidRPr="0076322D" w:rsidRDefault="00274F44" w:rsidP="00340233">
            <w:pPr>
              <w:spacing w:after="0" w:line="240" w:lineRule="auto"/>
              <w:jc w:val="both"/>
              <w:rPr>
                <w:rFonts w:ascii="Times New Roman" w:hAnsi="Times New Roman" w:cs="Times New Roman"/>
                <w:b/>
                <w:sz w:val="24"/>
                <w:szCs w:val="24"/>
                <w:lang w:val="ro-RO"/>
              </w:rPr>
            </w:pPr>
            <w:r w:rsidRPr="0076322D">
              <w:rPr>
                <w:rFonts w:ascii="Times New Roman" w:hAnsi="Times New Roman" w:cs="Times New Roman"/>
                <w:b/>
                <w:sz w:val="24"/>
                <w:szCs w:val="24"/>
                <w:lang w:val="ro-RO"/>
              </w:rPr>
              <w:t>Specificații tehnice solicitate aplicabile ambelor loturi</w:t>
            </w:r>
          </w:p>
          <w:p w14:paraId="7DF40FBF" w14:textId="77777777" w:rsidR="00274F44" w:rsidRPr="0076322D" w:rsidRDefault="00274F44" w:rsidP="00340233">
            <w:pPr>
              <w:pStyle w:val="ListParagraph"/>
              <w:spacing w:after="0" w:line="240" w:lineRule="auto"/>
              <w:jc w:val="both"/>
              <w:rPr>
                <w:rFonts w:ascii="Times New Roman" w:hAnsi="Times New Roman" w:cs="Times New Roman"/>
                <w:b/>
                <w:sz w:val="20"/>
                <w:szCs w:val="20"/>
                <w:lang w:val="pt-BR"/>
              </w:rPr>
            </w:pPr>
          </w:p>
          <w:p w14:paraId="170CFB5D" w14:textId="77777777" w:rsidR="00274F44" w:rsidRPr="0076322D" w:rsidRDefault="00274F44" w:rsidP="00340233">
            <w:pPr>
              <w:pStyle w:val="ListParagraph"/>
              <w:spacing w:after="0" w:line="240" w:lineRule="auto"/>
              <w:ind w:left="0"/>
              <w:jc w:val="both"/>
              <w:rPr>
                <w:rFonts w:ascii="Times New Roman" w:hAnsi="Times New Roman" w:cs="Times New Roman"/>
                <w:b/>
                <w:sz w:val="20"/>
                <w:szCs w:val="20"/>
                <w:lang w:val="pt-BR"/>
              </w:rPr>
            </w:pPr>
            <w:r w:rsidRPr="0076322D">
              <w:rPr>
                <w:rFonts w:ascii="Times New Roman" w:hAnsi="Times New Roman" w:cs="Times New Roman"/>
                <w:b/>
                <w:sz w:val="20"/>
                <w:szCs w:val="20"/>
                <w:lang w:val="pt-BR"/>
              </w:rPr>
              <w:t>Toate produsele  trebuie livrate împreună cu toate accesoriile necesare montării lor, chiar dacă acestea nu au fost solicitate în mod expres în prezentul formular de specificații tehnice.</w:t>
            </w:r>
          </w:p>
          <w:p w14:paraId="6813E4B1" w14:textId="77777777" w:rsidR="00274F44" w:rsidRPr="0076322D" w:rsidRDefault="00274F44" w:rsidP="00340233">
            <w:pPr>
              <w:pStyle w:val="ListParagraph"/>
              <w:spacing w:after="0" w:line="240" w:lineRule="auto"/>
              <w:ind w:left="0"/>
              <w:jc w:val="both"/>
              <w:rPr>
                <w:rFonts w:ascii="Times New Roman" w:hAnsi="Times New Roman" w:cs="Times New Roman"/>
                <w:b/>
                <w:sz w:val="20"/>
                <w:szCs w:val="20"/>
                <w:lang w:val="pt-BR"/>
              </w:rPr>
            </w:pPr>
          </w:p>
          <w:p w14:paraId="5E394632" w14:textId="77777777" w:rsidR="00274F44" w:rsidRPr="0076322D" w:rsidRDefault="00274F44" w:rsidP="00340233">
            <w:pPr>
              <w:spacing w:after="0" w:line="240" w:lineRule="auto"/>
              <w:jc w:val="both"/>
              <w:rPr>
                <w:rFonts w:ascii="Times New Roman" w:hAnsi="Times New Roman" w:cs="Times New Roman"/>
                <w:b/>
                <w:iCs/>
                <w:sz w:val="20"/>
                <w:szCs w:val="20"/>
                <w:lang w:val="ro-RO"/>
              </w:rPr>
            </w:pPr>
            <w:r w:rsidRPr="0076322D">
              <w:rPr>
                <w:rFonts w:ascii="Times New Roman" w:hAnsi="Times New Roman" w:cs="Times New Roman"/>
                <w:iCs/>
                <w:sz w:val="20"/>
                <w:szCs w:val="20"/>
                <w:lang w:val="ro-RO"/>
              </w:rPr>
              <w:t xml:space="preserve">Ofertantul va lua in calcul </w:t>
            </w:r>
            <w:proofErr w:type="spellStart"/>
            <w:r w:rsidRPr="0076322D">
              <w:rPr>
                <w:rFonts w:ascii="Times New Roman" w:hAnsi="Times New Roman" w:cs="Times New Roman"/>
                <w:iCs/>
                <w:sz w:val="20"/>
                <w:szCs w:val="20"/>
                <w:lang w:val="ro-RO"/>
              </w:rPr>
              <w:t>distanţa</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panǎ</w:t>
            </w:r>
            <w:proofErr w:type="spellEnd"/>
            <w:r w:rsidRPr="0076322D">
              <w:rPr>
                <w:rFonts w:ascii="Times New Roman" w:hAnsi="Times New Roman" w:cs="Times New Roman"/>
                <w:iCs/>
                <w:sz w:val="20"/>
                <w:szCs w:val="20"/>
                <w:lang w:val="ro-RO"/>
              </w:rPr>
              <w:t xml:space="preserve"> la beneficiar </w:t>
            </w:r>
            <w:proofErr w:type="spellStart"/>
            <w:r w:rsidRPr="0076322D">
              <w:rPr>
                <w:rFonts w:ascii="Times New Roman" w:hAnsi="Times New Roman" w:cs="Times New Roman"/>
                <w:iCs/>
                <w:sz w:val="20"/>
                <w:szCs w:val="20"/>
                <w:lang w:val="ro-RO"/>
              </w:rPr>
              <w:t>şi</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absenţa</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facilitǎţilor</w:t>
            </w:r>
            <w:proofErr w:type="spellEnd"/>
            <w:r w:rsidRPr="0076322D">
              <w:rPr>
                <w:rFonts w:ascii="Times New Roman" w:hAnsi="Times New Roman" w:cs="Times New Roman"/>
                <w:iCs/>
                <w:sz w:val="20"/>
                <w:szCs w:val="20"/>
                <w:lang w:val="ro-RO"/>
              </w:rPr>
              <w:t xml:space="preserve"> de manipulare de la sediul acestuia. Furnizorul are </w:t>
            </w:r>
            <w:proofErr w:type="spellStart"/>
            <w:r w:rsidRPr="0076322D">
              <w:rPr>
                <w:rFonts w:ascii="Times New Roman" w:hAnsi="Times New Roman" w:cs="Times New Roman"/>
                <w:iCs/>
                <w:sz w:val="20"/>
                <w:szCs w:val="20"/>
                <w:lang w:val="ro-RO"/>
              </w:rPr>
              <w:t>obligaţia</w:t>
            </w:r>
            <w:proofErr w:type="spellEnd"/>
            <w:r w:rsidRPr="0076322D">
              <w:rPr>
                <w:rFonts w:ascii="Times New Roman" w:hAnsi="Times New Roman" w:cs="Times New Roman"/>
                <w:iCs/>
                <w:sz w:val="20"/>
                <w:szCs w:val="20"/>
                <w:lang w:val="ro-RO"/>
              </w:rPr>
              <w:t xml:space="preserve"> de a ambala </w:t>
            </w:r>
            <w:proofErr w:type="spellStart"/>
            <w:r w:rsidRPr="0076322D">
              <w:rPr>
                <w:rFonts w:ascii="Times New Roman" w:hAnsi="Times New Roman" w:cs="Times New Roman"/>
                <w:iCs/>
                <w:sz w:val="20"/>
                <w:szCs w:val="20"/>
                <w:lang w:val="ro-RO"/>
              </w:rPr>
              <w:t>corespunzator</w:t>
            </w:r>
            <w:proofErr w:type="spellEnd"/>
            <w:r w:rsidRPr="0076322D">
              <w:rPr>
                <w:rFonts w:ascii="Times New Roman" w:hAnsi="Times New Roman" w:cs="Times New Roman"/>
                <w:iCs/>
                <w:sz w:val="20"/>
                <w:szCs w:val="20"/>
                <w:lang w:val="ro-RO"/>
              </w:rPr>
              <w:t xml:space="preserve"> produsele astfel </w:t>
            </w:r>
            <w:proofErr w:type="spellStart"/>
            <w:r w:rsidRPr="0076322D">
              <w:rPr>
                <w:rFonts w:ascii="Times New Roman" w:hAnsi="Times New Roman" w:cs="Times New Roman"/>
                <w:iCs/>
                <w:sz w:val="20"/>
                <w:szCs w:val="20"/>
                <w:lang w:val="ro-RO"/>
              </w:rPr>
              <w:t>încat</w:t>
            </w:r>
            <w:proofErr w:type="spellEnd"/>
            <w:r w:rsidRPr="0076322D">
              <w:rPr>
                <w:rFonts w:ascii="Times New Roman" w:hAnsi="Times New Roman" w:cs="Times New Roman"/>
                <w:iCs/>
                <w:sz w:val="20"/>
                <w:szCs w:val="20"/>
                <w:lang w:val="ro-RO"/>
              </w:rPr>
              <w:t xml:space="preserve"> acestea sa </w:t>
            </w:r>
            <w:proofErr w:type="spellStart"/>
            <w:r w:rsidRPr="0076322D">
              <w:rPr>
                <w:rFonts w:ascii="Times New Roman" w:hAnsi="Times New Roman" w:cs="Times New Roman"/>
                <w:iCs/>
                <w:sz w:val="20"/>
                <w:szCs w:val="20"/>
                <w:lang w:val="ro-RO"/>
              </w:rPr>
              <w:t>facǎ</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faţǎ</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fǎrǎ</w:t>
            </w:r>
            <w:proofErr w:type="spellEnd"/>
            <w:r w:rsidRPr="0076322D">
              <w:rPr>
                <w:rFonts w:ascii="Times New Roman" w:hAnsi="Times New Roman" w:cs="Times New Roman"/>
                <w:iCs/>
                <w:sz w:val="20"/>
                <w:szCs w:val="20"/>
                <w:lang w:val="ro-RO"/>
              </w:rPr>
              <w:t xml:space="preserve"> limitare, la manipularea </w:t>
            </w:r>
            <w:proofErr w:type="spellStart"/>
            <w:r w:rsidRPr="0076322D">
              <w:rPr>
                <w:rFonts w:ascii="Times New Roman" w:hAnsi="Times New Roman" w:cs="Times New Roman"/>
                <w:iCs/>
                <w:sz w:val="20"/>
                <w:szCs w:val="20"/>
                <w:lang w:val="ro-RO"/>
              </w:rPr>
              <w:t>durǎ</w:t>
            </w:r>
            <w:proofErr w:type="spellEnd"/>
            <w:r w:rsidRPr="0076322D">
              <w:rPr>
                <w:rFonts w:ascii="Times New Roman" w:hAnsi="Times New Roman" w:cs="Times New Roman"/>
                <w:iCs/>
                <w:sz w:val="20"/>
                <w:szCs w:val="20"/>
                <w:lang w:val="ro-RO"/>
              </w:rPr>
              <w:t xml:space="preserve"> din timpul transportului, tranzitului </w:t>
            </w:r>
            <w:proofErr w:type="spellStart"/>
            <w:r w:rsidRPr="0076322D">
              <w:rPr>
                <w:rFonts w:ascii="Times New Roman" w:hAnsi="Times New Roman" w:cs="Times New Roman"/>
                <w:iCs/>
                <w:sz w:val="20"/>
                <w:szCs w:val="20"/>
                <w:lang w:val="ro-RO"/>
              </w:rPr>
              <w:t>şi</w:t>
            </w:r>
            <w:proofErr w:type="spellEnd"/>
            <w:r w:rsidRPr="0076322D">
              <w:rPr>
                <w:rFonts w:ascii="Times New Roman" w:hAnsi="Times New Roman" w:cs="Times New Roman"/>
                <w:iCs/>
                <w:sz w:val="20"/>
                <w:szCs w:val="20"/>
                <w:lang w:val="ro-RO"/>
              </w:rPr>
              <w:t xml:space="preserve"> expunerii la </w:t>
            </w:r>
            <w:proofErr w:type="spellStart"/>
            <w:r w:rsidRPr="0076322D">
              <w:rPr>
                <w:rFonts w:ascii="Times New Roman" w:hAnsi="Times New Roman" w:cs="Times New Roman"/>
                <w:iCs/>
                <w:sz w:val="20"/>
                <w:szCs w:val="20"/>
                <w:lang w:val="ro-RO"/>
              </w:rPr>
              <w:t>condiţii</w:t>
            </w:r>
            <w:proofErr w:type="spellEnd"/>
            <w:r w:rsidRPr="0076322D">
              <w:rPr>
                <w:rFonts w:ascii="Times New Roman" w:hAnsi="Times New Roman" w:cs="Times New Roman"/>
                <w:iCs/>
                <w:sz w:val="20"/>
                <w:szCs w:val="20"/>
                <w:lang w:val="ro-RO"/>
              </w:rPr>
              <w:t xml:space="preserve"> meteorologice care ar putea </w:t>
            </w:r>
            <w:proofErr w:type="spellStart"/>
            <w:r w:rsidRPr="0076322D">
              <w:rPr>
                <w:rFonts w:ascii="Times New Roman" w:hAnsi="Times New Roman" w:cs="Times New Roman"/>
                <w:iCs/>
                <w:sz w:val="20"/>
                <w:szCs w:val="20"/>
                <w:lang w:val="ro-RO"/>
              </w:rPr>
              <w:t>sǎ</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aparǎ</w:t>
            </w:r>
            <w:proofErr w:type="spellEnd"/>
            <w:r w:rsidRPr="0076322D">
              <w:rPr>
                <w:rFonts w:ascii="Times New Roman" w:hAnsi="Times New Roman" w:cs="Times New Roman"/>
                <w:iCs/>
                <w:sz w:val="20"/>
                <w:szCs w:val="20"/>
                <w:lang w:val="ro-RO"/>
              </w:rPr>
              <w:t xml:space="preserve"> în timpul transportului, astfel </w:t>
            </w:r>
            <w:proofErr w:type="spellStart"/>
            <w:r w:rsidRPr="0076322D">
              <w:rPr>
                <w:rFonts w:ascii="Times New Roman" w:hAnsi="Times New Roman" w:cs="Times New Roman"/>
                <w:iCs/>
                <w:sz w:val="20"/>
                <w:szCs w:val="20"/>
                <w:lang w:val="ro-RO"/>
              </w:rPr>
              <w:t>încat</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sǎ</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ajungǎ</w:t>
            </w:r>
            <w:proofErr w:type="spellEnd"/>
            <w:r w:rsidRPr="0076322D">
              <w:rPr>
                <w:rFonts w:ascii="Times New Roman" w:hAnsi="Times New Roman" w:cs="Times New Roman"/>
                <w:iCs/>
                <w:sz w:val="20"/>
                <w:szCs w:val="20"/>
                <w:lang w:val="ro-RO"/>
              </w:rPr>
              <w:t xml:space="preserve"> în </w:t>
            </w:r>
            <w:proofErr w:type="spellStart"/>
            <w:r w:rsidRPr="0076322D">
              <w:rPr>
                <w:rFonts w:ascii="Times New Roman" w:hAnsi="Times New Roman" w:cs="Times New Roman"/>
                <w:iCs/>
                <w:sz w:val="20"/>
                <w:szCs w:val="20"/>
                <w:lang w:val="ro-RO"/>
              </w:rPr>
              <w:t>bunǎ</w:t>
            </w:r>
            <w:proofErr w:type="spellEnd"/>
            <w:r w:rsidRPr="0076322D">
              <w:rPr>
                <w:rFonts w:ascii="Times New Roman" w:hAnsi="Times New Roman" w:cs="Times New Roman"/>
                <w:iCs/>
                <w:sz w:val="20"/>
                <w:szCs w:val="20"/>
                <w:lang w:val="ro-RO"/>
              </w:rPr>
              <w:t xml:space="preserve"> stare la </w:t>
            </w:r>
            <w:proofErr w:type="spellStart"/>
            <w:r w:rsidRPr="0076322D">
              <w:rPr>
                <w:rFonts w:ascii="Times New Roman" w:hAnsi="Times New Roman" w:cs="Times New Roman"/>
                <w:iCs/>
                <w:sz w:val="20"/>
                <w:szCs w:val="20"/>
                <w:lang w:val="ro-RO"/>
              </w:rPr>
              <w:t>destinaţia</w:t>
            </w:r>
            <w:proofErr w:type="spellEnd"/>
            <w:r w:rsidRPr="0076322D">
              <w:rPr>
                <w:rFonts w:ascii="Times New Roman" w:hAnsi="Times New Roman" w:cs="Times New Roman"/>
                <w:iCs/>
                <w:sz w:val="20"/>
                <w:szCs w:val="20"/>
                <w:lang w:val="ro-RO"/>
              </w:rPr>
              <w:t xml:space="preserve"> </w:t>
            </w:r>
            <w:proofErr w:type="spellStart"/>
            <w:r w:rsidRPr="0076322D">
              <w:rPr>
                <w:rFonts w:ascii="Times New Roman" w:hAnsi="Times New Roman" w:cs="Times New Roman"/>
                <w:iCs/>
                <w:sz w:val="20"/>
                <w:szCs w:val="20"/>
                <w:lang w:val="ro-RO"/>
              </w:rPr>
              <w:t>finalǎ</w:t>
            </w:r>
            <w:proofErr w:type="spellEnd"/>
            <w:r w:rsidRPr="0076322D">
              <w:rPr>
                <w:rFonts w:ascii="Times New Roman" w:hAnsi="Times New Roman" w:cs="Times New Roman"/>
                <w:iCs/>
                <w:sz w:val="20"/>
                <w:szCs w:val="20"/>
                <w:lang w:val="ro-RO"/>
              </w:rPr>
              <w:t xml:space="preserve">. </w:t>
            </w:r>
          </w:p>
          <w:p w14:paraId="5646DB95" w14:textId="77777777" w:rsidR="00274F44" w:rsidRPr="0076322D" w:rsidRDefault="00274F44" w:rsidP="00340233">
            <w:pPr>
              <w:pStyle w:val="defaulttext1"/>
              <w:spacing w:before="0" w:beforeAutospacing="0" w:after="0" w:afterAutospacing="0"/>
              <w:jc w:val="both"/>
              <w:rPr>
                <w:b/>
                <w:sz w:val="20"/>
                <w:szCs w:val="20"/>
                <w:lang w:val="ro-RO"/>
              </w:rPr>
            </w:pPr>
            <w:r w:rsidRPr="0076322D">
              <w:rPr>
                <w:b/>
                <w:sz w:val="20"/>
                <w:szCs w:val="20"/>
                <w:lang w:val="ro-RO"/>
              </w:rPr>
              <w:t xml:space="preserve">Cerințele impuse vor fi considerate ca fiind minimale. În acest sens, orice ofertă prezentată, care se abate de la cerințele precizate mai sus, va fi luată în considerare, dar numai în măsura în care caracteristicile din propunerea tehnică a ofertantului </w:t>
            </w:r>
            <w:r w:rsidRPr="0076322D">
              <w:rPr>
                <w:b/>
                <w:sz w:val="20"/>
                <w:szCs w:val="20"/>
                <w:u w:val="single"/>
                <w:lang w:val="ro-RO"/>
              </w:rPr>
              <w:t>presupun asigurarea unui nivel calitativ egal</w:t>
            </w:r>
            <w:r w:rsidRPr="0076322D">
              <w:rPr>
                <w:b/>
                <w:sz w:val="20"/>
                <w:szCs w:val="20"/>
                <w:lang w:val="ro-RO"/>
              </w:rPr>
              <w:t xml:space="preserve"> </w:t>
            </w:r>
            <w:r w:rsidRPr="0076322D">
              <w:rPr>
                <w:b/>
                <w:sz w:val="20"/>
                <w:szCs w:val="20"/>
                <w:u w:val="single"/>
                <w:lang w:val="ro-RO"/>
              </w:rPr>
              <w:t>sau superior</w:t>
            </w:r>
            <w:r w:rsidRPr="0076322D">
              <w:rPr>
                <w:b/>
                <w:sz w:val="20"/>
                <w:szCs w:val="20"/>
                <w:lang w:val="ro-RO"/>
              </w:rPr>
              <w:t xml:space="preserve"> cerințelor minimale de mai sus. </w:t>
            </w:r>
          </w:p>
          <w:p w14:paraId="7762C0C9" w14:textId="77777777" w:rsidR="00274F44" w:rsidRPr="0076322D" w:rsidRDefault="00274F44" w:rsidP="00340233">
            <w:pPr>
              <w:pStyle w:val="defaulttext1"/>
              <w:spacing w:before="0" w:beforeAutospacing="0" w:after="0" w:afterAutospacing="0"/>
              <w:rPr>
                <w:b/>
                <w:sz w:val="20"/>
                <w:szCs w:val="20"/>
                <w:lang w:val="ro-RO"/>
              </w:rPr>
            </w:pPr>
            <w:r w:rsidRPr="0076322D">
              <w:rPr>
                <w:b/>
                <w:sz w:val="20"/>
                <w:szCs w:val="20"/>
                <w:lang w:val="ro-RO"/>
              </w:rPr>
              <w:t>Ofertarea de produse cu caracteristici tehnice inferioare celor precizate mai sus și termen de livrare mai mare decât cel solicitat conduce la declararea ofertei ca fiind neconformă,  respectiv  atrage descalificarea ofertantului.</w:t>
            </w:r>
          </w:p>
          <w:p w14:paraId="228AE12C" w14:textId="77777777" w:rsidR="00274F44" w:rsidRPr="0076322D" w:rsidRDefault="00274F44" w:rsidP="00340233">
            <w:pPr>
              <w:pStyle w:val="defaulttext1"/>
              <w:spacing w:before="0" w:beforeAutospacing="0" w:after="0" w:afterAutospacing="0"/>
              <w:rPr>
                <w:b/>
                <w:sz w:val="20"/>
                <w:szCs w:val="20"/>
                <w:lang w:val="ro-RO"/>
              </w:rPr>
            </w:pPr>
          </w:p>
          <w:p w14:paraId="575B86A8" w14:textId="24A69ABF" w:rsidR="00274F44" w:rsidRPr="0076322D" w:rsidRDefault="00274F44" w:rsidP="00340233">
            <w:pPr>
              <w:spacing w:after="0" w:line="240" w:lineRule="auto"/>
              <w:jc w:val="both"/>
              <w:rPr>
                <w:b/>
                <w:sz w:val="20"/>
                <w:szCs w:val="20"/>
                <w:lang w:val="ro-RO"/>
              </w:rPr>
            </w:pPr>
            <w:r w:rsidRPr="0076322D">
              <w:rPr>
                <w:rFonts w:ascii="Times New Roman" w:hAnsi="Times New Roman" w:cs="Times New Roman"/>
                <w:b/>
                <w:sz w:val="20"/>
                <w:szCs w:val="20"/>
                <w:lang w:val="ro-RO"/>
              </w:rPr>
              <w:t xml:space="preserve">Specificațiile tehnice de mai sus,  </w:t>
            </w:r>
            <w:r w:rsidRPr="0076322D">
              <w:rPr>
                <w:rFonts w:ascii="Times New Roman" w:hAnsi="Times New Roman" w:cs="Times New Roman"/>
                <w:b/>
                <w:i/>
                <w:sz w:val="20"/>
                <w:szCs w:val="20"/>
                <w:lang w:val="ro-RO"/>
              </w:rPr>
              <w:t>imaginile ce susțin descrierea produselor</w:t>
            </w:r>
            <w:r w:rsidRPr="0076322D">
              <w:rPr>
                <w:rFonts w:ascii="Times New Roman" w:hAnsi="Times New Roman" w:cs="Times New Roman"/>
                <w:b/>
                <w:sz w:val="20"/>
                <w:szCs w:val="20"/>
                <w:lang w:val="ro-RO"/>
              </w:rPr>
              <w:t xml:space="preserve"> și care indică o anumită marcă de fabrică sau de comerț sunt menționate DOAR pentru identificarea cu ușurință a tipului de produs și NU au ca efect favorizarea sau eliminarea anumitor ofertanți sau a anumitor produse. </w:t>
            </w:r>
            <w:r w:rsidRPr="0076322D">
              <w:rPr>
                <w:rFonts w:ascii="Times New Roman" w:hAnsi="Times New Roman" w:cs="Times New Roman"/>
                <w:b/>
                <w:sz w:val="20"/>
                <w:szCs w:val="20"/>
                <w:u w:val="single"/>
                <w:lang w:val="ro-RO"/>
              </w:rPr>
              <w:t>Aceste specificații vor fi considerate ca având mențiunea de ”sau echivalent”.</w:t>
            </w:r>
          </w:p>
          <w:p w14:paraId="60903F81" w14:textId="77777777" w:rsidR="00274F44" w:rsidRPr="0076322D" w:rsidRDefault="00274F44" w:rsidP="00340233">
            <w:pPr>
              <w:spacing w:after="0" w:line="240" w:lineRule="auto"/>
              <w:rPr>
                <w:rFonts w:ascii="Times New Roman" w:hAnsi="Times New Roman" w:cs="Times New Roman"/>
                <w:b/>
                <w:i/>
                <w:sz w:val="20"/>
                <w:szCs w:val="20"/>
                <w:lang w:val="ro-RO"/>
              </w:rPr>
            </w:pPr>
          </w:p>
        </w:tc>
        <w:tc>
          <w:tcPr>
            <w:tcW w:w="1985" w:type="dxa"/>
          </w:tcPr>
          <w:p w14:paraId="18E12DA7" w14:textId="77777777" w:rsidR="00274F44" w:rsidRPr="0076322D" w:rsidRDefault="00274F44" w:rsidP="00340233">
            <w:pPr>
              <w:spacing w:after="0" w:line="240" w:lineRule="auto"/>
              <w:rPr>
                <w:rFonts w:ascii="Times New Roman" w:hAnsi="Times New Roman" w:cs="Times New Roman"/>
                <w:b/>
                <w:i/>
                <w:sz w:val="20"/>
                <w:szCs w:val="20"/>
                <w:lang w:val="ro-RO"/>
              </w:rPr>
            </w:pPr>
          </w:p>
        </w:tc>
      </w:tr>
    </w:tbl>
    <w:p w14:paraId="260D1F61" w14:textId="7C689571"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 xml:space="preserve">8. Valabilitatea ofertei este </w:t>
      </w:r>
      <w:r w:rsidR="001B3E1B" w:rsidRPr="0076322D">
        <w:rPr>
          <w:rFonts w:ascii="Times New Roman" w:hAnsi="Times New Roman" w:cs="Times New Roman"/>
          <w:b/>
          <w:sz w:val="20"/>
          <w:szCs w:val="20"/>
          <w:lang w:val="ro-RO"/>
        </w:rPr>
        <w:t>de…….</w:t>
      </w:r>
      <w:r w:rsidR="004C1BFA" w:rsidRPr="0076322D">
        <w:rPr>
          <w:rFonts w:ascii="Times New Roman" w:hAnsi="Times New Roman" w:cs="Times New Roman"/>
          <w:b/>
          <w:sz w:val="20"/>
          <w:szCs w:val="20"/>
          <w:lang w:val="ro-RO"/>
        </w:rPr>
        <w:t xml:space="preserve">zile de la data termenului limită de depunere a ofertelor. </w:t>
      </w:r>
    </w:p>
    <w:p w14:paraId="332A9E5D" w14:textId="77777777"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 xml:space="preserve">9. Oferta este </w:t>
      </w:r>
      <w:proofErr w:type="spellStart"/>
      <w:r w:rsidRPr="0076322D">
        <w:rPr>
          <w:rFonts w:ascii="Times New Roman" w:hAnsi="Times New Roman" w:cs="Times New Roman"/>
          <w:b/>
          <w:sz w:val="20"/>
          <w:szCs w:val="20"/>
          <w:lang w:val="ro-RO"/>
        </w:rPr>
        <w:t>insotita</w:t>
      </w:r>
      <w:proofErr w:type="spellEnd"/>
      <w:r w:rsidRPr="0076322D">
        <w:rPr>
          <w:rFonts w:ascii="Times New Roman" w:hAnsi="Times New Roman" w:cs="Times New Roman"/>
          <w:b/>
          <w:sz w:val="20"/>
          <w:szCs w:val="20"/>
          <w:lang w:val="ro-RO"/>
        </w:rPr>
        <w:t xml:space="preserve"> de o copie a certificatului constatator eliberat de Oficiul Registrului Comerțului.</w:t>
      </w:r>
    </w:p>
    <w:p w14:paraId="050A3326" w14:textId="77777777" w:rsidR="00185AE3" w:rsidRPr="0076322D" w:rsidRDefault="00185AE3" w:rsidP="00340233">
      <w:pPr>
        <w:spacing w:after="0" w:line="240" w:lineRule="auto"/>
        <w:rPr>
          <w:rFonts w:ascii="Times New Roman" w:hAnsi="Times New Roman" w:cs="Times New Roman"/>
          <w:b/>
          <w:sz w:val="20"/>
          <w:szCs w:val="20"/>
          <w:lang w:val="ro-RO"/>
        </w:rPr>
      </w:pPr>
    </w:p>
    <w:p w14:paraId="7358F8B7" w14:textId="77777777"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NUMELE OFERTANTULUI_____________________</w:t>
      </w:r>
    </w:p>
    <w:p w14:paraId="374A825C" w14:textId="77777777"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Semnătură autorizată___________________________</w:t>
      </w:r>
    </w:p>
    <w:p w14:paraId="4077E341" w14:textId="77777777"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Locul:</w:t>
      </w:r>
    </w:p>
    <w:p w14:paraId="52561AAA" w14:textId="77777777" w:rsidR="00185AE3" w:rsidRPr="0076322D" w:rsidRDefault="00185AE3" w:rsidP="00340233">
      <w:pPr>
        <w:spacing w:after="0" w:line="240" w:lineRule="auto"/>
        <w:rPr>
          <w:rFonts w:ascii="Times New Roman" w:hAnsi="Times New Roman" w:cs="Times New Roman"/>
          <w:b/>
          <w:sz w:val="20"/>
          <w:szCs w:val="20"/>
          <w:lang w:val="ro-RO"/>
        </w:rPr>
      </w:pPr>
      <w:r w:rsidRPr="0076322D">
        <w:rPr>
          <w:rFonts w:ascii="Times New Roman" w:hAnsi="Times New Roman" w:cs="Times New Roman"/>
          <w:b/>
          <w:sz w:val="20"/>
          <w:szCs w:val="20"/>
          <w:lang w:val="ro-RO"/>
        </w:rPr>
        <w:t>Data:</w:t>
      </w:r>
    </w:p>
    <w:p w14:paraId="3552335C" w14:textId="48D4070D" w:rsidR="00EC60C6" w:rsidRPr="0076322D" w:rsidRDefault="00EC60C6" w:rsidP="00340233">
      <w:pPr>
        <w:spacing w:after="0" w:line="240" w:lineRule="auto"/>
        <w:rPr>
          <w:rFonts w:ascii="Times New Roman" w:hAnsi="Times New Roman" w:cs="Times New Roman"/>
          <w:i/>
          <w:sz w:val="20"/>
          <w:szCs w:val="20"/>
          <w:lang w:val="ro-RO"/>
        </w:rPr>
      </w:pPr>
    </w:p>
    <w:sectPr w:rsidR="00EC60C6" w:rsidRPr="0076322D" w:rsidSect="003C3218">
      <w:headerReference w:type="default" r:id="rId12"/>
      <w:pgSz w:w="11906" w:h="16838" w:code="9"/>
      <w:pgMar w:top="42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CED1B" w14:textId="77777777" w:rsidR="00E80265" w:rsidRDefault="00E80265" w:rsidP="0020720D">
      <w:pPr>
        <w:spacing w:after="0" w:line="240" w:lineRule="auto"/>
      </w:pPr>
      <w:r>
        <w:separator/>
      </w:r>
    </w:p>
  </w:endnote>
  <w:endnote w:type="continuationSeparator" w:id="0">
    <w:p w14:paraId="1C633D78" w14:textId="77777777" w:rsidR="00E80265" w:rsidRDefault="00E80265"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6D22A" w14:textId="77777777" w:rsidR="00E80265" w:rsidRDefault="00E80265" w:rsidP="0020720D">
      <w:pPr>
        <w:spacing w:after="0" w:line="240" w:lineRule="auto"/>
      </w:pPr>
      <w:r>
        <w:separator/>
      </w:r>
    </w:p>
  </w:footnote>
  <w:footnote w:type="continuationSeparator" w:id="0">
    <w:p w14:paraId="3D08CE28" w14:textId="77777777" w:rsidR="00E80265" w:rsidRDefault="00E80265" w:rsidP="0020720D">
      <w:pPr>
        <w:spacing w:after="0" w:line="240" w:lineRule="auto"/>
      </w:pPr>
      <w:r>
        <w:continuationSeparator/>
      </w:r>
    </w:p>
  </w:footnote>
  <w:footnote w:id="1">
    <w:p w14:paraId="7A945292" w14:textId="77777777" w:rsidR="00304DC7" w:rsidRPr="00CB44CF" w:rsidRDefault="00304DC7"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304DC7" w:rsidRPr="00CB44CF" w:rsidRDefault="00304DC7"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 xml:space="preserve">B -  </w:t>
      </w:r>
      <w:proofErr w:type="spellStart"/>
      <w:r w:rsidRPr="00CB44CF">
        <w:rPr>
          <w:i/>
          <w:sz w:val="20"/>
          <w:lang w:val="ro-RO"/>
        </w:rPr>
        <w:t>şi</w:t>
      </w:r>
      <w:proofErr w:type="spellEnd"/>
      <w:r w:rsidRPr="00CB44CF">
        <w:rPr>
          <w:i/>
          <w:sz w:val="20"/>
          <w:lang w:val="ro-RO"/>
        </w:rPr>
        <w:t xml:space="preserve">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304DC7" w:rsidRPr="00CB44CF" w:rsidRDefault="00304DC7" w:rsidP="00C54509">
      <w:pPr>
        <w:pStyle w:val="FootnoteText"/>
        <w:rPr>
          <w:lang w:val="ro-R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B5B5D4" w14:textId="77777777" w:rsidR="00304DC7" w:rsidRPr="002B0759" w:rsidRDefault="00304DC7" w:rsidP="002B07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C20FB8"/>
    <w:multiLevelType w:val="hybridMultilevel"/>
    <w:tmpl w:val="4FEA590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F73C57"/>
    <w:multiLevelType w:val="hybridMultilevel"/>
    <w:tmpl w:val="09A20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C35113"/>
    <w:multiLevelType w:val="hybridMultilevel"/>
    <w:tmpl w:val="26ACFD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3D414F"/>
    <w:multiLevelType w:val="hybridMultilevel"/>
    <w:tmpl w:val="598A95BA"/>
    <w:lvl w:ilvl="0" w:tplc="08090005">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6" w15:restartNumberingAfterBreak="0">
    <w:nsid w:val="26DE5981"/>
    <w:multiLevelType w:val="hybridMultilevel"/>
    <w:tmpl w:val="DF52E30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773EAA"/>
    <w:multiLevelType w:val="hybridMultilevel"/>
    <w:tmpl w:val="99BC6DEC"/>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0B">
      <w:start w:val="1"/>
      <w:numFmt w:val="bullet"/>
      <w:lvlText w:val=""/>
      <w:lvlJc w:val="left"/>
      <w:pPr>
        <w:ind w:left="2160" w:hanging="180"/>
      </w:pPr>
      <w:rPr>
        <w:rFonts w:ascii="Wingdings" w:hAnsi="Wingding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0A4FC8"/>
    <w:multiLevelType w:val="hybridMultilevel"/>
    <w:tmpl w:val="E85E13F8"/>
    <w:lvl w:ilvl="0" w:tplc="51F45458">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024768"/>
    <w:multiLevelType w:val="hybridMultilevel"/>
    <w:tmpl w:val="08FCF9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B5E1426"/>
    <w:multiLevelType w:val="hybridMultilevel"/>
    <w:tmpl w:val="6CF806E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646CEC"/>
    <w:multiLevelType w:val="hybridMultilevel"/>
    <w:tmpl w:val="B77EF8D2"/>
    <w:lvl w:ilvl="0" w:tplc="D8C244AA">
      <w:start w:val="1"/>
      <w:numFmt w:val="decimal"/>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9E0E85"/>
    <w:multiLevelType w:val="hybridMultilevel"/>
    <w:tmpl w:val="EB4A3B7E"/>
    <w:lvl w:ilvl="0" w:tplc="E78A17A8">
      <w:start w:val="5"/>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E3124E"/>
    <w:multiLevelType w:val="hybridMultilevel"/>
    <w:tmpl w:val="4A52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F203E43"/>
    <w:multiLevelType w:val="hybridMultilevel"/>
    <w:tmpl w:val="AAC25752"/>
    <w:lvl w:ilvl="0" w:tplc="0809000B">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5"/>
  </w:num>
  <w:num w:numId="3">
    <w:abstractNumId w:val="10"/>
  </w:num>
  <w:num w:numId="4">
    <w:abstractNumId w:val="5"/>
  </w:num>
  <w:num w:numId="5">
    <w:abstractNumId w:val="8"/>
  </w:num>
  <w:num w:numId="6">
    <w:abstractNumId w:val="12"/>
  </w:num>
  <w:num w:numId="7">
    <w:abstractNumId w:val="13"/>
  </w:num>
  <w:num w:numId="8">
    <w:abstractNumId w:val="9"/>
  </w:num>
  <w:num w:numId="9">
    <w:abstractNumId w:val="1"/>
  </w:num>
  <w:num w:numId="10">
    <w:abstractNumId w:val="14"/>
  </w:num>
  <w:num w:numId="11">
    <w:abstractNumId w:val="4"/>
  </w:num>
  <w:num w:numId="12">
    <w:abstractNumId w:val="11"/>
  </w:num>
  <w:num w:numId="13">
    <w:abstractNumId w:val="2"/>
  </w:num>
  <w:num w:numId="14">
    <w:abstractNumId w:val="3"/>
  </w:num>
  <w:num w:numId="15">
    <w:abstractNumId w:val="16"/>
  </w:num>
  <w:num w:numId="16">
    <w:abstractNumId w:val="6"/>
  </w:num>
  <w:num w:numId="1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524"/>
    <w:rsid w:val="00000711"/>
    <w:rsid w:val="00000B72"/>
    <w:rsid w:val="00000BFD"/>
    <w:rsid w:val="000011EE"/>
    <w:rsid w:val="000013F6"/>
    <w:rsid w:val="0000158A"/>
    <w:rsid w:val="00001C54"/>
    <w:rsid w:val="00002C9B"/>
    <w:rsid w:val="00002DDF"/>
    <w:rsid w:val="00002EF3"/>
    <w:rsid w:val="00003004"/>
    <w:rsid w:val="00003D69"/>
    <w:rsid w:val="00004223"/>
    <w:rsid w:val="00005055"/>
    <w:rsid w:val="000051A1"/>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53F"/>
    <w:rsid w:val="000236C1"/>
    <w:rsid w:val="00023915"/>
    <w:rsid w:val="00024866"/>
    <w:rsid w:val="00024D34"/>
    <w:rsid w:val="00025ECF"/>
    <w:rsid w:val="00025F62"/>
    <w:rsid w:val="000263B9"/>
    <w:rsid w:val="00026BD7"/>
    <w:rsid w:val="00026C44"/>
    <w:rsid w:val="00026CA2"/>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5C4"/>
    <w:rsid w:val="00051A51"/>
    <w:rsid w:val="0005298A"/>
    <w:rsid w:val="00053935"/>
    <w:rsid w:val="000539C3"/>
    <w:rsid w:val="00053CB1"/>
    <w:rsid w:val="00053DD9"/>
    <w:rsid w:val="00054D0F"/>
    <w:rsid w:val="00055284"/>
    <w:rsid w:val="000563F0"/>
    <w:rsid w:val="00056B70"/>
    <w:rsid w:val="000573FC"/>
    <w:rsid w:val="00057564"/>
    <w:rsid w:val="000577B3"/>
    <w:rsid w:val="000608E4"/>
    <w:rsid w:val="00060ED5"/>
    <w:rsid w:val="000613C5"/>
    <w:rsid w:val="00061C05"/>
    <w:rsid w:val="000630EC"/>
    <w:rsid w:val="00063729"/>
    <w:rsid w:val="00064413"/>
    <w:rsid w:val="000658CC"/>
    <w:rsid w:val="000667B2"/>
    <w:rsid w:val="00066909"/>
    <w:rsid w:val="00066E04"/>
    <w:rsid w:val="00067384"/>
    <w:rsid w:val="000673EB"/>
    <w:rsid w:val="000678A2"/>
    <w:rsid w:val="00067E1E"/>
    <w:rsid w:val="00067EEB"/>
    <w:rsid w:val="0007036F"/>
    <w:rsid w:val="0007052C"/>
    <w:rsid w:val="000713D8"/>
    <w:rsid w:val="00071DD7"/>
    <w:rsid w:val="0007229A"/>
    <w:rsid w:val="00072747"/>
    <w:rsid w:val="00072F90"/>
    <w:rsid w:val="00073B86"/>
    <w:rsid w:val="00073BB7"/>
    <w:rsid w:val="000740A3"/>
    <w:rsid w:val="0007425E"/>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AC4"/>
    <w:rsid w:val="000B2CA5"/>
    <w:rsid w:val="000B2FE8"/>
    <w:rsid w:val="000B49A3"/>
    <w:rsid w:val="000B4C1D"/>
    <w:rsid w:val="000B4EF2"/>
    <w:rsid w:val="000B52AE"/>
    <w:rsid w:val="000B59BF"/>
    <w:rsid w:val="000B604E"/>
    <w:rsid w:val="000B6646"/>
    <w:rsid w:val="000B6BE5"/>
    <w:rsid w:val="000B74F0"/>
    <w:rsid w:val="000B7C15"/>
    <w:rsid w:val="000B7E0C"/>
    <w:rsid w:val="000B7FC5"/>
    <w:rsid w:val="000C003C"/>
    <w:rsid w:val="000C0172"/>
    <w:rsid w:val="000C0633"/>
    <w:rsid w:val="000C0830"/>
    <w:rsid w:val="000C10AD"/>
    <w:rsid w:val="000C1211"/>
    <w:rsid w:val="000C167D"/>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2B78"/>
    <w:rsid w:val="000D3581"/>
    <w:rsid w:val="000D56B5"/>
    <w:rsid w:val="000D624D"/>
    <w:rsid w:val="000D66CD"/>
    <w:rsid w:val="000D6D8F"/>
    <w:rsid w:val="000D6E2D"/>
    <w:rsid w:val="000D6FBF"/>
    <w:rsid w:val="000D7841"/>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201"/>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AB4"/>
    <w:rsid w:val="00126F18"/>
    <w:rsid w:val="00126F98"/>
    <w:rsid w:val="001271A3"/>
    <w:rsid w:val="00127B46"/>
    <w:rsid w:val="00127FBF"/>
    <w:rsid w:val="001305CB"/>
    <w:rsid w:val="00130FA7"/>
    <w:rsid w:val="001331AB"/>
    <w:rsid w:val="001332C7"/>
    <w:rsid w:val="001336F8"/>
    <w:rsid w:val="00133D24"/>
    <w:rsid w:val="0013423E"/>
    <w:rsid w:val="00134802"/>
    <w:rsid w:val="00134A73"/>
    <w:rsid w:val="00135385"/>
    <w:rsid w:val="00136CB5"/>
    <w:rsid w:val="001400F4"/>
    <w:rsid w:val="00140340"/>
    <w:rsid w:val="001404CB"/>
    <w:rsid w:val="001405D5"/>
    <w:rsid w:val="00140695"/>
    <w:rsid w:val="00140858"/>
    <w:rsid w:val="00140917"/>
    <w:rsid w:val="00141B42"/>
    <w:rsid w:val="00142083"/>
    <w:rsid w:val="0014239A"/>
    <w:rsid w:val="0014271F"/>
    <w:rsid w:val="00142B2F"/>
    <w:rsid w:val="00142C02"/>
    <w:rsid w:val="00142C27"/>
    <w:rsid w:val="001436E6"/>
    <w:rsid w:val="00143728"/>
    <w:rsid w:val="00145A9B"/>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A19"/>
    <w:rsid w:val="00155D43"/>
    <w:rsid w:val="00155D6D"/>
    <w:rsid w:val="00155FFA"/>
    <w:rsid w:val="001561C7"/>
    <w:rsid w:val="00156A0A"/>
    <w:rsid w:val="0015701C"/>
    <w:rsid w:val="00157064"/>
    <w:rsid w:val="00157271"/>
    <w:rsid w:val="001601B5"/>
    <w:rsid w:val="0016024F"/>
    <w:rsid w:val="00160A41"/>
    <w:rsid w:val="00160AB5"/>
    <w:rsid w:val="001612E9"/>
    <w:rsid w:val="00161360"/>
    <w:rsid w:val="00161449"/>
    <w:rsid w:val="0016155B"/>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41A0"/>
    <w:rsid w:val="001845D2"/>
    <w:rsid w:val="00184CBF"/>
    <w:rsid w:val="00184E59"/>
    <w:rsid w:val="00185AE3"/>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EC"/>
    <w:rsid w:val="00194570"/>
    <w:rsid w:val="001945A0"/>
    <w:rsid w:val="00194973"/>
    <w:rsid w:val="0019539E"/>
    <w:rsid w:val="00195A8B"/>
    <w:rsid w:val="00195C57"/>
    <w:rsid w:val="00195D38"/>
    <w:rsid w:val="00195D6E"/>
    <w:rsid w:val="001965CF"/>
    <w:rsid w:val="00196789"/>
    <w:rsid w:val="001971B5"/>
    <w:rsid w:val="00197C86"/>
    <w:rsid w:val="001A002F"/>
    <w:rsid w:val="001A071E"/>
    <w:rsid w:val="001A0A26"/>
    <w:rsid w:val="001A0BD5"/>
    <w:rsid w:val="001A0F46"/>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314"/>
    <w:rsid w:val="001B0568"/>
    <w:rsid w:val="001B0F81"/>
    <w:rsid w:val="001B1237"/>
    <w:rsid w:val="001B2E33"/>
    <w:rsid w:val="001B3E1B"/>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5B31"/>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1B3"/>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9D"/>
    <w:rsid w:val="00227A22"/>
    <w:rsid w:val="00227C6C"/>
    <w:rsid w:val="00227F54"/>
    <w:rsid w:val="00230558"/>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8E9"/>
    <w:rsid w:val="0024395B"/>
    <w:rsid w:val="00243C7C"/>
    <w:rsid w:val="002440E9"/>
    <w:rsid w:val="00245078"/>
    <w:rsid w:val="002455CD"/>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CAC"/>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4F44"/>
    <w:rsid w:val="002750E5"/>
    <w:rsid w:val="00275304"/>
    <w:rsid w:val="0027573F"/>
    <w:rsid w:val="00275ED5"/>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2BC9"/>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32D"/>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A2E"/>
    <w:rsid w:val="002B4BD1"/>
    <w:rsid w:val="002B4C5A"/>
    <w:rsid w:val="002B5469"/>
    <w:rsid w:val="002B5840"/>
    <w:rsid w:val="002B600A"/>
    <w:rsid w:val="002B6AC4"/>
    <w:rsid w:val="002B79B9"/>
    <w:rsid w:val="002C07F0"/>
    <w:rsid w:val="002C1460"/>
    <w:rsid w:val="002C155B"/>
    <w:rsid w:val="002C1DA1"/>
    <w:rsid w:val="002C247E"/>
    <w:rsid w:val="002C273B"/>
    <w:rsid w:val="002C302A"/>
    <w:rsid w:val="002C329F"/>
    <w:rsid w:val="002C37C3"/>
    <w:rsid w:val="002C38E2"/>
    <w:rsid w:val="002C3C53"/>
    <w:rsid w:val="002C3DD5"/>
    <w:rsid w:val="002C3FD8"/>
    <w:rsid w:val="002C4537"/>
    <w:rsid w:val="002C4B70"/>
    <w:rsid w:val="002C4B7F"/>
    <w:rsid w:val="002C524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CED"/>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1CEA"/>
    <w:rsid w:val="00302492"/>
    <w:rsid w:val="0030359D"/>
    <w:rsid w:val="00304AE2"/>
    <w:rsid w:val="00304AF8"/>
    <w:rsid w:val="00304D38"/>
    <w:rsid w:val="00304DC7"/>
    <w:rsid w:val="00305227"/>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2D0E"/>
    <w:rsid w:val="00333EB4"/>
    <w:rsid w:val="00334770"/>
    <w:rsid w:val="00334A04"/>
    <w:rsid w:val="00334BA9"/>
    <w:rsid w:val="003358AD"/>
    <w:rsid w:val="003359C7"/>
    <w:rsid w:val="00336D35"/>
    <w:rsid w:val="003372EC"/>
    <w:rsid w:val="00337DB0"/>
    <w:rsid w:val="00340233"/>
    <w:rsid w:val="003404D4"/>
    <w:rsid w:val="003404F6"/>
    <w:rsid w:val="0034079D"/>
    <w:rsid w:val="0034089F"/>
    <w:rsid w:val="00340F8D"/>
    <w:rsid w:val="003412D6"/>
    <w:rsid w:val="00341795"/>
    <w:rsid w:val="00342107"/>
    <w:rsid w:val="00342122"/>
    <w:rsid w:val="00343DF0"/>
    <w:rsid w:val="00344837"/>
    <w:rsid w:val="00344B2F"/>
    <w:rsid w:val="00344BA8"/>
    <w:rsid w:val="003464E7"/>
    <w:rsid w:val="00347864"/>
    <w:rsid w:val="00347A61"/>
    <w:rsid w:val="003501DB"/>
    <w:rsid w:val="00350354"/>
    <w:rsid w:val="0035065E"/>
    <w:rsid w:val="0035174A"/>
    <w:rsid w:val="00351C7A"/>
    <w:rsid w:val="00351CE0"/>
    <w:rsid w:val="00351DA5"/>
    <w:rsid w:val="0035243A"/>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A74"/>
    <w:rsid w:val="00384719"/>
    <w:rsid w:val="003847FA"/>
    <w:rsid w:val="00384E1D"/>
    <w:rsid w:val="003857A3"/>
    <w:rsid w:val="00385B57"/>
    <w:rsid w:val="00385E42"/>
    <w:rsid w:val="00386A28"/>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3D4E"/>
    <w:rsid w:val="003941D4"/>
    <w:rsid w:val="00394797"/>
    <w:rsid w:val="00395C13"/>
    <w:rsid w:val="003963D9"/>
    <w:rsid w:val="00397316"/>
    <w:rsid w:val="00397852"/>
    <w:rsid w:val="00397ABD"/>
    <w:rsid w:val="00397C19"/>
    <w:rsid w:val="00397C27"/>
    <w:rsid w:val="00397DC9"/>
    <w:rsid w:val="00397E8D"/>
    <w:rsid w:val="003A1127"/>
    <w:rsid w:val="003A1DA1"/>
    <w:rsid w:val="003A2036"/>
    <w:rsid w:val="003A27D6"/>
    <w:rsid w:val="003A418B"/>
    <w:rsid w:val="003A52B0"/>
    <w:rsid w:val="003A5763"/>
    <w:rsid w:val="003A58EF"/>
    <w:rsid w:val="003A5EB2"/>
    <w:rsid w:val="003A6374"/>
    <w:rsid w:val="003A6951"/>
    <w:rsid w:val="003A6E6B"/>
    <w:rsid w:val="003A737D"/>
    <w:rsid w:val="003B104C"/>
    <w:rsid w:val="003B1804"/>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C0102"/>
    <w:rsid w:val="003C0114"/>
    <w:rsid w:val="003C16E6"/>
    <w:rsid w:val="003C178B"/>
    <w:rsid w:val="003C2F66"/>
    <w:rsid w:val="003C3218"/>
    <w:rsid w:val="003C3502"/>
    <w:rsid w:val="003C3768"/>
    <w:rsid w:val="003C37DD"/>
    <w:rsid w:val="003C41B1"/>
    <w:rsid w:val="003C4453"/>
    <w:rsid w:val="003C4884"/>
    <w:rsid w:val="003C4E35"/>
    <w:rsid w:val="003C5138"/>
    <w:rsid w:val="003C5571"/>
    <w:rsid w:val="003C557E"/>
    <w:rsid w:val="003C55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2EBD"/>
    <w:rsid w:val="003E3716"/>
    <w:rsid w:val="003E392D"/>
    <w:rsid w:val="003E43C8"/>
    <w:rsid w:val="003E44B8"/>
    <w:rsid w:val="003E4506"/>
    <w:rsid w:val="003E45DC"/>
    <w:rsid w:val="003E4CD3"/>
    <w:rsid w:val="003E5092"/>
    <w:rsid w:val="003E5D86"/>
    <w:rsid w:val="003E6E9B"/>
    <w:rsid w:val="003F02B6"/>
    <w:rsid w:val="003F0BF5"/>
    <w:rsid w:val="003F0BFB"/>
    <w:rsid w:val="003F1F9A"/>
    <w:rsid w:val="003F2FBB"/>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79"/>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06CC"/>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2299"/>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704AB"/>
    <w:rsid w:val="0047057F"/>
    <w:rsid w:val="004707E7"/>
    <w:rsid w:val="00470A6B"/>
    <w:rsid w:val="00470B0F"/>
    <w:rsid w:val="00471234"/>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191C"/>
    <w:rsid w:val="004824B7"/>
    <w:rsid w:val="00482922"/>
    <w:rsid w:val="00482CE4"/>
    <w:rsid w:val="0048392C"/>
    <w:rsid w:val="004841B8"/>
    <w:rsid w:val="00485011"/>
    <w:rsid w:val="00485C96"/>
    <w:rsid w:val="004860E5"/>
    <w:rsid w:val="004871C1"/>
    <w:rsid w:val="00487BEC"/>
    <w:rsid w:val="00490798"/>
    <w:rsid w:val="00491237"/>
    <w:rsid w:val="00491316"/>
    <w:rsid w:val="00491861"/>
    <w:rsid w:val="00491FE9"/>
    <w:rsid w:val="004925BE"/>
    <w:rsid w:val="004928F6"/>
    <w:rsid w:val="00492C76"/>
    <w:rsid w:val="004933B4"/>
    <w:rsid w:val="00493AA4"/>
    <w:rsid w:val="0049486F"/>
    <w:rsid w:val="00494E2B"/>
    <w:rsid w:val="00495884"/>
    <w:rsid w:val="00495C15"/>
    <w:rsid w:val="00496197"/>
    <w:rsid w:val="004974BB"/>
    <w:rsid w:val="0049796D"/>
    <w:rsid w:val="004979B9"/>
    <w:rsid w:val="004A01AA"/>
    <w:rsid w:val="004A08D7"/>
    <w:rsid w:val="004A1696"/>
    <w:rsid w:val="004A1955"/>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C0E"/>
    <w:rsid w:val="004B4C37"/>
    <w:rsid w:val="004B4E30"/>
    <w:rsid w:val="004B4FFB"/>
    <w:rsid w:val="004B53B4"/>
    <w:rsid w:val="004B54E8"/>
    <w:rsid w:val="004B5C20"/>
    <w:rsid w:val="004B5F69"/>
    <w:rsid w:val="004B609E"/>
    <w:rsid w:val="004B65DC"/>
    <w:rsid w:val="004B734E"/>
    <w:rsid w:val="004B7B7B"/>
    <w:rsid w:val="004C0387"/>
    <w:rsid w:val="004C0B95"/>
    <w:rsid w:val="004C0F48"/>
    <w:rsid w:val="004C0F4A"/>
    <w:rsid w:val="004C12C8"/>
    <w:rsid w:val="004C12CF"/>
    <w:rsid w:val="004C1422"/>
    <w:rsid w:val="004C18A6"/>
    <w:rsid w:val="004C1BFA"/>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97"/>
    <w:rsid w:val="004F267D"/>
    <w:rsid w:val="004F2B25"/>
    <w:rsid w:val="004F2D57"/>
    <w:rsid w:val="004F339E"/>
    <w:rsid w:val="004F3446"/>
    <w:rsid w:val="004F3701"/>
    <w:rsid w:val="004F4557"/>
    <w:rsid w:val="004F46C3"/>
    <w:rsid w:val="004F491B"/>
    <w:rsid w:val="004F4DEB"/>
    <w:rsid w:val="004F4FBF"/>
    <w:rsid w:val="004F6BA5"/>
    <w:rsid w:val="004F78BF"/>
    <w:rsid w:val="004F7B29"/>
    <w:rsid w:val="004F7FC2"/>
    <w:rsid w:val="005002A2"/>
    <w:rsid w:val="00500431"/>
    <w:rsid w:val="005006FC"/>
    <w:rsid w:val="00500B4F"/>
    <w:rsid w:val="00501E54"/>
    <w:rsid w:val="0050206F"/>
    <w:rsid w:val="005022C3"/>
    <w:rsid w:val="00502DC0"/>
    <w:rsid w:val="005031E5"/>
    <w:rsid w:val="00503B35"/>
    <w:rsid w:val="00504520"/>
    <w:rsid w:val="0050467B"/>
    <w:rsid w:val="0050469D"/>
    <w:rsid w:val="005051E3"/>
    <w:rsid w:val="00506087"/>
    <w:rsid w:val="00506C99"/>
    <w:rsid w:val="00506CCE"/>
    <w:rsid w:val="00506FAF"/>
    <w:rsid w:val="005071F9"/>
    <w:rsid w:val="005076E7"/>
    <w:rsid w:val="00510980"/>
    <w:rsid w:val="00510AD2"/>
    <w:rsid w:val="005122F1"/>
    <w:rsid w:val="00512709"/>
    <w:rsid w:val="00513752"/>
    <w:rsid w:val="00513E85"/>
    <w:rsid w:val="00514BE6"/>
    <w:rsid w:val="00515029"/>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51F"/>
    <w:rsid w:val="0053243B"/>
    <w:rsid w:val="00532A72"/>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DAD"/>
    <w:rsid w:val="0054308E"/>
    <w:rsid w:val="00543738"/>
    <w:rsid w:val="005443BB"/>
    <w:rsid w:val="00544E80"/>
    <w:rsid w:val="0054525E"/>
    <w:rsid w:val="00545A8B"/>
    <w:rsid w:val="00545AF7"/>
    <w:rsid w:val="00545E91"/>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7A2"/>
    <w:rsid w:val="00561A5F"/>
    <w:rsid w:val="00562228"/>
    <w:rsid w:val="005629AC"/>
    <w:rsid w:val="00563065"/>
    <w:rsid w:val="00563425"/>
    <w:rsid w:val="005640D3"/>
    <w:rsid w:val="00565731"/>
    <w:rsid w:val="00565A30"/>
    <w:rsid w:val="00565BE3"/>
    <w:rsid w:val="00565E70"/>
    <w:rsid w:val="005665F9"/>
    <w:rsid w:val="00566FA4"/>
    <w:rsid w:val="005673BB"/>
    <w:rsid w:val="00570569"/>
    <w:rsid w:val="00571398"/>
    <w:rsid w:val="005714DF"/>
    <w:rsid w:val="005716B1"/>
    <w:rsid w:val="005718D6"/>
    <w:rsid w:val="0057245D"/>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67"/>
    <w:rsid w:val="00585AE0"/>
    <w:rsid w:val="005860F9"/>
    <w:rsid w:val="00586E2A"/>
    <w:rsid w:val="00587739"/>
    <w:rsid w:val="0059111D"/>
    <w:rsid w:val="005912E0"/>
    <w:rsid w:val="00591CAE"/>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3CBC"/>
    <w:rsid w:val="005C5562"/>
    <w:rsid w:val="005C57C7"/>
    <w:rsid w:val="005C5966"/>
    <w:rsid w:val="005C5C26"/>
    <w:rsid w:val="005C5CE1"/>
    <w:rsid w:val="005C5DA2"/>
    <w:rsid w:val="005C721A"/>
    <w:rsid w:val="005D0B01"/>
    <w:rsid w:val="005D14C1"/>
    <w:rsid w:val="005D2A36"/>
    <w:rsid w:val="005D2D95"/>
    <w:rsid w:val="005D2EE2"/>
    <w:rsid w:val="005D3472"/>
    <w:rsid w:val="005D3790"/>
    <w:rsid w:val="005D3B50"/>
    <w:rsid w:val="005D3DF9"/>
    <w:rsid w:val="005D44B8"/>
    <w:rsid w:val="005D4A05"/>
    <w:rsid w:val="005D4ECC"/>
    <w:rsid w:val="005D5433"/>
    <w:rsid w:val="005D5694"/>
    <w:rsid w:val="005D5D93"/>
    <w:rsid w:val="005D6918"/>
    <w:rsid w:val="005D6BAD"/>
    <w:rsid w:val="005D736B"/>
    <w:rsid w:val="005D7BF7"/>
    <w:rsid w:val="005E00FA"/>
    <w:rsid w:val="005E0B70"/>
    <w:rsid w:val="005E1BD8"/>
    <w:rsid w:val="005E1F41"/>
    <w:rsid w:val="005E2229"/>
    <w:rsid w:val="005E2640"/>
    <w:rsid w:val="005E27FD"/>
    <w:rsid w:val="005E325A"/>
    <w:rsid w:val="005E345A"/>
    <w:rsid w:val="005E3A99"/>
    <w:rsid w:val="005E3FFC"/>
    <w:rsid w:val="005E41AF"/>
    <w:rsid w:val="005E425A"/>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070"/>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9EE"/>
    <w:rsid w:val="00621AE6"/>
    <w:rsid w:val="00621F31"/>
    <w:rsid w:val="00622734"/>
    <w:rsid w:val="0062297C"/>
    <w:rsid w:val="00623452"/>
    <w:rsid w:val="0062405F"/>
    <w:rsid w:val="0062418F"/>
    <w:rsid w:val="00624FF0"/>
    <w:rsid w:val="00625079"/>
    <w:rsid w:val="00626101"/>
    <w:rsid w:val="00626544"/>
    <w:rsid w:val="00626C77"/>
    <w:rsid w:val="006276B6"/>
    <w:rsid w:val="006279ED"/>
    <w:rsid w:val="0063067F"/>
    <w:rsid w:val="00630D0E"/>
    <w:rsid w:val="00630F76"/>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5F58"/>
    <w:rsid w:val="00646092"/>
    <w:rsid w:val="00646356"/>
    <w:rsid w:val="0064742C"/>
    <w:rsid w:val="00647B7E"/>
    <w:rsid w:val="00647FB1"/>
    <w:rsid w:val="00651148"/>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84"/>
    <w:rsid w:val="00663CE5"/>
    <w:rsid w:val="00663DD2"/>
    <w:rsid w:val="00663F42"/>
    <w:rsid w:val="00664B27"/>
    <w:rsid w:val="00665062"/>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2E14"/>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500"/>
    <w:rsid w:val="00681D06"/>
    <w:rsid w:val="00682620"/>
    <w:rsid w:val="00682829"/>
    <w:rsid w:val="00682B2C"/>
    <w:rsid w:val="006833BB"/>
    <w:rsid w:val="006833E1"/>
    <w:rsid w:val="00683411"/>
    <w:rsid w:val="0068389E"/>
    <w:rsid w:val="00684015"/>
    <w:rsid w:val="00684038"/>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5D1E"/>
    <w:rsid w:val="006963FD"/>
    <w:rsid w:val="00696A84"/>
    <w:rsid w:val="0069776E"/>
    <w:rsid w:val="00697F6D"/>
    <w:rsid w:val="006A036A"/>
    <w:rsid w:val="006A06D9"/>
    <w:rsid w:val="006A0E9B"/>
    <w:rsid w:val="006A1321"/>
    <w:rsid w:val="006A197D"/>
    <w:rsid w:val="006A2234"/>
    <w:rsid w:val="006A22D2"/>
    <w:rsid w:val="006A2724"/>
    <w:rsid w:val="006A4D8F"/>
    <w:rsid w:val="006A5477"/>
    <w:rsid w:val="006A5BF4"/>
    <w:rsid w:val="006A5C3F"/>
    <w:rsid w:val="006A5F05"/>
    <w:rsid w:val="006A6003"/>
    <w:rsid w:val="006A60C3"/>
    <w:rsid w:val="006A62BD"/>
    <w:rsid w:val="006A69FC"/>
    <w:rsid w:val="006A7609"/>
    <w:rsid w:val="006A7B89"/>
    <w:rsid w:val="006A7FF2"/>
    <w:rsid w:val="006B0A72"/>
    <w:rsid w:val="006B1A32"/>
    <w:rsid w:val="006B3F1D"/>
    <w:rsid w:val="006B41E6"/>
    <w:rsid w:val="006B59FC"/>
    <w:rsid w:val="006B6A16"/>
    <w:rsid w:val="006B6DEF"/>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9D4"/>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29D7"/>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AE7"/>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C9"/>
    <w:rsid w:val="00735378"/>
    <w:rsid w:val="0073572B"/>
    <w:rsid w:val="00735CB5"/>
    <w:rsid w:val="00736E86"/>
    <w:rsid w:val="00737071"/>
    <w:rsid w:val="007370B6"/>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604E"/>
    <w:rsid w:val="00746D4C"/>
    <w:rsid w:val="0074744B"/>
    <w:rsid w:val="00747755"/>
    <w:rsid w:val="00750131"/>
    <w:rsid w:val="0075064E"/>
    <w:rsid w:val="007508A9"/>
    <w:rsid w:val="007516D2"/>
    <w:rsid w:val="00751998"/>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2D"/>
    <w:rsid w:val="00763266"/>
    <w:rsid w:val="00763A0E"/>
    <w:rsid w:val="00764504"/>
    <w:rsid w:val="00764932"/>
    <w:rsid w:val="007649B8"/>
    <w:rsid w:val="00764C02"/>
    <w:rsid w:val="00764F46"/>
    <w:rsid w:val="00767707"/>
    <w:rsid w:val="0076770E"/>
    <w:rsid w:val="00767902"/>
    <w:rsid w:val="007700FB"/>
    <w:rsid w:val="0077053A"/>
    <w:rsid w:val="00770A0B"/>
    <w:rsid w:val="00770C97"/>
    <w:rsid w:val="00772BEA"/>
    <w:rsid w:val="00772C88"/>
    <w:rsid w:val="007739AB"/>
    <w:rsid w:val="00773CF9"/>
    <w:rsid w:val="00773ECB"/>
    <w:rsid w:val="00774096"/>
    <w:rsid w:val="0077429A"/>
    <w:rsid w:val="00776FD1"/>
    <w:rsid w:val="00777308"/>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BB5"/>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EE2"/>
    <w:rsid w:val="007A207B"/>
    <w:rsid w:val="007A20FB"/>
    <w:rsid w:val="007A274D"/>
    <w:rsid w:val="007A3017"/>
    <w:rsid w:val="007A3FFC"/>
    <w:rsid w:val="007A480C"/>
    <w:rsid w:val="007A60E2"/>
    <w:rsid w:val="007A686B"/>
    <w:rsid w:val="007A7E10"/>
    <w:rsid w:val="007B0B37"/>
    <w:rsid w:val="007B14D6"/>
    <w:rsid w:val="007B1D2F"/>
    <w:rsid w:val="007B1D84"/>
    <w:rsid w:val="007B2B93"/>
    <w:rsid w:val="007B3380"/>
    <w:rsid w:val="007B364A"/>
    <w:rsid w:val="007B38B1"/>
    <w:rsid w:val="007B3C44"/>
    <w:rsid w:val="007B4439"/>
    <w:rsid w:val="007B5436"/>
    <w:rsid w:val="007B7A87"/>
    <w:rsid w:val="007B7E55"/>
    <w:rsid w:val="007C04FD"/>
    <w:rsid w:val="007C09DB"/>
    <w:rsid w:val="007C128D"/>
    <w:rsid w:val="007C1411"/>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194"/>
    <w:rsid w:val="007C7327"/>
    <w:rsid w:val="007C7CFB"/>
    <w:rsid w:val="007C7D76"/>
    <w:rsid w:val="007D0DDA"/>
    <w:rsid w:val="007D1552"/>
    <w:rsid w:val="007D2794"/>
    <w:rsid w:val="007D36B2"/>
    <w:rsid w:val="007D3D20"/>
    <w:rsid w:val="007D4177"/>
    <w:rsid w:val="007D4814"/>
    <w:rsid w:val="007D4948"/>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5192"/>
    <w:rsid w:val="007E5EDC"/>
    <w:rsid w:val="007E6361"/>
    <w:rsid w:val="007E74F7"/>
    <w:rsid w:val="007E78CF"/>
    <w:rsid w:val="007E7E68"/>
    <w:rsid w:val="007F0180"/>
    <w:rsid w:val="007F09EC"/>
    <w:rsid w:val="007F0F97"/>
    <w:rsid w:val="007F179E"/>
    <w:rsid w:val="007F372D"/>
    <w:rsid w:val="007F382F"/>
    <w:rsid w:val="007F4143"/>
    <w:rsid w:val="007F4D47"/>
    <w:rsid w:val="007F559E"/>
    <w:rsid w:val="007F5A65"/>
    <w:rsid w:val="007F5D26"/>
    <w:rsid w:val="007F5E77"/>
    <w:rsid w:val="007F621D"/>
    <w:rsid w:val="007F6680"/>
    <w:rsid w:val="007F6EB7"/>
    <w:rsid w:val="007F7681"/>
    <w:rsid w:val="007F7BCE"/>
    <w:rsid w:val="008020D4"/>
    <w:rsid w:val="0080233A"/>
    <w:rsid w:val="00802656"/>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C9D"/>
    <w:rsid w:val="00824297"/>
    <w:rsid w:val="00824EBF"/>
    <w:rsid w:val="008255AC"/>
    <w:rsid w:val="00825B18"/>
    <w:rsid w:val="00825DEF"/>
    <w:rsid w:val="00826295"/>
    <w:rsid w:val="00826648"/>
    <w:rsid w:val="008266AF"/>
    <w:rsid w:val="00827334"/>
    <w:rsid w:val="008273A7"/>
    <w:rsid w:val="00827521"/>
    <w:rsid w:val="008307F8"/>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9A8"/>
    <w:rsid w:val="00841CD2"/>
    <w:rsid w:val="00841D4C"/>
    <w:rsid w:val="00841FD3"/>
    <w:rsid w:val="00842355"/>
    <w:rsid w:val="0084251B"/>
    <w:rsid w:val="00842981"/>
    <w:rsid w:val="00842D71"/>
    <w:rsid w:val="008436FE"/>
    <w:rsid w:val="0084402B"/>
    <w:rsid w:val="008443E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089"/>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5C85"/>
    <w:rsid w:val="00886EF6"/>
    <w:rsid w:val="0088711E"/>
    <w:rsid w:val="0088734B"/>
    <w:rsid w:val="00887411"/>
    <w:rsid w:val="00887F14"/>
    <w:rsid w:val="00890280"/>
    <w:rsid w:val="00890555"/>
    <w:rsid w:val="0089063C"/>
    <w:rsid w:val="00890CCF"/>
    <w:rsid w:val="00890E1B"/>
    <w:rsid w:val="008913F0"/>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77A"/>
    <w:rsid w:val="008B6C6C"/>
    <w:rsid w:val="008B7935"/>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583"/>
    <w:rsid w:val="009146AA"/>
    <w:rsid w:val="0091479D"/>
    <w:rsid w:val="009147CB"/>
    <w:rsid w:val="00914845"/>
    <w:rsid w:val="0091516B"/>
    <w:rsid w:val="0091566D"/>
    <w:rsid w:val="00916876"/>
    <w:rsid w:val="00917578"/>
    <w:rsid w:val="00917930"/>
    <w:rsid w:val="009179BA"/>
    <w:rsid w:val="0092080E"/>
    <w:rsid w:val="00923CC1"/>
    <w:rsid w:val="009246BF"/>
    <w:rsid w:val="0092488E"/>
    <w:rsid w:val="00924B9A"/>
    <w:rsid w:val="00925448"/>
    <w:rsid w:val="00925BF2"/>
    <w:rsid w:val="00925D2F"/>
    <w:rsid w:val="00925E3A"/>
    <w:rsid w:val="00927107"/>
    <w:rsid w:val="00927883"/>
    <w:rsid w:val="0093176F"/>
    <w:rsid w:val="00931780"/>
    <w:rsid w:val="0093209A"/>
    <w:rsid w:val="00932C33"/>
    <w:rsid w:val="0093354E"/>
    <w:rsid w:val="009339F3"/>
    <w:rsid w:val="00933ECD"/>
    <w:rsid w:val="00934AEE"/>
    <w:rsid w:val="009352EF"/>
    <w:rsid w:val="00940A55"/>
    <w:rsid w:val="00941012"/>
    <w:rsid w:val="0094193A"/>
    <w:rsid w:val="00941CB8"/>
    <w:rsid w:val="00943043"/>
    <w:rsid w:val="009436A1"/>
    <w:rsid w:val="009437A1"/>
    <w:rsid w:val="009441F4"/>
    <w:rsid w:val="009446CF"/>
    <w:rsid w:val="00945213"/>
    <w:rsid w:val="009453A7"/>
    <w:rsid w:val="0094559B"/>
    <w:rsid w:val="00945858"/>
    <w:rsid w:val="00945CA4"/>
    <w:rsid w:val="00946225"/>
    <w:rsid w:val="00946740"/>
    <w:rsid w:val="009473A7"/>
    <w:rsid w:val="009503A7"/>
    <w:rsid w:val="00950E32"/>
    <w:rsid w:val="00950F0E"/>
    <w:rsid w:val="009512FA"/>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0F1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272"/>
    <w:rsid w:val="009879E4"/>
    <w:rsid w:val="00992315"/>
    <w:rsid w:val="009924F8"/>
    <w:rsid w:val="00992555"/>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984"/>
    <w:rsid w:val="00995A27"/>
    <w:rsid w:val="00995ED6"/>
    <w:rsid w:val="009961D3"/>
    <w:rsid w:val="0099693F"/>
    <w:rsid w:val="00996D47"/>
    <w:rsid w:val="00997111"/>
    <w:rsid w:val="009973F0"/>
    <w:rsid w:val="00997AC3"/>
    <w:rsid w:val="00997FD7"/>
    <w:rsid w:val="009A0788"/>
    <w:rsid w:val="009A13BB"/>
    <w:rsid w:val="009A16AA"/>
    <w:rsid w:val="009A1C00"/>
    <w:rsid w:val="009A25B5"/>
    <w:rsid w:val="009A2B57"/>
    <w:rsid w:val="009A3162"/>
    <w:rsid w:val="009A3412"/>
    <w:rsid w:val="009A3926"/>
    <w:rsid w:val="009A3D35"/>
    <w:rsid w:val="009A41F6"/>
    <w:rsid w:val="009A461F"/>
    <w:rsid w:val="009A4CFE"/>
    <w:rsid w:val="009A50DC"/>
    <w:rsid w:val="009A577D"/>
    <w:rsid w:val="009A7FA4"/>
    <w:rsid w:val="009B00CE"/>
    <w:rsid w:val="009B094F"/>
    <w:rsid w:val="009B1021"/>
    <w:rsid w:val="009B2F98"/>
    <w:rsid w:val="009B4888"/>
    <w:rsid w:val="009B4D35"/>
    <w:rsid w:val="009B4DC3"/>
    <w:rsid w:val="009B4EC8"/>
    <w:rsid w:val="009B4F2F"/>
    <w:rsid w:val="009B51ED"/>
    <w:rsid w:val="009B52C0"/>
    <w:rsid w:val="009B56F8"/>
    <w:rsid w:val="009B5722"/>
    <w:rsid w:val="009B6870"/>
    <w:rsid w:val="009B69AF"/>
    <w:rsid w:val="009B72F7"/>
    <w:rsid w:val="009B771E"/>
    <w:rsid w:val="009B7D62"/>
    <w:rsid w:val="009C0350"/>
    <w:rsid w:val="009C040A"/>
    <w:rsid w:val="009C101C"/>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A64"/>
    <w:rsid w:val="009C7C0E"/>
    <w:rsid w:val="009C7C3B"/>
    <w:rsid w:val="009C7E1F"/>
    <w:rsid w:val="009D05C1"/>
    <w:rsid w:val="009D06D4"/>
    <w:rsid w:val="009D0DF3"/>
    <w:rsid w:val="009D115F"/>
    <w:rsid w:val="009D2352"/>
    <w:rsid w:val="009D36D8"/>
    <w:rsid w:val="009D3796"/>
    <w:rsid w:val="009D3885"/>
    <w:rsid w:val="009D3E3B"/>
    <w:rsid w:val="009D4FF6"/>
    <w:rsid w:val="009D5064"/>
    <w:rsid w:val="009D58B8"/>
    <w:rsid w:val="009D5BD9"/>
    <w:rsid w:val="009D5F93"/>
    <w:rsid w:val="009D67C6"/>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735"/>
    <w:rsid w:val="00A1798A"/>
    <w:rsid w:val="00A17EC4"/>
    <w:rsid w:val="00A20053"/>
    <w:rsid w:val="00A20410"/>
    <w:rsid w:val="00A209F9"/>
    <w:rsid w:val="00A20EFE"/>
    <w:rsid w:val="00A22AC0"/>
    <w:rsid w:val="00A23755"/>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8C2"/>
    <w:rsid w:val="00A42F6A"/>
    <w:rsid w:val="00A43674"/>
    <w:rsid w:val="00A43800"/>
    <w:rsid w:val="00A43EA3"/>
    <w:rsid w:val="00A44345"/>
    <w:rsid w:val="00A444FE"/>
    <w:rsid w:val="00A44809"/>
    <w:rsid w:val="00A46BA9"/>
    <w:rsid w:val="00A47382"/>
    <w:rsid w:val="00A47DF2"/>
    <w:rsid w:val="00A508F5"/>
    <w:rsid w:val="00A50E6E"/>
    <w:rsid w:val="00A511E5"/>
    <w:rsid w:val="00A51349"/>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87974"/>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24A8"/>
    <w:rsid w:val="00AA3659"/>
    <w:rsid w:val="00AA4039"/>
    <w:rsid w:val="00AA4A1C"/>
    <w:rsid w:val="00AA4DCC"/>
    <w:rsid w:val="00AA51AB"/>
    <w:rsid w:val="00AA5378"/>
    <w:rsid w:val="00AA698C"/>
    <w:rsid w:val="00AA6B37"/>
    <w:rsid w:val="00AA6FB2"/>
    <w:rsid w:val="00AA7049"/>
    <w:rsid w:val="00AA7C77"/>
    <w:rsid w:val="00AB08F7"/>
    <w:rsid w:val="00AB0F2A"/>
    <w:rsid w:val="00AB1F56"/>
    <w:rsid w:val="00AB22DE"/>
    <w:rsid w:val="00AB2490"/>
    <w:rsid w:val="00AB292C"/>
    <w:rsid w:val="00AB2A18"/>
    <w:rsid w:val="00AB319F"/>
    <w:rsid w:val="00AB3779"/>
    <w:rsid w:val="00AB3C27"/>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8D3"/>
    <w:rsid w:val="00AE1909"/>
    <w:rsid w:val="00AE22C9"/>
    <w:rsid w:val="00AE29BD"/>
    <w:rsid w:val="00AE3FDB"/>
    <w:rsid w:val="00AE4242"/>
    <w:rsid w:val="00AE47CF"/>
    <w:rsid w:val="00AE4C11"/>
    <w:rsid w:val="00AE4C51"/>
    <w:rsid w:val="00AE57EE"/>
    <w:rsid w:val="00AE5F1A"/>
    <w:rsid w:val="00AE666E"/>
    <w:rsid w:val="00AE6AF2"/>
    <w:rsid w:val="00AE6B33"/>
    <w:rsid w:val="00AE7ACA"/>
    <w:rsid w:val="00AF000D"/>
    <w:rsid w:val="00AF03AC"/>
    <w:rsid w:val="00AF0A49"/>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4D7"/>
    <w:rsid w:val="00B05CAE"/>
    <w:rsid w:val="00B05EAC"/>
    <w:rsid w:val="00B06007"/>
    <w:rsid w:val="00B06066"/>
    <w:rsid w:val="00B065FC"/>
    <w:rsid w:val="00B06652"/>
    <w:rsid w:val="00B069F9"/>
    <w:rsid w:val="00B06F83"/>
    <w:rsid w:val="00B100E4"/>
    <w:rsid w:val="00B10484"/>
    <w:rsid w:val="00B10542"/>
    <w:rsid w:val="00B1075A"/>
    <w:rsid w:val="00B10DA8"/>
    <w:rsid w:val="00B11609"/>
    <w:rsid w:val="00B11832"/>
    <w:rsid w:val="00B11C5A"/>
    <w:rsid w:val="00B12716"/>
    <w:rsid w:val="00B12A30"/>
    <w:rsid w:val="00B13655"/>
    <w:rsid w:val="00B13920"/>
    <w:rsid w:val="00B13A53"/>
    <w:rsid w:val="00B13DB5"/>
    <w:rsid w:val="00B14759"/>
    <w:rsid w:val="00B14B82"/>
    <w:rsid w:val="00B174FF"/>
    <w:rsid w:val="00B1777D"/>
    <w:rsid w:val="00B17890"/>
    <w:rsid w:val="00B17C96"/>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481"/>
    <w:rsid w:val="00B276BE"/>
    <w:rsid w:val="00B27DA3"/>
    <w:rsid w:val="00B302D2"/>
    <w:rsid w:val="00B30A43"/>
    <w:rsid w:val="00B30EFE"/>
    <w:rsid w:val="00B31B09"/>
    <w:rsid w:val="00B31D33"/>
    <w:rsid w:val="00B3219B"/>
    <w:rsid w:val="00B325E7"/>
    <w:rsid w:val="00B3260D"/>
    <w:rsid w:val="00B32A63"/>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C05"/>
    <w:rsid w:val="00B44688"/>
    <w:rsid w:val="00B4516F"/>
    <w:rsid w:val="00B453A4"/>
    <w:rsid w:val="00B45868"/>
    <w:rsid w:val="00B45A9C"/>
    <w:rsid w:val="00B45BA0"/>
    <w:rsid w:val="00B45C23"/>
    <w:rsid w:val="00B46558"/>
    <w:rsid w:val="00B46BB2"/>
    <w:rsid w:val="00B46E1E"/>
    <w:rsid w:val="00B47380"/>
    <w:rsid w:val="00B47511"/>
    <w:rsid w:val="00B5020D"/>
    <w:rsid w:val="00B50F50"/>
    <w:rsid w:val="00B50FDB"/>
    <w:rsid w:val="00B511EA"/>
    <w:rsid w:val="00B5140E"/>
    <w:rsid w:val="00B51D6B"/>
    <w:rsid w:val="00B51D9E"/>
    <w:rsid w:val="00B52497"/>
    <w:rsid w:val="00B52A75"/>
    <w:rsid w:val="00B52ABE"/>
    <w:rsid w:val="00B52D48"/>
    <w:rsid w:val="00B52F44"/>
    <w:rsid w:val="00B52F9A"/>
    <w:rsid w:val="00B537EC"/>
    <w:rsid w:val="00B5387D"/>
    <w:rsid w:val="00B53D87"/>
    <w:rsid w:val="00B54CF9"/>
    <w:rsid w:val="00B55374"/>
    <w:rsid w:val="00B55881"/>
    <w:rsid w:val="00B56935"/>
    <w:rsid w:val="00B56EE9"/>
    <w:rsid w:val="00B570D7"/>
    <w:rsid w:val="00B579BA"/>
    <w:rsid w:val="00B6026F"/>
    <w:rsid w:val="00B60E38"/>
    <w:rsid w:val="00B61A36"/>
    <w:rsid w:val="00B61B1B"/>
    <w:rsid w:val="00B63C19"/>
    <w:rsid w:val="00B63ED5"/>
    <w:rsid w:val="00B6432F"/>
    <w:rsid w:val="00B66E26"/>
    <w:rsid w:val="00B67325"/>
    <w:rsid w:val="00B673EE"/>
    <w:rsid w:val="00B67501"/>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0"/>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D1A"/>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464"/>
    <w:rsid w:val="00BB776A"/>
    <w:rsid w:val="00BC1FAE"/>
    <w:rsid w:val="00BC267B"/>
    <w:rsid w:val="00BC2A1A"/>
    <w:rsid w:val="00BC2CF9"/>
    <w:rsid w:val="00BC3453"/>
    <w:rsid w:val="00BC4A99"/>
    <w:rsid w:val="00BC4D1E"/>
    <w:rsid w:val="00BC5094"/>
    <w:rsid w:val="00BC5C2C"/>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639"/>
    <w:rsid w:val="00BE788F"/>
    <w:rsid w:val="00BE7BC1"/>
    <w:rsid w:val="00BE7D68"/>
    <w:rsid w:val="00BE7DF1"/>
    <w:rsid w:val="00BF0FED"/>
    <w:rsid w:val="00BF1967"/>
    <w:rsid w:val="00BF28CA"/>
    <w:rsid w:val="00BF2AB0"/>
    <w:rsid w:val="00BF2E9D"/>
    <w:rsid w:val="00BF303B"/>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B11"/>
    <w:rsid w:val="00C07D79"/>
    <w:rsid w:val="00C10513"/>
    <w:rsid w:val="00C10E2F"/>
    <w:rsid w:val="00C11D64"/>
    <w:rsid w:val="00C11FB1"/>
    <w:rsid w:val="00C12067"/>
    <w:rsid w:val="00C1217A"/>
    <w:rsid w:val="00C1269D"/>
    <w:rsid w:val="00C12857"/>
    <w:rsid w:val="00C12D30"/>
    <w:rsid w:val="00C137E8"/>
    <w:rsid w:val="00C13B10"/>
    <w:rsid w:val="00C141CA"/>
    <w:rsid w:val="00C143E3"/>
    <w:rsid w:val="00C14CCA"/>
    <w:rsid w:val="00C15C96"/>
    <w:rsid w:val="00C16F35"/>
    <w:rsid w:val="00C1786C"/>
    <w:rsid w:val="00C17A13"/>
    <w:rsid w:val="00C2070A"/>
    <w:rsid w:val="00C207C8"/>
    <w:rsid w:val="00C208A0"/>
    <w:rsid w:val="00C20D58"/>
    <w:rsid w:val="00C20FD6"/>
    <w:rsid w:val="00C21F0C"/>
    <w:rsid w:val="00C22FC7"/>
    <w:rsid w:val="00C23B84"/>
    <w:rsid w:val="00C242C3"/>
    <w:rsid w:val="00C244F4"/>
    <w:rsid w:val="00C2466A"/>
    <w:rsid w:val="00C248E7"/>
    <w:rsid w:val="00C25241"/>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610"/>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A9A"/>
    <w:rsid w:val="00C37FA0"/>
    <w:rsid w:val="00C40668"/>
    <w:rsid w:val="00C4172C"/>
    <w:rsid w:val="00C418DA"/>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176"/>
    <w:rsid w:val="00C74C94"/>
    <w:rsid w:val="00C75083"/>
    <w:rsid w:val="00C75812"/>
    <w:rsid w:val="00C77505"/>
    <w:rsid w:val="00C8027E"/>
    <w:rsid w:val="00C80512"/>
    <w:rsid w:val="00C82068"/>
    <w:rsid w:val="00C826F3"/>
    <w:rsid w:val="00C837A2"/>
    <w:rsid w:val="00C83DC7"/>
    <w:rsid w:val="00C83DF0"/>
    <w:rsid w:val="00C8410E"/>
    <w:rsid w:val="00C844E5"/>
    <w:rsid w:val="00C85141"/>
    <w:rsid w:val="00C85392"/>
    <w:rsid w:val="00C85848"/>
    <w:rsid w:val="00C85B5A"/>
    <w:rsid w:val="00C85B81"/>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676"/>
    <w:rsid w:val="00CA5A92"/>
    <w:rsid w:val="00CA5C77"/>
    <w:rsid w:val="00CA5DA4"/>
    <w:rsid w:val="00CA5E56"/>
    <w:rsid w:val="00CA60AC"/>
    <w:rsid w:val="00CA6181"/>
    <w:rsid w:val="00CA64A7"/>
    <w:rsid w:val="00CA6E03"/>
    <w:rsid w:val="00CA7B3D"/>
    <w:rsid w:val="00CA7BAF"/>
    <w:rsid w:val="00CB15F4"/>
    <w:rsid w:val="00CB2149"/>
    <w:rsid w:val="00CB27D9"/>
    <w:rsid w:val="00CB3117"/>
    <w:rsid w:val="00CB478B"/>
    <w:rsid w:val="00CB4A49"/>
    <w:rsid w:val="00CB4B01"/>
    <w:rsid w:val="00CB4BF8"/>
    <w:rsid w:val="00CB562B"/>
    <w:rsid w:val="00CB569C"/>
    <w:rsid w:val="00CB5AF9"/>
    <w:rsid w:val="00CB5D5B"/>
    <w:rsid w:val="00CB5E80"/>
    <w:rsid w:val="00CB6551"/>
    <w:rsid w:val="00CC01A4"/>
    <w:rsid w:val="00CC073A"/>
    <w:rsid w:val="00CC0EE0"/>
    <w:rsid w:val="00CC1037"/>
    <w:rsid w:val="00CC18C1"/>
    <w:rsid w:val="00CC19BD"/>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524"/>
    <w:rsid w:val="00CD4FCA"/>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078A4"/>
    <w:rsid w:val="00D101D0"/>
    <w:rsid w:val="00D103D1"/>
    <w:rsid w:val="00D103E3"/>
    <w:rsid w:val="00D11C42"/>
    <w:rsid w:val="00D11E9D"/>
    <w:rsid w:val="00D1315B"/>
    <w:rsid w:val="00D13654"/>
    <w:rsid w:val="00D13BB0"/>
    <w:rsid w:val="00D13D54"/>
    <w:rsid w:val="00D13EE9"/>
    <w:rsid w:val="00D142B9"/>
    <w:rsid w:val="00D14DAA"/>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4DB"/>
    <w:rsid w:val="00D27A84"/>
    <w:rsid w:val="00D309A5"/>
    <w:rsid w:val="00D30A70"/>
    <w:rsid w:val="00D32189"/>
    <w:rsid w:val="00D33435"/>
    <w:rsid w:val="00D33447"/>
    <w:rsid w:val="00D347D2"/>
    <w:rsid w:val="00D353D4"/>
    <w:rsid w:val="00D362C8"/>
    <w:rsid w:val="00D36F3B"/>
    <w:rsid w:val="00D371ED"/>
    <w:rsid w:val="00D37E10"/>
    <w:rsid w:val="00D400E2"/>
    <w:rsid w:val="00D4132F"/>
    <w:rsid w:val="00D41438"/>
    <w:rsid w:val="00D41468"/>
    <w:rsid w:val="00D41587"/>
    <w:rsid w:val="00D4164F"/>
    <w:rsid w:val="00D419C2"/>
    <w:rsid w:val="00D43035"/>
    <w:rsid w:val="00D43179"/>
    <w:rsid w:val="00D43220"/>
    <w:rsid w:val="00D4325F"/>
    <w:rsid w:val="00D43984"/>
    <w:rsid w:val="00D454F9"/>
    <w:rsid w:val="00D45670"/>
    <w:rsid w:val="00D463EE"/>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340"/>
    <w:rsid w:val="00D56425"/>
    <w:rsid w:val="00D6014E"/>
    <w:rsid w:val="00D601E8"/>
    <w:rsid w:val="00D608C6"/>
    <w:rsid w:val="00D623C7"/>
    <w:rsid w:val="00D62EF3"/>
    <w:rsid w:val="00D6397B"/>
    <w:rsid w:val="00D63E65"/>
    <w:rsid w:val="00D655F1"/>
    <w:rsid w:val="00D65FE7"/>
    <w:rsid w:val="00D6618A"/>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FB5"/>
    <w:rsid w:val="00D9096B"/>
    <w:rsid w:val="00D90F9E"/>
    <w:rsid w:val="00D92531"/>
    <w:rsid w:val="00D92A66"/>
    <w:rsid w:val="00D92B8C"/>
    <w:rsid w:val="00D93D79"/>
    <w:rsid w:val="00D93F28"/>
    <w:rsid w:val="00D957B6"/>
    <w:rsid w:val="00D971C8"/>
    <w:rsid w:val="00D97341"/>
    <w:rsid w:val="00D9777B"/>
    <w:rsid w:val="00D97E0E"/>
    <w:rsid w:val="00DA08EC"/>
    <w:rsid w:val="00DA0A73"/>
    <w:rsid w:val="00DA23D8"/>
    <w:rsid w:val="00DA2AB6"/>
    <w:rsid w:val="00DA2CB0"/>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EFC"/>
    <w:rsid w:val="00DB2F93"/>
    <w:rsid w:val="00DB341C"/>
    <w:rsid w:val="00DB360A"/>
    <w:rsid w:val="00DB3CA0"/>
    <w:rsid w:val="00DB4D6F"/>
    <w:rsid w:val="00DB5F3F"/>
    <w:rsid w:val="00DB6CCC"/>
    <w:rsid w:val="00DB70A4"/>
    <w:rsid w:val="00DC04D5"/>
    <w:rsid w:val="00DC0855"/>
    <w:rsid w:val="00DC0F63"/>
    <w:rsid w:val="00DC1205"/>
    <w:rsid w:val="00DC14D6"/>
    <w:rsid w:val="00DC1558"/>
    <w:rsid w:val="00DC1B3E"/>
    <w:rsid w:val="00DC1D57"/>
    <w:rsid w:val="00DC2692"/>
    <w:rsid w:val="00DC2ACC"/>
    <w:rsid w:val="00DC32A8"/>
    <w:rsid w:val="00DC342D"/>
    <w:rsid w:val="00DC34F5"/>
    <w:rsid w:val="00DC3FCC"/>
    <w:rsid w:val="00DC4585"/>
    <w:rsid w:val="00DC497E"/>
    <w:rsid w:val="00DC50E4"/>
    <w:rsid w:val="00DC569B"/>
    <w:rsid w:val="00DC5994"/>
    <w:rsid w:val="00DC65F6"/>
    <w:rsid w:val="00DC6E59"/>
    <w:rsid w:val="00DC6ED1"/>
    <w:rsid w:val="00DC75B5"/>
    <w:rsid w:val="00DC75E6"/>
    <w:rsid w:val="00DC7CDF"/>
    <w:rsid w:val="00DD059E"/>
    <w:rsid w:val="00DD06A8"/>
    <w:rsid w:val="00DD10DF"/>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6B1A"/>
    <w:rsid w:val="00DD7574"/>
    <w:rsid w:val="00DD7732"/>
    <w:rsid w:val="00DD774F"/>
    <w:rsid w:val="00DD7A45"/>
    <w:rsid w:val="00DE034A"/>
    <w:rsid w:val="00DE035E"/>
    <w:rsid w:val="00DE03D5"/>
    <w:rsid w:val="00DE0B20"/>
    <w:rsid w:val="00DE15AC"/>
    <w:rsid w:val="00DE1EA0"/>
    <w:rsid w:val="00DE25F1"/>
    <w:rsid w:val="00DE26DE"/>
    <w:rsid w:val="00DE3763"/>
    <w:rsid w:val="00DE46A7"/>
    <w:rsid w:val="00DE4E84"/>
    <w:rsid w:val="00DE51DC"/>
    <w:rsid w:val="00DE5F44"/>
    <w:rsid w:val="00DE64DD"/>
    <w:rsid w:val="00DE6C4D"/>
    <w:rsid w:val="00DE6FEA"/>
    <w:rsid w:val="00DE756F"/>
    <w:rsid w:val="00DE7BA7"/>
    <w:rsid w:val="00DF0151"/>
    <w:rsid w:val="00DF19B5"/>
    <w:rsid w:val="00DF2934"/>
    <w:rsid w:val="00DF36FD"/>
    <w:rsid w:val="00DF3A00"/>
    <w:rsid w:val="00DF40B8"/>
    <w:rsid w:val="00DF4291"/>
    <w:rsid w:val="00DF5630"/>
    <w:rsid w:val="00DF5753"/>
    <w:rsid w:val="00DF5F35"/>
    <w:rsid w:val="00DF5F66"/>
    <w:rsid w:val="00DF663D"/>
    <w:rsid w:val="00DF66B9"/>
    <w:rsid w:val="00DF753F"/>
    <w:rsid w:val="00DF7873"/>
    <w:rsid w:val="00E00644"/>
    <w:rsid w:val="00E02689"/>
    <w:rsid w:val="00E02882"/>
    <w:rsid w:val="00E02CAF"/>
    <w:rsid w:val="00E02DF8"/>
    <w:rsid w:val="00E02FB0"/>
    <w:rsid w:val="00E0363A"/>
    <w:rsid w:val="00E038D2"/>
    <w:rsid w:val="00E03976"/>
    <w:rsid w:val="00E04766"/>
    <w:rsid w:val="00E0493B"/>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95E"/>
    <w:rsid w:val="00E33B38"/>
    <w:rsid w:val="00E346AF"/>
    <w:rsid w:val="00E346C4"/>
    <w:rsid w:val="00E3581A"/>
    <w:rsid w:val="00E35926"/>
    <w:rsid w:val="00E35A0B"/>
    <w:rsid w:val="00E360E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4AF"/>
    <w:rsid w:val="00E54523"/>
    <w:rsid w:val="00E54E2F"/>
    <w:rsid w:val="00E551C2"/>
    <w:rsid w:val="00E558BA"/>
    <w:rsid w:val="00E55D7C"/>
    <w:rsid w:val="00E56027"/>
    <w:rsid w:val="00E56230"/>
    <w:rsid w:val="00E56E8F"/>
    <w:rsid w:val="00E573E9"/>
    <w:rsid w:val="00E57A8D"/>
    <w:rsid w:val="00E57FCF"/>
    <w:rsid w:val="00E6045D"/>
    <w:rsid w:val="00E6052C"/>
    <w:rsid w:val="00E609F9"/>
    <w:rsid w:val="00E61B5A"/>
    <w:rsid w:val="00E61E44"/>
    <w:rsid w:val="00E621EC"/>
    <w:rsid w:val="00E62868"/>
    <w:rsid w:val="00E62D59"/>
    <w:rsid w:val="00E62DE0"/>
    <w:rsid w:val="00E63312"/>
    <w:rsid w:val="00E634E1"/>
    <w:rsid w:val="00E638D9"/>
    <w:rsid w:val="00E65022"/>
    <w:rsid w:val="00E654A8"/>
    <w:rsid w:val="00E67731"/>
    <w:rsid w:val="00E678E5"/>
    <w:rsid w:val="00E70948"/>
    <w:rsid w:val="00E70D11"/>
    <w:rsid w:val="00E7118A"/>
    <w:rsid w:val="00E712A9"/>
    <w:rsid w:val="00E71737"/>
    <w:rsid w:val="00E71E13"/>
    <w:rsid w:val="00E72F33"/>
    <w:rsid w:val="00E72F82"/>
    <w:rsid w:val="00E73502"/>
    <w:rsid w:val="00E739B7"/>
    <w:rsid w:val="00E73B54"/>
    <w:rsid w:val="00E7409A"/>
    <w:rsid w:val="00E7431A"/>
    <w:rsid w:val="00E74543"/>
    <w:rsid w:val="00E76D85"/>
    <w:rsid w:val="00E76E58"/>
    <w:rsid w:val="00E7755D"/>
    <w:rsid w:val="00E77570"/>
    <w:rsid w:val="00E801F7"/>
    <w:rsid w:val="00E80265"/>
    <w:rsid w:val="00E80C7D"/>
    <w:rsid w:val="00E80CC3"/>
    <w:rsid w:val="00E81855"/>
    <w:rsid w:val="00E81BE9"/>
    <w:rsid w:val="00E82236"/>
    <w:rsid w:val="00E8283C"/>
    <w:rsid w:val="00E82BE6"/>
    <w:rsid w:val="00E8340B"/>
    <w:rsid w:val="00E839C4"/>
    <w:rsid w:val="00E83AA3"/>
    <w:rsid w:val="00E85419"/>
    <w:rsid w:val="00E8576A"/>
    <w:rsid w:val="00E85A5E"/>
    <w:rsid w:val="00E869BB"/>
    <w:rsid w:val="00E86BD0"/>
    <w:rsid w:val="00E87F3A"/>
    <w:rsid w:val="00E90486"/>
    <w:rsid w:val="00E90989"/>
    <w:rsid w:val="00E90A02"/>
    <w:rsid w:val="00E91293"/>
    <w:rsid w:val="00E91AB2"/>
    <w:rsid w:val="00E9238C"/>
    <w:rsid w:val="00E92695"/>
    <w:rsid w:val="00E926A0"/>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8A3"/>
    <w:rsid w:val="00EA1E91"/>
    <w:rsid w:val="00EA1E9B"/>
    <w:rsid w:val="00EA24A8"/>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3AF1"/>
    <w:rsid w:val="00EB3D9F"/>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EC"/>
    <w:rsid w:val="00EE222A"/>
    <w:rsid w:val="00EE256E"/>
    <w:rsid w:val="00EE2B25"/>
    <w:rsid w:val="00EE3323"/>
    <w:rsid w:val="00EE35EF"/>
    <w:rsid w:val="00EE374A"/>
    <w:rsid w:val="00EE3D70"/>
    <w:rsid w:val="00EE4176"/>
    <w:rsid w:val="00EE4873"/>
    <w:rsid w:val="00EE5BC6"/>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86F"/>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A40"/>
    <w:rsid w:val="00F24B33"/>
    <w:rsid w:val="00F2546E"/>
    <w:rsid w:val="00F26560"/>
    <w:rsid w:val="00F268FD"/>
    <w:rsid w:val="00F26F36"/>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0D4"/>
    <w:rsid w:val="00F47163"/>
    <w:rsid w:val="00F47664"/>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763"/>
    <w:rsid w:val="00F621CE"/>
    <w:rsid w:val="00F6225E"/>
    <w:rsid w:val="00F6256A"/>
    <w:rsid w:val="00F6261C"/>
    <w:rsid w:val="00F627E7"/>
    <w:rsid w:val="00F62820"/>
    <w:rsid w:val="00F63C2B"/>
    <w:rsid w:val="00F66050"/>
    <w:rsid w:val="00F6611E"/>
    <w:rsid w:val="00F666C2"/>
    <w:rsid w:val="00F66AEF"/>
    <w:rsid w:val="00F67395"/>
    <w:rsid w:val="00F701FA"/>
    <w:rsid w:val="00F70493"/>
    <w:rsid w:val="00F70970"/>
    <w:rsid w:val="00F70AFC"/>
    <w:rsid w:val="00F70C6D"/>
    <w:rsid w:val="00F71517"/>
    <w:rsid w:val="00F71AED"/>
    <w:rsid w:val="00F72207"/>
    <w:rsid w:val="00F7283B"/>
    <w:rsid w:val="00F729F9"/>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46A"/>
    <w:rsid w:val="00F8255E"/>
    <w:rsid w:val="00F83248"/>
    <w:rsid w:val="00F836A1"/>
    <w:rsid w:val="00F83F7B"/>
    <w:rsid w:val="00F847E7"/>
    <w:rsid w:val="00F84B63"/>
    <w:rsid w:val="00F85454"/>
    <w:rsid w:val="00F857AF"/>
    <w:rsid w:val="00F85F6D"/>
    <w:rsid w:val="00F8605A"/>
    <w:rsid w:val="00F869D4"/>
    <w:rsid w:val="00F8784F"/>
    <w:rsid w:val="00F90169"/>
    <w:rsid w:val="00F90A56"/>
    <w:rsid w:val="00F91030"/>
    <w:rsid w:val="00F9124B"/>
    <w:rsid w:val="00F91740"/>
    <w:rsid w:val="00F91A35"/>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8E0"/>
    <w:rsid w:val="00F95C6B"/>
    <w:rsid w:val="00F96EEE"/>
    <w:rsid w:val="00F97534"/>
    <w:rsid w:val="00FA00BD"/>
    <w:rsid w:val="00FA0332"/>
    <w:rsid w:val="00FA03D3"/>
    <w:rsid w:val="00FA06B8"/>
    <w:rsid w:val="00FA247F"/>
    <w:rsid w:val="00FA2908"/>
    <w:rsid w:val="00FA2CFA"/>
    <w:rsid w:val="00FA3B18"/>
    <w:rsid w:val="00FA4339"/>
    <w:rsid w:val="00FA439D"/>
    <w:rsid w:val="00FA467D"/>
    <w:rsid w:val="00FA49D1"/>
    <w:rsid w:val="00FA5B89"/>
    <w:rsid w:val="00FA5BC8"/>
    <w:rsid w:val="00FA62D8"/>
    <w:rsid w:val="00FA6ADA"/>
    <w:rsid w:val="00FA7C51"/>
    <w:rsid w:val="00FB07ED"/>
    <w:rsid w:val="00FB1E20"/>
    <w:rsid w:val="00FB2116"/>
    <w:rsid w:val="00FB22A1"/>
    <w:rsid w:val="00FB2C76"/>
    <w:rsid w:val="00FB3902"/>
    <w:rsid w:val="00FB49C5"/>
    <w:rsid w:val="00FB5DA1"/>
    <w:rsid w:val="00FB5EE3"/>
    <w:rsid w:val="00FC0705"/>
    <w:rsid w:val="00FC092D"/>
    <w:rsid w:val="00FC0DDB"/>
    <w:rsid w:val="00FC162C"/>
    <w:rsid w:val="00FC1EA3"/>
    <w:rsid w:val="00FC2172"/>
    <w:rsid w:val="00FC25DB"/>
    <w:rsid w:val="00FC29A6"/>
    <w:rsid w:val="00FC2E91"/>
    <w:rsid w:val="00FC3601"/>
    <w:rsid w:val="00FC3989"/>
    <w:rsid w:val="00FC3A2D"/>
    <w:rsid w:val="00FC40C3"/>
    <w:rsid w:val="00FC4A51"/>
    <w:rsid w:val="00FC5169"/>
    <w:rsid w:val="00FC53CC"/>
    <w:rsid w:val="00FC54EF"/>
    <w:rsid w:val="00FC5809"/>
    <w:rsid w:val="00FC5A67"/>
    <w:rsid w:val="00FC5ACC"/>
    <w:rsid w:val="00FC772D"/>
    <w:rsid w:val="00FC7987"/>
    <w:rsid w:val="00FC7A8A"/>
    <w:rsid w:val="00FC7E46"/>
    <w:rsid w:val="00FD0571"/>
    <w:rsid w:val="00FD09CE"/>
    <w:rsid w:val="00FD10E7"/>
    <w:rsid w:val="00FD2261"/>
    <w:rsid w:val="00FD267B"/>
    <w:rsid w:val="00FD2D5D"/>
    <w:rsid w:val="00FD3112"/>
    <w:rsid w:val="00FD3192"/>
    <w:rsid w:val="00FD36F3"/>
    <w:rsid w:val="00FD3A2B"/>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F02"/>
    <w:rsid w:val="00FE3127"/>
    <w:rsid w:val="00FE4207"/>
    <w:rsid w:val="00FE4C28"/>
    <w:rsid w:val="00FE5025"/>
    <w:rsid w:val="00FE5B68"/>
    <w:rsid w:val="00FE60C7"/>
    <w:rsid w:val="00FE6588"/>
    <w:rsid w:val="00FE72A6"/>
    <w:rsid w:val="00FE72FF"/>
    <w:rsid w:val="00FF02A2"/>
    <w:rsid w:val="00FF1575"/>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95F94ED5-DF95-4808-B5CC-F0452AD8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386F49"/>
    <w:pPr>
      <w:tabs>
        <w:tab w:val="right" w:leader="dot" w:pos="9720"/>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uiPriority w:val="99"/>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
    <w:name w:val="Unresolved Mention"/>
    <w:basedOn w:val="DefaultParagraphFont"/>
    <w:uiPriority w:val="99"/>
    <w:semiHidden/>
    <w:unhideWhenUsed/>
    <w:rsid w:val="00454EDE"/>
    <w:rPr>
      <w:color w:val="808080"/>
      <w:shd w:val="clear" w:color="auto" w:fill="E6E6E6"/>
    </w:rPr>
  </w:style>
  <w:style w:type="paragraph" w:customStyle="1" w:styleId="DefaultText">
    <w:name w:val="Default Text"/>
    <w:basedOn w:val="Normal"/>
    <w:link w:val="DefaultTextChar"/>
    <w:rsid w:val="0053051F"/>
    <w:pPr>
      <w:spacing w:after="0" w:line="240" w:lineRule="auto"/>
    </w:pPr>
    <w:rPr>
      <w:rFonts w:ascii="Times New Roman" w:eastAsia="Times New Roman" w:hAnsi="Times New Roman" w:cs="Times New Roman"/>
      <w:noProof/>
      <w:sz w:val="24"/>
      <w:szCs w:val="20"/>
      <w:lang w:val="x-none" w:eastAsia="x-none"/>
    </w:rPr>
  </w:style>
  <w:style w:type="character" w:customStyle="1" w:styleId="DefaultTextChar">
    <w:name w:val="Default Text Char"/>
    <w:link w:val="DefaultText"/>
    <w:rsid w:val="0053051F"/>
    <w:rPr>
      <w:rFonts w:ascii="Times New Roman" w:eastAsia="Times New Roman" w:hAnsi="Times New Roman" w:cs="Times New Roman"/>
      <w:noProof/>
      <w:sz w:val="24"/>
      <w:szCs w:val="20"/>
      <w:lang w:val="x-none" w:eastAsia="x-none"/>
    </w:rPr>
  </w:style>
  <w:style w:type="paragraph" w:customStyle="1" w:styleId="defaulttext1">
    <w:name w:val="defaulttext1"/>
    <w:basedOn w:val="Normal"/>
    <w:rsid w:val="00AB3C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654847">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 w:id="1409301180">
      <w:bodyDiv w:val="1"/>
      <w:marLeft w:val="0"/>
      <w:marRight w:val="0"/>
      <w:marTop w:val="0"/>
      <w:marBottom w:val="0"/>
      <w:divBdr>
        <w:top w:val="none" w:sz="0" w:space="0" w:color="auto"/>
        <w:left w:val="none" w:sz="0" w:space="0" w:color="auto"/>
        <w:bottom w:val="none" w:sz="0" w:space="0" w:color="auto"/>
        <w:right w:val="none" w:sz="0" w:space="0" w:color="auto"/>
      </w:divBdr>
    </w:div>
    <w:div w:id="211420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F1951-D683-4CBE-93B3-995A96260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852</Words>
  <Characters>4861</Characters>
  <Application>Microsoft Office Word</Application>
  <DocSecurity>0</DocSecurity>
  <Lines>40</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Windows User</cp:lastModifiedBy>
  <cp:revision>3</cp:revision>
  <cp:lastPrinted>2020-03-23T08:58:00Z</cp:lastPrinted>
  <dcterms:created xsi:type="dcterms:W3CDTF">2020-03-23T08:58:00Z</dcterms:created>
  <dcterms:modified xsi:type="dcterms:W3CDTF">2020-03-23T08:59:00Z</dcterms:modified>
</cp:coreProperties>
</file>