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7D38" w14:textId="61FFC1D9" w:rsidR="00B0090F" w:rsidRPr="00C94DCA" w:rsidRDefault="0008199F" w:rsidP="00B0090F">
      <w:pPr>
        <w:spacing w:after="0" w:line="240" w:lineRule="auto"/>
        <w:rPr>
          <w:rStyle w:val="SubtleReference"/>
          <w:rFonts w:ascii="Arial Narrow" w:hAnsi="Arial Narrow" w:cs="Arial"/>
          <w:sz w:val="24"/>
          <w:szCs w:val="24"/>
        </w:rPr>
      </w:pPr>
      <w:r>
        <w:rPr>
          <w:rStyle w:val="SubtleReference"/>
          <w:rFonts w:ascii="Arial Narrow" w:hAnsi="Arial Narrow" w:cs="Arial"/>
          <w:sz w:val="24"/>
          <w:szCs w:val="24"/>
        </w:rPr>
        <w:t>ACADEMIC</w:t>
      </w:r>
      <w:r w:rsidR="00394097">
        <w:rPr>
          <w:rStyle w:val="SubtleReference"/>
          <w:rFonts w:ascii="Arial Narrow" w:hAnsi="Arial Narrow" w:cs="Arial"/>
          <w:sz w:val="24"/>
          <w:szCs w:val="24"/>
        </w:rPr>
        <w:t xml:space="preserve"> &amp; </w:t>
      </w:r>
      <w:r>
        <w:rPr>
          <w:rStyle w:val="SubtleReference"/>
          <w:rFonts w:ascii="Arial Narrow" w:hAnsi="Arial Narrow" w:cs="Arial"/>
          <w:sz w:val="24"/>
          <w:szCs w:val="24"/>
        </w:rPr>
        <w:t>CREATIVE WRITING</w:t>
      </w:r>
    </w:p>
    <w:p w14:paraId="07A1BB91" w14:textId="77777777"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14:paraId="55D6896F" w14:textId="77777777" w:rsidTr="00C94DCA">
        <w:tc>
          <w:tcPr>
            <w:tcW w:w="9209" w:type="dxa"/>
            <w:shd w:val="clear" w:color="auto" w:fill="A6A6A6" w:themeFill="background1" w:themeFillShade="A6"/>
          </w:tcPr>
          <w:p w14:paraId="62A56491" w14:textId="5317C013" w:rsidR="00B0090F" w:rsidRPr="00394097" w:rsidRDefault="00394097" w:rsidP="00CA0D08">
            <w:pPr>
              <w:pStyle w:val="Heading5"/>
              <w:spacing w:before="0"/>
              <w:jc w:val="center"/>
              <w:outlineLvl w:val="4"/>
              <w:rPr>
                <w:rStyle w:val="SubtleReference"/>
                <w:rFonts w:ascii="Arial Narrow" w:hAnsi="Arial Narrow" w:cs="Arial"/>
                <w:b/>
                <w:smallCaps w:val="0"/>
                <w:color w:val="FFFFFF" w:themeColor="background1"/>
                <w:sz w:val="24"/>
                <w:szCs w:val="24"/>
              </w:rPr>
            </w:pPr>
            <w:r w:rsidRPr="00394097">
              <w:rPr>
                <w:rStyle w:val="SubtleReference"/>
                <w:rFonts w:ascii="Arial Narrow" w:hAnsi="Arial Narrow" w:cs="Arial"/>
                <w:color w:val="FFFFFF" w:themeColor="background1"/>
                <w:sz w:val="24"/>
                <w:szCs w:val="24"/>
              </w:rPr>
              <w:t>bachelor</w:t>
            </w:r>
            <w:r w:rsidR="0016725D" w:rsidRPr="00394097">
              <w:rPr>
                <w:rStyle w:val="SubtleReference"/>
                <w:rFonts w:ascii="Arial Narrow" w:hAnsi="Arial Narrow" w:cs="Arial"/>
                <w:color w:val="FFFFFF" w:themeColor="background1"/>
                <w:sz w:val="24"/>
                <w:szCs w:val="24"/>
              </w:rPr>
              <w:t> ’</w:t>
            </w:r>
            <w:r w:rsidR="00CA0D08" w:rsidRPr="00394097">
              <w:rPr>
                <w:rStyle w:val="SubtleReference"/>
                <w:rFonts w:ascii="Arial Narrow" w:hAnsi="Arial Narrow" w:cs="Arial"/>
                <w:color w:val="FFFFFF" w:themeColor="background1"/>
                <w:sz w:val="24"/>
                <w:szCs w:val="24"/>
              </w:rPr>
              <w:t>S PROGRAMME</w:t>
            </w:r>
            <w:r w:rsidR="00B0090F" w:rsidRPr="00394097">
              <w:rPr>
                <w:rStyle w:val="SubtleReference"/>
                <w:rFonts w:ascii="Arial Narrow" w:hAnsi="Arial Narrow" w:cs="Arial"/>
                <w:b/>
                <w:color w:val="FFFFFF" w:themeColor="background1"/>
                <w:sz w:val="24"/>
                <w:szCs w:val="24"/>
              </w:rPr>
              <w:t xml:space="preserve"> </w:t>
            </w:r>
          </w:p>
          <w:p w14:paraId="7E100608" w14:textId="4DABD360" w:rsidR="00B0090F" w:rsidRPr="00647103" w:rsidRDefault="00E60298" w:rsidP="00CA0D08">
            <w:pPr>
              <w:pStyle w:val="Heading5"/>
              <w:spacing w:before="0"/>
              <w:jc w:val="center"/>
              <w:outlineLvl w:val="4"/>
              <w:rPr>
                <w:rStyle w:val="SubtleReference"/>
                <w:rFonts w:ascii="Arial Narrow" w:hAnsi="Arial Narrow" w:cs="Arial"/>
                <w:b/>
                <w:smallCaps w:val="0"/>
                <w:color w:val="FF0000"/>
              </w:rPr>
            </w:pPr>
            <w:proofErr w:type="spellStart"/>
            <w:r>
              <w:rPr>
                <w:rStyle w:val="SubtleReference"/>
                <w:rFonts w:ascii="Arial Narrow" w:hAnsi="Arial Narrow" w:cs="Arial"/>
                <w:b/>
                <w:color w:val="FF0000"/>
              </w:rPr>
              <w:t>american</w:t>
            </w:r>
            <w:proofErr w:type="spellEnd"/>
            <w:r>
              <w:rPr>
                <w:rStyle w:val="SubtleReference"/>
                <w:rFonts w:ascii="Arial Narrow" w:hAnsi="Arial Narrow" w:cs="Arial"/>
                <w:b/>
                <w:color w:val="FF0000"/>
              </w:rPr>
              <w:t xml:space="preserve"> studies</w:t>
            </w:r>
          </w:p>
          <w:p w14:paraId="47C46EAC" w14:textId="201023C9" w:rsidR="00B0090F" w:rsidRPr="00C94DCA" w:rsidRDefault="00B0090F" w:rsidP="002B6A6C">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E60298" w:rsidRPr="00E60298">
              <w:rPr>
                <w:rStyle w:val="SubtleReference"/>
                <w:rFonts w:ascii="Arial Narrow" w:hAnsi="Arial Narrow" w:cs="Arial"/>
                <w:color w:val="FF0000"/>
              </w:rPr>
              <w:t>2</w:t>
            </w:r>
            <w:r w:rsidR="00E60298" w:rsidRPr="00E60298">
              <w:rPr>
                <w:rStyle w:val="SubtleReference"/>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14:paraId="22635612" w14:textId="77777777"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14:paraId="52CFB9FE" w14:textId="77777777" w:rsidTr="00C94DCA">
        <w:tc>
          <w:tcPr>
            <w:tcW w:w="2972" w:type="dxa"/>
            <w:gridSpan w:val="2"/>
            <w:shd w:val="clear" w:color="auto" w:fill="A6A6A6" w:themeFill="background1" w:themeFillShade="A6"/>
          </w:tcPr>
          <w:p w14:paraId="57E9B5D9" w14:textId="77777777"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14:paraId="3BF22059" w14:textId="402555B6" w:rsidR="00B0090F" w:rsidRPr="00C94DCA" w:rsidRDefault="00394097" w:rsidP="003536ED">
            <w:pPr>
              <w:rPr>
                <w:rStyle w:val="SubtleReference"/>
                <w:rFonts w:ascii="Arial Narrow" w:hAnsi="Arial Narrow" w:cs="Arial"/>
                <w:b/>
                <w:color w:val="FFFFFF" w:themeColor="background1"/>
              </w:rPr>
            </w:pPr>
            <w:r>
              <w:rPr>
                <w:rStyle w:val="SubtleReference"/>
                <w:rFonts w:ascii="Arial Narrow" w:hAnsi="Arial Narrow" w:cs="Arial"/>
                <w:b/>
                <w:color w:val="FF0000"/>
              </w:rPr>
              <w:t xml:space="preserve">ACADEMIC </w:t>
            </w:r>
            <w:r w:rsidR="003536ED">
              <w:rPr>
                <w:rStyle w:val="SubtleReference"/>
                <w:rFonts w:ascii="Arial Narrow" w:hAnsi="Arial Narrow" w:cs="Arial"/>
                <w:b/>
                <w:color w:val="FF0000"/>
              </w:rPr>
              <w:t>WRITING.</w:t>
            </w:r>
            <w:bookmarkStart w:id="0" w:name="_GoBack"/>
            <w:bookmarkEnd w:id="0"/>
            <w:r>
              <w:rPr>
                <w:rStyle w:val="SubtleReference"/>
                <w:rFonts w:ascii="Arial Narrow" w:hAnsi="Arial Narrow" w:cs="Arial"/>
                <w:b/>
                <w:color w:val="FF0000"/>
              </w:rPr>
              <w:t xml:space="preserve"> CREATIVE WRITING</w:t>
            </w:r>
            <w:r w:rsidR="00E60298" w:rsidRPr="00E60298">
              <w:rPr>
                <w:rStyle w:val="SubtleReference"/>
                <w:rFonts w:ascii="Arial Narrow" w:hAnsi="Arial Narrow" w:cs="Arial"/>
                <w:b/>
                <w:color w:val="FF0000"/>
              </w:rPr>
              <w:t xml:space="preserve"> </w:t>
            </w:r>
          </w:p>
        </w:tc>
      </w:tr>
      <w:tr w:rsidR="00B0090F" w:rsidRPr="00C94DCA" w14:paraId="22E5F071" w14:textId="77777777" w:rsidTr="00C94DCA">
        <w:tc>
          <w:tcPr>
            <w:tcW w:w="2972" w:type="dxa"/>
            <w:gridSpan w:val="2"/>
            <w:shd w:val="clear" w:color="auto" w:fill="F2F2F2" w:themeFill="background1" w:themeFillShade="F2"/>
          </w:tcPr>
          <w:p w14:paraId="061F1FF1"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14:paraId="73190BC8" w14:textId="555BB7D8" w:rsidR="00B0090F" w:rsidRPr="00C94DCA" w:rsidRDefault="00394097" w:rsidP="00CA0D08">
            <w:pPr>
              <w:rPr>
                <w:rFonts w:ascii="Arial Narrow" w:hAnsi="Arial Narrow" w:cs="Arial"/>
                <w:color w:val="000000" w:themeColor="text1"/>
              </w:rPr>
            </w:pPr>
            <w:r>
              <w:rPr>
                <w:rFonts w:ascii="Arial Narrow" w:hAnsi="Arial Narrow" w:cs="Arial"/>
                <w:color w:val="000000" w:themeColor="text1"/>
              </w:rPr>
              <w:t>SA1923</w:t>
            </w:r>
          </w:p>
        </w:tc>
      </w:tr>
      <w:tr w:rsidR="00B0090F" w:rsidRPr="00C94DCA" w14:paraId="021FEED4" w14:textId="77777777" w:rsidTr="00C94DCA">
        <w:tc>
          <w:tcPr>
            <w:tcW w:w="2972" w:type="dxa"/>
            <w:gridSpan w:val="2"/>
            <w:shd w:val="clear" w:color="auto" w:fill="F2F2F2" w:themeFill="background1" w:themeFillShade="F2"/>
          </w:tcPr>
          <w:p w14:paraId="6A45F165"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14:paraId="184AA16F" w14:textId="6962D783"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14:paraId="69F0C470" w14:textId="77777777" w:rsidTr="00C94DCA">
        <w:tc>
          <w:tcPr>
            <w:tcW w:w="2972" w:type="dxa"/>
            <w:gridSpan w:val="2"/>
            <w:shd w:val="clear" w:color="auto" w:fill="F2F2F2" w:themeFill="background1" w:themeFillShade="F2"/>
          </w:tcPr>
          <w:p w14:paraId="1E19E3C7"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14:paraId="62441BF0" w14:textId="1C9202B5" w:rsidR="00B0090F" w:rsidRPr="00C94DCA" w:rsidRDefault="00394097" w:rsidP="00EE70AA">
            <w:pPr>
              <w:rPr>
                <w:rFonts w:ascii="Arial Narrow" w:hAnsi="Arial Narrow" w:cs="Arial"/>
                <w:color w:val="000000" w:themeColor="text1"/>
                <w:lang w:val="fr-FR"/>
              </w:rPr>
            </w:pPr>
            <w:r>
              <w:rPr>
                <w:rFonts w:ascii="Arial Narrow" w:hAnsi="Arial Narrow" w:cs="Arial"/>
                <w:color w:val="000000" w:themeColor="text1"/>
                <w:lang w:val="fr-FR"/>
              </w:rPr>
              <w:t>1st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r>
              <w:rPr>
                <w:rFonts w:ascii="Arial Narrow" w:hAnsi="Arial Narrow" w:cs="Arial"/>
                <w:color w:val="FF0000"/>
                <w:lang w:val="fr-FR"/>
              </w:rPr>
              <w:t>BA</w:t>
            </w:r>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14:paraId="618B1648" w14:textId="77777777" w:rsidTr="00C94DCA">
        <w:tc>
          <w:tcPr>
            <w:tcW w:w="2972" w:type="dxa"/>
            <w:gridSpan w:val="2"/>
            <w:shd w:val="clear" w:color="auto" w:fill="F2F2F2" w:themeFill="background1" w:themeFillShade="F2"/>
          </w:tcPr>
          <w:p w14:paraId="54ACFF5D"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14:paraId="0BCD643C" w14:textId="55A1F5FD"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4E14FD">
              <w:rPr>
                <w:rFonts w:ascii="Arial Narrow" w:hAnsi="Arial Narrow" w:cs="Arial"/>
                <w:color w:val="FF0000"/>
              </w:rPr>
              <w:t>2</w:t>
            </w:r>
            <w:r w:rsidR="004E14FD" w:rsidRPr="004E14FD">
              <w:rPr>
                <w:rFonts w:ascii="Arial Narrow" w:hAnsi="Arial Narrow" w:cs="Arial"/>
                <w:color w:val="FF0000"/>
                <w:vertAlign w:val="superscript"/>
              </w:rPr>
              <w:t>nd</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14:paraId="676023FE" w14:textId="77777777" w:rsidTr="00C94DCA">
        <w:tc>
          <w:tcPr>
            <w:tcW w:w="2972" w:type="dxa"/>
            <w:gridSpan w:val="2"/>
            <w:shd w:val="clear" w:color="auto" w:fill="F2F2F2" w:themeFill="background1" w:themeFillShade="F2"/>
          </w:tcPr>
          <w:p w14:paraId="2FE2A2BF"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14:paraId="248A4404" w14:textId="1BDCEC83" w:rsidR="00B0090F" w:rsidRPr="00C94DCA" w:rsidRDefault="00394097" w:rsidP="00CA0D08">
            <w:pPr>
              <w:rPr>
                <w:rFonts w:ascii="Arial Narrow" w:hAnsi="Arial Narrow" w:cs="Arial"/>
                <w:color w:val="000000" w:themeColor="text1"/>
              </w:rPr>
            </w:pPr>
            <w:r>
              <w:rPr>
                <w:rFonts w:ascii="Arial Narrow" w:hAnsi="Arial Narrow" w:cs="Arial"/>
                <w:color w:val="000000" w:themeColor="text1"/>
              </w:rPr>
              <w:t>4</w:t>
            </w:r>
          </w:p>
        </w:tc>
      </w:tr>
      <w:tr w:rsidR="00B0090F" w:rsidRPr="00C94DCA" w14:paraId="4F73CF38" w14:textId="77777777" w:rsidTr="00C94DCA">
        <w:tc>
          <w:tcPr>
            <w:tcW w:w="2972" w:type="dxa"/>
            <w:gridSpan w:val="2"/>
            <w:shd w:val="clear" w:color="auto" w:fill="F2F2F2" w:themeFill="background1" w:themeFillShade="F2"/>
          </w:tcPr>
          <w:p w14:paraId="6E51BF9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14:paraId="51309292" w14:textId="7E0BADFF" w:rsidR="00B0090F" w:rsidRPr="00C94DCA" w:rsidRDefault="002E69B5" w:rsidP="00EE70AA">
            <w:pPr>
              <w:rPr>
                <w:rFonts w:ascii="Arial Narrow" w:hAnsi="Arial Narrow" w:cs="Arial"/>
                <w:color w:val="000000" w:themeColor="text1"/>
              </w:rPr>
            </w:pPr>
            <w:r>
              <w:rPr>
                <w:rFonts w:ascii="Arial Narrow" w:hAnsi="Arial Narrow" w:cs="Arial"/>
                <w:color w:val="000000" w:themeColor="text1"/>
              </w:rPr>
              <w:t xml:space="preserve">2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w:t>
            </w:r>
          </w:p>
        </w:tc>
      </w:tr>
      <w:tr w:rsidR="00B0090F" w:rsidRPr="00C94DCA" w14:paraId="6DD617F9" w14:textId="77777777" w:rsidTr="00C94DCA">
        <w:tc>
          <w:tcPr>
            <w:tcW w:w="2972" w:type="dxa"/>
            <w:gridSpan w:val="2"/>
            <w:shd w:val="clear" w:color="auto" w:fill="F2F2F2" w:themeFill="background1" w:themeFillShade="F2"/>
          </w:tcPr>
          <w:p w14:paraId="28E16B91" w14:textId="77777777"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14:paraId="6AE85371" w14:textId="238A7537" w:rsidR="00B0090F" w:rsidRPr="00C94DCA" w:rsidRDefault="002E69B5" w:rsidP="00C94DCA">
            <w:pPr>
              <w:rPr>
                <w:rFonts w:ascii="Arial Narrow" w:hAnsi="Arial Narrow" w:cs="Arial"/>
                <w:color w:val="000000" w:themeColor="text1"/>
                <w:lang w:val="fr-FR"/>
              </w:rPr>
            </w:pPr>
            <w:r>
              <w:rPr>
                <w:rFonts w:ascii="Arial Narrow" w:hAnsi="Arial Narrow" w:cs="Arial"/>
                <w:color w:val="000000" w:themeColor="text1"/>
                <w:lang w:val="fr-FR"/>
              </w:rPr>
              <w:t>Dr. Lorelei Caraman</w:t>
            </w:r>
          </w:p>
        </w:tc>
      </w:tr>
      <w:tr w:rsidR="00B0090F" w:rsidRPr="00C94DCA" w14:paraId="59DFA554" w14:textId="77777777" w:rsidTr="00C94DCA">
        <w:tc>
          <w:tcPr>
            <w:tcW w:w="2972" w:type="dxa"/>
            <w:gridSpan w:val="2"/>
            <w:shd w:val="clear" w:color="auto" w:fill="F2F2F2" w:themeFill="background1" w:themeFillShade="F2"/>
          </w:tcPr>
          <w:p w14:paraId="7D03048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14:paraId="77D24CF7" w14:textId="77777777"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14:paraId="2E380BE9" w14:textId="77777777" w:rsidTr="00C94DCA">
        <w:tc>
          <w:tcPr>
            <w:tcW w:w="562" w:type="dxa"/>
            <w:shd w:val="clear" w:color="auto" w:fill="A6A6A6" w:themeFill="background1" w:themeFillShade="A6"/>
          </w:tcPr>
          <w:p w14:paraId="73D65C42"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14:paraId="019E3A87" w14:textId="77777777"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14:paraId="23CD19B2" w14:textId="77777777" w:rsidTr="00C94DCA">
        <w:tc>
          <w:tcPr>
            <w:tcW w:w="562" w:type="dxa"/>
            <w:shd w:val="clear" w:color="auto" w:fill="F2F2F2" w:themeFill="background1" w:themeFillShade="F2"/>
          </w:tcPr>
          <w:p w14:paraId="372DAC55" w14:textId="77777777"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1E550135" w14:textId="70C143E6" w:rsidR="00C94DCA" w:rsidRPr="002E69B5" w:rsidRDefault="00814805" w:rsidP="002E69B5">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14:paraId="3E1C0C85" w14:textId="5580CB11" w:rsidR="00C94DCA" w:rsidRPr="00C94DCA" w:rsidRDefault="002741B2"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Critical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140A1310" w14:textId="77F984AF" w:rsidR="002741B2" w:rsidRDefault="005F71FB"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Creative</w:t>
            </w:r>
            <w:proofErr w:type="spellEnd"/>
            <w:r>
              <w:rPr>
                <w:rFonts w:ascii="Arial Narrow" w:hAnsi="Arial Narrow" w:cs="Arial"/>
                <w:lang w:val="fr-FR"/>
              </w:rPr>
              <w:t xml:space="preserve"> </w:t>
            </w:r>
            <w:proofErr w:type="spellStart"/>
            <w:r>
              <w:rPr>
                <w:rFonts w:ascii="Arial Narrow" w:hAnsi="Arial Narrow" w:cs="Arial"/>
                <w:lang w:val="fr-FR"/>
              </w:rPr>
              <w:t>Thinking</w:t>
            </w:r>
            <w:proofErr w:type="spellEnd"/>
            <w:r>
              <w:rPr>
                <w:rFonts w:ascii="Arial Narrow" w:hAnsi="Arial Narrow" w:cs="Arial"/>
                <w:lang w:val="fr-FR"/>
              </w:rPr>
              <w:t> </w:t>
            </w:r>
          </w:p>
          <w:p w14:paraId="551921FB" w14:textId="422FCDA3" w:rsidR="00B0090F" w:rsidRDefault="002741B2"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Integrative</w:t>
            </w:r>
            <w:proofErr w:type="spellEnd"/>
            <w:r>
              <w:rPr>
                <w:rFonts w:ascii="Arial Narrow" w:hAnsi="Arial Narrow" w:cs="Arial"/>
                <w:lang w:val="fr-FR"/>
              </w:rPr>
              <w:t xml:space="preserve">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3EF0C4A0" w14:textId="4C36AEB6" w:rsidR="005F71FB" w:rsidRDefault="005F71FB"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Communication </w:t>
            </w:r>
            <w:proofErr w:type="spellStart"/>
            <w:r>
              <w:rPr>
                <w:rFonts w:ascii="Arial Narrow" w:hAnsi="Arial Narrow" w:cs="Arial"/>
                <w:lang w:val="fr-FR"/>
              </w:rPr>
              <w:t>Skills</w:t>
            </w:r>
            <w:proofErr w:type="spellEnd"/>
            <w:r>
              <w:rPr>
                <w:rFonts w:ascii="Arial Narrow" w:hAnsi="Arial Narrow" w:cs="Arial"/>
                <w:lang w:val="fr-FR"/>
              </w:rPr>
              <w:t> </w:t>
            </w:r>
          </w:p>
          <w:p w14:paraId="403987F4" w14:textId="77777777"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14:paraId="7A217973" w14:textId="6861EF8E" w:rsidR="00B0090F"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Critical Thinking; </w:t>
            </w:r>
          </w:p>
          <w:p w14:paraId="713D1A80" w14:textId="65106CEE" w:rsid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w:t>
            </w:r>
            <w:r w:rsidR="005F71FB">
              <w:rPr>
                <w:rFonts w:ascii="Arial Narrow" w:hAnsi="Arial Narrow" w:cs="Arial"/>
                <w:lang w:val="ro-RO"/>
              </w:rPr>
              <w:t>Creative</w:t>
            </w:r>
            <w:r>
              <w:rPr>
                <w:rFonts w:ascii="Arial Narrow" w:hAnsi="Arial Narrow" w:cs="Arial"/>
                <w:lang w:val="ro-RO"/>
              </w:rPr>
              <w:t xml:space="preserve"> </w:t>
            </w:r>
            <w:r w:rsidR="005F71FB">
              <w:rPr>
                <w:rFonts w:ascii="Arial Narrow" w:hAnsi="Arial Narrow" w:cs="Arial"/>
                <w:lang w:val="ro-RO"/>
              </w:rPr>
              <w:t>Thinking</w:t>
            </w:r>
            <w:r>
              <w:rPr>
                <w:rFonts w:ascii="Arial Narrow" w:hAnsi="Arial Narrow" w:cs="Arial"/>
                <w:lang w:val="ro-RO"/>
              </w:rPr>
              <w:t xml:space="preserve">; </w:t>
            </w:r>
          </w:p>
          <w:p w14:paraId="346AF369" w14:textId="489DE87B" w:rsidR="002741B2"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Intercultural communication; </w:t>
            </w:r>
          </w:p>
          <w:p w14:paraId="502E85BA" w14:textId="66B23FF9" w:rsidR="00C94DCA" w:rsidRPr="00C94DCA" w:rsidRDefault="00C94DCA" w:rsidP="002741B2">
            <w:pPr>
              <w:pStyle w:val="ListParagraph"/>
              <w:spacing w:line="240" w:lineRule="auto"/>
              <w:ind w:left="325"/>
              <w:jc w:val="both"/>
              <w:rPr>
                <w:rFonts w:ascii="Arial Narrow" w:hAnsi="Arial Narrow" w:cs="Arial"/>
                <w:lang w:val="ro-RO"/>
              </w:rPr>
            </w:pPr>
          </w:p>
        </w:tc>
      </w:tr>
      <w:tr w:rsidR="00B0090F" w:rsidRPr="00C94DCA" w14:paraId="5AAB6104" w14:textId="77777777" w:rsidTr="00C94DCA">
        <w:tc>
          <w:tcPr>
            <w:tcW w:w="562" w:type="dxa"/>
            <w:shd w:val="clear" w:color="auto" w:fill="A6A6A6" w:themeFill="background1" w:themeFillShade="A6"/>
          </w:tcPr>
          <w:p w14:paraId="0E5F9570" w14:textId="77777777"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14:paraId="03F4A004"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14:paraId="23731314" w14:textId="77777777" w:rsidTr="00C94DCA">
        <w:tc>
          <w:tcPr>
            <w:tcW w:w="562" w:type="dxa"/>
            <w:shd w:val="clear" w:color="auto" w:fill="F2F2F2" w:themeFill="background1" w:themeFillShade="F2"/>
          </w:tcPr>
          <w:p w14:paraId="7BB5ACB1"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1A3552A5" w14:textId="77777777" w:rsidR="002C7BBA" w:rsidRDefault="002C7BBA" w:rsidP="002C7BBA">
            <w:pPr>
              <w:jc w:val="both"/>
              <w:rPr>
                <w:rFonts w:ascii="Arial Narrow" w:hAnsi="Arial Narrow" w:cs="Arial"/>
                <w:lang w:val="ro-RO"/>
              </w:rPr>
            </w:pPr>
          </w:p>
          <w:p w14:paraId="6D2179EA" w14:textId="451A3A24" w:rsidR="002C7BBA" w:rsidRPr="002C7BBA" w:rsidRDefault="002C7BBA" w:rsidP="002C7BBA">
            <w:pPr>
              <w:jc w:val="both"/>
              <w:rPr>
                <w:rFonts w:ascii="Arial Narrow" w:hAnsi="Arial Narrow" w:cs="Arial"/>
                <w:lang w:val="ro-RO"/>
              </w:rPr>
            </w:pPr>
            <w:r w:rsidRPr="002C7BBA">
              <w:rPr>
                <w:rFonts w:ascii="Arial Narrow" w:hAnsi="Arial Narrow" w:cs="Arial"/>
                <w:lang w:val="ro-RO"/>
              </w:rPr>
              <w:t>At the end of this course, you will be able to:</w:t>
            </w:r>
          </w:p>
          <w:p w14:paraId="384F016A"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Get the most out of your assigned readings;</w:t>
            </w:r>
          </w:p>
          <w:p w14:paraId="49F61FA4"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Take better notes in all your classes;</w:t>
            </w:r>
          </w:p>
          <w:p w14:paraId="0228B225"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Better process information presented in lectures;</w:t>
            </w:r>
          </w:p>
          <w:p w14:paraId="6E46E791"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Engage critically with the information presented in lectures;</w:t>
            </w:r>
          </w:p>
          <w:p w14:paraId="312E9360"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Be more assertive and involved in your education;</w:t>
            </w:r>
          </w:p>
          <w:p w14:paraId="62D8916E"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 xml:space="preserve">Read secondary sources critically;  </w:t>
            </w:r>
          </w:p>
          <w:p w14:paraId="295014B6"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Avoid all forms of plagiarism;</w:t>
            </w:r>
          </w:p>
          <w:p w14:paraId="0037453D"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 xml:space="preserve">Take effective notes from critical secondary sources; </w:t>
            </w:r>
          </w:p>
          <w:p w14:paraId="6367F4B3"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Develop a system for organizing your notes;</w:t>
            </w:r>
          </w:p>
          <w:p w14:paraId="26235212"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Plan and draft your papers in an efficient manner;</w:t>
            </w:r>
          </w:p>
          <w:p w14:paraId="341032A3"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Expand your imagination and develop a taste for the art of the word;</w:t>
            </w:r>
          </w:p>
          <w:p w14:paraId="6C737699"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Perceive the world around you differently using your creativity;</w:t>
            </w:r>
          </w:p>
          <w:p w14:paraId="2499AE31" w14:textId="77777777" w:rsidR="002C7BBA" w:rsidRPr="002C7BBA" w:rsidRDefault="002C7BBA" w:rsidP="002C7BBA">
            <w:pPr>
              <w:pStyle w:val="ListParagraph"/>
              <w:numPr>
                <w:ilvl w:val="0"/>
                <w:numId w:val="1"/>
              </w:numPr>
              <w:spacing w:line="240" w:lineRule="auto"/>
              <w:jc w:val="both"/>
              <w:rPr>
                <w:rFonts w:ascii="Arial Narrow" w:hAnsi="Arial Narrow" w:cs="Arial"/>
                <w:lang w:val="ro-RO"/>
              </w:rPr>
            </w:pPr>
            <w:r w:rsidRPr="002C7BBA">
              <w:rPr>
                <w:rFonts w:ascii="Arial Narrow" w:hAnsi="Arial Narrow" w:cs="Arial"/>
                <w:lang w:val="ro-RO"/>
              </w:rPr>
              <w:t xml:space="preserve">Experience pleasure in playing with language;  </w:t>
            </w:r>
          </w:p>
          <w:p w14:paraId="0EDBDB27" w14:textId="4B9A86DF" w:rsidR="004E14FD" w:rsidRPr="00C94DCA" w:rsidRDefault="004E14FD" w:rsidP="004E14FD">
            <w:pPr>
              <w:pStyle w:val="ListParagraph"/>
              <w:spacing w:line="240" w:lineRule="auto"/>
              <w:ind w:left="325"/>
              <w:jc w:val="both"/>
              <w:rPr>
                <w:rFonts w:ascii="Arial Narrow" w:hAnsi="Arial Narrow" w:cs="Arial"/>
                <w:lang w:val="ro-RO"/>
              </w:rPr>
            </w:pPr>
          </w:p>
        </w:tc>
      </w:tr>
      <w:tr w:rsidR="00B0090F" w:rsidRPr="00C94DCA" w14:paraId="59210458" w14:textId="77777777" w:rsidTr="00C94DCA">
        <w:tc>
          <w:tcPr>
            <w:tcW w:w="562" w:type="dxa"/>
            <w:shd w:val="clear" w:color="auto" w:fill="A6A6A6" w:themeFill="background1" w:themeFillShade="A6"/>
          </w:tcPr>
          <w:p w14:paraId="10AFAAAE"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14:paraId="3E338278"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14:paraId="79A014AF" w14:textId="77777777" w:rsidTr="00C94DCA">
        <w:tc>
          <w:tcPr>
            <w:tcW w:w="562" w:type="dxa"/>
            <w:shd w:val="clear" w:color="auto" w:fill="F2F2F2" w:themeFill="background1" w:themeFillShade="F2"/>
          </w:tcPr>
          <w:p w14:paraId="62B07A22"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45E6CE2C" w14:textId="77777777" w:rsidR="00812612" w:rsidRPr="00812612" w:rsidRDefault="00812612" w:rsidP="00812612">
            <w:pPr>
              <w:pStyle w:val="ListParagraph"/>
              <w:spacing w:line="240" w:lineRule="auto"/>
              <w:jc w:val="both"/>
              <w:rPr>
                <w:rFonts w:ascii="Arial Narrow" w:hAnsi="Arial Narrow" w:cs="Arial"/>
                <w:u w:val="single"/>
                <w:lang w:val="ro-RO"/>
              </w:rPr>
            </w:pPr>
            <w:r w:rsidRPr="00812612">
              <w:rPr>
                <w:rFonts w:ascii="Arial Narrow" w:hAnsi="Arial Narrow" w:cs="Arial"/>
                <w:u w:val="single"/>
                <w:lang w:val="ro-RO"/>
              </w:rPr>
              <w:t>Course Description</w:t>
            </w:r>
          </w:p>
          <w:p w14:paraId="3E798AA6" w14:textId="42803CBC" w:rsid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The academic/creative writing weekly course has a two-fold scope: first to help you achieve eloquence in structured formal writing assignments and second, to open your taste buds for creative experimentation with language. As such, it is meant to improve both critical and creative thinking. The first ten weeks are dedicated to various academic writing topics, while in weeks 10-13 we will be breaking the rules by playing around with language in a series of imaginative writing experiments. Hopefully, the skills you learn during this course will be useful throughout the rest of your university years and will improve your overall experience with higher education.</w:t>
            </w:r>
          </w:p>
          <w:p w14:paraId="4C5F6F65" w14:textId="4CA6CE77" w:rsidR="00812612" w:rsidRDefault="00812612" w:rsidP="00812612">
            <w:pPr>
              <w:pStyle w:val="ListParagraph"/>
              <w:spacing w:line="240" w:lineRule="auto"/>
              <w:jc w:val="both"/>
              <w:rPr>
                <w:rFonts w:ascii="Arial Narrow" w:hAnsi="Arial Narrow" w:cs="Arial"/>
                <w:lang w:val="ro-RO"/>
              </w:rPr>
            </w:pPr>
          </w:p>
          <w:p w14:paraId="364B80B9" w14:textId="1EAF6FED" w:rsidR="00812612" w:rsidRPr="00812612" w:rsidRDefault="00812612" w:rsidP="00812612">
            <w:pPr>
              <w:pStyle w:val="ListParagraph"/>
              <w:spacing w:line="240" w:lineRule="auto"/>
              <w:jc w:val="both"/>
              <w:rPr>
                <w:rFonts w:ascii="Arial Narrow" w:hAnsi="Arial Narrow" w:cs="Arial"/>
                <w:u w:val="single"/>
                <w:lang w:val="ro-RO"/>
              </w:rPr>
            </w:pPr>
            <w:r w:rsidRPr="00812612">
              <w:rPr>
                <w:rFonts w:ascii="Arial Narrow" w:hAnsi="Arial Narrow" w:cs="Arial"/>
                <w:u w:val="single"/>
                <w:lang w:val="ro-RO"/>
              </w:rPr>
              <w:t>Schedule &amp; Topics</w:t>
            </w:r>
          </w:p>
          <w:p w14:paraId="789A3476" w14:textId="57C8C5F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1: Going over the Syllabus</w:t>
            </w:r>
          </w:p>
          <w:p w14:paraId="3BA7B381" w14:textId="6BEA6039"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2: Academic Writing and Critical Thinking </w:t>
            </w:r>
          </w:p>
          <w:p w14:paraId="55D312DA"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lastRenderedPageBreak/>
              <w:t xml:space="preserve">Week 3: Taking Notes &amp; Reading Primary Sources (Underlining, Annotating, Summarizing) (*Portfolio Assignment 1) </w:t>
            </w:r>
          </w:p>
          <w:p w14:paraId="1D87109C"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4: Working with Secondary Sources: What is Plagiarism &amp; why is it nasty? </w:t>
            </w:r>
          </w:p>
          <w:p w14:paraId="6194FB39" w14:textId="77777777" w:rsidR="00812612" w:rsidRPr="00812612" w:rsidRDefault="00812612" w:rsidP="00812612">
            <w:pPr>
              <w:pStyle w:val="ListParagraph"/>
              <w:spacing w:line="240" w:lineRule="auto"/>
              <w:ind w:left="1455" w:hanging="735"/>
              <w:jc w:val="both"/>
              <w:rPr>
                <w:rFonts w:ascii="Arial Narrow" w:hAnsi="Arial Narrow" w:cs="Arial"/>
                <w:lang w:val="ro-RO"/>
              </w:rPr>
            </w:pPr>
            <w:r w:rsidRPr="00812612">
              <w:rPr>
                <w:rFonts w:ascii="Arial Narrow" w:hAnsi="Arial Narrow" w:cs="Arial"/>
                <w:lang w:val="ro-RO"/>
              </w:rPr>
              <w:t xml:space="preserve">               Avoiding Plagiarism I: Keeping Track of Used Sources, Summarizing, Paraphrasing, Direct Quotation</w:t>
            </w:r>
          </w:p>
          <w:p w14:paraId="2B76AFA5"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5: Recognizing Plagiarism Exercises</w:t>
            </w:r>
          </w:p>
          <w:p w14:paraId="033D230A"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6: Choosing Sources &amp; Doing a Literature Review </w:t>
            </w:r>
          </w:p>
          <w:p w14:paraId="5B75DECB"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7:  Avoiding Plagiarism II: Note-taking Systems (**Portfolio Assignment 2)</w:t>
            </w:r>
          </w:p>
          <w:p w14:paraId="53F0F960" w14:textId="28392469" w:rsidR="00812612" w:rsidRPr="00812612" w:rsidRDefault="00812612" w:rsidP="00812612">
            <w:pPr>
              <w:pStyle w:val="ListParagraph"/>
              <w:spacing w:line="240" w:lineRule="auto"/>
              <w:jc w:val="center"/>
              <w:rPr>
                <w:rFonts w:ascii="Arial Narrow" w:hAnsi="Arial Narrow" w:cs="Arial"/>
                <w:lang w:val="ro-RO"/>
              </w:rPr>
            </w:pPr>
            <w:r w:rsidRPr="00812612">
              <w:rPr>
                <w:rFonts w:ascii="Arial Narrow" w:hAnsi="Arial Narrow" w:cs="Arial"/>
                <w:lang w:val="ro-RO"/>
              </w:rPr>
              <w:t>-- EASTER BREAK --</w:t>
            </w:r>
          </w:p>
          <w:p w14:paraId="5E9BAA5F"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8: Organizing your Notes &amp; Planning Your Paper (***Portfolio Assignment 3)</w:t>
            </w:r>
          </w:p>
          <w:p w14:paraId="14E3D7D4"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9: Writing your paper: Incorporating Notes, Avoiding the laundry list </w:t>
            </w:r>
          </w:p>
          <w:p w14:paraId="03DBA747"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10: [CREATIVE THINKING] The Sensuousness of Language or What your Dog can teach you about Poetry</w:t>
            </w:r>
          </w:p>
          <w:p w14:paraId="1CACF84E"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Week 11: [CREATIVE Writing]: Playing with Language</w:t>
            </w:r>
          </w:p>
          <w:p w14:paraId="32BE93F1"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12: Collective Writing Experiment; </w:t>
            </w:r>
          </w:p>
          <w:p w14:paraId="543E4297"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13: Collective Writing Experiment; </w:t>
            </w:r>
          </w:p>
          <w:p w14:paraId="738D83FA" w14:textId="77777777" w:rsidR="00812612" w:rsidRPr="00812612" w:rsidRDefault="00812612" w:rsidP="00812612">
            <w:pPr>
              <w:pStyle w:val="ListParagraph"/>
              <w:spacing w:line="240" w:lineRule="auto"/>
              <w:jc w:val="both"/>
              <w:rPr>
                <w:rFonts w:ascii="Arial Narrow" w:hAnsi="Arial Narrow" w:cs="Arial"/>
                <w:lang w:val="ro-RO"/>
              </w:rPr>
            </w:pPr>
            <w:r w:rsidRPr="00812612">
              <w:rPr>
                <w:rFonts w:ascii="Arial Narrow" w:hAnsi="Arial Narrow" w:cs="Arial"/>
                <w:lang w:val="ro-RO"/>
              </w:rPr>
              <w:t xml:space="preserve">Week 14: Wrap-up &amp; Review </w:t>
            </w:r>
          </w:p>
          <w:p w14:paraId="69EB0EB5" w14:textId="7A5E4888" w:rsidR="004E14FD" w:rsidRPr="004E14FD" w:rsidRDefault="004E14FD" w:rsidP="002C7BBA">
            <w:pPr>
              <w:pStyle w:val="ListParagraph"/>
              <w:spacing w:line="240" w:lineRule="auto"/>
              <w:jc w:val="both"/>
              <w:rPr>
                <w:rFonts w:ascii="Arial Narrow" w:hAnsi="Arial Narrow" w:cs="Arial"/>
                <w:lang w:val="ro-RO"/>
              </w:rPr>
            </w:pPr>
          </w:p>
        </w:tc>
      </w:tr>
      <w:tr w:rsidR="00B0090F" w:rsidRPr="00C94DCA" w14:paraId="1D0F571A" w14:textId="77777777" w:rsidTr="00C94DCA">
        <w:tc>
          <w:tcPr>
            <w:tcW w:w="562" w:type="dxa"/>
            <w:shd w:val="clear" w:color="auto" w:fill="A6A6A6" w:themeFill="background1" w:themeFillShade="A6"/>
          </w:tcPr>
          <w:p w14:paraId="0D46831A"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14:paraId="652023EE" w14:textId="20009A8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w:t>
            </w:r>
          </w:p>
        </w:tc>
      </w:tr>
      <w:tr w:rsidR="00B0090F" w:rsidRPr="00C94DCA" w14:paraId="3B8E3D73" w14:textId="77777777" w:rsidTr="00C94DCA">
        <w:tc>
          <w:tcPr>
            <w:tcW w:w="562" w:type="dxa"/>
            <w:shd w:val="clear" w:color="auto" w:fill="F2F2F2" w:themeFill="background1" w:themeFillShade="F2"/>
          </w:tcPr>
          <w:p w14:paraId="708D3AA9"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866E23B"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Print </w:t>
            </w:r>
          </w:p>
          <w:p w14:paraId="4E01F322"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Axelrod, Rise B. The St. Martin's Guide to Writing. (St. Martin's Press, 1985). *Available at the Reading Room Library</w:t>
            </w:r>
          </w:p>
          <w:p w14:paraId="3BD9494D"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Carter, Bonnie et. al. The Rinehart Handbook for Writers (Harcourt Brace Jovanovich, Publishers</w:t>
            </w:r>
            <w:r w:rsidRPr="00812612">
              <w:rPr>
                <w:rFonts w:ascii="Arial Narrow" w:hAnsi="Arial Narrow"/>
                <w:color w:val="000000" w:themeColor="text1"/>
                <w:sz w:val="22"/>
                <w:szCs w:val="22"/>
                <w:lang w:val="ro-RO"/>
              </w:rPr>
              <w:tab/>
              <w:t>1993). *Available at the Reading Room Library</w:t>
            </w:r>
          </w:p>
          <w:p w14:paraId="19DDE2AC"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Kennedy, X.J. &amp; Kennedy, Dorothy M. The Bedford Guide for College Writers with Readings (Bedford Books of St. Martin's Press, 1990). *Available at the Reading Room Library</w:t>
            </w:r>
          </w:p>
          <w:p w14:paraId="704D8FD6"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Pauk, Walter. How to study in college, 10th ed. (Wadsworth, 2011). </w:t>
            </w:r>
          </w:p>
          <w:p w14:paraId="6A93FD26"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Spatt, Brenda et al. Writing from Sources. (St. Martin's Press, 1983). *Available at the Reading Room Library. *Available at the Reading Room Library</w:t>
            </w:r>
          </w:p>
          <w:p w14:paraId="4A63971C"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The Modern Language Association of America. MLA Handbook for Writers of Research Papers, 7th.ed (The Modern Language Association, 2009) *Available at the Reading Room Library</w:t>
            </w:r>
          </w:p>
          <w:p w14:paraId="69A8F41F"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The Modern Language Association. MLA Handbook, 8th ed. (The Modern Language Association of America, 2016). *Available at the Reading Room Library</w:t>
            </w:r>
          </w:p>
          <w:p w14:paraId="11AA3922" w14:textId="77777777" w:rsidR="00812612" w:rsidRPr="00812612" w:rsidRDefault="00812612" w:rsidP="00812612">
            <w:pPr>
              <w:pStyle w:val="Default"/>
              <w:jc w:val="both"/>
              <w:rPr>
                <w:rFonts w:ascii="Arial Narrow" w:hAnsi="Arial Narrow"/>
                <w:color w:val="000000" w:themeColor="text1"/>
                <w:sz w:val="22"/>
                <w:szCs w:val="22"/>
                <w:lang w:val="ro-RO"/>
              </w:rPr>
            </w:pPr>
          </w:p>
          <w:p w14:paraId="4A5E8818"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For more books on writing and composition, check the Reading Room catalog here: </w:t>
            </w:r>
          </w:p>
          <w:p w14:paraId="2797EA25"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http://www.reading-room.ro/catalog.php </w:t>
            </w:r>
          </w:p>
          <w:p w14:paraId="09FE56BA" w14:textId="77777777" w:rsidR="00812612" w:rsidRPr="00812612" w:rsidRDefault="00812612" w:rsidP="00812612">
            <w:pPr>
              <w:pStyle w:val="Default"/>
              <w:jc w:val="both"/>
              <w:rPr>
                <w:rFonts w:ascii="Arial Narrow" w:hAnsi="Arial Narrow"/>
                <w:color w:val="000000" w:themeColor="text1"/>
                <w:sz w:val="22"/>
                <w:szCs w:val="22"/>
                <w:lang w:val="ro-RO"/>
              </w:rPr>
            </w:pPr>
          </w:p>
          <w:p w14:paraId="7D51C368"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Online</w:t>
            </w:r>
          </w:p>
          <w:p w14:paraId="44C26292"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Charles Bernstein, Experiments: http://www.writing.upenn.edu/bernstein/experiments.html </w:t>
            </w:r>
          </w:p>
          <w:p w14:paraId="704C4331"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Cornell University College of Arts and Sciences, Recognizing and Avoiding Plagiarism: https://plagiarism.arts.cornell.edu/tutorial/index.cfm  </w:t>
            </w:r>
          </w:p>
          <w:p w14:paraId="38BAABEF" w14:textId="77777777" w:rsidR="00812612" w:rsidRPr="00812612"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 xml:space="preserve">Purdue University, The OWL at Purdue. https://owl.english.purdue.edu/owl/section/1/ </w:t>
            </w:r>
          </w:p>
          <w:p w14:paraId="75106AC4" w14:textId="6C62B07C" w:rsidR="00B0090F" w:rsidRPr="00C94DCA" w:rsidRDefault="00812612" w:rsidP="00812612">
            <w:pPr>
              <w:pStyle w:val="Default"/>
              <w:jc w:val="both"/>
              <w:rPr>
                <w:rFonts w:ascii="Arial Narrow" w:hAnsi="Arial Narrow"/>
                <w:color w:val="000000" w:themeColor="text1"/>
                <w:sz w:val="22"/>
                <w:szCs w:val="22"/>
                <w:lang w:val="ro-RO"/>
              </w:rPr>
            </w:pPr>
            <w:r w:rsidRPr="00812612">
              <w:rPr>
                <w:rFonts w:ascii="Arial Narrow" w:hAnsi="Arial Narrow"/>
                <w:color w:val="000000" w:themeColor="text1"/>
                <w:sz w:val="22"/>
                <w:szCs w:val="22"/>
                <w:lang w:val="ro-RO"/>
              </w:rPr>
              <w:t>Turnitin, Plagiarism.org, http://www.plagiarism.org/</w:t>
            </w:r>
          </w:p>
          <w:p w14:paraId="5DD7D188" w14:textId="761A7819" w:rsidR="004E14FD" w:rsidRPr="00C94DCA" w:rsidRDefault="004E14FD" w:rsidP="002C7BBA">
            <w:pPr>
              <w:pStyle w:val="Default"/>
              <w:jc w:val="both"/>
              <w:rPr>
                <w:rFonts w:ascii="Arial Narrow" w:hAnsi="Arial Narrow"/>
                <w:sz w:val="22"/>
                <w:szCs w:val="22"/>
                <w:lang w:val="ro-RO"/>
              </w:rPr>
            </w:pPr>
          </w:p>
        </w:tc>
      </w:tr>
      <w:tr w:rsidR="00B0090F" w:rsidRPr="00C94DCA" w14:paraId="6843B0CE" w14:textId="77777777" w:rsidTr="00C94DCA">
        <w:tc>
          <w:tcPr>
            <w:tcW w:w="562" w:type="dxa"/>
            <w:shd w:val="clear" w:color="auto" w:fill="A6A6A6" w:themeFill="background1" w:themeFillShade="A6"/>
          </w:tcPr>
          <w:p w14:paraId="148ADDE1"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14:paraId="2E6EB5DD" w14:textId="77777777"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14:paraId="6F6A12B7" w14:textId="77777777" w:rsidTr="00C94DCA">
        <w:tc>
          <w:tcPr>
            <w:tcW w:w="2972" w:type="dxa"/>
            <w:gridSpan w:val="2"/>
            <w:shd w:val="clear" w:color="auto" w:fill="F2F2F2" w:themeFill="background1" w:themeFillShade="F2"/>
          </w:tcPr>
          <w:p w14:paraId="07E2C0A8" w14:textId="77777777"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14:paraId="7E9F766A" w14:textId="1E4B2A01" w:rsidR="00C839A1"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Interactive </w:t>
            </w:r>
            <w:r w:rsidR="002C7BBA">
              <w:rPr>
                <w:rFonts w:ascii="Arial Narrow" w:hAnsi="Arial Narrow" w:cs="Arial"/>
                <w:color w:val="000000" w:themeColor="text1"/>
                <w:lang w:val="ro-RO"/>
              </w:rPr>
              <w:t>l</w:t>
            </w:r>
            <w:r>
              <w:rPr>
                <w:rFonts w:ascii="Arial Narrow" w:hAnsi="Arial Narrow" w:cs="Arial"/>
                <w:color w:val="000000" w:themeColor="text1"/>
                <w:lang w:val="ro-RO"/>
              </w:rPr>
              <w:t>ecture</w:t>
            </w:r>
            <w:r w:rsidR="002C7BBA">
              <w:rPr>
                <w:rFonts w:ascii="Arial Narrow" w:hAnsi="Arial Narrow" w:cs="Arial"/>
                <w:color w:val="000000" w:themeColor="text1"/>
                <w:lang w:val="ro-RO"/>
              </w:rPr>
              <w:t>s</w:t>
            </w:r>
          </w:p>
          <w:p w14:paraId="21059D23" w14:textId="69B26A3C" w:rsidR="00C839A1" w:rsidRPr="00C94DCA"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Practical Applications</w:t>
            </w:r>
          </w:p>
        </w:tc>
      </w:tr>
      <w:tr w:rsidR="00B0090F" w:rsidRPr="00C94DCA" w14:paraId="307ACB3A" w14:textId="77777777" w:rsidTr="00C94DCA">
        <w:tc>
          <w:tcPr>
            <w:tcW w:w="2972" w:type="dxa"/>
            <w:gridSpan w:val="2"/>
            <w:shd w:val="clear" w:color="auto" w:fill="F2F2F2" w:themeFill="background1" w:themeFillShade="F2"/>
          </w:tcPr>
          <w:p w14:paraId="535CEFDD" w14:textId="77777777"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14:paraId="7496FC63" w14:textId="77777777" w:rsidR="00812612" w:rsidRPr="00812612" w:rsidRDefault="00812612" w:rsidP="00812612">
            <w:pPr>
              <w:rPr>
                <w:rFonts w:ascii="Arial Narrow" w:hAnsi="Arial Narrow" w:cs="Arial"/>
                <w:color w:val="000000" w:themeColor="text1"/>
                <w:lang w:val="fr-FR"/>
              </w:rPr>
            </w:pPr>
            <w:r w:rsidRPr="00812612">
              <w:rPr>
                <w:rFonts w:ascii="Arial Narrow" w:hAnsi="Arial Narrow" w:cs="Arial"/>
                <w:color w:val="000000" w:themeColor="text1"/>
                <w:lang w:val="fr-FR"/>
              </w:rPr>
              <w:t>Participation: 1/3 of final grade</w:t>
            </w:r>
          </w:p>
          <w:p w14:paraId="5F5D55E1" w14:textId="77777777" w:rsidR="00812612" w:rsidRPr="00812612" w:rsidRDefault="00812612" w:rsidP="00812612">
            <w:pPr>
              <w:rPr>
                <w:rFonts w:ascii="Arial Narrow" w:hAnsi="Arial Narrow" w:cs="Arial"/>
                <w:color w:val="000000" w:themeColor="text1"/>
                <w:lang w:val="fr-FR"/>
              </w:rPr>
            </w:pPr>
            <w:r w:rsidRPr="00812612">
              <w:rPr>
                <w:rFonts w:ascii="Arial Narrow" w:hAnsi="Arial Narrow" w:cs="Arial"/>
                <w:color w:val="000000" w:themeColor="text1"/>
                <w:lang w:val="fr-FR"/>
              </w:rPr>
              <w:t>Portfolio: 1/3 of final grade</w:t>
            </w:r>
          </w:p>
          <w:p w14:paraId="2F6AD504" w14:textId="5B6E78B3" w:rsidR="00C839A1" w:rsidRPr="00C94DCA" w:rsidRDefault="00812612" w:rsidP="00812612">
            <w:pPr>
              <w:rPr>
                <w:rFonts w:ascii="Arial Narrow" w:hAnsi="Arial Narrow" w:cs="Arial"/>
                <w:color w:val="000000" w:themeColor="text1"/>
                <w:lang w:val="fr-FR"/>
              </w:rPr>
            </w:pPr>
            <w:proofErr w:type="spellStart"/>
            <w:r w:rsidRPr="00812612">
              <w:rPr>
                <w:rFonts w:ascii="Arial Narrow" w:hAnsi="Arial Narrow" w:cs="Arial"/>
                <w:color w:val="000000" w:themeColor="text1"/>
                <w:lang w:val="fr-FR"/>
              </w:rPr>
              <w:t>Literature</w:t>
            </w:r>
            <w:proofErr w:type="spellEnd"/>
            <w:r w:rsidRPr="00812612">
              <w:rPr>
                <w:rFonts w:ascii="Arial Narrow" w:hAnsi="Arial Narrow" w:cs="Arial"/>
                <w:color w:val="000000" w:themeColor="text1"/>
                <w:lang w:val="fr-FR"/>
              </w:rPr>
              <w:t xml:space="preserve"> </w:t>
            </w:r>
            <w:proofErr w:type="spellStart"/>
            <w:r w:rsidRPr="00812612">
              <w:rPr>
                <w:rFonts w:ascii="Arial Narrow" w:hAnsi="Arial Narrow" w:cs="Arial"/>
                <w:color w:val="000000" w:themeColor="text1"/>
                <w:lang w:val="fr-FR"/>
              </w:rPr>
              <w:t>review</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paper</w:t>
            </w:r>
            <w:proofErr w:type="spellEnd"/>
            <w:r w:rsidRPr="00812612">
              <w:rPr>
                <w:rFonts w:ascii="Arial Narrow" w:hAnsi="Arial Narrow" w:cs="Arial"/>
                <w:color w:val="000000" w:themeColor="text1"/>
                <w:lang w:val="fr-FR"/>
              </w:rPr>
              <w:t>: 1/3 of final grade</w:t>
            </w:r>
          </w:p>
        </w:tc>
      </w:tr>
      <w:tr w:rsidR="00B0090F" w:rsidRPr="00C94DCA" w14:paraId="2D2D1088" w14:textId="77777777" w:rsidTr="00C94DCA">
        <w:tc>
          <w:tcPr>
            <w:tcW w:w="2972" w:type="dxa"/>
            <w:gridSpan w:val="2"/>
            <w:shd w:val="clear" w:color="auto" w:fill="F2F2F2" w:themeFill="background1" w:themeFillShade="F2"/>
          </w:tcPr>
          <w:p w14:paraId="71D34290" w14:textId="77777777"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14:paraId="50AD8DFD" w14:textId="40E433AE" w:rsidR="00B0090F" w:rsidRPr="00C94DCA" w:rsidRDefault="00C839A1"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14:paraId="34E00148" w14:textId="77777777"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172565A"/>
    <w:multiLevelType w:val="hybridMultilevel"/>
    <w:tmpl w:val="4496A406"/>
    <w:lvl w:ilvl="0" w:tplc="86BE9972">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8"/>
  </w:num>
  <w:num w:numId="6">
    <w:abstractNumId w:val="9"/>
  </w:num>
  <w:num w:numId="7">
    <w:abstractNumId w:val="7"/>
  </w:num>
  <w:num w:numId="8">
    <w:abstractNumId w:val="12"/>
  </w:num>
  <w:num w:numId="9">
    <w:abstractNumId w:val="3"/>
  </w:num>
  <w:num w:numId="10">
    <w:abstractNumId w:val="0"/>
  </w:num>
  <w:num w:numId="11">
    <w:abstractNumId w:val="1"/>
  </w:num>
  <w:num w:numId="12">
    <w:abstractNumId w:val="6"/>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8199F"/>
    <w:rsid w:val="000A5E76"/>
    <w:rsid w:val="000E2602"/>
    <w:rsid w:val="000F4011"/>
    <w:rsid w:val="0016725D"/>
    <w:rsid w:val="00254D05"/>
    <w:rsid w:val="002741B2"/>
    <w:rsid w:val="002A1706"/>
    <w:rsid w:val="002B6A6C"/>
    <w:rsid w:val="002C7BBA"/>
    <w:rsid w:val="002E69B5"/>
    <w:rsid w:val="003536ED"/>
    <w:rsid w:val="00394097"/>
    <w:rsid w:val="00427C2F"/>
    <w:rsid w:val="004D0D05"/>
    <w:rsid w:val="004E14FD"/>
    <w:rsid w:val="005F71FB"/>
    <w:rsid w:val="00647103"/>
    <w:rsid w:val="006852DA"/>
    <w:rsid w:val="00686349"/>
    <w:rsid w:val="00696887"/>
    <w:rsid w:val="0075756B"/>
    <w:rsid w:val="008003E6"/>
    <w:rsid w:val="00812612"/>
    <w:rsid w:val="00814805"/>
    <w:rsid w:val="008871DD"/>
    <w:rsid w:val="008D56B5"/>
    <w:rsid w:val="009472FD"/>
    <w:rsid w:val="009A063F"/>
    <w:rsid w:val="009C308C"/>
    <w:rsid w:val="009E186A"/>
    <w:rsid w:val="00B0090F"/>
    <w:rsid w:val="00BD750F"/>
    <w:rsid w:val="00C8093F"/>
    <w:rsid w:val="00C839A1"/>
    <w:rsid w:val="00C94DCA"/>
    <w:rsid w:val="00CA0D08"/>
    <w:rsid w:val="00DB1C6A"/>
    <w:rsid w:val="00DC554A"/>
    <w:rsid w:val="00E60298"/>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3</cp:revision>
  <dcterms:created xsi:type="dcterms:W3CDTF">2020-01-21T10:48:00Z</dcterms:created>
  <dcterms:modified xsi:type="dcterms:W3CDTF">2020-02-10T08:43:00Z</dcterms:modified>
</cp:coreProperties>
</file>