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89A6" w14:textId="77777777" w:rsidR="00B0090F" w:rsidRPr="001E2CA9" w:rsidRDefault="00BD46C9" w:rsidP="00B0090F">
      <w:pPr>
        <w:spacing w:after="0" w:line="240" w:lineRule="auto"/>
        <w:rPr>
          <w:rStyle w:val="Rfrencelgre"/>
          <w:rFonts w:ascii="Arial Narrow" w:hAnsi="Arial Narrow" w:cs="Arial"/>
        </w:rPr>
      </w:pPr>
      <w:proofErr w:type="spellStart"/>
      <w:r w:rsidRPr="001E2CA9">
        <w:rPr>
          <w:rStyle w:val="Rfrencelgre"/>
          <w:rFonts w:ascii="Arial Narrow" w:hAnsi="Arial Narrow" w:cs="Arial"/>
        </w:rPr>
        <w:t>Descriptif</w:t>
      </w:r>
      <w:proofErr w:type="spellEnd"/>
      <w:r w:rsidRPr="001E2CA9">
        <w:rPr>
          <w:rStyle w:val="Rfrencelgre"/>
          <w:rFonts w:ascii="Arial Narrow" w:hAnsi="Arial Narrow" w:cs="Arial"/>
        </w:rPr>
        <w:t xml:space="preserve"> du </w:t>
      </w:r>
      <w:proofErr w:type="spellStart"/>
      <w:r w:rsidRPr="001E2CA9">
        <w:rPr>
          <w:rStyle w:val="Rfrencelgre"/>
          <w:rFonts w:ascii="Arial Narrow" w:hAnsi="Arial Narrow" w:cs="Arial"/>
        </w:rPr>
        <w:t>cours</w:t>
      </w:r>
      <w:proofErr w:type="spellEnd"/>
      <w:r w:rsidRPr="001E2CA9">
        <w:rPr>
          <w:rStyle w:val="Rfrencelgre"/>
          <w:rFonts w:ascii="Arial Narrow" w:hAnsi="Arial Narrow" w:cs="Arial"/>
        </w:rPr>
        <w:t xml:space="preserve"> </w:t>
      </w:r>
    </w:p>
    <w:p w14:paraId="78826285" w14:textId="77777777" w:rsidR="00B0090F" w:rsidRPr="001E2CA9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lang w:val="ro-RO"/>
        </w:rPr>
      </w:pPr>
    </w:p>
    <w:tbl>
      <w:tblPr>
        <w:tblStyle w:val="Grilledutableau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337A03" w14:paraId="0F249FF4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3D0A7184" w14:textId="77777777" w:rsidR="00B0090F" w:rsidRPr="001E2CA9" w:rsidRDefault="00BD46C9" w:rsidP="00CA0D08">
            <w:pPr>
              <w:pStyle w:val="Titre5"/>
              <w:spacing w:before="0"/>
              <w:jc w:val="center"/>
              <w:outlineLvl w:val="4"/>
              <w:rPr>
                <w:rStyle w:val="Rfrencelgre"/>
                <w:rFonts w:ascii="Arial Narrow" w:hAnsi="Arial Narrow" w:cs="Arial"/>
                <w:b/>
                <w:smallCaps w:val="0"/>
                <w:color w:val="FFFFFF" w:themeColor="background1"/>
                <w:lang w:val="fr-FR"/>
              </w:rPr>
            </w:pPr>
            <w:r w:rsidRPr="001E2CA9">
              <w:rPr>
                <w:rStyle w:val="Rfrencelgre"/>
                <w:rFonts w:ascii="Arial Narrow" w:hAnsi="Arial Narrow" w:cs="Arial"/>
                <w:color w:val="FFFFFF" w:themeColor="background1"/>
                <w:lang w:val="fr-FR"/>
              </w:rPr>
              <w:t>Licence</w:t>
            </w:r>
          </w:p>
          <w:p w14:paraId="54B1AFB1" w14:textId="77777777" w:rsidR="00B0090F" w:rsidRPr="001E2CA9" w:rsidRDefault="00BD46C9" w:rsidP="00CA0D08">
            <w:pPr>
              <w:pStyle w:val="Titre5"/>
              <w:spacing w:before="0"/>
              <w:jc w:val="center"/>
              <w:outlineLvl w:val="4"/>
              <w:rPr>
                <w:rStyle w:val="Rfrencelgre"/>
                <w:rFonts w:ascii="Arial Narrow" w:hAnsi="Arial Narrow" w:cs="Arial"/>
                <w:b/>
                <w:smallCaps w:val="0"/>
                <w:color w:val="FF0000"/>
                <w:lang w:val="fr-FR"/>
              </w:rPr>
            </w:pPr>
            <w:r w:rsidRPr="001E2CA9">
              <w:rPr>
                <w:rStyle w:val="Rfrencelgre"/>
                <w:rFonts w:ascii="Arial Narrow" w:hAnsi="Arial Narrow" w:cs="Arial"/>
                <w:b/>
                <w:color w:val="FF0000"/>
                <w:lang w:val="fr-FR"/>
              </w:rPr>
              <w:t xml:space="preserve">langue et littérature </w:t>
            </w:r>
          </w:p>
          <w:p w14:paraId="3FADF1DE" w14:textId="344A322A" w:rsidR="00B0090F" w:rsidRPr="00FF0519" w:rsidRDefault="00086FAC" w:rsidP="002B6A6C">
            <w:pPr>
              <w:pStyle w:val="Titre5"/>
              <w:spacing w:before="0"/>
              <w:jc w:val="center"/>
              <w:outlineLvl w:val="4"/>
              <w:rPr>
                <w:rFonts w:ascii="Arial Narrow" w:hAnsi="Arial Narrow" w:cs="Arial"/>
                <w:lang w:val="fr-FR"/>
              </w:rPr>
            </w:pPr>
            <w:r w:rsidRPr="00FF0519">
              <w:rPr>
                <w:rStyle w:val="Rfrencelgre"/>
                <w:rFonts w:ascii="Arial Narrow" w:hAnsi="Arial Narrow" w:cs="Arial"/>
                <w:color w:val="FF0000"/>
                <w:lang w:val="fr-FR"/>
              </w:rPr>
              <w:t>1</w:t>
            </w:r>
            <w:r w:rsidRPr="00FF0519">
              <w:rPr>
                <w:rStyle w:val="Rfrencelgre"/>
                <w:rFonts w:ascii="Arial Narrow" w:hAnsi="Arial Narrow" w:cs="Arial"/>
                <w:color w:val="FF0000"/>
                <w:vertAlign w:val="superscript"/>
                <w:lang w:val="fr-FR"/>
              </w:rPr>
              <w:t>ère</w:t>
            </w:r>
            <w:r w:rsidR="00BD46C9" w:rsidRPr="00FF0519">
              <w:rPr>
                <w:rStyle w:val="Rfrencelgre"/>
                <w:rFonts w:ascii="Arial Narrow" w:hAnsi="Arial Narrow" w:cs="Arial"/>
                <w:color w:val="FF0000"/>
                <w:lang w:val="fr-FR"/>
              </w:rPr>
              <w:t xml:space="preserve"> année d’</w:t>
            </w:r>
            <w:proofErr w:type="spellStart"/>
            <w:r w:rsidR="00BD46C9" w:rsidRPr="00FF0519">
              <w:rPr>
                <w:rStyle w:val="Rfrencelgre"/>
                <w:rFonts w:ascii="Arial Narrow" w:hAnsi="Arial Narrow" w:cs="Arial"/>
                <w:color w:val="FF0000"/>
                <w:lang w:val="fr-FR"/>
              </w:rPr>
              <w:t>etude</w:t>
            </w:r>
            <w:proofErr w:type="spellEnd"/>
            <w:r w:rsidR="00B0090F" w:rsidRPr="00FF0519">
              <w:rPr>
                <w:rStyle w:val="Rfrencelgre"/>
                <w:rFonts w:ascii="Arial Narrow" w:hAnsi="Arial Narrow" w:cs="Arial"/>
                <w:color w:val="FFFFFF" w:themeColor="background1"/>
                <w:lang w:val="fr-FR"/>
              </w:rPr>
              <w:t xml:space="preserve">, </w:t>
            </w:r>
            <w:r w:rsidR="00337A03">
              <w:rPr>
                <w:rStyle w:val="Rfrencelgre"/>
                <w:rFonts w:ascii="Arial Narrow" w:hAnsi="Arial Narrow" w:cs="Arial"/>
                <w:color w:val="FFFFFF" w:themeColor="background1"/>
                <w:lang w:val="fr-FR"/>
              </w:rPr>
              <w:t>IIe</w:t>
            </w:r>
            <w:r w:rsidR="00CA0D08" w:rsidRPr="00FF0519">
              <w:rPr>
                <w:rStyle w:val="Rfrencelgre"/>
                <w:rFonts w:ascii="Arial Narrow" w:hAnsi="Arial Narrow" w:cs="Arial"/>
                <w:color w:val="FFFFFF" w:themeColor="background1"/>
                <w:lang w:val="fr-FR"/>
              </w:rPr>
              <w:t xml:space="preserve"> SEMEST</w:t>
            </w:r>
            <w:r w:rsidR="00BD46C9" w:rsidRPr="00FF0519">
              <w:rPr>
                <w:rStyle w:val="Rfrencelgre"/>
                <w:rFonts w:ascii="Arial Narrow" w:hAnsi="Arial Narrow" w:cs="Arial"/>
                <w:color w:val="FFFFFF" w:themeColor="background1"/>
                <w:lang w:val="fr-FR"/>
              </w:rPr>
              <w:t>RE</w:t>
            </w:r>
          </w:p>
        </w:tc>
      </w:tr>
    </w:tbl>
    <w:p w14:paraId="0B190000" w14:textId="77777777" w:rsidR="00B0090F" w:rsidRPr="00525B62" w:rsidRDefault="00B0090F" w:rsidP="00B0090F">
      <w:pPr>
        <w:spacing w:after="0" w:line="240" w:lineRule="auto"/>
        <w:jc w:val="both"/>
        <w:rPr>
          <w:rStyle w:val="Rfrencelgre"/>
          <w:rFonts w:ascii="Arial Narrow" w:hAnsi="Arial Narrow" w:cs="Arial"/>
          <w:sz w:val="16"/>
          <w:szCs w:val="16"/>
          <w:lang w:val="fr-FR"/>
        </w:rPr>
      </w:pPr>
    </w:p>
    <w:tbl>
      <w:tblPr>
        <w:tblStyle w:val="Grilledutableau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337A03" w14:paraId="27A20BED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5921C7DB" w14:textId="77777777" w:rsidR="00B0090F" w:rsidRPr="001E2CA9" w:rsidRDefault="00BD46C9" w:rsidP="00CA0D08">
            <w:pPr>
              <w:rPr>
                <w:rStyle w:val="Rfrencelgre"/>
                <w:rFonts w:ascii="Arial Narrow" w:hAnsi="Arial Narrow" w:cs="Arial"/>
                <w:b/>
                <w:color w:val="FFFFFF" w:themeColor="background1"/>
              </w:rPr>
            </w:pPr>
            <w:proofErr w:type="spellStart"/>
            <w:r w:rsidRPr="001E2CA9">
              <w:rPr>
                <w:rStyle w:val="Rfrencelgre"/>
                <w:rFonts w:ascii="Arial Narrow" w:hAnsi="Arial Narrow" w:cs="Arial"/>
                <w:b/>
                <w:color w:val="FFFFFF" w:themeColor="background1"/>
              </w:rPr>
              <w:t>Intitulé</w:t>
            </w:r>
            <w:proofErr w:type="spellEnd"/>
            <w:r w:rsidRPr="001E2CA9">
              <w:rPr>
                <w:rStyle w:val="Rfrencelgre"/>
                <w:rFonts w:ascii="Arial Narrow" w:hAnsi="Arial Narrow" w:cs="Arial"/>
                <w:b/>
                <w:color w:val="FFFFFF" w:themeColor="background1"/>
              </w:rPr>
              <w:t xml:space="preserve"> du </w:t>
            </w:r>
            <w:proofErr w:type="spellStart"/>
            <w:r w:rsidRPr="001E2CA9">
              <w:rPr>
                <w:rStyle w:val="Rfrencelgre"/>
                <w:rFonts w:ascii="Arial Narrow" w:hAnsi="Arial Narrow" w:cs="Arial"/>
                <w:b/>
                <w:color w:val="FFFFFF" w:themeColor="background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A6A6A6" w:themeFill="background1" w:themeFillShade="A6"/>
          </w:tcPr>
          <w:p w14:paraId="7FFCFDD0" w14:textId="5E420972" w:rsidR="00B0090F" w:rsidRPr="001E2CA9" w:rsidRDefault="00337A03" w:rsidP="00C94DCA">
            <w:pPr>
              <w:rPr>
                <w:rStyle w:val="Rfrencelgre"/>
                <w:rFonts w:ascii="Arial Narrow" w:hAnsi="Arial Narrow" w:cs="Arial"/>
                <w:b/>
                <w:color w:val="FFFFFF" w:themeColor="background1"/>
                <w:lang w:val="fr-FR"/>
              </w:rPr>
            </w:pPr>
            <w:r>
              <w:rPr>
                <w:rStyle w:val="Rfrencelgre"/>
                <w:rFonts w:ascii="Arial Narrow" w:hAnsi="Arial Narrow" w:cs="Arial"/>
                <w:b/>
                <w:color w:val="FFFFFF" w:themeColor="background1"/>
                <w:lang w:val="fr-FR"/>
              </w:rPr>
              <w:t>Compétences de communication en français</w:t>
            </w:r>
          </w:p>
        </w:tc>
      </w:tr>
      <w:tr w:rsidR="00B0090F" w:rsidRPr="00337A03" w14:paraId="73363564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EB04437" w14:textId="77777777" w:rsidR="00B0090F" w:rsidRPr="001E2CA9" w:rsidRDefault="002B6A6C" w:rsidP="00CA0D08">
            <w:pPr>
              <w:rPr>
                <w:rStyle w:val="Rfrencelgre"/>
                <w:rFonts w:ascii="Arial Narrow" w:hAnsi="Arial Narrow" w:cs="Arial"/>
                <w:color w:val="000000" w:themeColor="text1"/>
              </w:rPr>
            </w:pPr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code</w:t>
            </w:r>
            <w:r w:rsidR="00BD46C9"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 xml:space="preserve"> du </w:t>
            </w:r>
            <w:proofErr w:type="spellStart"/>
            <w:r w:rsidR="00BD46C9"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1B359F8A" w14:textId="5464E1BB" w:rsidR="00B0090F" w:rsidRPr="008E3852" w:rsidRDefault="00337A03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LMA F</w:t>
            </w:r>
            <w:r w:rsidR="008E3852" w:rsidRPr="008E3852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E87A50">
              <w:rPr>
                <w:rFonts w:ascii="Arial Narrow" w:hAnsi="Arial Narrow" w:cs="Arial"/>
                <w:color w:val="000000" w:themeColor="text1"/>
                <w:lang w:val="fr-FR"/>
              </w:rPr>
              <w:t xml:space="preserve">1921 </w:t>
            </w:r>
            <w:r w:rsidR="008E3852" w:rsidRPr="008E3852">
              <w:rPr>
                <w:rFonts w:ascii="Arial Narrow" w:hAnsi="Arial Narrow" w:cs="Arial"/>
                <w:color w:val="000000" w:themeColor="text1"/>
                <w:lang w:val="fr-FR"/>
              </w:rPr>
              <w:t>(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>LMA</w:t>
            </w:r>
            <w:r w:rsidR="008E3852" w:rsidRPr="008E3852">
              <w:rPr>
                <w:rFonts w:ascii="Arial Narrow" w:hAnsi="Arial Narrow" w:cs="Arial"/>
                <w:color w:val="000000" w:themeColor="text1"/>
                <w:lang w:val="fr-FR"/>
              </w:rPr>
              <w:t xml:space="preserve"> A</w:t>
            </w:r>
            <w:r w:rsidR="008E3852">
              <w:rPr>
                <w:rFonts w:ascii="Arial Narrow" w:hAnsi="Arial Narrow" w:cs="Arial"/>
                <w:color w:val="000000" w:themeColor="text1"/>
                <w:lang w:val="fr-FR"/>
              </w:rPr>
              <w:t xml:space="preserve"> et 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LMA </w:t>
            </w:r>
            <w:r w:rsidR="008E3852">
              <w:rPr>
                <w:rFonts w:ascii="Arial Narrow" w:hAnsi="Arial Narrow" w:cs="Arial"/>
                <w:color w:val="000000" w:themeColor="text1"/>
                <w:lang w:val="fr-FR"/>
              </w:rPr>
              <w:t>B)</w:t>
            </w:r>
          </w:p>
        </w:tc>
      </w:tr>
      <w:tr w:rsidR="00B0090F" w:rsidRPr="00337A03" w14:paraId="4235BFD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1AB2961" w14:textId="77777777" w:rsidR="00B0090F" w:rsidRPr="001E2CA9" w:rsidRDefault="002B6A6C" w:rsidP="00CA0D08">
            <w:pPr>
              <w:rPr>
                <w:rStyle w:val="Rfrencelgre"/>
                <w:rFonts w:ascii="Arial Narrow" w:hAnsi="Arial Narrow" w:cs="Arial"/>
                <w:color w:val="000000" w:themeColor="text1"/>
              </w:rPr>
            </w:pPr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type</w:t>
            </w:r>
            <w:r w:rsidR="00BD46C9"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 xml:space="preserve"> de </w:t>
            </w:r>
            <w:proofErr w:type="spellStart"/>
            <w:r w:rsidR="00BD46C9"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1E5F1F05" w14:textId="77777777" w:rsidR="00B0090F" w:rsidRPr="001E2CA9" w:rsidRDefault="00ED18F4" w:rsidP="004C57E3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Fonts w:ascii="Arial Narrow" w:hAnsi="Arial Narrow" w:cs="Arial"/>
                <w:color w:val="FF0000"/>
                <w:lang w:val="fr-FR"/>
              </w:rPr>
              <w:t xml:space="preserve">en présentiel / </w:t>
            </w:r>
            <w:r w:rsidR="00C33121" w:rsidRPr="001E2CA9">
              <w:rPr>
                <w:rFonts w:ascii="Arial Narrow" w:hAnsi="Arial Narrow" w:cs="Arial"/>
                <w:color w:val="FF0000"/>
                <w:lang w:val="fr-FR"/>
              </w:rPr>
              <w:t xml:space="preserve">présence obligatoire aux </w:t>
            </w:r>
            <w:r w:rsidR="004C57E3">
              <w:rPr>
                <w:rFonts w:ascii="Arial Narrow" w:hAnsi="Arial Narrow" w:cs="Arial"/>
                <w:color w:val="FF0000"/>
                <w:lang w:val="fr-FR"/>
              </w:rPr>
              <w:t>cours</w:t>
            </w:r>
          </w:p>
        </w:tc>
      </w:tr>
      <w:tr w:rsidR="00B0090F" w:rsidRPr="001E2CA9" w14:paraId="3CC2294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30C5380" w14:textId="77777777" w:rsidR="00B0090F" w:rsidRPr="001E2CA9" w:rsidRDefault="00BD46C9" w:rsidP="00CA0D08">
            <w:pPr>
              <w:rPr>
                <w:rStyle w:val="Rfrencelgr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niveau</w:t>
            </w:r>
            <w:proofErr w:type="spellEnd"/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 xml:space="preserve"> du </w:t>
            </w: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2AEC0D2C" w14:textId="77777777" w:rsidR="00B0090F" w:rsidRPr="001E2CA9" w:rsidRDefault="00ED18F4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Fonts w:ascii="Arial Narrow" w:hAnsi="Arial Narrow" w:cs="Arial"/>
                <w:color w:val="FF0000"/>
                <w:lang w:val="fr-FR"/>
              </w:rPr>
              <w:t>1</w:t>
            </w:r>
            <w:r w:rsidRPr="001E2CA9">
              <w:rPr>
                <w:rFonts w:ascii="Arial Narrow" w:hAnsi="Arial Narrow"/>
                <w:color w:val="FF0000"/>
                <w:lang w:val="fr-FR"/>
              </w:rPr>
              <w:t>er</w:t>
            </w:r>
            <w:r w:rsidR="00EE70AA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 w:rsidRPr="001E2CA9">
              <w:rPr>
                <w:rFonts w:ascii="Arial Narrow" w:hAnsi="Arial Narrow" w:cs="Arial"/>
                <w:color w:val="FF0000"/>
                <w:lang w:val="fr-FR"/>
              </w:rPr>
              <w:t>n</w:t>
            </w:r>
            <w:r w:rsidRPr="001E2CA9">
              <w:rPr>
                <w:rFonts w:ascii="Arial Narrow" w:hAnsi="Arial Narrow"/>
                <w:color w:val="FF0000"/>
                <w:lang w:val="fr-FR"/>
              </w:rPr>
              <w:t>iveau licence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337A03" w14:paraId="2213557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FB55509" w14:textId="77777777" w:rsidR="00B0090F" w:rsidRPr="001E2CA9" w:rsidRDefault="00BD46C9" w:rsidP="002B6A6C">
            <w:pPr>
              <w:rPr>
                <w:rStyle w:val="Rfrencelgr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année</w:t>
            </w:r>
            <w:proofErr w:type="spellEnd"/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d’étude</w:t>
            </w:r>
            <w:proofErr w:type="spellEnd"/>
            <w:r w:rsidR="002B6A6C"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 w:rsidR="002B6A6C"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semest</w:t>
            </w:r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re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6A8C43D6" w14:textId="60B60862" w:rsidR="00B0090F" w:rsidRPr="001E2CA9" w:rsidRDefault="00086FAC" w:rsidP="002B6A6C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I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ère</w:t>
            </w:r>
            <w:r w:rsidR="002B6A6C" w:rsidRPr="001E2CA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ED18F4" w:rsidRPr="001E2CA9">
              <w:rPr>
                <w:rFonts w:ascii="Arial Narrow" w:hAnsi="Arial Narrow" w:cs="Arial"/>
                <w:color w:val="000000" w:themeColor="text1"/>
                <w:lang w:val="fr-FR"/>
              </w:rPr>
              <w:t>année d’étude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>,</w:t>
            </w:r>
            <w:r w:rsidR="00B0090F" w:rsidRPr="001E2CA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337A03">
              <w:rPr>
                <w:rFonts w:ascii="Arial Narrow" w:hAnsi="Arial Narrow" w:cs="Arial"/>
                <w:color w:val="FF0000"/>
                <w:lang w:val="fr-FR"/>
              </w:rPr>
              <w:t>IIe</w:t>
            </w:r>
            <w:r w:rsidR="002B6A6C" w:rsidRPr="001E2CA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2B6A6C" w:rsidRPr="001E2CA9">
              <w:rPr>
                <w:rFonts w:ascii="Arial Narrow" w:hAnsi="Arial Narrow" w:cs="Arial"/>
                <w:color w:val="000000" w:themeColor="text1"/>
                <w:lang w:val="fr-FR"/>
              </w:rPr>
              <w:t>semest</w:t>
            </w:r>
            <w:r w:rsidR="00ED18F4" w:rsidRPr="001E2CA9">
              <w:rPr>
                <w:rFonts w:ascii="Arial Narrow" w:hAnsi="Arial Narrow" w:cs="Arial"/>
                <w:color w:val="000000" w:themeColor="text1"/>
                <w:lang w:val="fr-FR"/>
              </w:rPr>
              <w:t>re</w:t>
            </w:r>
          </w:p>
        </w:tc>
      </w:tr>
      <w:tr w:rsidR="00B0090F" w:rsidRPr="001E2CA9" w14:paraId="287FE39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AC27F36" w14:textId="77777777" w:rsidR="00B0090F" w:rsidRPr="001E2CA9" w:rsidRDefault="002B6A6C" w:rsidP="002B6A6C">
            <w:pPr>
              <w:rPr>
                <w:rStyle w:val="Rfrencelgr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N</w:t>
            </w:r>
            <w:r w:rsidR="00BD46C9"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ombre</w:t>
            </w:r>
            <w:proofErr w:type="spellEnd"/>
            <w:r w:rsidR="00BD46C9"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="00BD46C9"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d’ECTS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7297114E" w14:textId="566E0088" w:rsidR="00B0090F" w:rsidRPr="001E2CA9" w:rsidRDefault="00337A03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6</w:t>
            </w:r>
          </w:p>
        </w:tc>
      </w:tr>
      <w:tr w:rsidR="00B0090F" w:rsidRPr="00E87A50" w14:paraId="21A3BFB9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D4B9E54" w14:textId="77777777" w:rsidR="00B0090F" w:rsidRPr="001E2CA9" w:rsidRDefault="00BD46C9" w:rsidP="00CA0D08">
            <w:pPr>
              <w:rPr>
                <w:rStyle w:val="Rfrencelgr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Nombre</w:t>
            </w:r>
            <w:proofErr w:type="spellEnd"/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d’heures</w:t>
            </w:r>
            <w:proofErr w:type="spellEnd"/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 xml:space="preserve"> par </w:t>
            </w: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semaine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6905E15E" w14:textId="554C0250" w:rsidR="00B0090F" w:rsidRPr="001E2CA9" w:rsidRDefault="00086FAC" w:rsidP="00086FAC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2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 w:rsidR="00B0090F" w:rsidRPr="001E2CA9">
              <w:rPr>
                <w:rFonts w:ascii="Arial Narrow" w:hAnsi="Arial Narrow" w:cs="Arial"/>
                <w:color w:val="FF0000"/>
                <w:lang w:val="fr-FR"/>
              </w:rPr>
              <w:t>2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ED18F4" w:rsidRPr="001E2CA9">
              <w:rPr>
                <w:rFonts w:ascii="Arial Narrow" w:hAnsi="Arial Narrow" w:cs="Arial"/>
                <w:color w:val="000000" w:themeColor="text1"/>
                <w:lang w:val="fr-FR"/>
              </w:rPr>
              <w:t>heures de cours</w:t>
            </w:r>
            <w:r w:rsidR="00E87A50">
              <w:rPr>
                <w:rFonts w:ascii="Arial Narrow" w:hAnsi="Arial Narrow" w:cs="Arial"/>
                <w:color w:val="000000" w:themeColor="text1"/>
                <w:lang w:val="fr-FR"/>
              </w:rPr>
              <w:t xml:space="preserve"> pratique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  <w:r w:rsidR="00E87A50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(LP)</w:t>
            </w:r>
          </w:p>
        </w:tc>
      </w:tr>
      <w:tr w:rsidR="00B0090F" w:rsidRPr="001E2CA9" w14:paraId="0692973D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1FED741" w14:textId="77777777" w:rsidR="00B0090F" w:rsidRPr="001E2CA9" w:rsidRDefault="002B6A6C" w:rsidP="00696887">
            <w:pPr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>N</w:t>
            </w:r>
            <w:r w:rsidR="00BD46C9" w:rsidRPr="001E2CA9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>om du titulaire du cours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4894912F" w14:textId="77777777" w:rsidR="00B0090F" w:rsidRPr="001E2CA9" w:rsidRDefault="00ED18F4" w:rsidP="00086FAC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conf. </w:t>
            </w:r>
            <w:proofErr w:type="spellStart"/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>dr</w:t>
            </w:r>
            <w:proofErr w:type="spellEnd"/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. </w:t>
            </w:r>
            <w:r w:rsidR="00086FAC">
              <w:rPr>
                <w:rFonts w:ascii="Arial Narrow" w:hAnsi="Arial Narrow" w:cs="Arial"/>
                <w:color w:val="000000" w:themeColor="text1"/>
                <w:lang w:val="fr-FR"/>
              </w:rPr>
              <w:t>Diana GRADU</w:t>
            </w:r>
          </w:p>
        </w:tc>
      </w:tr>
      <w:tr w:rsidR="00B0090F" w:rsidRPr="001E2CA9" w14:paraId="1F112392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0C0A67F" w14:textId="77777777" w:rsidR="00B0090F" w:rsidRPr="001E2CA9" w:rsidRDefault="00BD46C9" w:rsidP="002B6A6C">
            <w:pPr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>Nom du titulaire du séminaire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9C03DD7" w14:textId="5F7A2563" w:rsidR="00B0090F" w:rsidRPr="001E2CA9" w:rsidRDefault="00191C84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-</w:t>
            </w:r>
            <w:bookmarkStart w:id="0" w:name="_GoBack"/>
            <w:bookmarkEnd w:id="0"/>
          </w:p>
        </w:tc>
      </w:tr>
      <w:tr w:rsidR="00B0090F" w:rsidRPr="001E2CA9" w14:paraId="5004B323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F8E4FEF" w14:textId="77777777" w:rsidR="00B0090F" w:rsidRPr="001E2CA9" w:rsidRDefault="002B6A6C" w:rsidP="00CA0D08">
            <w:pPr>
              <w:rPr>
                <w:rStyle w:val="Rfrencelgr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</w:rPr>
              <w:t>Prerequis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419D70FF" w14:textId="77777777" w:rsidR="00B0090F" w:rsidRPr="001E2CA9" w:rsidRDefault="00ED18F4" w:rsidP="00814805">
            <w:pPr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Fonts w:ascii="Arial Narrow" w:hAnsi="Arial Narrow" w:cs="Arial"/>
                <w:color w:val="FF0000"/>
              </w:rPr>
              <w:t>Niveau</w:t>
            </w:r>
            <w:proofErr w:type="spellEnd"/>
            <w:r w:rsidRPr="001E2CA9">
              <w:rPr>
                <w:rFonts w:ascii="Arial Narrow" w:hAnsi="Arial Narrow" w:cs="Arial"/>
                <w:color w:val="FF0000"/>
              </w:rPr>
              <w:t xml:space="preserve"> </w:t>
            </w:r>
            <w:proofErr w:type="spellStart"/>
            <w:r w:rsidRPr="001E2CA9">
              <w:rPr>
                <w:rFonts w:ascii="Arial Narrow" w:hAnsi="Arial Narrow" w:cs="Arial"/>
                <w:color w:val="FF0000"/>
              </w:rPr>
              <w:t>avancé</w:t>
            </w:r>
            <w:proofErr w:type="spellEnd"/>
            <w:r w:rsidR="00814805" w:rsidRPr="001E2CA9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</w:tr>
      <w:tr w:rsidR="00B0090F" w:rsidRPr="001E2CA9" w14:paraId="2E2289E4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5F593103" w14:textId="77777777" w:rsidR="00B0090F" w:rsidRPr="001E2CA9" w:rsidRDefault="00B0090F" w:rsidP="00CA0D08">
            <w:pPr>
              <w:rPr>
                <w:rStyle w:val="Rfrencelgr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Rfrencelgr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BBA1E1F" w14:textId="77777777" w:rsidR="00B0090F" w:rsidRPr="001E2CA9" w:rsidRDefault="00BD46C9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1E2CA9">
              <w:rPr>
                <w:rStyle w:val="Rfrencelgre"/>
                <w:rFonts w:ascii="Arial Narrow" w:hAnsi="Arial Narrow" w:cs="Arial"/>
                <w:b/>
                <w:color w:val="FFFFFF" w:themeColor="background1"/>
                <w:lang w:val="ro-RO"/>
              </w:rPr>
              <w:t>compétences</w:t>
            </w:r>
            <w:proofErr w:type="spellEnd"/>
            <w:r w:rsidRPr="001E2CA9">
              <w:rPr>
                <w:rStyle w:val="Rfrencelgr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</w:t>
            </w:r>
            <w:proofErr w:type="spellStart"/>
            <w:r w:rsidRPr="001E2CA9">
              <w:rPr>
                <w:rStyle w:val="Rfrencelgre"/>
                <w:rFonts w:ascii="Arial Narrow" w:hAnsi="Arial Narrow" w:cs="Arial"/>
                <w:b/>
                <w:color w:val="FFFFFF" w:themeColor="background1"/>
                <w:lang w:val="ro-RO"/>
              </w:rPr>
              <w:t>générales</w:t>
            </w:r>
            <w:proofErr w:type="spellEnd"/>
            <w:r w:rsidRPr="001E2CA9">
              <w:rPr>
                <w:rStyle w:val="Rfrencelgr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et </w:t>
            </w:r>
            <w:proofErr w:type="spellStart"/>
            <w:r w:rsidRPr="001E2CA9">
              <w:rPr>
                <w:rStyle w:val="Rfrencelgre"/>
                <w:rFonts w:ascii="Arial Narrow" w:hAnsi="Arial Narrow" w:cs="Arial"/>
                <w:b/>
                <w:color w:val="FFFFFF" w:themeColor="background1"/>
                <w:lang w:val="ro-RO"/>
              </w:rPr>
              <w:t>spécifique</w:t>
            </w:r>
            <w:r w:rsidR="00814805" w:rsidRPr="001E2CA9">
              <w:rPr>
                <w:rStyle w:val="Rfrencelgr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  <w:proofErr w:type="spellEnd"/>
          </w:p>
        </w:tc>
      </w:tr>
      <w:tr w:rsidR="00B0090F" w:rsidRPr="00337A03" w14:paraId="749B12CF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E10C8C4" w14:textId="77777777" w:rsidR="00B0090F" w:rsidRPr="001E2CA9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4F2F858" w14:textId="77777777" w:rsidR="00B0090F" w:rsidRPr="00761340" w:rsidRDefault="00BD46C9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761340">
              <w:rPr>
                <w:rFonts w:ascii="Arial Narrow" w:hAnsi="Arial Narrow" w:cs="Arial"/>
                <w:b/>
                <w:lang w:val="ro-RO"/>
              </w:rPr>
              <w:t>C</w:t>
            </w:r>
            <w:proofErr w:type="spellStart"/>
            <w:r w:rsidRPr="00761340">
              <w:rPr>
                <w:rFonts w:ascii="Arial Narrow" w:hAnsi="Arial Narrow"/>
                <w:b/>
                <w:lang w:val="fr-FR"/>
              </w:rPr>
              <w:t>ompétences</w:t>
            </w:r>
            <w:proofErr w:type="spellEnd"/>
            <w:r w:rsidRPr="00761340">
              <w:rPr>
                <w:rFonts w:ascii="Arial Narrow" w:hAnsi="Arial Narrow"/>
                <w:b/>
                <w:lang w:val="fr-FR"/>
              </w:rPr>
              <w:t xml:space="preserve"> générales</w:t>
            </w:r>
            <w:r w:rsidR="00B0090F" w:rsidRPr="00761340">
              <w:rPr>
                <w:rFonts w:ascii="Arial Narrow" w:hAnsi="Arial Narrow" w:cs="Arial"/>
                <w:b/>
                <w:lang w:val="ro-RO"/>
              </w:rPr>
              <w:t>:</w:t>
            </w:r>
          </w:p>
          <w:p w14:paraId="582E2C99" w14:textId="77777777" w:rsidR="00FF0519" w:rsidRPr="00F14AA0" w:rsidRDefault="00761340" w:rsidP="00761340">
            <w:pPr>
              <w:pStyle w:val="Paragraphedeliste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" w:hAnsi="Arial" w:cs="Arial"/>
                <w:noProof/>
                <w:lang w:val="es-ES"/>
              </w:rPr>
            </w:pPr>
            <w:r w:rsidRPr="00F14AA0">
              <w:rPr>
                <w:rFonts w:ascii="Arial" w:hAnsi="Arial" w:cs="Arial"/>
                <w:noProof/>
                <w:lang w:val="es-ES"/>
              </w:rPr>
              <w:t>Production et compréhension des discours oraux et écrits en langue étrangère (le français)</w:t>
            </w:r>
          </w:p>
          <w:p w14:paraId="759655CB" w14:textId="50090B5F" w:rsidR="00DA4648" w:rsidRDefault="00BD46C9" w:rsidP="00DA4648">
            <w:pPr>
              <w:ind w:left="41"/>
              <w:jc w:val="both"/>
              <w:rPr>
                <w:rFonts w:ascii="Arial Narrow" w:hAnsi="Arial Narrow" w:cs="Arial"/>
                <w:b/>
                <w:lang w:val="ro-RO"/>
              </w:rPr>
            </w:pPr>
            <w:r w:rsidRPr="00761340">
              <w:rPr>
                <w:rFonts w:ascii="Arial Narrow" w:hAnsi="Arial Narrow" w:cs="Arial"/>
                <w:b/>
                <w:lang w:val="ro-RO"/>
              </w:rPr>
              <w:t>C</w:t>
            </w:r>
            <w:proofErr w:type="spellStart"/>
            <w:r w:rsidRPr="00BE4801">
              <w:rPr>
                <w:rFonts w:ascii="Arial Narrow" w:hAnsi="Arial Narrow"/>
                <w:b/>
                <w:lang w:val="es-ES"/>
              </w:rPr>
              <w:t>ompétences</w:t>
            </w:r>
            <w:proofErr w:type="spellEnd"/>
            <w:r w:rsidRPr="00BE4801">
              <w:rPr>
                <w:rFonts w:ascii="Arial Narrow" w:hAnsi="Arial Narrow"/>
                <w:b/>
                <w:lang w:val="es-ES"/>
              </w:rPr>
              <w:t xml:space="preserve"> </w:t>
            </w:r>
            <w:proofErr w:type="spellStart"/>
            <w:r w:rsidRPr="00BE4801">
              <w:rPr>
                <w:rFonts w:ascii="Arial Narrow" w:hAnsi="Arial Narrow"/>
                <w:b/>
                <w:lang w:val="es-ES"/>
              </w:rPr>
              <w:t>spécifiques</w:t>
            </w:r>
            <w:proofErr w:type="spellEnd"/>
            <w:r w:rsidR="00B0090F" w:rsidRPr="00761340">
              <w:rPr>
                <w:rFonts w:ascii="Arial Narrow" w:hAnsi="Arial Narrow" w:cs="Arial"/>
                <w:b/>
                <w:lang w:val="ro-RO"/>
              </w:rPr>
              <w:t>:</w:t>
            </w:r>
          </w:p>
          <w:p w14:paraId="06061AAD" w14:textId="43C2647F" w:rsidR="00BE4801" w:rsidRPr="00DE42CF" w:rsidRDefault="00BE4801" w:rsidP="00DE42CF">
            <w:pPr>
              <w:pStyle w:val="Paragraphedeliste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 Narrow" w:hAnsi="Arial Narrow" w:cs="Arial"/>
                <w:bCs/>
                <w:lang w:val="ro-RO"/>
              </w:rPr>
            </w:pPr>
            <w:proofErr w:type="spellStart"/>
            <w:r w:rsidRPr="00DE42CF">
              <w:rPr>
                <w:rFonts w:ascii="Arial Narrow" w:hAnsi="Arial Narrow" w:cs="Arial"/>
                <w:bCs/>
                <w:lang w:val="ro-RO"/>
              </w:rPr>
              <w:t>App</w:t>
            </w:r>
            <w:r w:rsidR="00DE42CF" w:rsidRPr="00DE42CF">
              <w:rPr>
                <w:rFonts w:ascii="Arial Narrow" w:hAnsi="Arial Narrow" w:cs="Arial"/>
                <w:bCs/>
                <w:lang w:val="ro-RO"/>
              </w:rPr>
              <w:t>liquer</w:t>
            </w:r>
            <w:proofErr w:type="spellEnd"/>
            <w:r w:rsidR="00DE42CF" w:rsidRPr="00DE42CF">
              <w:rPr>
                <w:rFonts w:ascii="Arial Narrow" w:hAnsi="Arial Narrow" w:cs="Arial"/>
                <w:bCs/>
                <w:lang w:val="ro-RO"/>
              </w:rPr>
              <w:t xml:space="preserve"> de </w:t>
            </w:r>
            <w:proofErr w:type="spellStart"/>
            <w:r w:rsidR="00DE42CF" w:rsidRPr="00DE42CF">
              <w:rPr>
                <w:rFonts w:ascii="Arial Narrow" w:hAnsi="Arial Narrow" w:cs="Arial"/>
                <w:bCs/>
                <w:lang w:val="ro-RO"/>
              </w:rPr>
              <w:t>manière</w:t>
            </w:r>
            <w:proofErr w:type="spellEnd"/>
            <w:r w:rsidR="00DE42CF" w:rsidRPr="00DE42CF">
              <w:rPr>
                <w:rFonts w:ascii="Arial Narrow" w:hAnsi="Arial Narrow" w:cs="Arial"/>
                <w:bCs/>
                <w:lang w:val="ro-RO"/>
              </w:rPr>
              <w:t xml:space="preserve"> </w:t>
            </w:r>
            <w:proofErr w:type="spellStart"/>
            <w:r w:rsidR="00DE42CF" w:rsidRPr="00DE42CF">
              <w:rPr>
                <w:rFonts w:ascii="Arial Narrow" w:hAnsi="Arial Narrow" w:cs="Arial"/>
                <w:bCs/>
                <w:lang w:val="ro-RO"/>
              </w:rPr>
              <w:t>efficace</w:t>
            </w:r>
            <w:proofErr w:type="spellEnd"/>
            <w:r w:rsidR="00DE42CF" w:rsidRPr="00DE42CF">
              <w:rPr>
                <w:rFonts w:ascii="Arial Narrow" w:hAnsi="Arial Narrow" w:cs="Arial"/>
                <w:bCs/>
                <w:lang w:val="ro-RO"/>
              </w:rPr>
              <w:t xml:space="preserve">, </w:t>
            </w:r>
            <w:proofErr w:type="spellStart"/>
            <w:r w:rsidR="00DE42CF" w:rsidRPr="00DE42CF">
              <w:rPr>
                <w:rFonts w:ascii="Arial Narrow" w:hAnsi="Arial Narrow" w:cs="Arial"/>
                <w:bCs/>
                <w:lang w:val="ro-RO"/>
              </w:rPr>
              <w:t>spécialisée</w:t>
            </w:r>
            <w:proofErr w:type="spellEnd"/>
            <w:r w:rsidR="00DE42CF" w:rsidRPr="00DE42CF">
              <w:rPr>
                <w:rFonts w:ascii="Arial Narrow" w:hAnsi="Arial Narrow" w:cs="Arial"/>
                <w:bCs/>
                <w:lang w:val="ro-RO"/>
              </w:rPr>
              <w:t xml:space="preserve">, au </w:t>
            </w:r>
            <w:proofErr w:type="spellStart"/>
            <w:r w:rsidR="00DE42CF" w:rsidRPr="00DE42CF">
              <w:rPr>
                <w:rFonts w:ascii="Arial Narrow" w:hAnsi="Arial Narrow" w:cs="Arial"/>
                <w:bCs/>
                <w:lang w:val="ro-RO"/>
              </w:rPr>
              <w:t>niveau</w:t>
            </w:r>
            <w:proofErr w:type="spellEnd"/>
            <w:r w:rsidR="00DE42CF" w:rsidRPr="00DE42CF">
              <w:rPr>
                <w:rFonts w:ascii="Arial Narrow" w:hAnsi="Arial Narrow" w:cs="Arial"/>
                <w:bCs/>
                <w:lang w:val="ro-RO"/>
              </w:rPr>
              <w:t xml:space="preserve"> </w:t>
            </w:r>
            <w:proofErr w:type="spellStart"/>
            <w:r w:rsidR="00DE42CF" w:rsidRPr="00DE42CF">
              <w:rPr>
                <w:rFonts w:ascii="Arial Narrow" w:hAnsi="Arial Narrow" w:cs="Arial"/>
                <w:bCs/>
                <w:lang w:val="ro-RO"/>
              </w:rPr>
              <w:t>professionnel</w:t>
            </w:r>
            <w:proofErr w:type="spellEnd"/>
            <w:r w:rsidR="00DE42CF" w:rsidRPr="00DE42CF">
              <w:rPr>
                <w:rFonts w:ascii="Arial Narrow" w:hAnsi="Arial Narrow" w:cs="Arial"/>
                <w:bCs/>
                <w:lang w:val="ro-RO"/>
              </w:rPr>
              <w:t xml:space="preserve">, des </w:t>
            </w:r>
            <w:proofErr w:type="spellStart"/>
            <w:r w:rsidR="00DE42CF" w:rsidRPr="00DE42CF">
              <w:rPr>
                <w:rFonts w:ascii="Arial Narrow" w:hAnsi="Arial Narrow" w:cs="Arial"/>
                <w:bCs/>
                <w:lang w:val="ro-RO"/>
              </w:rPr>
              <w:t>techniques</w:t>
            </w:r>
            <w:proofErr w:type="spellEnd"/>
            <w:r w:rsidR="00DE42CF" w:rsidRPr="00DE42CF">
              <w:rPr>
                <w:rFonts w:ascii="Arial Narrow" w:hAnsi="Arial Narrow" w:cs="Arial"/>
                <w:bCs/>
                <w:lang w:val="ro-RO"/>
              </w:rPr>
              <w:t xml:space="preserve"> de </w:t>
            </w:r>
            <w:proofErr w:type="spellStart"/>
            <w:r w:rsidR="00DE42CF" w:rsidRPr="00DE42CF">
              <w:rPr>
                <w:rFonts w:ascii="Arial Narrow" w:hAnsi="Arial Narrow" w:cs="Arial"/>
                <w:bCs/>
                <w:lang w:val="ro-RO"/>
              </w:rPr>
              <w:t>recherche</w:t>
            </w:r>
            <w:proofErr w:type="spellEnd"/>
            <w:r w:rsidR="00DE42CF" w:rsidRPr="00DE42CF">
              <w:rPr>
                <w:rFonts w:ascii="Arial Narrow" w:hAnsi="Arial Narrow" w:cs="Arial"/>
                <w:bCs/>
                <w:lang w:val="ro-RO"/>
              </w:rPr>
              <w:t xml:space="preserve"> </w:t>
            </w:r>
            <w:proofErr w:type="spellStart"/>
            <w:r w:rsidR="00DE42CF" w:rsidRPr="00DE42CF">
              <w:rPr>
                <w:rFonts w:ascii="Arial Narrow" w:hAnsi="Arial Narrow" w:cs="Arial"/>
                <w:bCs/>
                <w:lang w:val="ro-RO"/>
              </w:rPr>
              <w:t>scientifique</w:t>
            </w:r>
            <w:proofErr w:type="spellEnd"/>
            <w:r w:rsidR="00DE42CF" w:rsidRPr="00DE42CF">
              <w:rPr>
                <w:rFonts w:ascii="Arial Narrow" w:hAnsi="Arial Narrow" w:cs="Arial"/>
                <w:bCs/>
                <w:lang w:val="ro-RO"/>
              </w:rPr>
              <w:t xml:space="preserve"> en </w:t>
            </w:r>
            <w:proofErr w:type="spellStart"/>
            <w:r w:rsidR="00DE42CF" w:rsidRPr="00DE42CF">
              <w:rPr>
                <w:rFonts w:ascii="Arial Narrow" w:hAnsi="Arial Narrow" w:cs="Arial"/>
                <w:bCs/>
                <w:lang w:val="ro-RO"/>
              </w:rPr>
              <w:t>roumain</w:t>
            </w:r>
            <w:proofErr w:type="spellEnd"/>
            <w:r w:rsidR="00DE42CF" w:rsidRPr="00DE42CF">
              <w:rPr>
                <w:rFonts w:ascii="Arial Narrow" w:hAnsi="Arial Narrow" w:cs="Arial"/>
                <w:bCs/>
                <w:lang w:val="ro-RO"/>
              </w:rPr>
              <w:t xml:space="preserve"> et en </w:t>
            </w:r>
            <w:proofErr w:type="spellStart"/>
            <w:r w:rsidR="00DE42CF" w:rsidRPr="00DE42CF">
              <w:rPr>
                <w:rFonts w:ascii="Arial Narrow" w:hAnsi="Arial Narrow" w:cs="Arial"/>
                <w:bCs/>
                <w:lang w:val="ro-RO"/>
              </w:rPr>
              <w:t>français</w:t>
            </w:r>
            <w:proofErr w:type="spellEnd"/>
          </w:p>
          <w:p w14:paraId="139630A9" w14:textId="39CA0A61" w:rsidR="00DE42CF" w:rsidRDefault="00DE42CF" w:rsidP="00DE42CF">
            <w:pPr>
              <w:pStyle w:val="Paragraphedeliste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 Narrow" w:hAnsi="Arial Narrow" w:cs="Arial"/>
                <w:bCs/>
                <w:lang w:val="ro-RO"/>
              </w:rPr>
            </w:pPr>
            <w:proofErr w:type="spellStart"/>
            <w:r w:rsidRPr="00DE42CF">
              <w:rPr>
                <w:rFonts w:ascii="Arial Narrow" w:hAnsi="Arial Narrow" w:cs="Arial"/>
                <w:bCs/>
                <w:lang w:val="ro-RO"/>
              </w:rPr>
              <w:t>Appliquer</w:t>
            </w:r>
            <w:proofErr w:type="spellEnd"/>
            <w:r w:rsidRPr="00DE42CF">
              <w:rPr>
                <w:rFonts w:ascii="Arial Narrow" w:hAnsi="Arial Narrow" w:cs="Arial"/>
                <w:bCs/>
                <w:lang w:val="ro-RO"/>
              </w:rPr>
              <w:t xml:space="preserve"> </w:t>
            </w:r>
            <w:proofErr w:type="spellStart"/>
            <w:r w:rsidRPr="00DE42CF">
              <w:rPr>
                <w:rFonts w:ascii="Arial Narrow" w:hAnsi="Arial Narrow" w:cs="Arial"/>
                <w:bCs/>
                <w:lang w:val="ro-RO"/>
              </w:rPr>
              <w:t>les</w:t>
            </w:r>
            <w:proofErr w:type="spellEnd"/>
            <w:r w:rsidRPr="00DE42CF">
              <w:rPr>
                <w:rFonts w:ascii="Arial Narrow" w:hAnsi="Arial Narrow" w:cs="Arial"/>
                <w:bCs/>
                <w:lang w:val="ro-RO"/>
              </w:rPr>
              <w:t xml:space="preserve"> </w:t>
            </w:r>
            <w:proofErr w:type="spellStart"/>
            <w:r w:rsidRPr="00DE42CF">
              <w:rPr>
                <w:rFonts w:ascii="Arial Narrow" w:hAnsi="Arial Narrow" w:cs="Arial"/>
                <w:bCs/>
                <w:lang w:val="ro-RO"/>
              </w:rPr>
              <w:t>techniques</w:t>
            </w:r>
            <w:proofErr w:type="spellEnd"/>
            <w:r w:rsidRPr="00DE42CF">
              <w:rPr>
                <w:rFonts w:ascii="Arial Narrow" w:hAnsi="Arial Narrow" w:cs="Arial"/>
                <w:bCs/>
                <w:lang w:val="ro-RO"/>
              </w:rPr>
              <w:t xml:space="preserve"> de </w:t>
            </w:r>
            <w:proofErr w:type="spellStart"/>
            <w:r w:rsidRPr="00DE42CF">
              <w:rPr>
                <w:rFonts w:ascii="Arial Narrow" w:hAnsi="Arial Narrow" w:cs="Arial"/>
                <w:bCs/>
                <w:lang w:val="ro-RO"/>
              </w:rPr>
              <w:t>documentation</w:t>
            </w:r>
            <w:proofErr w:type="spellEnd"/>
            <w:r w:rsidRPr="00DE42CF">
              <w:rPr>
                <w:rFonts w:ascii="Arial Narrow" w:hAnsi="Arial Narrow" w:cs="Arial"/>
                <w:bCs/>
                <w:lang w:val="ro-RO"/>
              </w:rPr>
              <w:t xml:space="preserve">, de </w:t>
            </w:r>
            <w:proofErr w:type="spellStart"/>
            <w:r w:rsidRPr="00DE42CF">
              <w:rPr>
                <w:rFonts w:ascii="Arial Narrow" w:hAnsi="Arial Narrow" w:cs="Arial"/>
                <w:bCs/>
                <w:lang w:val="ro-RO"/>
              </w:rPr>
              <w:t>recherche</w:t>
            </w:r>
            <w:proofErr w:type="spellEnd"/>
            <w:r w:rsidRPr="00DE42CF">
              <w:rPr>
                <w:rFonts w:ascii="Arial Narrow" w:hAnsi="Arial Narrow" w:cs="Arial"/>
                <w:bCs/>
                <w:lang w:val="ro-RO"/>
              </w:rPr>
              <w:t xml:space="preserve"> et de </w:t>
            </w:r>
            <w:proofErr w:type="spellStart"/>
            <w:r w:rsidRPr="00DE42CF">
              <w:rPr>
                <w:rFonts w:ascii="Arial Narrow" w:hAnsi="Arial Narrow" w:cs="Arial"/>
                <w:bCs/>
                <w:lang w:val="ro-RO"/>
              </w:rPr>
              <w:t>traduction</w:t>
            </w:r>
            <w:proofErr w:type="spellEnd"/>
            <w:r w:rsidRPr="00DE42CF">
              <w:rPr>
                <w:rFonts w:ascii="Arial Narrow" w:hAnsi="Arial Narrow" w:cs="Arial"/>
                <w:bCs/>
                <w:lang w:val="ro-RO"/>
              </w:rPr>
              <w:t xml:space="preserve"> en </w:t>
            </w:r>
            <w:proofErr w:type="spellStart"/>
            <w:r w:rsidRPr="00DE42CF">
              <w:rPr>
                <w:rFonts w:ascii="Arial Narrow" w:hAnsi="Arial Narrow" w:cs="Arial"/>
                <w:bCs/>
                <w:lang w:val="ro-RO"/>
              </w:rPr>
              <w:t>français</w:t>
            </w:r>
            <w:proofErr w:type="spellEnd"/>
            <w:r w:rsidRPr="00DE42CF">
              <w:rPr>
                <w:rFonts w:ascii="Arial Narrow" w:hAnsi="Arial Narrow" w:cs="Arial"/>
                <w:bCs/>
                <w:lang w:val="ro-RO"/>
              </w:rPr>
              <w:t xml:space="preserve"> et en </w:t>
            </w:r>
            <w:proofErr w:type="spellStart"/>
            <w:r w:rsidRPr="00DE42CF">
              <w:rPr>
                <w:rFonts w:ascii="Arial Narrow" w:hAnsi="Arial Narrow" w:cs="Arial"/>
                <w:bCs/>
                <w:lang w:val="ro-RO"/>
              </w:rPr>
              <w:t>roumain</w:t>
            </w:r>
            <w:proofErr w:type="spellEnd"/>
          </w:p>
          <w:p w14:paraId="68A20CAF" w14:textId="745E68C5" w:rsidR="00DE42CF" w:rsidRDefault="00DE42CF" w:rsidP="00DE42CF">
            <w:pPr>
              <w:pStyle w:val="Paragraphedeliste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 Narrow" w:hAnsi="Arial Narrow" w:cs="Arial"/>
                <w:bCs/>
                <w:lang w:val="ro-RO"/>
              </w:rPr>
            </w:pPr>
            <w:proofErr w:type="spellStart"/>
            <w:r>
              <w:rPr>
                <w:rFonts w:ascii="Arial Narrow" w:hAnsi="Arial Narrow" w:cs="Arial"/>
                <w:bCs/>
                <w:lang w:val="ro-RO"/>
              </w:rPr>
              <w:t>Consulter</w:t>
            </w:r>
            <w:proofErr w:type="spellEnd"/>
            <w:r>
              <w:rPr>
                <w:rFonts w:ascii="Arial Narrow" w:hAnsi="Arial Narrow" w:cs="Arial"/>
                <w:bCs/>
                <w:lang w:val="ro-RO"/>
              </w:rPr>
              <w:t xml:space="preserve"> un </w:t>
            </w:r>
            <w:proofErr w:type="spellStart"/>
            <w:r>
              <w:rPr>
                <w:rFonts w:ascii="Arial Narrow" w:hAnsi="Arial Narrow" w:cs="Arial"/>
                <w:bCs/>
                <w:lang w:val="ro-RO"/>
              </w:rPr>
              <w:t>dictionnaire</w:t>
            </w:r>
            <w:proofErr w:type="spellEnd"/>
            <w:r>
              <w:rPr>
                <w:rFonts w:ascii="Arial Narrow" w:hAnsi="Arial Narrow" w:cs="Arial"/>
                <w:bCs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lang w:val="ro-RO"/>
              </w:rPr>
              <w:t>bilingue</w:t>
            </w:r>
            <w:proofErr w:type="spellEnd"/>
          </w:p>
          <w:p w14:paraId="64E6564F" w14:textId="03839A85" w:rsidR="00DE42CF" w:rsidRDefault="00DE42CF" w:rsidP="00DE42CF">
            <w:pPr>
              <w:pStyle w:val="Paragraphedeliste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 Narrow" w:hAnsi="Arial Narrow" w:cs="Arial"/>
                <w:bCs/>
                <w:lang w:val="ro-RO"/>
              </w:rPr>
            </w:pPr>
            <w:proofErr w:type="spellStart"/>
            <w:r>
              <w:rPr>
                <w:rFonts w:ascii="Arial Narrow" w:hAnsi="Arial Narrow" w:cs="Arial"/>
                <w:bCs/>
                <w:lang w:val="ro-RO"/>
              </w:rPr>
              <w:t>Choisir</w:t>
            </w:r>
            <w:proofErr w:type="spellEnd"/>
            <w:r>
              <w:rPr>
                <w:rFonts w:ascii="Arial Narrow" w:hAnsi="Arial Narrow" w:cs="Arial"/>
                <w:bCs/>
                <w:lang w:val="ro-RO"/>
              </w:rPr>
              <w:t xml:space="preserve"> le mot </w:t>
            </w:r>
            <w:proofErr w:type="spellStart"/>
            <w:r>
              <w:rPr>
                <w:rFonts w:ascii="Arial Narrow" w:hAnsi="Arial Narrow" w:cs="Arial"/>
                <w:bCs/>
                <w:lang w:val="ro-RO"/>
              </w:rPr>
              <w:t>correct</w:t>
            </w:r>
            <w:proofErr w:type="spellEnd"/>
            <w:r>
              <w:rPr>
                <w:rFonts w:ascii="Arial Narrow" w:hAnsi="Arial Narrow" w:cs="Arial"/>
                <w:bCs/>
                <w:lang w:val="ro-RO"/>
              </w:rPr>
              <w:t xml:space="preserve"> dans un </w:t>
            </w:r>
            <w:proofErr w:type="spellStart"/>
            <w:r>
              <w:rPr>
                <w:rFonts w:ascii="Arial Narrow" w:hAnsi="Arial Narrow" w:cs="Arial"/>
                <w:bCs/>
                <w:lang w:val="ro-RO"/>
              </w:rPr>
              <w:t>dictionnaire</w:t>
            </w:r>
            <w:proofErr w:type="spellEnd"/>
            <w:r>
              <w:rPr>
                <w:rFonts w:ascii="Arial Narrow" w:hAnsi="Arial Narrow" w:cs="Arial"/>
                <w:bCs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lang w:val="ro-RO"/>
              </w:rPr>
              <w:t>monolingue</w:t>
            </w:r>
            <w:proofErr w:type="spellEnd"/>
          </w:p>
          <w:p w14:paraId="6ACBA1E0" w14:textId="184B8352" w:rsidR="00DE42CF" w:rsidRPr="00DE42CF" w:rsidRDefault="00DE42CF" w:rsidP="00DE42CF">
            <w:pPr>
              <w:pStyle w:val="Paragraphedeliste"/>
              <w:numPr>
                <w:ilvl w:val="0"/>
                <w:numId w:val="24"/>
              </w:numPr>
              <w:spacing w:line="240" w:lineRule="auto"/>
              <w:jc w:val="both"/>
              <w:rPr>
                <w:rFonts w:ascii="Arial Narrow" w:hAnsi="Arial Narrow" w:cs="Arial"/>
                <w:bCs/>
                <w:lang w:val="ro-RO"/>
              </w:rPr>
            </w:pPr>
            <w:proofErr w:type="spellStart"/>
            <w:r>
              <w:rPr>
                <w:rFonts w:ascii="Arial Narrow" w:hAnsi="Arial Narrow" w:cs="Arial"/>
                <w:bCs/>
                <w:lang w:val="ro-RO"/>
              </w:rPr>
              <w:t>Produire</w:t>
            </w:r>
            <w:proofErr w:type="spellEnd"/>
            <w:r>
              <w:rPr>
                <w:rFonts w:ascii="Arial Narrow" w:hAnsi="Arial Narrow" w:cs="Arial"/>
                <w:bCs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lang w:val="ro-RO"/>
              </w:rPr>
              <w:t>une</w:t>
            </w:r>
            <w:proofErr w:type="spellEnd"/>
            <w:r>
              <w:rPr>
                <w:rFonts w:ascii="Arial Narrow" w:hAnsi="Arial Narrow" w:cs="Arial"/>
                <w:bCs/>
                <w:lang w:val="ro-RO"/>
              </w:rPr>
              <w:t xml:space="preserve"> variante </w:t>
            </w:r>
            <w:proofErr w:type="spellStart"/>
            <w:r>
              <w:rPr>
                <w:rFonts w:ascii="Arial Narrow" w:hAnsi="Arial Narrow" w:cs="Arial"/>
                <w:bCs/>
                <w:lang w:val="ro-RO"/>
              </w:rPr>
              <w:t>valable</w:t>
            </w:r>
            <w:proofErr w:type="spellEnd"/>
          </w:p>
          <w:p w14:paraId="257CB236" w14:textId="77777777" w:rsidR="00DE42CF" w:rsidRPr="00BE4801" w:rsidRDefault="00DE42CF" w:rsidP="00DA4648">
            <w:pPr>
              <w:ind w:left="41"/>
              <w:jc w:val="both"/>
              <w:rPr>
                <w:rFonts w:ascii="Arial Narrow" w:hAnsi="Arial Narrow" w:cs="Arial"/>
                <w:bCs/>
                <w:lang w:val="ro-RO"/>
              </w:rPr>
            </w:pPr>
          </w:p>
          <w:p w14:paraId="48B220A4" w14:textId="07648006" w:rsidR="00C94DCA" w:rsidRPr="00DE42CF" w:rsidRDefault="00C94DCA" w:rsidP="00DE42CF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</w:tr>
      <w:tr w:rsidR="00B0090F" w:rsidRPr="001E2CA9" w14:paraId="405D651B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C2D8A3A" w14:textId="77777777" w:rsidR="00B0090F" w:rsidRPr="001E2CA9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A1CDD29" w14:textId="77777777" w:rsidR="00B0090F" w:rsidRPr="001E2CA9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1E2CA9">
              <w:rPr>
                <w:rStyle w:val="Rfrencelgre"/>
                <w:rFonts w:ascii="Arial Narrow" w:hAnsi="Arial Narrow"/>
              </w:rPr>
              <w:t>résultats</w:t>
            </w:r>
            <w:proofErr w:type="spellEnd"/>
            <w:r w:rsidRPr="001E2CA9">
              <w:rPr>
                <w:rStyle w:val="Rfrencelgre"/>
                <w:rFonts w:ascii="Arial Narrow" w:hAnsi="Arial Narrow"/>
              </w:rPr>
              <w:t xml:space="preserve"> de </w:t>
            </w:r>
            <w:proofErr w:type="spellStart"/>
            <w:r w:rsidRPr="001E2CA9">
              <w:rPr>
                <w:rStyle w:val="Rfrencelgre"/>
                <w:rFonts w:ascii="Arial Narrow" w:hAnsi="Arial Narrow"/>
              </w:rPr>
              <w:t>l’apprentissage</w:t>
            </w:r>
            <w:proofErr w:type="spellEnd"/>
          </w:p>
        </w:tc>
      </w:tr>
      <w:tr w:rsidR="00B0090F" w:rsidRPr="00337A03" w14:paraId="5564B8BF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59FC9659" w14:textId="77777777" w:rsidR="00B0090F" w:rsidRPr="001E2CA9" w:rsidRDefault="00B0090F" w:rsidP="00CA0D08">
            <w:pPr>
              <w:rPr>
                <w:rStyle w:val="Rfrencelgr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4A20B07E" w14:textId="668A0080" w:rsidR="00AF2EB3" w:rsidRDefault="00DE42CF" w:rsidP="00AF2EB3">
            <w:pPr>
              <w:pStyle w:val="Paragraphedeliste"/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DE42CF">
              <w:rPr>
                <w:rFonts w:ascii="Arial Narrow" w:hAnsi="Arial Narrow" w:cs="Arial"/>
                <w:lang w:val="ro-RO"/>
              </w:rPr>
              <w:t>À la fin de ce</w:t>
            </w:r>
            <w:r w:rsidR="009A70B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9A70BE">
              <w:rPr>
                <w:rFonts w:ascii="Arial Narrow" w:hAnsi="Arial Narrow" w:cs="Arial"/>
                <w:lang w:val="ro-RO"/>
              </w:rPr>
              <w:t>cours</w:t>
            </w:r>
            <w:proofErr w:type="spellEnd"/>
            <w:r w:rsidR="009A70B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9A70BE">
              <w:rPr>
                <w:rFonts w:ascii="Arial Narrow" w:hAnsi="Arial Narrow" w:cs="Arial"/>
                <w:lang w:val="ro-RO"/>
              </w:rPr>
              <w:t>pratique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les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étudiants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seront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 en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mesure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 de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traduire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 des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textes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littéraires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 et non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littéraires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techniques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 et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avancés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, en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français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 et </w:t>
            </w:r>
            <w:r w:rsidR="009A70BE">
              <w:rPr>
                <w:rFonts w:ascii="Arial Narrow" w:hAnsi="Arial Narrow" w:cs="Arial"/>
                <w:lang w:val="ro-RO"/>
              </w:rPr>
              <w:t>du</w:t>
            </w:r>
            <w:r w:rsidRPr="00DE42C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français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.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Les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traductions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 ne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s’attaqueront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 pas </w:t>
            </w:r>
            <w:proofErr w:type="spellStart"/>
            <w:r w:rsidR="009A70BE">
              <w:rPr>
                <w:rFonts w:ascii="Arial Narrow" w:hAnsi="Arial Narrow" w:cs="Arial"/>
                <w:lang w:val="ro-RO"/>
              </w:rPr>
              <w:t>aux</w:t>
            </w:r>
            <w:proofErr w:type="spellEnd"/>
            <w:r w:rsidR="009A70B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9A70BE">
              <w:rPr>
                <w:rFonts w:ascii="Arial Narrow" w:hAnsi="Arial Narrow" w:cs="Arial"/>
                <w:lang w:val="ro-RO"/>
              </w:rPr>
              <w:t>textes</w:t>
            </w:r>
            <w:proofErr w:type="spellEnd"/>
            <w:r w:rsidR="009A70B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9A70BE">
              <w:rPr>
                <w:rFonts w:ascii="Arial Narrow" w:hAnsi="Arial Narrow" w:cs="Arial"/>
                <w:lang w:val="ro-RO"/>
              </w:rPr>
              <w:t>difficiles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 (la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poésie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 et/ou la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prose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poétique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sont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exclues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indépendamment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 de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l’auteur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),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mais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aux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œuvres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littéraires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/non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littéraires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accessibles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, dans le sens et la forme,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principalement</w:t>
            </w:r>
            <w:proofErr w:type="spellEnd"/>
            <w:r w:rsidRPr="00DE42CF">
              <w:rPr>
                <w:rFonts w:ascii="Arial Narrow" w:hAnsi="Arial Narrow" w:cs="Arial"/>
                <w:lang w:val="ro-RO"/>
              </w:rPr>
              <w:t xml:space="preserve"> en </w:t>
            </w:r>
            <w:proofErr w:type="spellStart"/>
            <w:r w:rsidRPr="00DE42CF">
              <w:rPr>
                <w:rFonts w:ascii="Arial Narrow" w:hAnsi="Arial Narrow" w:cs="Arial"/>
                <w:lang w:val="ro-RO"/>
              </w:rPr>
              <w:t>roumain</w:t>
            </w:r>
            <w:proofErr w:type="spellEnd"/>
            <w:r w:rsidR="009A70BE">
              <w:rPr>
                <w:rFonts w:ascii="Arial Narrow" w:hAnsi="Arial Narrow" w:cs="Arial"/>
                <w:lang w:val="ro-RO"/>
              </w:rPr>
              <w:t>.</w:t>
            </w:r>
            <w:r w:rsidR="000F126F">
              <w:rPr>
                <w:rFonts w:ascii="Arial Narrow" w:hAnsi="Arial Narrow" w:cs="Arial"/>
                <w:lang w:val="ro-RO"/>
              </w:rPr>
              <w:t xml:space="preserve"> Le </w:t>
            </w:r>
            <w:proofErr w:type="spellStart"/>
            <w:r w:rsidR="000F126F">
              <w:rPr>
                <w:rFonts w:ascii="Arial Narrow" w:hAnsi="Arial Narrow" w:cs="Arial"/>
                <w:lang w:val="ro-RO"/>
              </w:rPr>
              <w:t>cours</w:t>
            </w:r>
            <w:proofErr w:type="spellEnd"/>
            <w:r w:rsidR="000F126F">
              <w:rPr>
                <w:rFonts w:ascii="Arial Narrow" w:hAnsi="Arial Narrow" w:cs="Arial"/>
                <w:lang w:val="ro-RO"/>
              </w:rPr>
              <w:t xml:space="preserve"> est, en </w:t>
            </w:r>
            <w:proofErr w:type="spellStart"/>
            <w:r w:rsidR="000F126F">
              <w:rPr>
                <w:rFonts w:ascii="Arial Narrow" w:hAnsi="Arial Narrow" w:cs="Arial"/>
                <w:lang w:val="ro-RO"/>
              </w:rPr>
              <w:t>même</w:t>
            </w:r>
            <w:proofErr w:type="spellEnd"/>
            <w:r w:rsidR="000F126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0F126F">
              <w:rPr>
                <w:rFonts w:ascii="Arial Narrow" w:hAnsi="Arial Narrow" w:cs="Arial"/>
                <w:lang w:val="ro-RO"/>
              </w:rPr>
              <w:t>temps</w:t>
            </w:r>
            <w:proofErr w:type="spellEnd"/>
            <w:r w:rsidR="000F126F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="000F126F">
              <w:rPr>
                <w:rFonts w:ascii="Arial Narrow" w:hAnsi="Arial Narrow" w:cs="Arial"/>
                <w:lang w:val="ro-RO"/>
              </w:rPr>
              <w:t>une</w:t>
            </w:r>
            <w:proofErr w:type="spellEnd"/>
            <w:r w:rsidR="000F126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0F126F">
              <w:rPr>
                <w:rFonts w:ascii="Arial Narrow" w:hAnsi="Arial Narrow" w:cs="Arial"/>
                <w:lang w:val="ro-RO"/>
              </w:rPr>
              <w:t>révision</w:t>
            </w:r>
            <w:proofErr w:type="spellEnd"/>
            <w:r w:rsidR="000F126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0F126F">
              <w:rPr>
                <w:rFonts w:ascii="Arial Narrow" w:hAnsi="Arial Narrow" w:cs="Arial"/>
                <w:lang w:val="ro-RO"/>
              </w:rPr>
              <w:t>générale</w:t>
            </w:r>
            <w:proofErr w:type="spellEnd"/>
            <w:r w:rsidR="000F126F">
              <w:rPr>
                <w:rFonts w:ascii="Arial Narrow" w:hAnsi="Arial Narrow" w:cs="Arial"/>
                <w:lang w:val="ro-RO"/>
              </w:rPr>
              <w:t xml:space="preserve"> de la </w:t>
            </w:r>
            <w:proofErr w:type="spellStart"/>
            <w:r w:rsidR="000F126F">
              <w:rPr>
                <w:rFonts w:ascii="Arial Narrow" w:hAnsi="Arial Narrow" w:cs="Arial"/>
                <w:lang w:val="ro-RO"/>
              </w:rPr>
              <w:t>grammaire</w:t>
            </w:r>
            <w:proofErr w:type="spellEnd"/>
            <w:r w:rsidR="000F126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="000F126F">
              <w:rPr>
                <w:rFonts w:ascii="Arial Narrow" w:hAnsi="Arial Narrow" w:cs="Arial"/>
                <w:lang w:val="ro-RO"/>
              </w:rPr>
              <w:t>française</w:t>
            </w:r>
            <w:proofErr w:type="spellEnd"/>
            <w:r w:rsidR="000F126F">
              <w:rPr>
                <w:rFonts w:ascii="Arial Narrow" w:hAnsi="Arial Narrow" w:cs="Arial"/>
                <w:lang w:val="ro-RO"/>
              </w:rPr>
              <w:t xml:space="preserve">, par des </w:t>
            </w:r>
            <w:proofErr w:type="spellStart"/>
            <w:r w:rsidR="000F126F">
              <w:rPr>
                <w:rFonts w:ascii="Arial Narrow" w:hAnsi="Arial Narrow" w:cs="Arial"/>
                <w:lang w:val="ro-RO"/>
              </w:rPr>
              <w:t>exercices</w:t>
            </w:r>
            <w:proofErr w:type="spellEnd"/>
            <w:r w:rsidR="000F126F">
              <w:rPr>
                <w:rFonts w:ascii="Arial Narrow" w:hAnsi="Arial Narrow" w:cs="Arial"/>
                <w:lang w:val="ro-RO"/>
              </w:rPr>
              <w:t>.</w:t>
            </w:r>
          </w:p>
          <w:p w14:paraId="536E9C08" w14:textId="77777777" w:rsidR="00C8093F" w:rsidRPr="00AF2EB3" w:rsidRDefault="00C8093F" w:rsidP="00337A03">
            <w:pPr>
              <w:pStyle w:val="Paragraphedeliste"/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1E2CA9" w14:paraId="6AE70F54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14104910" w14:textId="5EBBB854" w:rsidR="00B0090F" w:rsidRPr="001E2CA9" w:rsidRDefault="000F126F" w:rsidP="00CA0D08">
            <w:pPr>
              <w:rPr>
                <w:rStyle w:val="Rfrencelgr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Rfrencelgre"/>
                <w:rFonts w:ascii="Arial Narrow" w:hAnsi="Arial Narrow" w:cs="Arial"/>
                <w:color w:val="FFFFFF" w:themeColor="background1"/>
                <w:lang w:val="ro-RO"/>
              </w:rPr>
              <w:t>l</w:t>
            </w:r>
            <w:r>
              <w:rPr>
                <w:rStyle w:val="Rfrencelgre"/>
                <w:color w:val="FFFFFF" w:themeColor="background1"/>
              </w:rPr>
              <w:t>es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FCF9DD7" w14:textId="77777777" w:rsidR="00B0090F" w:rsidRPr="001E2CA9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1E2CA9">
              <w:rPr>
                <w:rStyle w:val="Rfrencelgre"/>
                <w:rFonts w:ascii="Arial Narrow" w:hAnsi="Arial Narrow"/>
              </w:rPr>
              <w:t>contenu</w:t>
            </w:r>
            <w:proofErr w:type="spellEnd"/>
            <w:r w:rsidRPr="001E2CA9">
              <w:rPr>
                <w:rStyle w:val="Rfrencelgre"/>
                <w:rFonts w:ascii="Arial Narrow" w:hAnsi="Arial Narrow"/>
              </w:rPr>
              <w:t xml:space="preserve"> des </w:t>
            </w:r>
            <w:proofErr w:type="spellStart"/>
            <w:r w:rsidRPr="001E2CA9">
              <w:rPr>
                <w:rStyle w:val="Rfrencelgre"/>
                <w:rFonts w:ascii="Arial Narrow" w:hAnsi="Arial Narrow"/>
              </w:rPr>
              <w:t>cours</w:t>
            </w:r>
            <w:proofErr w:type="spellEnd"/>
          </w:p>
        </w:tc>
      </w:tr>
      <w:tr w:rsidR="000F126F" w:rsidRPr="00337A03" w14:paraId="56EB8FFD" w14:textId="77777777" w:rsidTr="00E10B43">
        <w:tc>
          <w:tcPr>
            <w:tcW w:w="562" w:type="dxa"/>
            <w:shd w:val="clear" w:color="auto" w:fill="F2F2F2" w:themeFill="background1" w:themeFillShade="F2"/>
          </w:tcPr>
          <w:p w14:paraId="3D43FBA2" w14:textId="77777777" w:rsidR="000F126F" w:rsidRPr="001E2CA9" w:rsidRDefault="000F126F" w:rsidP="000F126F">
            <w:pPr>
              <w:rPr>
                <w:rStyle w:val="Rfrencelgr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7E73C416" w14:textId="77777777" w:rsidR="000F126F" w:rsidRDefault="000F126F" w:rsidP="000F126F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Dictées (niveau intermédiaire et niveau avancé)</w:t>
            </w:r>
          </w:p>
          <w:p w14:paraId="46CE310A" w14:textId="77777777" w:rsidR="000F126F" w:rsidRDefault="000F126F" w:rsidP="000F126F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Les préposiotions</w:t>
            </w:r>
          </w:p>
          <w:p w14:paraId="7513E19A" w14:textId="77777777" w:rsidR="000F126F" w:rsidRDefault="000F126F" w:rsidP="000F126F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Les verbes réflexifs</w:t>
            </w:r>
          </w:p>
          <w:p w14:paraId="39E7FC26" w14:textId="77777777" w:rsidR="000F126F" w:rsidRDefault="000F126F" w:rsidP="000F126F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L’accord du sujet</w:t>
            </w:r>
          </w:p>
          <w:p w14:paraId="4301C349" w14:textId="77777777" w:rsidR="000F126F" w:rsidRDefault="000F126F" w:rsidP="000F126F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L’adjectif verbal, le participe présent et le gérondif</w:t>
            </w:r>
          </w:p>
          <w:p w14:paraId="2F2C5651" w14:textId="77777777" w:rsidR="000F126F" w:rsidRDefault="000F126F" w:rsidP="000F126F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L’accord du participe passé</w:t>
            </w:r>
          </w:p>
          <w:p w14:paraId="676CE073" w14:textId="0D916728" w:rsidR="000F126F" w:rsidRPr="000F126F" w:rsidRDefault="000F126F" w:rsidP="000F126F">
            <w:pPr>
              <w:pStyle w:val="Paragraphedeliste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  <w:lang w:val="fr-FR"/>
              </w:rPr>
              <w:t>Des traductions (auteurs roumains en français : Marin Preda, Mircea Eliade, Geo Bogza, Emil Cioran et auteurs français en roumain : M. Proust, Honoré de Balzac, Guy de Maupassant)</w:t>
            </w:r>
          </w:p>
        </w:tc>
      </w:tr>
      <w:tr w:rsidR="000F126F" w:rsidRPr="00337A03" w14:paraId="5ED23F0F" w14:textId="77777777" w:rsidTr="00E10B43">
        <w:tc>
          <w:tcPr>
            <w:tcW w:w="562" w:type="dxa"/>
            <w:shd w:val="clear" w:color="auto" w:fill="A6A6A6" w:themeFill="background1" w:themeFillShade="A6"/>
          </w:tcPr>
          <w:p w14:paraId="25FFD28D" w14:textId="77777777" w:rsidR="000F126F" w:rsidRPr="001E2CA9" w:rsidRDefault="000F126F" w:rsidP="000F126F">
            <w:pPr>
              <w:rPr>
                <w:rStyle w:val="Rfrencelgr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Rfrencelgr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  <w:vAlign w:val="center"/>
          </w:tcPr>
          <w:p w14:paraId="623D2571" w14:textId="232922BA" w:rsidR="000F126F" w:rsidRPr="001E2CA9" w:rsidRDefault="000F126F" w:rsidP="000F126F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fr-FR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lang w:val="fr-FR"/>
              </w:rPr>
              <w:t>Bibliographie :</w:t>
            </w:r>
          </w:p>
        </w:tc>
      </w:tr>
      <w:tr w:rsidR="000F126F" w:rsidRPr="00337A03" w14:paraId="57E4C4D4" w14:textId="77777777" w:rsidTr="00E10B43">
        <w:tc>
          <w:tcPr>
            <w:tcW w:w="562" w:type="dxa"/>
            <w:shd w:val="clear" w:color="auto" w:fill="F2F2F2" w:themeFill="background1" w:themeFillShade="F2"/>
          </w:tcPr>
          <w:p w14:paraId="42CA0894" w14:textId="77777777" w:rsidR="000F126F" w:rsidRPr="001E2CA9" w:rsidRDefault="000F126F" w:rsidP="000F126F">
            <w:pPr>
              <w:rPr>
                <w:rStyle w:val="Rfrencelgr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4CF19B04" w14:textId="77777777" w:rsidR="000F126F" w:rsidRPr="00D57F61" w:rsidRDefault="000F126F" w:rsidP="000F126F">
            <w:pPr>
              <w:numPr>
                <w:ilvl w:val="0"/>
                <w:numId w:val="29"/>
              </w:numPr>
              <w:jc w:val="both"/>
              <w:rPr>
                <w:rFonts w:ascii="Arial Narrow" w:hAnsi="Arial Narrow"/>
                <w:lang w:val="fr-FR"/>
              </w:rPr>
            </w:pPr>
            <w:r w:rsidRPr="00D57F61">
              <w:rPr>
                <w:rFonts w:ascii="Arial Narrow" w:hAnsi="Arial Narrow"/>
                <w:lang w:val="fr-FR"/>
              </w:rPr>
              <w:t xml:space="preserve">J.-C. Chevalier, C. Blanche Benveniste, M. Arrivé, J. </w:t>
            </w:r>
            <w:proofErr w:type="spellStart"/>
            <w:r w:rsidRPr="00D57F61">
              <w:rPr>
                <w:rFonts w:ascii="Arial Narrow" w:hAnsi="Arial Narrow"/>
                <w:lang w:val="fr-FR"/>
              </w:rPr>
              <w:t>Peytard</w:t>
            </w:r>
            <w:proofErr w:type="spellEnd"/>
            <w:r w:rsidRPr="00D57F61">
              <w:rPr>
                <w:rFonts w:ascii="Arial Narrow" w:hAnsi="Arial Narrow"/>
                <w:lang w:val="fr-FR"/>
              </w:rPr>
              <w:t xml:space="preserve">, </w:t>
            </w:r>
            <w:r w:rsidRPr="00D57F61">
              <w:rPr>
                <w:rFonts w:ascii="Arial Narrow" w:hAnsi="Arial Narrow"/>
                <w:i/>
                <w:lang w:val="fr-FR"/>
              </w:rPr>
              <w:t>Grammaire du français contemporain</w:t>
            </w:r>
            <w:r w:rsidRPr="00D57F61">
              <w:rPr>
                <w:rFonts w:ascii="Arial Narrow" w:hAnsi="Arial Narrow"/>
                <w:lang w:val="fr-FR"/>
              </w:rPr>
              <w:t>, Paris, Larousse, 1997 (Larousse Références)</w:t>
            </w:r>
          </w:p>
          <w:p w14:paraId="6BD4B614" w14:textId="77777777" w:rsidR="000F126F" w:rsidRPr="00D57F61" w:rsidRDefault="000F126F" w:rsidP="000F126F">
            <w:pPr>
              <w:numPr>
                <w:ilvl w:val="0"/>
                <w:numId w:val="29"/>
              </w:numPr>
              <w:jc w:val="both"/>
              <w:rPr>
                <w:rFonts w:ascii="Arial Narrow" w:hAnsi="Arial Narrow"/>
                <w:lang w:val="fr-FR"/>
              </w:rPr>
            </w:pPr>
            <w:r w:rsidRPr="00D57F61">
              <w:rPr>
                <w:rFonts w:ascii="Arial Narrow" w:hAnsi="Arial Narrow"/>
                <w:lang w:val="fr-FR"/>
              </w:rPr>
              <w:t xml:space="preserve">Ch. </w:t>
            </w:r>
            <w:proofErr w:type="spellStart"/>
            <w:r w:rsidRPr="00D57F61">
              <w:rPr>
                <w:rFonts w:ascii="Arial Narrow" w:hAnsi="Arial Narrow"/>
                <w:lang w:val="fr-FR"/>
              </w:rPr>
              <w:t>Abbadie</w:t>
            </w:r>
            <w:proofErr w:type="spellEnd"/>
            <w:r w:rsidRPr="00D57F61">
              <w:rPr>
                <w:rFonts w:ascii="Arial Narrow" w:hAnsi="Arial Narrow"/>
                <w:lang w:val="fr-FR"/>
              </w:rPr>
              <w:t xml:space="preserve">, B. </w:t>
            </w:r>
            <w:proofErr w:type="spellStart"/>
            <w:r w:rsidRPr="00D57F61">
              <w:rPr>
                <w:rFonts w:ascii="Arial Narrow" w:hAnsi="Arial Narrow"/>
                <w:lang w:val="fr-FR"/>
              </w:rPr>
              <w:t>Chevelon</w:t>
            </w:r>
            <w:proofErr w:type="spellEnd"/>
            <w:r w:rsidRPr="00D57F61">
              <w:rPr>
                <w:rFonts w:ascii="Arial Narrow" w:hAnsi="Arial Narrow"/>
                <w:lang w:val="fr-FR"/>
              </w:rPr>
              <w:t xml:space="preserve">, M-H. </w:t>
            </w:r>
            <w:proofErr w:type="spellStart"/>
            <w:r w:rsidRPr="00D57F61">
              <w:rPr>
                <w:rFonts w:ascii="Arial Narrow" w:hAnsi="Arial Narrow"/>
                <w:lang w:val="fr-FR"/>
              </w:rPr>
              <w:t>Morsel</w:t>
            </w:r>
            <w:proofErr w:type="spellEnd"/>
            <w:r w:rsidRPr="00D57F61">
              <w:rPr>
                <w:rFonts w:ascii="Arial Narrow" w:hAnsi="Arial Narrow"/>
                <w:lang w:val="fr-FR"/>
              </w:rPr>
              <w:t xml:space="preserve">, </w:t>
            </w:r>
            <w:r w:rsidRPr="00D57F61">
              <w:rPr>
                <w:rFonts w:ascii="Arial Narrow" w:hAnsi="Arial Narrow"/>
                <w:i/>
                <w:lang w:val="fr-FR"/>
              </w:rPr>
              <w:t>L’expression française écrite et orale</w:t>
            </w:r>
            <w:r w:rsidRPr="00D57F61">
              <w:rPr>
                <w:rFonts w:ascii="Arial Narrow" w:hAnsi="Arial Narrow"/>
                <w:lang w:val="fr-FR"/>
              </w:rPr>
              <w:t xml:space="preserve">, PUF de Grenoble, 1993 </w:t>
            </w:r>
          </w:p>
          <w:p w14:paraId="5A59FDFF" w14:textId="77777777" w:rsidR="000F126F" w:rsidRPr="00D57F61" w:rsidRDefault="000F126F" w:rsidP="000F126F">
            <w:pPr>
              <w:numPr>
                <w:ilvl w:val="0"/>
                <w:numId w:val="29"/>
              </w:numPr>
              <w:jc w:val="both"/>
              <w:rPr>
                <w:rFonts w:ascii="Arial Narrow" w:hAnsi="Arial Narrow"/>
              </w:rPr>
            </w:pPr>
            <w:proofErr w:type="spellStart"/>
            <w:r w:rsidRPr="00D57F61">
              <w:rPr>
                <w:rFonts w:ascii="Arial Narrow" w:hAnsi="Arial Narrow"/>
              </w:rPr>
              <w:t>M.Saras</w:t>
            </w:r>
            <w:proofErr w:type="spellEnd"/>
            <w:r w:rsidRPr="00D57F61">
              <w:rPr>
                <w:rFonts w:ascii="Arial Narrow" w:hAnsi="Arial Narrow"/>
              </w:rPr>
              <w:t xml:space="preserve">, M. </w:t>
            </w:r>
            <w:proofErr w:type="spellStart"/>
            <w:r w:rsidRPr="00D57F61">
              <w:rPr>
                <w:rFonts w:ascii="Arial Narrow" w:hAnsi="Arial Narrow"/>
              </w:rPr>
              <w:t>Stefanescu</w:t>
            </w:r>
            <w:proofErr w:type="spellEnd"/>
            <w:r w:rsidRPr="00D57F61">
              <w:rPr>
                <w:rFonts w:ascii="Arial Narrow" w:hAnsi="Arial Narrow"/>
              </w:rPr>
              <w:t xml:space="preserve">, </w:t>
            </w:r>
            <w:proofErr w:type="spellStart"/>
            <w:r w:rsidRPr="00D57F61">
              <w:rPr>
                <w:rFonts w:ascii="Arial Narrow" w:hAnsi="Arial Narrow"/>
                <w:i/>
              </w:rPr>
              <w:t>Gramatica</w:t>
            </w:r>
            <w:proofErr w:type="spellEnd"/>
            <w:r w:rsidRPr="00D57F61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57F61">
              <w:rPr>
                <w:rFonts w:ascii="Arial Narrow" w:hAnsi="Arial Narrow"/>
                <w:i/>
              </w:rPr>
              <w:t>practica</w:t>
            </w:r>
            <w:proofErr w:type="spellEnd"/>
            <w:r w:rsidRPr="00D57F61">
              <w:rPr>
                <w:rFonts w:ascii="Arial Narrow" w:hAnsi="Arial Narrow"/>
                <w:i/>
              </w:rPr>
              <w:t xml:space="preserve"> a </w:t>
            </w:r>
            <w:proofErr w:type="spellStart"/>
            <w:r w:rsidRPr="00D57F61">
              <w:rPr>
                <w:rFonts w:ascii="Arial Narrow" w:hAnsi="Arial Narrow"/>
                <w:i/>
              </w:rPr>
              <w:t>limbii</w:t>
            </w:r>
            <w:proofErr w:type="spellEnd"/>
            <w:r w:rsidRPr="00D57F61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D57F61">
              <w:rPr>
                <w:rFonts w:ascii="Arial Narrow" w:hAnsi="Arial Narrow"/>
                <w:i/>
              </w:rPr>
              <w:t>franceze</w:t>
            </w:r>
            <w:proofErr w:type="spellEnd"/>
            <w:r w:rsidRPr="00D57F61">
              <w:rPr>
                <w:rFonts w:ascii="Arial Narrow" w:hAnsi="Arial Narrow"/>
              </w:rPr>
              <w:t xml:space="preserve">, </w:t>
            </w:r>
            <w:proofErr w:type="spellStart"/>
            <w:r w:rsidRPr="00D57F61">
              <w:rPr>
                <w:rFonts w:ascii="Arial Narrow" w:hAnsi="Arial Narrow"/>
              </w:rPr>
              <w:t>Bucuresti</w:t>
            </w:r>
            <w:proofErr w:type="spellEnd"/>
            <w:r w:rsidRPr="00D57F61">
              <w:rPr>
                <w:rFonts w:ascii="Arial Narrow" w:hAnsi="Arial Narrow"/>
              </w:rPr>
              <w:t>, Meteor Press, 2004</w:t>
            </w:r>
          </w:p>
          <w:p w14:paraId="49720CA8" w14:textId="77777777" w:rsidR="000F126F" w:rsidRPr="00D57F61" w:rsidRDefault="000F126F" w:rsidP="000F126F">
            <w:pPr>
              <w:numPr>
                <w:ilvl w:val="0"/>
                <w:numId w:val="29"/>
              </w:numPr>
              <w:jc w:val="both"/>
              <w:rPr>
                <w:rFonts w:ascii="Arial Narrow" w:hAnsi="Arial Narrow"/>
                <w:lang w:val="fr-FR"/>
              </w:rPr>
            </w:pPr>
            <w:proofErr w:type="spellStart"/>
            <w:r w:rsidRPr="00D57F61">
              <w:rPr>
                <w:rFonts w:ascii="Arial Narrow" w:hAnsi="Arial Narrow"/>
                <w:lang w:val="fr-FR"/>
              </w:rPr>
              <w:t>Aurelian</w:t>
            </w:r>
            <w:proofErr w:type="spellEnd"/>
            <w:r w:rsidRPr="00D57F61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D57F61">
              <w:rPr>
                <w:rFonts w:ascii="Arial Narrow" w:hAnsi="Arial Narrow"/>
                <w:lang w:val="fr-FR"/>
              </w:rPr>
              <w:t>Tanase</w:t>
            </w:r>
            <w:proofErr w:type="spellEnd"/>
            <w:r w:rsidRPr="00D57F61">
              <w:rPr>
                <w:rFonts w:ascii="Arial Narrow" w:hAnsi="Arial Narrow"/>
                <w:lang w:val="fr-FR"/>
              </w:rPr>
              <w:t xml:space="preserve">, </w:t>
            </w:r>
            <w:r w:rsidRPr="00D57F61">
              <w:rPr>
                <w:rFonts w:ascii="Arial Narrow" w:hAnsi="Arial Narrow"/>
                <w:i/>
                <w:lang w:val="fr-FR"/>
              </w:rPr>
              <w:t xml:space="preserve">Exercitii de </w:t>
            </w:r>
            <w:proofErr w:type="spellStart"/>
            <w:r w:rsidRPr="00D57F61">
              <w:rPr>
                <w:rFonts w:ascii="Arial Narrow" w:hAnsi="Arial Narrow"/>
                <w:i/>
                <w:lang w:val="fr-FR"/>
              </w:rPr>
              <w:t>gramatica</w:t>
            </w:r>
            <w:proofErr w:type="spellEnd"/>
            <w:r w:rsidRPr="00D57F61">
              <w:rPr>
                <w:rFonts w:ascii="Arial Narrow" w:hAnsi="Arial Narrow"/>
                <w:i/>
                <w:lang w:val="fr-FR"/>
              </w:rPr>
              <w:t xml:space="preserve"> franceza</w:t>
            </w:r>
            <w:r w:rsidRPr="00D57F61">
              <w:rPr>
                <w:rFonts w:ascii="Arial Narrow" w:hAnsi="Arial Narrow"/>
                <w:lang w:val="fr-FR"/>
              </w:rPr>
              <w:t xml:space="preserve">, Bucuresti, </w:t>
            </w:r>
            <w:proofErr w:type="spellStart"/>
            <w:r w:rsidRPr="00D57F61">
              <w:rPr>
                <w:rFonts w:ascii="Arial Narrow" w:hAnsi="Arial Narrow"/>
                <w:lang w:val="fr-FR"/>
              </w:rPr>
              <w:t>Editura</w:t>
            </w:r>
            <w:proofErr w:type="spellEnd"/>
            <w:r w:rsidRPr="00D57F61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D57F61">
              <w:rPr>
                <w:rFonts w:ascii="Arial Narrow" w:hAnsi="Arial Narrow"/>
                <w:lang w:val="fr-FR"/>
              </w:rPr>
              <w:t>Stiintifica</w:t>
            </w:r>
            <w:proofErr w:type="spellEnd"/>
            <w:r w:rsidRPr="00D57F61">
              <w:rPr>
                <w:rFonts w:ascii="Arial Narrow" w:hAnsi="Arial Narrow"/>
                <w:lang w:val="fr-FR"/>
              </w:rPr>
              <w:t>, 1964</w:t>
            </w:r>
          </w:p>
          <w:p w14:paraId="375C6DE3" w14:textId="77777777" w:rsidR="000F126F" w:rsidRPr="00D57F61" w:rsidRDefault="000F126F" w:rsidP="000F126F">
            <w:pPr>
              <w:numPr>
                <w:ilvl w:val="0"/>
                <w:numId w:val="29"/>
              </w:numPr>
              <w:jc w:val="both"/>
              <w:rPr>
                <w:rFonts w:ascii="Arial Narrow" w:hAnsi="Arial Narrow"/>
                <w:lang w:val="fr-FR"/>
              </w:rPr>
            </w:pPr>
            <w:r w:rsidRPr="00D57F61">
              <w:rPr>
                <w:rFonts w:ascii="Arial Narrow" w:hAnsi="Arial Narrow"/>
                <w:lang w:val="fr-FR"/>
              </w:rPr>
              <w:t xml:space="preserve">Laura Anghel, </w:t>
            </w:r>
            <w:r w:rsidRPr="00D57F61">
              <w:rPr>
                <w:rFonts w:ascii="Arial Narrow" w:hAnsi="Arial Narrow"/>
                <w:i/>
                <w:lang w:val="fr-FR"/>
              </w:rPr>
              <w:t xml:space="preserve">Exercitii de </w:t>
            </w:r>
            <w:proofErr w:type="spellStart"/>
            <w:r w:rsidRPr="00D57F61">
              <w:rPr>
                <w:rFonts w:ascii="Arial Narrow" w:hAnsi="Arial Narrow"/>
                <w:i/>
                <w:lang w:val="fr-FR"/>
              </w:rPr>
              <w:t>gramatica</w:t>
            </w:r>
            <w:proofErr w:type="spellEnd"/>
            <w:r w:rsidRPr="00D57F61">
              <w:rPr>
                <w:rFonts w:ascii="Arial Narrow" w:hAnsi="Arial Narrow"/>
                <w:i/>
                <w:lang w:val="fr-FR"/>
              </w:rPr>
              <w:t xml:space="preserve"> franceza</w:t>
            </w:r>
            <w:r w:rsidRPr="00D57F61">
              <w:rPr>
                <w:rFonts w:ascii="Arial Narrow" w:hAnsi="Arial Narrow"/>
                <w:lang w:val="fr-FR"/>
              </w:rPr>
              <w:t xml:space="preserve">, II, Bacau, </w:t>
            </w:r>
            <w:proofErr w:type="spellStart"/>
            <w:r w:rsidRPr="00D57F61">
              <w:rPr>
                <w:rFonts w:ascii="Arial Narrow" w:hAnsi="Arial Narrow"/>
                <w:lang w:val="fr-FR"/>
              </w:rPr>
              <w:t>Editura</w:t>
            </w:r>
            <w:proofErr w:type="spellEnd"/>
            <w:r w:rsidRPr="00D57F61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D57F61">
              <w:rPr>
                <w:rFonts w:ascii="Arial Narrow" w:hAnsi="Arial Narrow"/>
                <w:lang w:val="fr-FR"/>
              </w:rPr>
              <w:t>Plumb</w:t>
            </w:r>
            <w:proofErr w:type="spellEnd"/>
            <w:r w:rsidRPr="00D57F61">
              <w:rPr>
                <w:rFonts w:ascii="Arial Narrow" w:hAnsi="Arial Narrow"/>
                <w:lang w:val="fr-FR"/>
              </w:rPr>
              <w:t>, 1999</w:t>
            </w:r>
          </w:p>
          <w:p w14:paraId="651B003B" w14:textId="77777777" w:rsidR="000F126F" w:rsidRPr="000F126F" w:rsidRDefault="000F126F" w:rsidP="000F126F">
            <w:pPr>
              <w:pStyle w:val="Frspaiere1"/>
              <w:rPr>
                <w:rFonts w:ascii="Arial Narrow" w:hAnsi="Arial Narrow" w:cs="Arial"/>
                <w:bCs/>
                <w:noProof/>
                <w:color w:val="000000"/>
                <w:sz w:val="20"/>
                <w:szCs w:val="20"/>
                <w:lang w:val="fr-FR"/>
              </w:rPr>
            </w:pPr>
          </w:p>
        </w:tc>
      </w:tr>
      <w:tr w:rsidR="000F126F" w:rsidRPr="000F126F" w14:paraId="79A32709" w14:textId="77777777" w:rsidTr="00E10B43">
        <w:tc>
          <w:tcPr>
            <w:tcW w:w="562" w:type="dxa"/>
            <w:shd w:val="clear" w:color="auto" w:fill="A6A6A6" w:themeFill="background1" w:themeFillShade="A6"/>
          </w:tcPr>
          <w:p w14:paraId="7E5FDA58" w14:textId="77777777" w:rsidR="000F126F" w:rsidRPr="001E2CA9" w:rsidRDefault="000F126F" w:rsidP="000F126F">
            <w:pPr>
              <w:rPr>
                <w:rStyle w:val="Rfrencelgr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Rfrencelgr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  <w:vAlign w:val="center"/>
          </w:tcPr>
          <w:p w14:paraId="3E48604C" w14:textId="5120DDF6" w:rsidR="000F126F" w:rsidRPr="001E2CA9" w:rsidRDefault="000F126F" w:rsidP="000F126F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</w:p>
        </w:tc>
      </w:tr>
      <w:tr w:rsidR="000F126F" w:rsidRPr="00337A03" w14:paraId="7555808B" w14:textId="77777777" w:rsidTr="00E10B43">
        <w:tc>
          <w:tcPr>
            <w:tcW w:w="562" w:type="dxa"/>
            <w:shd w:val="clear" w:color="auto" w:fill="F2F2F2" w:themeFill="background1" w:themeFillShade="F2"/>
          </w:tcPr>
          <w:p w14:paraId="031D85E6" w14:textId="77777777" w:rsidR="000F126F" w:rsidRPr="001E2CA9" w:rsidRDefault="000F126F" w:rsidP="000F126F">
            <w:pPr>
              <w:rPr>
                <w:rStyle w:val="Rfrencelgr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1EA68553" w14:textId="36504269" w:rsidR="000F126F" w:rsidRPr="00F14AA0" w:rsidRDefault="000F126F" w:rsidP="000F126F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</w:p>
        </w:tc>
      </w:tr>
      <w:tr w:rsidR="000F126F" w:rsidRPr="00337A03" w14:paraId="5B80177E" w14:textId="77777777" w:rsidTr="00E10B43">
        <w:tc>
          <w:tcPr>
            <w:tcW w:w="562" w:type="dxa"/>
            <w:shd w:val="clear" w:color="auto" w:fill="A6A6A6" w:themeFill="background1" w:themeFillShade="A6"/>
          </w:tcPr>
          <w:p w14:paraId="6C313899" w14:textId="77777777" w:rsidR="000F126F" w:rsidRPr="001E2CA9" w:rsidRDefault="000F126F" w:rsidP="000F126F">
            <w:pPr>
              <w:rPr>
                <w:rStyle w:val="Rfrencelgr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Rfrencelgr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  <w:vAlign w:val="center"/>
          </w:tcPr>
          <w:p w14:paraId="37553932" w14:textId="3889FE3A" w:rsidR="000F126F" w:rsidRPr="001E2CA9" w:rsidRDefault="000F126F" w:rsidP="000F126F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</w:p>
        </w:tc>
      </w:tr>
      <w:tr w:rsidR="000F126F" w:rsidRPr="00337A03" w14:paraId="3B652102" w14:textId="77777777" w:rsidTr="00E10B43">
        <w:tc>
          <w:tcPr>
            <w:tcW w:w="562" w:type="dxa"/>
            <w:shd w:val="clear" w:color="auto" w:fill="F2F2F2" w:themeFill="background1" w:themeFillShade="F2"/>
          </w:tcPr>
          <w:p w14:paraId="5C121EEE" w14:textId="77777777" w:rsidR="000F126F" w:rsidRPr="001E2CA9" w:rsidRDefault="000F126F" w:rsidP="000F126F">
            <w:pPr>
              <w:rPr>
                <w:rStyle w:val="Rfrencelgr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14:paraId="3E39685A" w14:textId="3433583B" w:rsidR="000F126F" w:rsidRPr="00B61616" w:rsidRDefault="000F126F" w:rsidP="000F12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</w:pPr>
          </w:p>
        </w:tc>
      </w:tr>
      <w:tr w:rsidR="000F126F" w:rsidRPr="001E2CA9" w14:paraId="02C332F9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31B01B2D" w14:textId="77777777" w:rsidR="000F126F" w:rsidRPr="001E2CA9" w:rsidRDefault="000F126F" w:rsidP="000F126F">
            <w:pPr>
              <w:rPr>
                <w:rStyle w:val="Rfrencelgr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Rfrencelgr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C0F51D5" w14:textId="77777777" w:rsidR="000F126F" w:rsidRPr="001E2CA9" w:rsidRDefault="000F126F" w:rsidP="000F126F">
            <w:pPr>
              <w:jc w:val="both"/>
              <w:rPr>
                <w:rStyle w:val="Rfrencelgre"/>
                <w:rFonts w:ascii="Arial Narrow" w:hAnsi="Arial Narrow" w:cs="Arial"/>
                <w:b/>
                <w:color w:val="FFFFFF" w:themeColor="background1"/>
              </w:rPr>
            </w:pPr>
            <w:proofErr w:type="spellStart"/>
            <w:r w:rsidRPr="001E2CA9">
              <w:rPr>
                <w:rStyle w:val="Rfrencelgre"/>
                <w:rFonts w:ascii="Arial Narrow" w:hAnsi="Arial Narrow" w:cs="Arial"/>
                <w:b/>
                <w:color w:val="FFFFFF" w:themeColor="background1"/>
              </w:rPr>
              <w:t>méthodes</w:t>
            </w:r>
            <w:proofErr w:type="spellEnd"/>
            <w:r w:rsidRPr="001E2CA9">
              <w:rPr>
                <w:rStyle w:val="Rfrencelgr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proofErr w:type="spellStart"/>
            <w:r w:rsidRPr="001E2CA9">
              <w:rPr>
                <w:rStyle w:val="Rfrencelgre"/>
                <w:rFonts w:ascii="Arial Narrow" w:hAnsi="Arial Narrow" w:cs="Arial"/>
                <w:b/>
                <w:color w:val="FFFFFF" w:themeColor="background1"/>
              </w:rPr>
              <w:t>d’enseignement</w:t>
            </w:r>
            <w:proofErr w:type="spellEnd"/>
            <w:r w:rsidRPr="001E2CA9">
              <w:rPr>
                <w:rStyle w:val="Rfrencelgr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</w:tc>
      </w:tr>
      <w:tr w:rsidR="000F126F" w:rsidRPr="00337A03" w14:paraId="085C2FBA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5871EBA" w14:textId="77777777" w:rsidR="000F126F" w:rsidRPr="001E2CA9" w:rsidRDefault="000F126F" w:rsidP="000F126F">
            <w:pPr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  <w:t>méthodes</w:t>
            </w:r>
            <w:proofErr w:type="spellEnd"/>
            <w:r w:rsidRPr="001E2CA9"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  <w:t>d’enseignement</w:t>
            </w:r>
            <w:proofErr w:type="spellEnd"/>
            <w:r w:rsidRPr="001E2CA9"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  <w:t xml:space="preserve"> et </w:t>
            </w: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  <w:t>d’apprentissage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7BB275C0" w14:textId="524FB3AA" w:rsidR="000F126F" w:rsidRPr="00330256" w:rsidRDefault="000F126F" w:rsidP="000F126F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Cours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pratique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interactif</w:t>
            </w:r>
            <w:proofErr w:type="spellEnd"/>
          </w:p>
        </w:tc>
      </w:tr>
      <w:tr w:rsidR="000F126F" w:rsidRPr="00086FAC" w14:paraId="72628965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39FB87A" w14:textId="77777777" w:rsidR="000F126F" w:rsidRPr="001E2CA9" w:rsidRDefault="000F126F" w:rsidP="000F126F">
            <w:pPr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  <w:t>méthodes</w:t>
            </w:r>
            <w:proofErr w:type="spellEnd"/>
            <w:r w:rsidRPr="001E2CA9"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  <w:t>d’évaluation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31750C38" w14:textId="77777777" w:rsidR="000F126F" w:rsidRPr="001E2CA9" w:rsidRDefault="000F126F" w:rsidP="000F126F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Examen écrit (100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%)</w:t>
            </w:r>
          </w:p>
        </w:tc>
      </w:tr>
      <w:tr w:rsidR="000F126F" w:rsidRPr="001E2CA9" w14:paraId="008B88D8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93DEBB7" w14:textId="77777777" w:rsidR="000F126F" w:rsidRPr="001E2CA9" w:rsidRDefault="000F126F" w:rsidP="000F126F">
            <w:pPr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  <w:t>Langue</w:t>
            </w:r>
            <w:proofErr w:type="spellEnd"/>
            <w:r w:rsidRPr="001E2CA9"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1E2CA9">
              <w:rPr>
                <w:rStyle w:val="Rfrencelgre"/>
                <w:rFonts w:ascii="Arial Narrow" w:hAnsi="Arial Narrow" w:cs="Arial"/>
                <w:color w:val="000000" w:themeColor="text1"/>
                <w:lang w:val="ro-RO"/>
              </w:rPr>
              <w:t>d’enseignement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6788A76A" w14:textId="77777777" w:rsidR="000F126F" w:rsidRPr="001E2CA9" w:rsidRDefault="000F126F" w:rsidP="000F126F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ro-RO"/>
              </w:rPr>
              <w:t>Français</w:t>
            </w:r>
            <w:proofErr w:type="spellEnd"/>
          </w:p>
        </w:tc>
      </w:tr>
    </w:tbl>
    <w:p w14:paraId="040D7933" w14:textId="77777777" w:rsidR="00B0090F" w:rsidRPr="001E2CA9" w:rsidRDefault="00B0090F" w:rsidP="00B0090F">
      <w:pPr>
        <w:spacing w:after="0" w:line="240" w:lineRule="auto"/>
        <w:jc w:val="both"/>
        <w:rPr>
          <w:rStyle w:val="Rfrencelgre"/>
          <w:rFonts w:ascii="Arial Narrow" w:hAnsi="Arial Narrow" w:cs="Arial"/>
        </w:rPr>
      </w:pPr>
    </w:p>
    <w:sectPr w:rsidR="00B0090F" w:rsidRPr="001E2CA9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20424A21"/>
    <w:multiLevelType w:val="hybridMultilevel"/>
    <w:tmpl w:val="3548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A24D0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4132"/>
    <w:multiLevelType w:val="hybridMultilevel"/>
    <w:tmpl w:val="4028D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91A84"/>
    <w:multiLevelType w:val="hybridMultilevel"/>
    <w:tmpl w:val="0546BEEC"/>
    <w:lvl w:ilvl="0" w:tplc="040C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3BCD58A8"/>
    <w:multiLevelType w:val="hybridMultilevel"/>
    <w:tmpl w:val="F9FCD8BC"/>
    <w:lvl w:ilvl="0" w:tplc="04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40AB2CF7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F628A"/>
    <w:multiLevelType w:val="hybridMultilevel"/>
    <w:tmpl w:val="172C567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565376D9"/>
    <w:multiLevelType w:val="hybridMultilevel"/>
    <w:tmpl w:val="535A3AA2"/>
    <w:lvl w:ilvl="0" w:tplc="040C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577C0B9E"/>
    <w:multiLevelType w:val="multilevel"/>
    <w:tmpl w:val="E0D2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5C6A1C66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1221E"/>
    <w:multiLevelType w:val="hybridMultilevel"/>
    <w:tmpl w:val="2820B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725A5"/>
    <w:multiLevelType w:val="hybridMultilevel"/>
    <w:tmpl w:val="C218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1666F9"/>
    <w:multiLevelType w:val="hybridMultilevel"/>
    <w:tmpl w:val="54885D8C"/>
    <w:lvl w:ilvl="0" w:tplc="5A22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FAD3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414A9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A3CE2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F216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9189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8EFA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F2AA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C9CB0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E410F1C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226B2"/>
    <w:multiLevelType w:val="hybridMultilevel"/>
    <w:tmpl w:val="F114232C"/>
    <w:lvl w:ilvl="0" w:tplc="040C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7A23731F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15C62"/>
    <w:multiLevelType w:val="hybridMultilevel"/>
    <w:tmpl w:val="A63CFA58"/>
    <w:lvl w:ilvl="0" w:tplc="382C3FC2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6"/>
  </w:num>
  <w:num w:numId="4">
    <w:abstractNumId w:val="2"/>
  </w:num>
  <w:num w:numId="5">
    <w:abstractNumId w:val="14"/>
  </w:num>
  <w:num w:numId="6">
    <w:abstractNumId w:val="15"/>
  </w:num>
  <w:num w:numId="7">
    <w:abstractNumId w:val="9"/>
  </w:num>
  <w:num w:numId="8">
    <w:abstractNumId w:val="25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  <w:num w:numId="13">
    <w:abstractNumId w:val="20"/>
  </w:num>
  <w:num w:numId="14">
    <w:abstractNumId w:val="27"/>
  </w:num>
  <w:num w:numId="15">
    <w:abstractNumId w:val="12"/>
  </w:num>
  <w:num w:numId="16">
    <w:abstractNumId w:val="23"/>
  </w:num>
  <w:num w:numId="17">
    <w:abstractNumId w:val="5"/>
  </w:num>
  <w:num w:numId="18">
    <w:abstractNumId w:val="19"/>
  </w:num>
  <w:num w:numId="19">
    <w:abstractNumId w:val="22"/>
  </w:num>
  <w:num w:numId="20">
    <w:abstractNumId w:val="6"/>
  </w:num>
  <w:num w:numId="21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26"/>
  </w:num>
  <w:num w:numId="25">
    <w:abstractNumId w:val="10"/>
  </w:num>
  <w:num w:numId="26">
    <w:abstractNumId w:val="17"/>
  </w:num>
  <w:num w:numId="27">
    <w:abstractNumId w:val="13"/>
  </w:num>
  <w:num w:numId="28">
    <w:abstractNumId w:val="11"/>
  </w:num>
  <w:num w:numId="29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0090F"/>
    <w:rsid w:val="00026751"/>
    <w:rsid w:val="00071C0E"/>
    <w:rsid w:val="00086FAC"/>
    <w:rsid w:val="000A5E76"/>
    <w:rsid w:val="000D762A"/>
    <w:rsid w:val="000E2602"/>
    <w:rsid w:val="000F126F"/>
    <w:rsid w:val="000F4011"/>
    <w:rsid w:val="0016725D"/>
    <w:rsid w:val="00191C84"/>
    <w:rsid w:val="001E2CA9"/>
    <w:rsid w:val="00254D05"/>
    <w:rsid w:val="002A1706"/>
    <w:rsid w:val="002A429F"/>
    <w:rsid w:val="002B6A6C"/>
    <w:rsid w:val="00330256"/>
    <w:rsid w:val="00337A03"/>
    <w:rsid w:val="003A466D"/>
    <w:rsid w:val="00427C2F"/>
    <w:rsid w:val="00453C53"/>
    <w:rsid w:val="004C57E3"/>
    <w:rsid w:val="004D0D05"/>
    <w:rsid w:val="00524F05"/>
    <w:rsid w:val="00525B62"/>
    <w:rsid w:val="005525BB"/>
    <w:rsid w:val="005571E3"/>
    <w:rsid w:val="00592D7A"/>
    <w:rsid w:val="00594F46"/>
    <w:rsid w:val="005B2571"/>
    <w:rsid w:val="005C78DA"/>
    <w:rsid w:val="00647103"/>
    <w:rsid w:val="006852DA"/>
    <w:rsid w:val="00686349"/>
    <w:rsid w:val="00691360"/>
    <w:rsid w:val="00696887"/>
    <w:rsid w:val="0075756B"/>
    <w:rsid w:val="00761340"/>
    <w:rsid w:val="00771E14"/>
    <w:rsid w:val="008003E6"/>
    <w:rsid w:val="00814805"/>
    <w:rsid w:val="00815086"/>
    <w:rsid w:val="008364DB"/>
    <w:rsid w:val="008871DD"/>
    <w:rsid w:val="008D56B5"/>
    <w:rsid w:val="008E3852"/>
    <w:rsid w:val="009472FD"/>
    <w:rsid w:val="00981730"/>
    <w:rsid w:val="009A063F"/>
    <w:rsid w:val="009A70BE"/>
    <w:rsid w:val="009B4502"/>
    <w:rsid w:val="009C308C"/>
    <w:rsid w:val="009E186A"/>
    <w:rsid w:val="009F0FD4"/>
    <w:rsid w:val="00A5778D"/>
    <w:rsid w:val="00AA6182"/>
    <w:rsid w:val="00AF2EB3"/>
    <w:rsid w:val="00B0090F"/>
    <w:rsid w:val="00B364FA"/>
    <w:rsid w:val="00B61616"/>
    <w:rsid w:val="00BD46C9"/>
    <w:rsid w:val="00BD750F"/>
    <w:rsid w:val="00BE4801"/>
    <w:rsid w:val="00C33121"/>
    <w:rsid w:val="00C8093F"/>
    <w:rsid w:val="00C94DCA"/>
    <w:rsid w:val="00CA0D08"/>
    <w:rsid w:val="00D40BC7"/>
    <w:rsid w:val="00D4471F"/>
    <w:rsid w:val="00D70044"/>
    <w:rsid w:val="00D84137"/>
    <w:rsid w:val="00DA4648"/>
    <w:rsid w:val="00DB1C6A"/>
    <w:rsid w:val="00DC554A"/>
    <w:rsid w:val="00DE42CF"/>
    <w:rsid w:val="00E87A50"/>
    <w:rsid w:val="00ED18F4"/>
    <w:rsid w:val="00EE70AA"/>
    <w:rsid w:val="00F14AA0"/>
    <w:rsid w:val="00F23CF2"/>
    <w:rsid w:val="00FF0519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DE78"/>
  <w15:docId w15:val="{7159F9D6-839C-4F84-9576-DB7D3646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Titre1">
    <w:name w:val="heading 1"/>
    <w:basedOn w:val="Normal"/>
    <w:next w:val="Normal"/>
    <w:link w:val="Titre1C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090F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090F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B0090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90F"/>
  </w:style>
  <w:style w:type="paragraph" w:styleId="Pieddepage">
    <w:name w:val="footer"/>
    <w:basedOn w:val="Normal"/>
    <w:link w:val="PieddepageC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90F"/>
  </w:style>
  <w:style w:type="character" w:styleId="Lienhypertextesuivivisit">
    <w:name w:val="FollowedHyperlink"/>
    <w:basedOn w:val="Policepardfau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ansinterligne">
    <w:name w:val="No Spacing"/>
    <w:link w:val="SansinterligneC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tedefin">
    <w:name w:val="endnote text"/>
    <w:basedOn w:val="Normal"/>
    <w:link w:val="NotedefinC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B0090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0090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009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09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09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090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Policepardfaut"/>
    <w:rsid w:val="00B0090F"/>
  </w:style>
  <w:style w:type="character" w:styleId="CitationHTML">
    <w:name w:val="HTML Cite"/>
    <w:basedOn w:val="Policepardfaut"/>
    <w:uiPriority w:val="99"/>
    <w:semiHidden/>
    <w:unhideWhenUsed/>
    <w:rsid w:val="00B0090F"/>
    <w:rPr>
      <w:i/>
      <w:i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M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frencelgre">
    <w:name w:val="Subtle Reference"/>
    <w:basedOn w:val="Policepardfau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0090F"/>
    <w:rPr>
      <w:rFonts w:ascii="Calibri" w:eastAsia="Calibri" w:hAnsi="Calibri" w:cs="Times New Roman"/>
      <w:lang w:val="en-US"/>
    </w:rPr>
  </w:style>
  <w:style w:type="character" w:styleId="Textedelespacerserv">
    <w:name w:val="Placeholder Text"/>
    <w:basedOn w:val="Policepardfaut"/>
    <w:uiPriority w:val="99"/>
    <w:semiHidden/>
    <w:rsid w:val="00B0090F"/>
    <w:rPr>
      <w:color w:val="808080"/>
    </w:rPr>
  </w:style>
  <w:style w:type="character" w:styleId="Accentuation">
    <w:name w:val="Emphasis"/>
    <w:basedOn w:val="Policepardfaut"/>
    <w:qFormat/>
    <w:rsid w:val="00B0090F"/>
    <w:rPr>
      <w:i/>
      <w:iCs/>
    </w:rPr>
  </w:style>
  <w:style w:type="character" w:customStyle="1" w:styleId="field-content">
    <w:name w:val="field-content"/>
    <w:basedOn w:val="Policepardfau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Policepardfau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Aucunelist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Policepardfau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2B9AC-546F-4C7B-AA37-7C6EC9DB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Diana GRADU</cp:lastModifiedBy>
  <cp:revision>6</cp:revision>
  <dcterms:created xsi:type="dcterms:W3CDTF">2019-12-07T12:06:00Z</dcterms:created>
  <dcterms:modified xsi:type="dcterms:W3CDTF">2019-12-07T12:47:00Z</dcterms:modified>
</cp:coreProperties>
</file>