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472C1D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72C1D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MASTER</w:t>
            </w:r>
            <w:r w:rsidR="0016725D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 ’</w:t>
            </w:r>
            <w:r w:rsidR="00CA0D08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S PROGRAM</w:t>
            </w:r>
            <w:r w:rsidR="00A7342D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ME</w:t>
            </w:r>
          </w:p>
          <w:p w:rsidR="00B0090F" w:rsidRPr="00472C1D" w:rsidRDefault="0012755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AMERICAN STUDIES</w:t>
            </w:r>
            <w:bookmarkStart w:id="0" w:name="_GoBack"/>
            <w:bookmarkEnd w:id="0"/>
          </w:p>
          <w:p w:rsidR="00B0090F" w:rsidRPr="00472C1D" w:rsidRDefault="00672D09" w:rsidP="003939E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en-US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1</w:t>
            </w:r>
            <w:r w:rsidRPr="00672D09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  <w:lang w:val="en-US"/>
              </w:rPr>
              <w:t>ST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 </w:t>
            </w:r>
            <w:r w:rsidR="00CA0D08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YEAR OF STUDY</w:t>
            </w:r>
            <w:r w:rsidR="00B0090F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, </w:t>
            </w:r>
            <w:r w:rsidR="003939EC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2</w:t>
            </w:r>
            <w:r w:rsidR="003939EC" w:rsidRPr="00472C1D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  <w:lang w:val="en-US"/>
              </w:rPr>
              <w:t>nd</w:t>
            </w:r>
            <w:r w:rsidR="003939EC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 </w:t>
            </w:r>
            <w:r w:rsidR="00CA0D08"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SEMESTER</w:t>
            </w:r>
          </w:p>
        </w:tc>
      </w:tr>
    </w:tbl>
    <w:p w:rsidR="00B0090F" w:rsidRPr="00472C1D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72C1D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72C1D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72C1D" w:rsidRDefault="003939EC" w:rsidP="003939EC">
            <w:pPr>
              <w:pStyle w:val="Heading5"/>
              <w:spacing w:before="0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CRITICAL THINKING, LITERARY THINKING</w:t>
            </w:r>
          </w:p>
        </w:tc>
      </w:tr>
      <w:tr w:rsidR="00B0090F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72C1D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full attendance/ tutorial</w:t>
            </w:r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2</w:t>
            </w:r>
            <w:r w:rsidRPr="00472C1D">
              <w:rPr>
                <w:rFonts w:ascii="Arial Narrow" w:hAnsi="Arial Narrow" w:cs="Arial"/>
                <w:color w:val="000000" w:themeColor="text1"/>
                <w:vertAlign w:val="superscript"/>
                <w:lang w:val="en-US"/>
              </w:rPr>
              <w:t>ND</w:t>
            </w: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cycle (master’s degree)</w:t>
            </w:r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672D09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1</w:t>
            </w:r>
            <w:r w:rsidRPr="00672D09">
              <w:rPr>
                <w:rFonts w:ascii="Arial Narrow" w:hAnsi="Arial Narrow" w:cs="Arial"/>
                <w:color w:val="000000" w:themeColor="text1"/>
                <w:vertAlign w:val="superscript"/>
                <w:lang w:val="en-US"/>
              </w:rPr>
              <w:t>st</w:t>
            </w:r>
            <w:r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3939EC" w:rsidRPr="00472C1D">
              <w:rPr>
                <w:rFonts w:ascii="Arial Narrow" w:hAnsi="Arial Narrow" w:cs="Arial"/>
                <w:color w:val="000000" w:themeColor="text1"/>
                <w:lang w:val="en-US"/>
              </w:rPr>
              <w:t>year of study,2</w:t>
            </w:r>
            <w:r w:rsidR="003939EC" w:rsidRPr="00472C1D">
              <w:rPr>
                <w:rFonts w:ascii="Arial Narrow" w:hAnsi="Arial Narrow" w:cs="Arial"/>
                <w:color w:val="000000" w:themeColor="text1"/>
                <w:vertAlign w:val="superscript"/>
                <w:lang w:val="en-US"/>
              </w:rPr>
              <w:t>nd</w:t>
            </w:r>
            <w:r w:rsidR="003939EC" w:rsidRPr="00472C1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semester</w:t>
            </w:r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6</w:t>
            </w:r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939E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4 (1 lecture hours + 1 seminar hours)</w:t>
            </w:r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proofErr w:type="spellStart"/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Andriescu</w:t>
            </w:r>
            <w:proofErr w:type="spellEnd"/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Radu</w:t>
            </w:r>
            <w:proofErr w:type="spellEnd"/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proofErr w:type="spellStart"/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Andriescu</w:t>
            </w:r>
            <w:proofErr w:type="spellEnd"/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Radu</w:t>
            </w:r>
            <w:proofErr w:type="spellEnd"/>
          </w:p>
        </w:tc>
      </w:tr>
      <w:tr w:rsidR="003939EC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39EC" w:rsidRPr="00472C1D" w:rsidRDefault="003939E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39EC" w:rsidRPr="00472C1D" w:rsidRDefault="003939EC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 xml:space="preserve">Advanced level of English 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72C1D" w:rsidRDefault="00814805" w:rsidP="00CA0D0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b/>
                <w:lang w:val="en-US"/>
              </w:rPr>
              <w:t>General competences</w:t>
            </w:r>
            <w:r w:rsidR="00B0090F" w:rsidRPr="00472C1D">
              <w:rPr>
                <w:rFonts w:ascii="Arial Narrow" w:hAnsi="Arial Narrow" w:cs="Arial"/>
                <w:lang w:val="en-US"/>
              </w:rPr>
              <w:t>:</w:t>
            </w:r>
          </w:p>
          <w:p w:rsidR="00A7342D" w:rsidRPr="00472C1D" w:rsidRDefault="00A7342D" w:rsidP="00A7342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lang w:val="en-US"/>
              </w:rPr>
              <w:t>Personal and professional development.</w:t>
            </w:r>
          </w:p>
          <w:p w:rsidR="00A7342D" w:rsidRPr="00472C1D" w:rsidRDefault="00A7342D" w:rsidP="00A7342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lang w:val="en-US"/>
              </w:rPr>
              <w:t>Social interaction (working in groups, cooperating etc)</w:t>
            </w:r>
          </w:p>
          <w:p w:rsidR="00A7342D" w:rsidRPr="00472C1D" w:rsidRDefault="00A7342D" w:rsidP="00A7342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lang w:val="en-US"/>
              </w:rPr>
              <w:t>Enhancing personal ethics</w:t>
            </w:r>
            <w:r w:rsidRPr="00472C1D">
              <w:rPr>
                <w:rFonts w:ascii="Arial Narrow" w:hAnsi="Arial Narrow" w:cs="Arial"/>
                <w:b/>
                <w:lang w:val="en-US"/>
              </w:rPr>
              <w:t xml:space="preserve"> </w:t>
            </w:r>
          </w:p>
          <w:p w:rsidR="00B0090F" w:rsidRPr="00472C1D" w:rsidRDefault="00814805" w:rsidP="00A7342D">
            <w:pPr>
              <w:ind w:left="41"/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b/>
                <w:lang w:val="en-US"/>
              </w:rPr>
              <w:t>Course-specific competences</w:t>
            </w:r>
            <w:r w:rsidR="00B0090F" w:rsidRPr="00472C1D">
              <w:rPr>
                <w:rFonts w:ascii="Arial Narrow" w:hAnsi="Arial Narrow" w:cs="Arial"/>
                <w:lang w:val="en-US"/>
              </w:rPr>
              <w:t>:</w:t>
            </w:r>
          </w:p>
          <w:p w:rsidR="00B0090F" w:rsidRPr="00472C1D" w:rsidRDefault="00624FF8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lang w:val="en-US"/>
              </w:rPr>
              <w:t>Forming the ability to operate with specific concepts.</w:t>
            </w:r>
          </w:p>
          <w:p w:rsidR="00C94DCA" w:rsidRPr="00472C1D" w:rsidRDefault="00624FF8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rFonts w:ascii="Arial Narrow" w:hAnsi="Arial Narrow" w:cs="Arial"/>
                <w:lang w:val="en-US"/>
              </w:rPr>
              <w:t xml:space="preserve">Becoming able to </w:t>
            </w:r>
            <w:proofErr w:type="spellStart"/>
            <w:r w:rsidRPr="00472C1D">
              <w:rPr>
                <w:rFonts w:ascii="Arial Narrow" w:hAnsi="Arial Narrow" w:cs="Arial"/>
                <w:lang w:val="en-US"/>
              </w:rPr>
              <w:t>analyse</w:t>
            </w:r>
            <w:proofErr w:type="spellEnd"/>
            <w:r w:rsidRPr="00472C1D">
              <w:rPr>
                <w:rFonts w:ascii="Arial Narrow" w:hAnsi="Arial Narrow" w:cs="Arial"/>
                <w:lang w:val="en-US"/>
              </w:rPr>
              <w:t xml:space="preserve"> critically both literary texts and everyday circumstances.</w:t>
            </w:r>
          </w:p>
          <w:p w:rsidR="00C94DCA" w:rsidRPr="00472C1D" w:rsidRDefault="00405BF7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Efficient oral and written communication.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Fonts w:ascii="Arial Narrow" w:hAnsi="Arial Narrow" w:cs="Arial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Learning outcomes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Default="00405B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Define critical thinking, with all its facets.</w:t>
            </w:r>
          </w:p>
          <w:p w:rsidR="00405BF7" w:rsidRDefault="00405B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05BF7">
              <w:rPr>
                <w:rFonts w:ascii="Arial Narrow" w:hAnsi="Arial Narrow" w:cs="Arial"/>
                <w:lang w:val="en-US"/>
              </w:rPr>
              <w:t>Distinguish objective claims from subjective claims</w:t>
            </w:r>
          </w:p>
          <w:p w:rsidR="00405BF7" w:rsidRDefault="00405B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05BF7">
              <w:rPr>
                <w:rFonts w:ascii="Arial Narrow" w:hAnsi="Arial Narrow" w:cs="Arial"/>
                <w:lang w:val="en-US"/>
              </w:rPr>
              <w:t>Understand subjectivism as it relates to moral claims</w:t>
            </w:r>
          </w:p>
          <w:p w:rsidR="00405BF7" w:rsidRDefault="00405B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05BF7">
              <w:rPr>
                <w:rFonts w:ascii="Arial Narrow" w:hAnsi="Arial Narrow" w:cs="Arial"/>
                <w:lang w:val="en-US"/>
              </w:rPr>
              <w:t>Identify issues</w:t>
            </w:r>
          </w:p>
          <w:p w:rsidR="00405BF7" w:rsidRDefault="00405B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05BF7">
              <w:rPr>
                <w:rFonts w:ascii="Arial Narrow" w:hAnsi="Arial Narrow" w:cs="Arial"/>
                <w:lang w:val="en-US"/>
              </w:rPr>
              <w:t>Define and identify premises and conclusions</w:t>
            </w:r>
          </w:p>
          <w:p w:rsidR="00405BF7" w:rsidRPr="00472C1D" w:rsidRDefault="00405B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405BF7">
              <w:rPr>
                <w:rFonts w:ascii="Arial Narrow" w:hAnsi="Arial Narrow" w:cs="Arial"/>
                <w:lang w:val="en-US"/>
              </w:rPr>
              <w:t>Recognize an argument</w:t>
            </w:r>
          </w:p>
          <w:p w:rsidR="00C8093F" w:rsidRPr="00405BF7" w:rsidRDefault="00405BF7" w:rsidP="00405B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proofErr w:type="gramStart"/>
            <w:r w:rsidRPr="00405BF7">
              <w:rPr>
                <w:rFonts w:ascii="Arial Narrow" w:hAnsi="Arial Narrow" w:cs="Arial"/>
                <w:lang w:val="en-US"/>
              </w:rPr>
              <w:t>apply</w:t>
            </w:r>
            <w:proofErr w:type="gramEnd"/>
            <w:r w:rsidRPr="00405BF7">
              <w:rPr>
                <w:rFonts w:ascii="Arial Narrow" w:hAnsi="Arial Narrow" w:cs="Arial"/>
                <w:lang w:val="en-US"/>
              </w:rPr>
              <w:t xml:space="preserve"> critical thinking skills to situations in a wide variety of areas: advertising, politics, the media, popular culture.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Lecture content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What Is Critical Thinking, Anyway?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Two Kinds of Reasoning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Clear Thinking, Critical Thinking, and Clear Writing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Credibility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Rhetoric, the Art of Persuasion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Relevance (Red Herring) Fallacies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Induction Fallacies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>Formal Fallacies and Fallacies of Language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>Deductive Arguments 1: Categorical Logic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Deductive Arguments 2: Truth-Functional Logic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Deductive Arguments II Truth-Functional Logic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Inductive Reasoning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Moral, Legal, and Aesthetic Reasoning 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Revision 1 </w:t>
            </w:r>
          </w:p>
          <w:p w:rsidR="00C94DCA" w:rsidRPr="00472C1D" w:rsidRDefault="00A632A4" w:rsidP="00A632A4">
            <w:pPr>
              <w:pStyle w:val="TableParagraph"/>
              <w:ind w:right="172"/>
              <w:jc w:val="both"/>
              <w:rPr>
                <w:rFonts w:asciiTheme="minorHAnsi" w:hAnsiTheme="minorHAnsi" w:cstheme="minorBidi"/>
                <w:lang w:val="en-US"/>
              </w:rPr>
            </w:pPr>
            <w:r w:rsidRPr="00472C1D">
              <w:rPr>
                <w:sz w:val="20"/>
                <w:lang w:val="en-US"/>
              </w:rPr>
              <w:t>Revision 2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72C1D" w:rsidRDefault="00B0090F" w:rsidP="00CA0D08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</w:pP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Browne, M. Neil, Stuart M. Keeley. </w:t>
            </w:r>
            <w:r w:rsidRPr="00472C1D">
              <w:rPr>
                <w:i/>
                <w:sz w:val="20"/>
                <w:lang w:val="en-US"/>
              </w:rPr>
              <w:t>Asking the Right Questions, A Guide to Critical Thinking</w:t>
            </w:r>
            <w:r w:rsidRPr="00472C1D">
              <w:rPr>
                <w:sz w:val="20"/>
                <w:lang w:val="en-US"/>
              </w:rPr>
              <w:t>. Prentice Hall, 2007.</w:t>
            </w:r>
          </w:p>
          <w:p w:rsidR="00A632A4" w:rsidRPr="00472C1D" w:rsidRDefault="00A632A4" w:rsidP="00A632A4">
            <w:pPr>
              <w:pStyle w:val="TableParagraph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Cohen, Elliot D. </w:t>
            </w:r>
            <w:r w:rsidRPr="00472C1D">
              <w:rPr>
                <w:i/>
                <w:sz w:val="20"/>
                <w:lang w:val="en-US"/>
              </w:rPr>
              <w:t>Critical thinking unleashed</w:t>
            </w:r>
            <w:r w:rsidRPr="00472C1D">
              <w:rPr>
                <w:sz w:val="20"/>
                <w:lang w:val="en-US"/>
              </w:rPr>
              <w:t>. Rowman &amp; Littlefield Publishers, 2009.</w:t>
            </w:r>
          </w:p>
          <w:p w:rsidR="00A632A4" w:rsidRPr="00472C1D" w:rsidRDefault="00A632A4" w:rsidP="00A632A4">
            <w:pPr>
              <w:pStyle w:val="TableParagraph"/>
              <w:spacing w:before="1" w:line="237" w:lineRule="auto"/>
              <w:ind w:right="488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Hunter, David. </w:t>
            </w:r>
            <w:r w:rsidRPr="00472C1D">
              <w:rPr>
                <w:i/>
                <w:sz w:val="20"/>
                <w:lang w:val="en-US"/>
              </w:rPr>
              <w:t xml:space="preserve">A practical guide to critical thinking: deciding what </w:t>
            </w:r>
            <w:r w:rsidRPr="00472C1D">
              <w:rPr>
                <w:i/>
                <w:spacing w:val="-3"/>
                <w:sz w:val="20"/>
                <w:lang w:val="en-US"/>
              </w:rPr>
              <w:t xml:space="preserve">to </w:t>
            </w:r>
            <w:r w:rsidRPr="00472C1D">
              <w:rPr>
                <w:i/>
                <w:sz w:val="20"/>
                <w:lang w:val="en-US"/>
              </w:rPr>
              <w:t xml:space="preserve">do </w:t>
            </w:r>
            <w:r w:rsidRPr="00472C1D">
              <w:rPr>
                <w:i/>
                <w:spacing w:val="-2"/>
                <w:sz w:val="20"/>
                <w:lang w:val="en-US"/>
              </w:rPr>
              <w:t xml:space="preserve">and </w:t>
            </w:r>
            <w:r w:rsidRPr="00472C1D">
              <w:rPr>
                <w:i/>
                <w:sz w:val="20"/>
                <w:lang w:val="en-US"/>
              </w:rPr>
              <w:t>believe</w:t>
            </w:r>
            <w:r w:rsidRPr="00472C1D">
              <w:rPr>
                <w:sz w:val="20"/>
                <w:lang w:val="en-US"/>
              </w:rPr>
              <w:t xml:space="preserve">. Wiley, 2014. </w:t>
            </w:r>
            <w:proofErr w:type="spellStart"/>
            <w:r w:rsidRPr="00472C1D">
              <w:rPr>
                <w:sz w:val="20"/>
                <w:lang w:val="en-US"/>
              </w:rPr>
              <w:t>Lechte</w:t>
            </w:r>
            <w:proofErr w:type="spellEnd"/>
            <w:r w:rsidRPr="00472C1D">
              <w:rPr>
                <w:sz w:val="20"/>
                <w:lang w:val="en-US"/>
              </w:rPr>
              <w:t xml:space="preserve">, John. </w:t>
            </w:r>
            <w:r w:rsidRPr="00472C1D">
              <w:rPr>
                <w:i/>
                <w:sz w:val="20"/>
                <w:lang w:val="en-US"/>
              </w:rPr>
              <w:t>Fifty Key Contemporary Thinkers From Structuralism to Postmodernity</w:t>
            </w:r>
            <w:r w:rsidRPr="00472C1D">
              <w:rPr>
                <w:sz w:val="20"/>
                <w:lang w:val="en-US"/>
              </w:rPr>
              <w:t xml:space="preserve">. Taylor </w:t>
            </w:r>
            <w:r w:rsidRPr="00472C1D">
              <w:rPr>
                <w:spacing w:val="-2"/>
                <w:sz w:val="20"/>
                <w:lang w:val="en-US"/>
              </w:rPr>
              <w:t xml:space="preserve">and </w:t>
            </w:r>
            <w:r w:rsidRPr="00472C1D">
              <w:rPr>
                <w:sz w:val="20"/>
                <w:lang w:val="en-US"/>
              </w:rPr>
              <w:t>Francis,</w:t>
            </w:r>
            <w:r w:rsidRPr="00472C1D">
              <w:rPr>
                <w:spacing w:val="-3"/>
                <w:sz w:val="20"/>
                <w:lang w:val="en-US"/>
              </w:rPr>
              <w:t xml:space="preserve"> </w:t>
            </w:r>
            <w:r w:rsidRPr="00472C1D">
              <w:rPr>
                <w:sz w:val="20"/>
                <w:lang w:val="en-US"/>
              </w:rPr>
              <w:t>2013.</w:t>
            </w:r>
          </w:p>
          <w:p w:rsidR="00A632A4" w:rsidRPr="00472C1D" w:rsidRDefault="00A632A4" w:rsidP="00A632A4">
            <w:pPr>
              <w:pStyle w:val="TableParagraph"/>
              <w:ind w:right="172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Moore, Brooke Noel, and Richard Parker. </w:t>
            </w:r>
            <w:r w:rsidRPr="00472C1D">
              <w:rPr>
                <w:i/>
                <w:sz w:val="20"/>
                <w:lang w:val="en-US"/>
              </w:rPr>
              <w:t>Critical thinking</w:t>
            </w:r>
            <w:r w:rsidRPr="00472C1D">
              <w:rPr>
                <w:sz w:val="20"/>
                <w:lang w:val="en-US"/>
              </w:rPr>
              <w:t xml:space="preserve"> -- 11th ed. McGraw-Hill, 2014. </w:t>
            </w:r>
          </w:p>
          <w:p w:rsidR="00C94DCA" w:rsidRPr="00472C1D" w:rsidRDefault="00A632A4" w:rsidP="00A632A4">
            <w:pPr>
              <w:pStyle w:val="TableParagraph"/>
              <w:spacing w:before="1" w:line="237" w:lineRule="auto"/>
              <w:ind w:right="488"/>
              <w:jc w:val="both"/>
              <w:rPr>
                <w:rFonts w:ascii="Arial Narrow" w:hAnsi="Arial Narrow"/>
                <w:lang w:val="en-US"/>
              </w:rPr>
            </w:pPr>
            <w:r w:rsidRPr="00472C1D">
              <w:rPr>
                <w:sz w:val="20"/>
                <w:lang w:val="en-US"/>
              </w:rPr>
              <w:lastRenderedPageBreak/>
              <w:t xml:space="preserve">Selden, </w:t>
            </w:r>
            <w:r w:rsidRPr="00472C1D">
              <w:rPr>
                <w:spacing w:val="-2"/>
                <w:sz w:val="20"/>
                <w:lang w:val="en-US"/>
              </w:rPr>
              <w:t xml:space="preserve">Raman, </w:t>
            </w:r>
            <w:r w:rsidRPr="00472C1D">
              <w:rPr>
                <w:sz w:val="20"/>
                <w:lang w:val="en-US"/>
              </w:rPr>
              <w:t xml:space="preserve">et al. </w:t>
            </w:r>
            <w:r w:rsidRPr="00472C1D">
              <w:rPr>
                <w:i/>
                <w:sz w:val="20"/>
                <w:lang w:val="en-US"/>
              </w:rPr>
              <w:t xml:space="preserve">A </w:t>
            </w:r>
            <w:proofErr w:type="gramStart"/>
            <w:r w:rsidRPr="00472C1D">
              <w:rPr>
                <w:i/>
                <w:sz w:val="20"/>
                <w:lang w:val="en-US"/>
              </w:rPr>
              <w:t>readers</w:t>
            </w:r>
            <w:proofErr w:type="gramEnd"/>
            <w:r w:rsidRPr="00472C1D">
              <w:rPr>
                <w:i/>
                <w:sz w:val="20"/>
                <w:lang w:val="en-US"/>
              </w:rPr>
              <w:t xml:space="preserve"> guide </w:t>
            </w:r>
            <w:r w:rsidRPr="00472C1D">
              <w:rPr>
                <w:i/>
                <w:spacing w:val="-3"/>
                <w:sz w:val="20"/>
                <w:lang w:val="en-US"/>
              </w:rPr>
              <w:t xml:space="preserve">to </w:t>
            </w:r>
            <w:r w:rsidRPr="00472C1D">
              <w:rPr>
                <w:i/>
                <w:sz w:val="20"/>
                <w:lang w:val="en-US"/>
              </w:rPr>
              <w:t>contemporary literary theory – 5th ed</w:t>
            </w:r>
            <w:r w:rsidRPr="00472C1D">
              <w:rPr>
                <w:sz w:val="20"/>
                <w:lang w:val="en-US"/>
              </w:rPr>
              <w:t>. Pearson Education Limited,</w:t>
            </w:r>
            <w:r w:rsidRPr="00472C1D">
              <w:rPr>
                <w:spacing w:val="-3"/>
                <w:sz w:val="20"/>
                <w:lang w:val="en-US"/>
              </w:rPr>
              <w:t xml:space="preserve"> </w:t>
            </w:r>
            <w:r w:rsidRPr="00472C1D">
              <w:rPr>
                <w:sz w:val="20"/>
                <w:lang w:val="en-US"/>
              </w:rPr>
              <w:t>2005.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Seminar content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472C1D" w:rsidRDefault="00A632A4" w:rsidP="00C94DCA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472C1D">
              <w:rPr>
                <w:sz w:val="20"/>
                <w:lang w:val="en-US"/>
              </w:rPr>
              <w:t>Skills for Critical Understanding and Writing</w:t>
            </w:r>
            <w:r w:rsidRPr="00472C1D">
              <w:rPr>
                <w:rFonts w:ascii="Arial Narrow" w:hAnsi="Arial Narrow" w:cs="Arial"/>
                <w:lang w:val="en-US"/>
              </w:rPr>
              <w:t xml:space="preserve">; </w:t>
            </w:r>
            <w:r w:rsidRPr="00472C1D">
              <w:rPr>
                <w:sz w:val="20"/>
                <w:lang w:val="en-US"/>
              </w:rPr>
              <w:t xml:space="preserve">Critical Thinking Puzzles; Critical Thinking and Literature; Revision 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 xml:space="preserve">Recommended reading for </w:t>
            </w:r>
            <w:r w:rsidR="00B0090F"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seminar</w:t>
            </w: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632A4" w:rsidRPr="00472C1D" w:rsidRDefault="00A632A4" w:rsidP="00A632A4">
            <w:pPr>
              <w:pStyle w:val="TableParagraph"/>
              <w:spacing w:before="1" w:line="237" w:lineRule="auto"/>
              <w:ind w:right="488"/>
              <w:jc w:val="both"/>
              <w:rPr>
                <w:sz w:val="20"/>
                <w:lang w:val="en-US"/>
              </w:rPr>
            </w:pPr>
            <w:r w:rsidRPr="00472C1D">
              <w:rPr>
                <w:sz w:val="20"/>
                <w:lang w:val="en-US"/>
              </w:rPr>
              <w:t xml:space="preserve">Allen, Matthew. </w:t>
            </w:r>
            <w:r w:rsidRPr="00472C1D">
              <w:rPr>
                <w:i/>
                <w:sz w:val="20"/>
                <w:lang w:val="en-US"/>
              </w:rPr>
              <w:t>Smart Thinking. Skills for Critical Understanding and Writing</w:t>
            </w:r>
            <w:r w:rsidRPr="00472C1D">
              <w:rPr>
                <w:sz w:val="20"/>
                <w:lang w:val="en-US"/>
              </w:rPr>
              <w:t>. Oxford University Press, USA, 2005.</w:t>
            </w:r>
          </w:p>
          <w:p w:rsidR="00A632A4" w:rsidRPr="00472C1D" w:rsidRDefault="00A632A4" w:rsidP="00A632A4">
            <w:pPr>
              <w:pStyle w:val="TableParagraph"/>
              <w:spacing w:before="1" w:line="237" w:lineRule="auto"/>
              <w:ind w:right="488"/>
              <w:jc w:val="both"/>
              <w:rPr>
                <w:sz w:val="20"/>
                <w:lang w:val="en-US"/>
              </w:rPr>
            </w:pPr>
            <w:proofErr w:type="spellStart"/>
            <w:r w:rsidRPr="00472C1D">
              <w:rPr>
                <w:sz w:val="20"/>
                <w:lang w:val="en-US"/>
              </w:rPr>
              <w:t>DiSpezio</w:t>
            </w:r>
            <w:proofErr w:type="spellEnd"/>
            <w:r w:rsidRPr="00472C1D">
              <w:rPr>
                <w:sz w:val="20"/>
                <w:lang w:val="en-US"/>
              </w:rPr>
              <w:t xml:space="preserve">, Michael </w:t>
            </w:r>
            <w:r w:rsidRPr="00472C1D">
              <w:rPr>
                <w:i/>
                <w:sz w:val="20"/>
                <w:lang w:val="en-US"/>
              </w:rPr>
              <w:t>A. Critical Thinking Puzzles</w:t>
            </w:r>
            <w:r w:rsidRPr="00472C1D">
              <w:rPr>
                <w:sz w:val="20"/>
                <w:lang w:val="en-US"/>
              </w:rPr>
              <w:t>. Sterling, 1996.</w:t>
            </w:r>
          </w:p>
          <w:p w:rsidR="00A632A4" w:rsidRPr="00472C1D" w:rsidRDefault="00A632A4" w:rsidP="00A632A4">
            <w:pPr>
              <w:pStyle w:val="TableParagraph"/>
              <w:spacing w:before="1" w:line="237" w:lineRule="auto"/>
              <w:ind w:right="488"/>
              <w:jc w:val="both"/>
              <w:rPr>
                <w:sz w:val="20"/>
                <w:lang w:val="en-US"/>
              </w:rPr>
            </w:pPr>
            <w:proofErr w:type="spellStart"/>
            <w:r w:rsidRPr="00472C1D">
              <w:rPr>
                <w:sz w:val="20"/>
                <w:lang w:val="en-US"/>
              </w:rPr>
              <w:t>DiSpezio</w:t>
            </w:r>
            <w:proofErr w:type="spellEnd"/>
            <w:r w:rsidRPr="00472C1D">
              <w:rPr>
                <w:sz w:val="20"/>
                <w:lang w:val="en-US"/>
              </w:rPr>
              <w:t xml:space="preserve">, Michael A. Myron Miller. </w:t>
            </w:r>
            <w:r w:rsidRPr="00472C1D">
              <w:rPr>
                <w:i/>
                <w:sz w:val="20"/>
                <w:lang w:val="en-US"/>
              </w:rPr>
              <w:t>Great Critical Thinking Puzzles</w:t>
            </w:r>
            <w:r w:rsidRPr="00472C1D">
              <w:rPr>
                <w:sz w:val="20"/>
                <w:lang w:val="en-US"/>
              </w:rPr>
              <w:t>. Sterling, 1997.</w:t>
            </w:r>
          </w:p>
          <w:p w:rsidR="00C94DCA" w:rsidRPr="00472C1D" w:rsidRDefault="00A632A4" w:rsidP="00A632A4">
            <w:pPr>
              <w:pStyle w:val="TableParagraph"/>
              <w:spacing w:before="1" w:line="237" w:lineRule="auto"/>
              <w:ind w:right="488"/>
              <w:jc w:val="both"/>
              <w:rPr>
                <w:sz w:val="20"/>
                <w:lang w:val="en-US"/>
              </w:rPr>
            </w:pPr>
            <w:proofErr w:type="spellStart"/>
            <w:r w:rsidRPr="00472C1D">
              <w:rPr>
                <w:sz w:val="20"/>
                <w:lang w:val="en-US"/>
              </w:rPr>
              <w:t>Dispezio</w:t>
            </w:r>
            <w:proofErr w:type="spellEnd"/>
            <w:r w:rsidRPr="00472C1D">
              <w:rPr>
                <w:sz w:val="20"/>
                <w:lang w:val="en-US"/>
              </w:rPr>
              <w:t xml:space="preserve">, Michael A. and Myron Miller. </w:t>
            </w:r>
            <w:r w:rsidRPr="00472C1D">
              <w:rPr>
                <w:i/>
                <w:sz w:val="20"/>
                <w:lang w:val="en-US"/>
              </w:rPr>
              <w:t>Challenging critical thinking puzzles</w:t>
            </w:r>
            <w:r w:rsidRPr="00472C1D">
              <w:rPr>
                <w:sz w:val="20"/>
                <w:lang w:val="en-US"/>
              </w:rPr>
              <w:t xml:space="preserve">. Sterling Pub. Co., 1998. Hakes, Belinda. </w:t>
            </w:r>
            <w:r w:rsidRPr="00472C1D">
              <w:rPr>
                <w:i/>
                <w:sz w:val="20"/>
                <w:lang w:val="en-US"/>
              </w:rPr>
              <w:t>When Critical Thinking Met English Literature</w:t>
            </w:r>
            <w:r w:rsidRPr="00472C1D">
              <w:rPr>
                <w:sz w:val="20"/>
                <w:lang w:val="en-US"/>
              </w:rPr>
              <w:t>. A Resource Book for Teachers and Their Students. How to Books, 2009.</w:t>
            </w:r>
          </w:p>
        </w:tc>
      </w:tr>
      <w:tr w:rsidR="00B0090F" w:rsidRPr="00472C1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72C1D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72C1D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Education style</w:t>
            </w:r>
          </w:p>
        </w:tc>
      </w:tr>
      <w:tr w:rsidR="00612ED4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12ED4" w:rsidRPr="00472C1D" w:rsidRDefault="00612ED4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12ED4" w:rsidRPr="00472C1D" w:rsidRDefault="00612ED4" w:rsidP="003E63FC">
            <w:pPr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lectures, workshops</w:t>
            </w:r>
          </w:p>
        </w:tc>
      </w:tr>
      <w:tr w:rsidR="00612ED4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12ED4" w:rsidRPr="00472C1D" w:rsidRDefault="00612ED4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12ED4" w:rsidRPr="00472C1D" w:rsidRDefault="00612ED4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Participation in class, discussions 40%</w:t>
            </w:r>
          </w:p>
          <w:p w:rsidR="00612ED4" w:rsidRPr="00472C1D" w:rsidRDefault="00612ED4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Final (written) test 60%</w:t>
            </w:r>
          </w:p>
        </w:tc>
      </w:tr>
      <w:tr w:rsidR="00612ED4" w:rsidRPr="00472C1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12ED4" w:rsidRPr="00472C1D" w:rsidRDefault="00612ED4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12ED4" w:rsidRPr="00472C1D" w:rsidRDefault="00612ED4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72C1D">
              <w:rPr>
                <w:rFonts w:ascii="Arial Narrow" w:hAnsi="Arial Narrow" w:cs="Arial"/>
                <w:color w:val="000000" w:themeColor="text1"/>
                <w:lang w:val="en-US"/>
              </w:rPr>
              <w:t>English</w:t>
            </w:r>
          </w:p>
        </w:tc>
      </w:tr>
    </w:tbl>
    <w:p w:rsidR="00B0090F" w:rsidRPr="00472C1D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  <w:lang w:val="en-US"/>
        </w:rPr>
      </w:pPr>
    </w:p>
    <w:sectPr w:rsidR="00B0090F" w:rsidRPr="00472C1D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27553"/>
    <w:rsid w:val="0016725D"/>
    <w:rsid w:val="00254D05"/>
    <w:rsid w:val="002A1706"/>
    <w:rsid w:val="002B6A6C"/>
    <w:rsid w:val="003939EC"/>
    <w:rsid w:val="00405BF7"/>
    <w:rsid w:val="00427C2F"/>
    <w:rsid w:val="00472C1D"/>
    <w:rsid w:val="004D0D05"/>
    <w:rsid w:val="00612ED4"/>
    <w:rsid w:val="00624FF8"/>
    <w:rsid w:val="00647103"/>
    <w:rsid w:val="00672D09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9F4D9D"/>
    <w:rsid w:val="00A02700"/>
    <w:rsid w:val="00A632A4"/>
    <w:rsid w:val="00A7266B"/>
    <w:rsid w:val="00A7342D"/>
    <w:rsid w:val="00B0090F"/>
    <w:rsid w:val="00BD750F"/>
    <w:rsid w:val="00C8093F"/>
    <w:rsid w:val="00C94DCA"/>
    <w:rsid w:val="00CA0D08"/>
    <w:rsid w:val="00DB1C6A"/>
    <w:rsid w:val="00DC554A"/>
    <w:rsid w:val="00EE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32A4"/>
    <w:pPr>
      <w:widowControl w:val="0"/>
      <w:autoSpaceDE w:val="0"/>
      <w:autoSpaceDN w:val="0"/>
      <w:spacing w:after="0" w:line="240" w:lineRule="auto"/>
      <w:ind w:left="167"/>
    </w:pPr>
    <w:rPr>
      <w:rFonts w:ascii="Arial" w:eastAsia="Arial" w:hAnsi="Arial" w:cs="Arial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9</cp:revision>
  <dcterms:created xsi:type="dcterms:W3CDTF">2020-01-20T13:45:00Z</dcterms:created>
  <dcterms:modified xsi:type="dcterms:W3CDTF">2020-02-10T08:56:00Z</dcterms:modified>
</cp:coreProperties>
</file>