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7B37BE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MASTER</w:t>
            </w:r>
            <w:r w:rsidR="0016725D">
              <w:rPr>
                <w:rStyle w:val="SubtleReference"/>
                <w:rFonts w:ascii="Arial Narrow" w:hAnsi="Arial Narrow" w:cs="Arial"/>
                <w:color w:val="FFFFFF" w:themeColor="background1"/>
              </w:rPr>
              <w:t> ’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 PROGRAMME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647103" w:rsidRDefault="007B37BE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GERMAN CULTURE IN EUROPEAN CONTEXT</w:t>
            </w:r>
          </w:p>
          <w:p w:rsidR="00B0090F" w:rsidRPr="00C94DCA" w:rsidRDefault="007B37BE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SubtleReference"/>
                <w:rFonts w:ascii="Arial Narrow" w:hAnsi="Arial Narrow" w:cs="Arial"/>
                <w:color w:val="FF0000"/>
              </w:rPr>
              <w:t>2</w:t>
            </w:r>
            <w:r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B0090F" w:rsidRPr="00647103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="00CA0D08" w:rsidRPr="00647103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6379FE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GERMAN LITERATURE FROM</w:t>
            </w:r>
            <w:r w:rsidR="007B37BE">
              <w:rPr>
                <w:rStyle w:val="SubtleReference"/>
                <w:rFonts w:ascii="Arial Narrow" w:hAnsi="Arial Narrow" w:cs="Arial"/>
                <w:b/>
                <w:color w:val="FF0000"/>
              </w:rPr>
              <w:t xml:space="preserve"> COMPARATIVE PERSPECTIVE</w:t>
            </w:r>
            <w:bookmarkStart w:id="0" w:name="_GoBack"/>
            <w:bookmarkEnd w:id="0"/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attendance/ tutorial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  <w:lang w:val="fr-FR"/>
              </w:rPr>
              <w:t>2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nd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r w:rsidRPr="00647103">
              <w:rPr>
                <w:rFonts w:ascii="Arial Narrow" w:hAnsi="Arial Narrow" w:cs="Arial"/>
                <w:color w:val="FF0000"/>
                <w:lang w:val="fr-FR"/>
              </w:rPr>
              <w:t>master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 degree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B37BE" w:rsidP="002B6A6C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647103">
              <w:rPr>
                <w:rFonts w:ascii="Arial Narrow" w:hAnsi="Arial Narrow" w:cs="Arial"/>
                <w:color w:val="FF0000"/>
              </w:rPr>
              <w:t>1</w:t>
            </w:r>
            <w:r w:rsidR="002B6A6C"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6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4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B37BE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Lect. dr. Dragoş Carasevici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B37BE" w:rsidP="00C94DC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Lect. dr. Dragoş Carasevici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7B37BE">
              <w:rPr>
                <w:rFonts w:ascii="Arial Narrow" w:hAnsi="Arial Narrow" w:cs="Arial"/>
                <w:color w:val="FF0000"/>
              </w:rPr>
              <w:t>German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7B37BE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7B37BE" w:rsidRPr="00C94DCA" w:rsidRDefault="007B37BE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B37BE" w:rsidRPr="009A48D1" w:rsidRDefault="007B37BE" w:rsidP="00AE297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7B37BE" w:rsidRPr="00C94DCA" w:rsidRDefault="007B37BE" w:rsidP="00AE2978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 w:rsidRPr="00C94DCA">
              <w:rPr>
                <w:rFonts w:ascii="Arial Narrow" w:hAnsi="Arial Narrow" w:cs="Arial"/>
                <w:lang w:val="fr-FR"/>
              </w:rPr>
              <w:t xml:space="preserve"> </w:t>
            </w:r>
            <w:r w:rsidR="00D94BE2">
              <w:rPr>
                <w:rFonts w:ascii="Arial Narrow" w:hAnsi="Arial Narrow" w:cs="Arial"/>
                <w:lang w:val="fr-FR"/>
              </w:rPr>
              <w:t>Comparative a</w:t>
            </w:r>
            <w:r>
              <w:rPr>
                <w:rFonts w:ascii="Arial Narrow" w:hAnsi="Arial Narrow" w:cs="Arial"/>
                <w:lang w:val="fr-FR"/>
              </w:rPr>
              <w:t>pproach of cultural phenomena.</w:t>
            </w:r>
          </w:p>
          <w:p w:rsidR="007B37BE" w:rsidRPr="00B43117" w:rsidRDefault="007B37BE" w:rsidP="00AE2978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7B37BE" w:rsidRPr="00C94DCA" w:rsidRDefault="00D94BE2" w:rsidP="00AE297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Comparative l</w:t>
            </w:r>
            <w:r w:rsidR="007B37BE">
              <w:rPr>
                <w:rFonts w:ascii="Arial Narrow" w:hAnsi="Arial Narrow" w:cs="Arial"/>
                <w:lang w:val="ro-RO"/>
              </w:rPr>
              <w:t>iterary text analysis</w:t>
            </w:r>
          </w:p>
          <w:p w:rsidR="007B37BE" w:rsidRPr="00C94DCA" w:rsidRDefault="00D94BE2" w:rsidP="00AE2978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A</w:t>
            </w:r>
            <w:r w:rsidR="007B37BE">
              <w:rPr>
                <w:rFonts w:ascii="Arial Narrow" w:hAnsi="Arial Narrow" w:cs="Arial"/>
                <w:lang w:val="ro-RO"/>
              </w:rPr>
              <w:t>pproach of literature theory concepts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9A7380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9A7380" w:rsidRPr="00C94DCA" w:rsidRDefault="009A7380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9A7380" w:rsidRPr="00C94DCA" w:rsidRDefault="00D94BE2" w:rsidP="00AE297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Comparative l</w:t>
            </w:r>
            <w:r w:rsidR="009A7380">
              <w:rPr>
                <w:rFonts w:ascii="Arial Narrow" w:hAnsi="Arial Narrow" w:cs="Arial"/>
                <w:lang w:val="ro-RO"/>
              </w:rPr>
              <w:t>iterary text analysis</w:t>
            </w:r>
          </w:p>
          <w:p w:rsidR="009A7380" w:rsidRPr="0002389C" w:rsidRDefault="009A7380" w:rsidP="00AE297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Approach of literature theory concepts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C94DCA" w:rsidRDefault="00567462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Fundamental aspects of comparative literature – Migration of themes – German literature and the great European literatures.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567462" w:rsidRPr="00567462" w:rsidRDefault="00567462" w:rsidP="00567462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color w:val="000000" w:themeColor="text1"/>
                <w:lang w:val="de-DE"/>
              </w:rPr>
            </w:pPr>
            <w:r w:rsidRPr="00567462">
              <w:rPr>
                <w:rFonts w:ascii="Arial Narrow" w:hAnsi="Arial Narrow"/>
                <w:color w:val="000000" w:themeColor="text1"/>
                <w:lang w:val="de-DE"/>
              </w:rPr>
              <w:t xml:space="preserve">Walter Höllerer, </w:t>
            </w:r>
            <w:r w:rsidRPr="00567462">
              <w:rPr>
                <w:rFonts w:ascii="Arial Narrow" w:hAnsi="Arial Narrow"/>
                <w:i/>
                <w:color w:val="000000" w:themeColor="text1"/>
                <w:lang w:val="de-DE"/>
              </w:rPr>
              <w:t>Methoden und Probleme der vergleichenden Literaturwissenschaft</w:t>
            </w:r>
            <w:r w:rsidRPr="00567462">
              <w:rPr>
                <w:rFonts w:ascii="Arial Narrow" w:hAnsi="Arial Narrow"/>
                <w:color w:val="000000" w:themeColor="text1"/>
                <w:lang w:val="de-DE"/>
              </w:rPr>
              <w:t xml:space="preserve">, Bern1955; </w:t>
            </w:r>
          </w:p>
          <w:p w:rsidR="00567462" w:rsidRPr="00567462" w:rsidRDefault="00567462" w:rsidP="00567462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color w:val="000000" w:themeColor="text1"/>
                <w:lang w:val="de-DE"/>
              </w:rPr>
            </w:pPr>
            <w:r w:rsidRPr="00567462">
              <w:rPr>
                <w:rFonts w:ascii="Arial Narrow" w:hAnsi="Arial Narrow"/>
                <w:color w:val="000000" w:themeColor="text1"/>
                <w:lang w:val="de-DE"/>
              </w:rPr>
              <w:t xml:space="preserve">Horst Rüdiger, </w:t>
            </w:r>
            <w:r w:rsidRPr="00567462">
              <w:rPr>
                <w:rFonts w:ascii="Arial Narrow" w:hAnsi="Arial Narrow"/>
                <w:i/>
                <w:color w:val="000000" w:themeColor="text1"/>
                <w:lang w:val="de-DE"/>
              </w:rPr>
              <w:t>Nationalliteratur und europäische Literatur</w:t>
            </w:r>
            <w:r w:rsidRPr="00567462">
              <w:rPr>
                <w:rFonts w:ascii="Arial Narrow" w:hAnsi="Arial Narrow"/>
                <w:color w:val="000000" w:themeColor="text1"/>
                <w:lang w:val="de-DE"/>
              </w:rPr>
              <w:t xml:space="preserve">, Tübingen 1962; </w:t>
            </w:r>
          </w:p>
          <w:p w:rsidR="00567462" w:rsidRPr="00567462" w:rsidRDefault="00567462" w:rsidP="00567462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color w:val="000000" w:themeColor="text1"/>
                <w:lang w:val="de-DE"/>
              </w:rPr>
            </w:pPr>
            <w:r w:rsidRPr="00567462">
              <w:rPr>
                <w:rFonts w:ascii="Arial Narrow" w:hAnsi="Arial Narrow"/>
                <w:color w:val="000000" w:themeColor="text1"/>
                <w:lang w:val="de-DE"/>
              </w:rPr>
              <w:t xml:space="preserve">Werner Krauss, </w:t>
            </w:r>
            <w:r w:rsidRPr="00567462">
              <w:rPr>
                <w:rFonts w:ascii="Arial Narrow" w:hAnsi="Arial Narrow"/>
                <w:i/>
                <w:color w:val="000000" w:themeColor="text1"/>
                <w:lang w:val="de-DE"/>
              </w:rPr>
              <w:t>Probleme der vergleichenden Literaturgeschichte</w:t>
            </w:r>
            <w:r w:rsidRPr="00567462">
              <w:rPr>
                <w:rFonts w:ascii="Arial Narrow" w:hAnsi="Arial Narrow"/>
                <w:color w:val="000000" w:themeColor="text1"/>
                <w:lang w:val="de-DE"/>
              </w:rPr>
              <w:t>, Zürich 1965;</w:t>
            </w:r>
          </w:p>
          <w:p w:rsidR="00567462" w:rsidRPr="00567462" w:rsidRDefault="00567462" w:rsidP="00567462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color w:val="000000" w:themeColor="text1"/>
                <w:lang w:val="ro-RO"/>
              </w:rPr>
            </w:pPr>
            <w:r w:rsidRPr="00567462">
              <w:rPr>
                <w:rFonts w:ascii="Arial Narrow" w:hAnsi="Arial Narrow"/>
                <w:color w:val="000000" w:themeColor="text1"/>
                <w:lang w:val="en-US"/>
              </w:rPr>
              <w:t xml:space="preserve">Cătălin Constantinescu, Ioan Constantin Lihaciu, Ana-Maria Ştefan, </w:t>
            </w:r>
            <w:r w:rsidRPr="00567462">
              <w:rPr>
                <w:rFonts w:ascii="Arial Narrow" w:hAnsi="Arial Narrow"/>
                <w:i/>
                <w:color w:val="000000" w:themeColor="text1"/>
                <w:lang w:val="en-US"/>
              </w:rPr>
              <w:t>Dicţionar de literatură comparată</w:t>
            </w:r>
            <w:r w:rsidRPr="00567462">
              <w:rPr>
                <w:rFonts w:ascii="Arial Narrow" w:hAnsi="Arial Narrow"/>
                <w:color w:val="000000" w:themeColor="text1"/>
                <w:lang w:val="en-US"/>
              </w:rPr>
              <w:t>, Iaşi 2007.</w:t>
            </w:r>
          </w:p>
          <w:p w:rsidR="00567462" w:rsidRPr="00567462" w:rsidRDefault="00567462" w:rsidP="00567462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color w:val="000000" w:themeColor="text1"/>
                <w:lang w:val="ro-RO"/>
              </w:rPr>
            </w:pPr>
            <w:r w:rsidRPr="00567462">
              <w:rPr>
                <w:rFonts w:ascii="Arial Narrow" w:hAnsi="Arial Narrow"/>
                <w:color w:val="000000" w:themeColor="text1"/>
                <w:lang w:val="ro-RO"/>
              </w:rPr>
              <w:t xml:space="preserve">Angelika Corbineau-Hoffmann, </w:t>
            </w:r>
            <w:r w:rsidRPr="00567462">
              <w:rPr>
                <w:rFonts w:ascii="Arial Narrow" w:hAnsi="Arial Narrow"/>
                <w:i/>
                <w:color w:val="000000" w:themeColor="text1"/>
                <w:lang w:val="ro-RO"/>
              </w:rPr>
              <w:t>Einführung in die Komparatistik</w:t>
            </w:r>
            <w:r w:rsidRPr="00567462">
              <w:rPr>
                <w:rFonts w:ascii="Arial Narrow" w:hAnsi="Arial Narrow"/>
                <w:color w:val="000000" w:themeColor="text1"/>
                <w:lang w:val="ro-RO"/>
              </w:rPr>
              <w:t>, Berlin 2013;</w:t>
            </w:r>
          </w:p>
          <w:p w:rsidR="00567462" w:rsidRPr="00567462" w:rsidRDefault="00567462" w:rsidP="00567462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color w:val="000000" w:themeColor="text1"/>
                <w:lang w:val="ro-RO"/>
              </w:rPr>
            </w:pPr>
            <w:r w:rsidRPr="00567462">
              <w:rPr>
                <w:rFonts w:ascii="Arial Narrow" w:hAnsi="Arial Narrow"/>
                <w:color w:val="000000" w:themeColor="text1"/>
                <w:lang w:val="ro-RO"/>
              </w:rPr>
              <w:t xml:space="preserve">Peter V. Zima, </w:t>
            </w:r>
            <w:r w:rsidRPr="00567462">
              <w:rPr>
                <w:rFonts w:ascii="Arial Narrow" w:hAnsi="Arial Narrow"/>
                <w:i/>
                <w:color w:val="000000" w:themeColor="text1"/>
                <w:lang w:val="ro-RO"/>
              </w:rPr>
              <w:t>Komparatistik</w:t>
            </w:r>
            <w:r w:rsidRPr="00567462">
              <w:rPr>
                <w:rFonts w:ascii="Arial Narrow" w:hAnsi="Arial Narrow"/>
                <w:color w:val="000000" w:themeColor="text1"/>
                <w:lang w:val="ro-RO"/>
              </w:rPr>
              <w:t>, Tübingen, 2011;</w:t>
            </w:r>
          </w:p>
          <w:p w:rsidR="00C94DCA" w:rsidRPr="00567462" w:rsidRDefault="00567462" w:rsidP="00CA0D08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color w:val="000000" w:themeColor="text1"/>
                <w:lang w:val="ro-RO"/>
              </w:rPr>
            </w:pPr>
            <w:r w:rsidRPr="00567462">
              <w:rPr>
                <w:rFonts w:ascii="Arial Narrow" w:hAnsi="Arial Narrow"/>
                <w:color w:val="000000" w:themeColor="text1"/>
                <w:lang w:val="ro-RO"/>
              </w:rPr>
              <w:t xml:space="preserve">Rüdiger Zymner, Achim Hölter (Hg.), </w:t>
            </w:r>
            <w:r w:rsidRPr="00567462">
              <w:rPr>
                <w:rFonts w:ascii="Arial Narrow" w:hAnsi="Arial Narrow"/>
                <w:i/>
                <w:color w:val="000000" w:themeColor="text1"/>
                <w:lang w:val="ro-RO"/>
              </w:rPr>
              <w:t>Handbuch Komparatistik</w:t>
            </w:r>
            <w:r w:rsidRPr="00567462">
              <w:rPr>
                <w:rFonts w:ascii="Arial Narrow" w:hAnsi="Arial Narrow"/>
                <w:color w:val="000000" w:themeColor="text1"/>
                <w:lang w:val="ro-RO"/>
              </w:rPr>
              <w:t>, Stuttgart, 2013.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567462" w:rsidRDefault="00567462" w:rsidP="00C94DCA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Transnational literary relations – Case studies</w:t>
            </w:r>
            <w:r w:rsidR="00152FF0">
              <w:rPr>
                <w:rFonts w:ascii="Arial Narrow" w:hAnsi="Arial Narrow" w:cs="Arial"/>
                <w:color w:val="000000" w:themeColor="text1"/>
                <w:lang w:val="ro-RO"/>
              </w:rPr>
              <w:t>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567462" w:rsidRPr="00567462" w:rsidRDefault="00567462" w:rsidP="00567462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i/>
                <w:color w:val="000000" w:themeColor="text1"/>
                <w:lang w:val="ro-RO"/>
              </w:rPr>
            </w:pPr>
            <w:r w:rsidRPr="00567462">
              <w:rPr>
                <w:rFonts w:ascii="Arial Narrow" w:hAnsi="Arial Narrow" w:cs="Arial"/>
                <w:color w:val="000000" w:themeColor="text1"/>
                <w:lang w:val="ro-RO"/>
              </w:rPr>
              <w:t xml:space="preserve">Friedrich Dürrenmatt, </w:t>
            </w:r>
            <w:r w:rsidRPr="00567462">
              <w:rPr>
                <w:rFonts w:ascii="Arial Narrow" w:hAnsi="Arial Narrow" w:cs="Arial"/>
                <w:i/>
                <w:color w:val="000000" w:themeColor="text1"/>
                <w:lang w:val="ro-RO"/>
              </w:rPr>
              <w:t xml:space="preserve">Die Panne. Eine noch mögliche Geschichte, </w:t>
            </w:r>
            <w:r w:rsidRPr="00567462">
              <w:rPr>
                <w:rFonts w:ascii="Arial Narrow" w:hAnsi="Arial Narrow" w:cs="Arial"/>
                <w:color w:val="000000" w:themeColor="text1"/>
                <w:lang w:val="ro-RO"/>
              </w:rPr>
              <w:t>Zürich 2006;</w:t>
            </w:r>
          </w:p>
          <w:p w:rsidR="00567462" w:rsidRPr="00567462" w:rsidRDefault="00567462" w:rsidP="00567462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i/>
                <w:color w:val="000000" w:themeColor="text1"/>
                <w:lang w:val="ro-RO"/>
              </w:rPr>
            </w:pPr>
            <w:r w:rsidRPr="00567462">
              <w:rPr>
                <w:rFonts w:ascii="Arial Narrow" w:hAnsi="Arial Narrow" w:cs="Arial"/>
                <w:color w:val="000000" w:themeColor="text1"/>
                <w:lang w:val="ro-RO"/>
              </w:rPr>
              <w:t>Friedrich Dürrenmatt, Die Panne (Hörspiel und Komödie), Zürich 1980;</w:t>
            </w:r>
          </w:p>
          <w:p w:rsidR="00567462" w:rsidRPr="00567462" w:rsidRDefault="00567462" w:rsidP="00567462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i/>
                <w:color w:val="000000" w:themeColor="text1"/>
                <w:lang w:val="ro-RO"/>
              </w:rPr>
            </w:pPr>
            <w:r w:rsidRPr="00567462">
              <w:rPr>
                <w:rFonts w:ascii="Arial Narrow" w:hAnsi="Arial Narrow" w:cs="Arial"/>
                <w:color w:val="000000" w:themeColor="text1"/>
                <w:lang w:val="ro-RO"/>
              </w:rPr>
              <w:t xml:space="preserve">Anthony Shaffer, </w:t>
            </w:r>
            <w:r w:rsidRPr="00567462">
              <w:rPr>
                <w:rFonts w:ascii="Arial Narrow" w:hAnsi="Arial Narrow" w:cs="Arial"/>
                <w:i/>
                <w:color w:val="000000" w:themeColor="text1"/>
                <w:lang w:val="ro-RO"/>
              </w:rPr>
              <w:t>Sleuth. A Play</w:t>
            </w:r>
            <w:r w:rsidRPr="00567462">
              <w:rPr>
                <w:rFonts w:ascii="Arial Narrow" w:hAnsi="Arial Narrow" w:cs="Arial"/>
                <w:color w:val="000000" w:themeColor="text1"/>
                <w:lang w:val="ro-RO"/>
              </w:rPr>
              <w:t>, London 2000;</w:t>
            </w:r>
          </w:p>
          <w:p w:rsidR="00567462" w:rsidRPr="00567462" w:rsidRDefault="00567462" w:rsidP="00567462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color w:val="000000" w:themeColor="text1"/>
                <w:lang w:val="de-DE"/>
              </w:rPr>
            </w:pPr>
            <w:r w:rsidRPr="00567462">
              <w:rPr>
                <w:rFonts w:ascii="Arial Narrow" w:hAnsi="Arial Narrow" w:cs="Arial"/>
                <w:color w:val="000000" w:themeColor="text1"/>
                <w:lang w:val="ro-RO"/>
              </w:rPr>
              <w:t xml:space="preserve">Harold Pinter – </w:t>
            </w:r>
            <w:r w:rsidRPr="00567462">
              <w:rPr>
                <w:rFonts w:ascii="Arial Narrow" w:hAnsi="Arial Narrow" w:cs="Arial"/>
                <w:i/>
                <w:color w:val="000000" w:themeColor="text1"/>
                <w:lang w:val="ro-RO"/>
              </w:rPr>
              <w:t>Sleuth</w:t>
            </w:r>
            <w:r w:rsidRPr="00567462">
              <w:rPr>
                <w:rFonts w:ascii="Arial Narrow" w:hAnsi="Arial Narrow" w:cs="Arial"/>
                <w:color w:val="000000" w:themeColor="text1"/>
                <w:lang w:val="ro-RO"/>
              </w:rPr>
              <w:t xml:space="preserve"> [transcri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pt</w:t>
            </w:r>
            <w:r w:rsidRPr="00567462">
              <w:rPr>
                <w:rFonts w:ascii="Arial Narrow" w:hAnsi="Arial Narrow" w:cs="Arial"/>
                <w:color w:val="000000" w:themeColor="text1"/>
                <w:lang w:val="ro-RO"/>
              </w:rPr>
              <w:t>, 2007];</w:t>
            </w:r>
          </w:p>
          <w:p w:rsidR="00567462" w:rsidRPr="00567462" w:rsidRDefault="00567462" w:rsidP="00567462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color w:val="000000" w:themeColor="text1"/>
                <w:lang w:val="de-DE"/>
              </w:rPr>
            </w:pPr>
            <w:r w:rsidRPr="00567462">
              <w:rPr>
                <w:rFonts w:ascii="Arial Narrow" w:hAnsi="Arial Narrow" w:cs="Arial"/>
                <w:color w:val="000000" w:themeColor="text1"/>
                <w:lang w:val="ro-RO"/>
              </w:rPr>
              <w:t xml:space="preserve">Johan Huizinga, </w:t>
            </w:r>
            <w:r w:rsidRPr="00567462">
              <w:rPr>
                <w:rFonts w:ascii="Arial Narrow" w:hAnsi="Arial Narrow" w:cs="Arial"/>
                <w:i/>
                <w:color w:val="000000" w:themeColor="text1"/>
                <w:lang w:val="ro-RO"/>
              </w:rPr>
              <w:t>Homo ludens</w:t>
            </w:r>
            <w:r w:rsidRPr="00567462">
              <w:rPr>
                <w:rFonts w:ascii="Arial Narrow" w:hAnsi="Arial Narrow" w:cs="Arial"/>
                <w:color w:val="000000" w:themeColor="text1"/>
                <w:lang w:val="ro-RO"/>
              </w:rPr>
              <w:t>, Bucureşti 2012;</w:t>
            </w:r>
          </w:p>
          <w:p w:rsidR="00567462" w:rsidRPr="00567462" w:rsidRDefault="00567462" w:rsidP="00567462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color w:val="000000" w:themeColor="text1"/>
                <w:lang w:val="de-DE"/>
              </w:rPr>
            </w:pPr>
            <w:r w:rsidRPr="00567462">
              <w:rPr>
                <w:rFonts w:ascii="Arial Narrow" w:hAnsi="Arial Narrow" w:cs="Arial"/>
                <w:color w:val="000000" w:themeColor="text1"/>
                <w:lang w:val="ro-RO"/>
              </w:rPr>
              <w:t xml:space="preserve">Jan Knopf, </w:t>
            </w:r>
            <w:r w:rsidRPr="00567462">
              <w:rPr>
                <w:rFonts w:ascii="Arial Narrow" w:hAnsi="Arial Narrow" w:cs="Arial"/>
                <w:i/>
                <w:color w:val="000000" w:themeColor="text1"/>
                <w:lang w:val="ro-RO"/>
              </w:rPr>
              <w:t>Friedrich Dürrenmatt</w:t>
            </w:r>
            <w:r w:rsidRPr="00567462">
              <w:rPr>
                <w:rFonts w:ascii="Arial Narrow" w:hAnsi="Arial Narrow" w:cs="Arial"/>
                <w:color w:val="000000" w:themeColor="text1"/>
                <w:lang w:val="ro-RO"/>
              </w:rPr>
              <w:t>, Stuttgart 1998;</w:t>
            </w:r>
          </w:p>
          <w:p w:rsidR="00C94DCA" w:rsidRPr="00567462" w:rsidRDefault="00567462" w:rsidP="00CA0D08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567462">
              <w:rPr>
                <w:rFonts w:ascii="Arial Narrow" w:hAnsi="Arial Narrow" w:cs="Arial"/>
                <w:color w:val="000000" w:themeColor="text1"/>
                <w:lang w:val="de-DE"/>
              </w:rPr>
              <w:t xml:space="preserve">Volker Strunk, </w:t>
            </w:r>
            <w:r w:rsidRPr="00567462">
              <w:rPr>
                <w:rFonts w:ascii="Arial Narrow" w:hAnsi="Arial Narrow" w:cs="Arial"/>
                <w:i/>
                <w:color w:val="000000" w:themeColor="text1"/>
                <w:lang w:val="de-DE"/>
              </w:rPr>
              <w:t>Harold Pinter. Towards a Poetics of His Plays</w:t>
            </w:r>
            <w:r w:rsidRPr="00567462">
              <w:rPr>
                <w:rFonts w:ascii="Arial Narrow" w:hAnsi="Arial Narrow" w:cs="Arial"/>
                <w:color w:val="000000" w:themeColor="text1"/>
                <w:lang w:val="de-DE"/>
              </w:rPr>
              <w:t>, Frankfurt am Main 2003</w:t>
            </w:r>
            <w:r>
              <w:rPr>
                <w:rFonts w:ascii="Arial Narrow" w:hAnsi="Arial Narrow" w:cs="Arial"/>
                <w:color w:val="000000" w:themeColor="text1"/>
                <w:lang w:val="de-DE"/>
              </w:rPr>
              <w:t>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615B1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interactive approaches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615B1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615B1">
              <w:rPr>
                <w:rFonts w:ascii="Arial Narrow" w:hAnsi="Arial Narrow" w:cs="Arial"/>
                <w:color w:val="000000" w:themeColor="text1"/>
                <w:lang w:val="en-US"/>
              </w:rPr>
              <w:t>essay (oral presentation); final test (written)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615B1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German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0D2D"/>
    <w:multiLevelType w:val="hybridMultilevel"/>
    <w:tmpl w:val="54F2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96A89"/>
    <w:multiLevelType w:val="hybridMultilevel"/>
    <w:tmpl w:val="404E6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6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10"/>
  </w:num>
  <w:num w:numId="7">
    <w:abstractNumId w:val="8"/>
  </w:num>
  <w:num w:numId="8">
    <w:abstractNumId w:val="13"/>
  </w:num>
  <w:num w:numId="9">
    <w:abstractNumId w:val="5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  <w:num w:numId="1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0090F"/>
    <w:rsid w:val="00026751"/>
    <w:rsid w:val="00071C0E"/>
    <w:rsid w:val="000A5E76"/>
    <w:rsid w:val="000E2602"/>
    <w:rsid w:val="000F4011"/>
    <w:rsid w:val="00152FF0"/>
    <w:rsid w:val="0016725D"/>
    <w:rsid w:val="00254D05"/>
    <w:rsid w:val="002A1706"/>
    <w:rsid w:val="002B6A6C"/>
    <w:rsid w:val="00427C2F"/>
    <w:rsid w:val="004D0D05"/>
    <w:rsid w:val="00567462"/>
    <w:rsid w:val="006379FE"/>
    <w:rsid w:val="00647103"/>
    <w:rsid w:val="006615B1"/>
    <w:rsid w:val="006852DA"/>
    <w:rsid w:val="00686349"/>
    <w:rsid w:val="00696887"/>
    <w:rsid w:val="0075756B"/>
    <w:rsid w:val="007B37BE"/>
    <w:rsid w:val="007D510C"/>
    <w:rsid w:val="008003E6"/>
    <w:rsid w:val="00814805"/>
    <w:rsid w:val="008871DD"/>
    <w:rsid w:val="008D56B5"/>
    <w:rsid w:val="009472FD"/>
    <w:rsid w:val="009A063F"/>
    <w:rsid w:val="009A7380"/>
    <w:rsid w:val="009C308C"/>
    <w:rsid w:val="009E186A"/>
    <w:rsid w:val="00B0090F"/>
    <w:rsid w:val="00BD750F"/>
    <w:rsid w:val="00C8093F"/>
    <w:rsid w:val="00C94DCA"/>
    <w:rsid w:val="00CA0D08"/>
    <w:rsid w:val="00D94BE2"/>
    <w:rsid w:val="00DB1C6A"/>
    <w:rsid w:val="00DC554A"/>
    <w:rsid w:val="00E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Dragos</cp:lastModifiedBy>
  <cp:revision>15</cp:revision>
  <dcterms:created xsi:type="dcterms:W3CDTF">2020-02-05T18:56:00Z</dcterms:created>
  <dcterms:modified xsi:type="dcterms:W3CDTF">2020-02-05T19:11:00Z</dcterms:modified>
</cp:coreProperties>
</file>