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bookmarkStart w:id="0" w:name="_GoBack"/>
      <w:bookmarkEnd w:id="0"/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1F0D7C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R</w:t>
            </w:r>
            <w:r w:rsidR="0016725D">
              <w:rPr>
                <w:rStyle w:val="SubtleReference"/>
                <w:rFonts w:ascii="Arial Narrow" w:hAnsi="Arial Narrow" w:cs="Arial"/>
                <w:color w:val="FFFFFF" w:themeColor="background1"/>
              </w:rPr>
              <w:t> ’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647103" w:rsidRDefault="001F0D7C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GERMAN STUDIES</w:t>
            </w:r>
          </w:p>
          <w:p w:rsidR="00B0090F" w:rsidRPr="00C94DCA" w:rsidRDefault="001F0D7C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Style w:val="SubtleReference"/>
                <w:rFonts w:ascii="Arial Narrow" w:hAnsi="Arial Narrow" w:cs="Arial"/>
                <w:color w:val="FF0000"/>
              </w:rPr>
              <w:t>3</w:t>
            </w:r>
            <w:r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RD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>
              <w:rPr>
                <w:rStyle w:val="SubtleReference"/>
                <w:rFonts w:ascii="Arial Narrow" w:hAnsi="Arial Narrow" w:cs="Arial"/>
                <w:color w:val="FF0000"/>
              </w:rPr>
              <w:t>2</w:t>
            </w:r>
            <w:r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1F0D7C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german literature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attendance/ tutorial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1F0D7C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BA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1F0D7C" w:rsidP="002B6A6C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RD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6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4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1F0D7C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Lect. dr. Dragoş Carasevici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1F0D7C" w:rsidP="00C94DC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Lect. Dr. Dragoş Carasevici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1F0D7C">
              <w:rPr>
                <w:rFonts w:ascii="Arial Narrow" w:hAnsi="Arial Narrow" w:cs="Arial"/>
                <w:color w:val="FF0000"/>
              </w:rPr>
              <w:t>German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9A48D1" w:rsidRPr="009A48D1" w:rsidRDefault="00814805" w:rsidP="009A48D1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B0090F" w:rsidRPr="00C94DCA" w:rsidRDefault="00B0090F" w:rsidP="00C94DC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 w:rsidRPr="00C94DCA">
              <w:rPr>
                <w:rFonts w:ascii="Arial Narrow" w:hAnsi="Arial Narrow" w:cs="Arial"/>
                <w:lang w:val="fr-FR"/>
              </w:rPr>
              <w:t xml:space="preserve"> </w:t>
            </w:r>
            <w:r w:rsidR="009A48D1">
              <w:rPr>
                <w:rFonts w:ascii="Arial Narrow" w:hAnsi="Arial Narrow" w:cs="Arial"/>
                <w:lang w:val="fr-FR"/>
              </w:rPr>
              <w:t>Approach of cultural phenomena.</w:t>
            </w:r>
          </w:p>
          <w:p w:rsidR="00B0090F" w:rsidRPr="00B43117" w:rsidRDefault="00814805" w:rsidP="00B43117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C94DCA" w:rsidRPr="00C94DCA" w:rsidRDefault="009A48D1" w:rsidP="00071C0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Literary text analysis</w:t>
            </w:r>
          </w:p>
          <w:p w:rsidR="00C94DCA" w:rsidRPr="00C94DCA" w:rsidRDefault="009A48D1" w:rsidP="009A48D1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Approach of literature theory concepts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02389C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Literary text analysis</w:t>
            </w:r>
          </w:p>
          <w:p w:rsidR="00C8093F" w:rsidRPr="0002389C" w:rsidRDefault="0002389C" w:rsidP="0002389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Approach of literature theory concepts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C94DCA" w:rsidRDefault="0002389C" w:rsidP="00C94DCA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02389C">
              <w:rPr>
                <w:rFonts w:ascii="Arial Narrow" w:hAnsi="Arial Narrow" w:cs="Arial"/>
                <w:lang w:val="en-US"/>
              </w:rPr>
              <w:t>Tendencies in the development of German literature after 1945 (short prose, poetry, drama, novel) – Criticism of the war (Gruppe ’47, W. Borchert, H. Böll) – orientation and directions. Periods, problems, narrative structures (H. Böll, G. Grass, S. Lenz, M. Walser, Ch. Wolf, M. Frisch) – Literary consequences of the division of Germany – Literature in the Democatic Republic of Germany – Literary tendencies in the re-unified Germany</w:t>
            </w:r>
            <w:r>
              <w:rPr>
                <w:rFonts w:ascii="Arial Narrow" w:hAnsi="Arial Narrow" w:cs="Arial"/>
                <w:lang w:val="en-US"/>
              </w:rPr>
              <w:t>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C94DCA" w:rsidRDefault="0002389C" w:rsidP="00CA0D0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02389C">
              <w:rPr>
                <w:rFonts w:ascii="Arial Narrow" w:hAnsi="Arial Narrow"/>
                <w:sz w:val="22"/>
                <w:szCs w:val="22"/>
                <w:lang w:val="en-US"/>
              </w:rPr>
              <w:t xml:space="preserve">Barner, Wilfried (HG.), </w:t>
            </w:r>
            <w:r w:rsidRPr="0002389C">
              <w:rPr>
                <w:rFonts w:ascii="Arial Narrow" w:hAnsi="Arial Narrow"/>
                <w:i/>
                <w:iCs/>
                <w:sz w:val="22"/>
                <w:szCs w:val="22"/>
                <w:lang w:val="en-US"/>
              </w:rPr>
              <w:t xml:space="preserve">Geschichte der deutschen Literatur von 1945 bis zur Gegenwart. </w:t>
            </w:r>
            <w:r w:rsidRPr="0002389C">
              <w:rPr>
                <w:rFonts w:ascii="Arial Narrow" w:hAnsi="Arial Narrow"/>
                <w:sz w:val="22"/>
                <w:szCs w:val="22"/>
                <w:lang w:val="en-US"/>
              </w:rPr>
              <w:t>Munchen, Verlag C.H.Beck,1994; Borchmeier, Dieter / Zmegac, Viktor:</w:t>
            </w:r>
            <w:r w:rsidRPr="0002389C">
              <w:rPr>
                <w:rFonts w:ascii="Arial Narrow" w:hAnsi="Arial Narrow"/>
                <w:i/>
                <w:iCs/>
                <w:sz w:val="22"/>
                <w:szCs w:val="22"/>
                <w:lang w:val="en-US"/>
              </w:rPr>
              <w:t>Moderne Literatur in Grundbegriffen</w:t>
            </w:r>
            <w:r w:rsidRPr="0002389C">
              <w:rPr>
                <w:rFonts w:ascii="Arial Narrow" w:hAnsi="Arial Narrow"/>
                <w:sz w:val="22"/>
                <w:szCs w:val="22"/>
                <w:lang w:val="en-US"/>
              </w:rPr>
              <w:t>, Tubingen, 1995; Schnell, Ralf:</w:t>
            </w:r>
            <w:r w:rsidRPr="0002389C">
              <w:rPr>
                <w:rFonts w:ascii="Arial Narrow" w:hAnsi="Arial Narrow"/>
                <w:i/>
                <w:iCs/>
                <w:sz w:val="22"/>
                <w:szCs w:val="22"/>
                <w:lang w:val="en-US"/>
              </w:rPr>
              <w:t xml:space="preserve">Geschichte der deutschsprachigen Literatur seit 1945. </w:t>
            </w:r>
            <w:r w:rsidRPr="0002389C">
              <w:rPr>
                <w:rFonts w:ascii="Arial Narrow" w:hAnsi="Arial Narrow"/>
                <w:sz w:val="22"/>
                <w:szCs w:val="22"/>
                <w:lang w:val="en-US"/>
              </w:rPr>
              <w:t>Stuttgart, Verlag,J.B.Metzler, 1995; Steinecke, Hartmut:</w:t>
            </w:r>
            <w:r w:rsidRPr="0002389C">
              <w:rPr>
                <w:rFonts w:ascii="Arial Narrow" w:hAnsi="Arial Narrow"/>
                <w:i/>
                <w:iCs/>
                <w:sz w:val="22"/>
                <w:szCs w:val="22"/>
                <w:lang w:val="en-US"/>
              </w:rPr>
              <w:t>Deutsche Literatur des 20. Jahrhunderts</w:t>
            </w:r>
            <w:r w:rsidRPr="0002389C">
              <w:rPr>
                <w:rFonts w:ascii="Arial Narrow" w:hAnsi="Arial Narrow"/>
                <w:sz w:val="22"/>
                <w:szCs w:val="22"/>
                <w:lang w:val="en-US"/>
              </w:rPr>
              <w:t>, Berlin, 1994</w:t>
            </w:r>
            <w:r w:rsidR="00BA6CBF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BA6CBF" w:rsidRDefault="00BA6CBF" w:rsidP="00C94DCA">
            <w:pPr>
              <w:jc w:val="both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BA6CBF">
              <w:rPr>
                <w:rFonts w:ascii="Arial Narrow" w:hAnsi="Arial Narrow" w:cs="Arial"/>
                <w:color w:val="000000" w:themeColor="text1"/>
                <w:lang w:val="en-US"/>
              </w:rPr>
              <w:t>Theatre in the German language after 1945. Dramatic texts produced within the German, Austrian and Swiss territories, with a special focus on the latter (Friedrich Dürrenmatt, Max Frisch), including the important contributions of some of the authors discussed previously to theatre theory.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BA6CBF" w:rsidRDefault="00BA6CBF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BA6CBF">
              <w:rPr>
                <w:rFonts w:ascii="Arial Narrow" w:hAnsi="Arial Narrow" w:cs="Arial"/>
                <w:color w:val="000000" w:themeColor="text1"/>
                <w:lang w:val="en-US"/>
              </w:rPr>
              <w:t xml:space="preserve">Buddecke, Wolfram/Fuhrmann, Helmut, </w:t>
            </w:r>
            <w:r w:rsidRPr="00BA6CBF">
              <w:rPr>
                <w:rFonts w:ascii="Arial Narrow" w:hAnsi="Arial Narrow" w:cs="Arial"/>
                <w:i/>
                <w:iCs/>
                <w:color w:val="000000" w:themeColor="text1"/>
                <w:lang w:val="en-US"/>
              </w:rPr>
              <w:t>Das deutschsprachige Drama seit 1945</w:t>
            </w:r>
            <w:r w:rsidRPr="00BA6CBF">
              <w:rPr>
                <w:rFonts w:ascii="Arial Narrow" w:hAnsi="Arial Narrow" w:cs="Arial"/>
                <w:color w:val="000000" w:themeColor="text1"/>
                <w:lang w:val="en-US"/>
              </w:rPr>
              <w:t xml:space="preserve">, München 1981; Simhandl, Peter, </w:t>
            </w:r>
            <w:r w:rsidRPr="00BA6CBF">
              <w:rPr>
                <w:rFonts w:ascii="Arial Narrow" w:hAnsi="Arial Narrow" w:cs="Arial"/>
                <w:i/>
                <w:iCs/>
                <w:color w:val="000000" w:themeColor="text1"/>
                <w:lang w:val="en-US"/>
              </w:rPr>
              <w:t>Theatergeschichte in einem Band</w:t>
            </w:r>
            <w:r w:rsidRPr="00BA6CBF">
              <w:rPr>
                <w:rFonts w:ascii="Arial Narrow" w:hAnsi="Arial Narrow" w:cs="Arial"/>
                <w:color w:val="000000" w:themeColor="text1"/>
                <w:lang w:val="en-US"/>
              </w:rPr>
              <w:t xml:space="preserve">, Berlin 2001; Balme, Christopher/Lazarowicz, Klaus (Hg.), </w:t>
            </w:r>
            <w:r w:rsidRPr="00BA6CBF">
              <w:rPr>
                <w:rFonts w:ascii="Arial Narrow" w:hAnsi="Arial Narrow" w:cs="Arial"/>
                <w:i/>
                <w:iCs/>
                <w:color w:val="000000" w:themeColor="text1"/>
                <w:lang w:val="en-US"/>
              </w:rPr>
              <w:t>Texte zur Theorie des Theaters</w:t>
            </w:r>
            <w:r w:rsidRPr="00BA6CBF">
              <w:rPr>
                <w:rFonts w:ascii="Arial Narrow" w:hAnsi="Arial Narrow" w:cs="Arial"/>
                <w:color w:val="000000" w:themeColor="text1"/>
                <w:lang w:val="en-US"/>
              </w:rPr>
              <w:t xml:space="preserve">, Stuttgart 1991; Pfister, Manfred, </w:t>
            </w:r>
            <w:r w:rsidRPr="00BA6CBF">
              <w:rPr>
                <w:rFonts w:ascii="Arial Narrow" w:hAnsi="Arial Narrow" w:cs="Arial"/>
                <w:i/>
                <w:iCs/>
                <w:color w:val="000000" w:themeColor="text1"/>
                <w:lang w:val="en-US"/>
              </w:rPr>
              <w:t>Das Drama. Theorie und Analyse</w:t>
            </w:r>
            <w:r w:rsidRPr="00BA6CBF">
              <w:rPr>
                <w:rFonts w:ascii="Arial Narrow" w:hAnsi="Arial Narrow" w:cs="Arial"/>
                <w:color w:val="000000" w:themeColor="text1"/>
                <w:lang w:val="en-US"/>
              </w:rPr>
              <w:t>, München 1977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0A7734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interactive approaches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0A7734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0A7734">
              <w:rPr>
                <w:rFonts w:ascii="Arial Narrow" w:hAnsi="Arial Narrow" w:cs="Arial"/>
                <w:color w:val="000000" w:themeColor="text1"/>
                <w:lang w:val="en-US"/>
              </w:rPr>
              <w:t>essay (oral presentation); final test (written)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0A7734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German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0090F"/>
    <w:rsid w:val="0002389C"/>
    <w:rsid w:val="00026751"/>
    <w:rsid w:val="00071C0E"/>
    <w:rsid w:val="000A5E76"/>
    <w:rsid w:val="000A7734"/>
    <w:rsid w:val="000E2602"/>
    <w:rsid w:val="000F4011"/>
    <w:rsid w:val="0016725D"/>
    <w:rsid w:val="001F0D7C"/>
    <w:rsid w:val="00254D05"/>
    <w:rsid w:val="002A1706"/>
    <w:rsid w:val="002B6A6C"/>
    <w:rsid w:val="00427C2F"/>
    <w:rsid w:val="0047259C"/>
    <w:rsid w:val="004D0D05"/>
    <w:rsid w:val="00647103"/>
    <w:rsid w:val="006852DA"/>
    <w:rsid w:val="00686349"/>
    <w:rsid w:val="00696887"/>
    <w:rsid w:val="0075756B"/>
    <w:rsid w:val="008003E6"/>
    <w:rsid w:val="00814805"/>
    <w:rsid w:val="008871DD"/>
    <w:rsid w:val="008D56B5"/>
    <w:rsid w:val="009472FD"/>
    <w:rsid w:val="009A063F"/>
    <w:rsid w:val="009A48D1"/>
    <w:rsid w:val="009C308C"/>
    <w:rsid w:val="009E186A"/>
    <w:rsid w:val="00B0090F"/>
    <w:rsid w:val="00B43117"/>
    <w:rsid w:val="00BA6CBF"/>
    <w:rsid w:val="00BD750F"/>
    <w:rsid w:val="00C50495"/>
    <w:rsid w:val="00C8093F"/>
    <w:rsid w:val="00C94DCA"/>
    <w:rsid w:val="00CA0D08"/>
    <w:rsid w:val="00DA773D"/>
    <w:rsid w:val="00DB1C6A"/>
    <w:rsid w:val="00DC554A"/>
    <w:rsid w:val="00E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Dragos</cp:lastModifiedBy>
  <cp:revision>12</cp:revision>
  <dcterms:created xsi:type="dcterms:W3CDTF">2020-02-05T17:23:00Z</dcterms:created>
  <dcterms:modified xsi:type="dcterms:W3CDTF">2020-02-05T18:52:00Z</dcterms:modified>
</cp:coreProperties>
</file>