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description </w:t>
      </w:r>
      <w:r w:rsidR="00B0090F" w:rsidRPr="00C94DCA">
        <w:rPr>
          <w:rStyle w:val="SubtleReference"/>
          <w:rFonts w:ascii="Arial Narrow" w:hAnsi="Arial Narrow" w:cs="Arial"/>
          <w:sz w:val="24"/>
          <w:szCs w:val="24"/>
        </w:rPr>
        <w:t xml:space="preserve"> </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B0090F" w:rsidP="00CA0D08">
            <w:pPr>
              <w:pStyle w:val="Heading5"/>
              <w:spacing w:before="0"/>
              <w:jc w:val="center"/>
              <w:outlineLvl w:val="4"/>
              <w:rPr>
                <w:rStyle w:val="SubtleReference"/>
                <w:rFonts w:ascii="Arial Narrow" w:hAnsi="Arial Narrow" w:cs="Arial"/>
                <w:b/>
                <w:smallCaps w:val="0"/>
                <w:color w:val="FFFFFF" w:themeColor="background1"/>
              </w:rPr>
            </w:pPr>
            <w:r w:rsidRPr="00C94DCA">
              <w:rPr>
                <w:rStyle w:val="SubtleReference"/>
                <w:rFonts w:ascii="Arial Narrow" w:hAnsi="Arial Narrow" w:cs="Arial"/>
                <w:color w:val="FFFFFF" w:themeColor="background1"/>
              </w:rPr>
              <w:t>MASTER</w:t>
            </w:r>
            <w:r w:rsidR="0016725D">
              <w:rPr>
                <w:rStyle w:val="SubtleReference"/>
                <w:rFonts w:ascii="Arial Narrow" w:hAnsi="Arial Narrow" w:cs="Arial"/>
                <w:color w:val="FFFFFF" w:themeColor="background1"/>
              </w:rPr>
              <w:t> ’</w:t>
            </w:r>
            <w:r w:rsidR="00CA0D08" w:rsidRPr="00C94DCA">
              <w:rPr>
                <w:rStyle w:val="SubtleReference"/>
                <w:rFonts w:ascii="Arial Narrow" w:hAnsi="Arial Narrow" w:cs="Arial"/>
                <w:color w:val="FFFFFF" w:themeColor="background1"/>
              </w:rPr>
              <w:t>S PROGRAMME</w:t>
            </w:r>
            <w:r w:rsidRPr="00C94DCA">
              <w:rPr>
                <w:rStyle w:val="SubtleReference"/>
                <w:rFonts w:ascii="Arial Narrow" w:hAnsi="Arial Narrow" w:cs="Arial"/>
                <w:b/>
                <w:color w:val="FFFFFF" w:themeColor="background1"/>
              </w:rPr>
              <w:t xml:space="preserve"> </w:t>
            </w:r>
          </w:p>
          <w:p w:rsidR="00B0090F" w:rsidRPr="00647103" w:rsidRDefault="00174096" w:rsidP="00CA0D08">
            <w:pPr>
              <w:pStyle w:val="Heading5"/>
              <w:spacing w:before="0"/>
              <w:jc w:val="center"/>
              <w:outlineLvl w:val="4"/>
              <w:rPr>
                <w:rStyle w:val="SubtleReference"/>
                <w:rFonts w:ascii="Arial Narrow" w:hAnsi="Arial Narrow" w:cs="Arial"/>
                <w:b/>
                <w:smallCaps w:val="0"/>
                <w:color w:val="FF0000"/>
              </w:rPr>
            </w:pPr>
            <w:r>
              <w:rPr>
                <w:rStyle w:val="SubtleReference"/>
                <w:rFonts w:ascii="Arial Narrow" w:hAnsi="Arial Narrow" w:cs="Arial"/>
                <w:b/>
                <w:color w:val="FF0000"/>
              </w:rPr>
              <w:t>APPLIED LINGUISTICS – ENGLISH AS A FOREIGN LANGUAGE</w:t>
            </w:r>
          </w:p>
          <w:p w:rsidR="00B0090F" w:rsidRPr="00C94DCA" w:rsidRDefault="00B0090F" w:rsidP="00174096">
            <w:pPr>
              <w:pStyle w:val="Heading5"/>
              <w:spacing w:before="0"/>
              <w:jc w:val="center"/>
              <w:outlineLvl w:val="4"/>
              <w:rPr>
                <w:rFonts w:ascii="Arial Narrow" w:hAnsi="Arial Narrow" w:cs="Arial"/>
              </w:rPr>
            </w:pPr>
            <w:r w:rsidRPr="00647103">
              <w:rPr>
                <w:rStyle w:val="SubtleReference"/>
                <w:rFonts w:ascii="Arial Narrow" w:hAnsi="Arial Narrow" w:cs="Arial"/>
                <w:color w:val="FF0000"/>
              </w:rPr>
              <w:t>1</w:t>
            </w:r>
            <w:r w:rsidR="002B6A6C" w:rsidRPr="00647103">
              <w:rPr>
                <w:rStyle w:val="SubtleReference"/>
                <w:rFonts w:ascii="Arial Narrow" w:hAnsi="Arial Narrow" w:cs="Arial"/>
                <w:color w:val="FF0000"/>
                <w:vertAlign w:val="superscript"/>
              </w:rPr>
              <w:t>ST</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Pr="00C94DCA">
              <w:rPr>
                <w:rStyle w:val="SubtleReference"/>
                <w:rFonts w:ascii="Arial Narrow" w:hAnsi="Arial Narrow" w:cs="Arial"/>
                <w:color w:val="FFFFFF" w:themeColor="background1"/>
              </w:rPr>
              <w:t xml:space="preserve">, </w:t>
            </w:r>
            <w:r w:rsidR="00174096">
              <w:rPr>
                <w:rStyle w:val="SubtleReference"/>
                <w:rFonts w:ascii="Arial Narrow" w:hAnsi="Arial Narrow" w:cs="Arial"/>
                <w:color w:val="FF0000"/>
              </w:rPr>
              <w:t>2nd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C94DCA" w:rsidRDefault="00174096" w:rsidP="00C94DCA">
            <w:pPr>
              <w:rPr>
                <w:rStyle w:val="SubtleReference"/>
                <w:rFonts w:ascii="Arial Narrow" w:hAnsi="Arial Narrow" w:cs="Arial"/>
                <w:b/>
                <w:color w:val="FFFFFF" w:themeColor="background1"/>
              </w:rPr>
            </w:pPr>
            <w:r>
              <w:rPr>
                <w:rStyle w:val="SubtleReference"/>
                <w:rFonts w:ascii="Arial Narrow" w:hAnsi="Arial Narrow" w:cs="Arial"/>
                <w:b/>
                <w:color w:val="FF0000"/>
              </w:rPr>
              <w:t>LINGUISTIC COMPETENCES  –  THE 4 SKILLS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174096">
            <w:pPr>
              <w:rPr>
                <w:rFonts w:ascii="Arial Narrow" w:hAnsi="Arial Narrow" w:cs="Arial"/>
                <w:color w:val="000000" w:themeColor="text1"/>
              </w:rPr>
            </w:pPr>
            <w:r w:rsidRPr="00647103">
              <w:rPr>
                <w:rFonts w:ascii="Arial Narrow" w:hAnsi="Arial Narrow" w:cs="Arial"/>
                <w:color w:val="FF0000"/>
              </w:rPr>
              <w:t>full attendance</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EE70AA" w:rsidP="00EE70AA">
            <w:pPr>
              <w:rPr>
                <w:rFonts w:ascii="Arial Narrow" w:hAnsi="Arial Narrow" w:cs="Arial"/>
                <w:color w:val="000000" w:themeColor="text1"/>
                <w:lang w:val="fr-FR"/>
              </w:rPr>
            </w:pPr>
            <w:r w:rsidRPr="00647103">
              <w:rPr>
                <w:rFonts w:ascii="Arial Narrow" w:hAnsi="Arial Narrow" w:cs="Arial"/>
                <w:color w:val="FF0000"/>
                <w:lang w:val="fr-FR"/>
              </w:rPr>
              <w:t>2</w:t>
            </w:r>
            <w:r w:rsidRPr="00647103">
              <w:rPr>
                <w:rFonts w:ascii="Arial Narrow" w:hAnsi="Arial Narrow" w:cs="Arial"/>
                <w:color w:val="FF0000"/>
                <w:vertAlign w:val="superscript"/>
                <w:lang w:val="fr-FR"/>
              </w:rPr>
              <w:t>nd</w:t>
            </w:r>
            <w:r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sidRPr="00647103">
              <w:rPr>
                <w:rFonts w:ascii="Arial Narrow" w:hAnsi="Arial Narrow" w:cs="Arial"/>
                <w:color w:val="FF0000"/>
                <w:lang w:val="fr-FR"/>
              </w:rPr>
              <w:t>master</w:t>
            </w:r>
            <w:r w:rsidRPr="00C94DCA">
              <w:rPr>
                <w:rFonts w:ascii="Arial Narrow" w:hAnsi="Arial Narrow" w:cs="Arial"/>
                <w:color w:val="000000" w:themeColor="text1"/>
                <w:lang w:val="fr-FR"/>
              </w:rPr>
              <w:t>’s</w:t>
            </w:r>
            <w:proofErr w:type="spellEnd"/>
            <w:r w:rsidRPr="00C94DCA">
              <w:rPr>
                <w:rFonts w:ascii="Arial Narrow" w:hAnsi="Arial Narrow" w:cs="Arial"/>
                <w:color w:val="000000" w:themeColor="text1"/>
                <w:lang w:val="fr-FR"/>
              </w:rPr>
              <w:t xml:space="preserve"> </w:t>
            </w:r>
            <w:proofErr w:type="spellStart"/>
            <w:r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2B6A6C" w:rsidP="00174096">
            <w:pPr>
              <w:rPr>
                <w:rFonts w:ascii="Arial Narrow" w:hAnsi="Arial Narrow" w:cs="Arial"/>
                <w:color w:val="000000" w:themeColor="text1"/>
              </w:rPr>
            </w:pPr>
            <w:r w:rsidRPr="00647103">
              <w:rPr>
                <w:rFonts w:ascii="Arial Narrow" w:hAnsi="Arial Narrow" w:cs="Arial"/>
                <w:color w:val="FF0000"/>
              </w:rPr>
              <w:t>1</w:t>
            </w:r>
            <w:r w:rsidRPr="00647103">
              <w:rPr>
                <w:rFonts w:ascii="Arial Narrow" w:hAnsi="Arial Narrow" w:cs="Arial"/>
                <w:color w:val="FF0000"/>
                <w:vertAlign w:val="superscript"/>
              </w:rPr>
              <w:t>st</w:t>
            </w:r>
            <w:r w:rsidRPr="00647103">
              <w:rPr>
                <w:rFonts w:ascii="Arial Narrow" w:hAnsi="Arial Narrow" w:cs="Arial"/>
                <w:color w:val="FF0000"/>
              </w:rPr>
              <w:t xml:space="preserve"> </w:t>
            </w:r>
            <w:r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174096">
              <w:rPr>
                <w:rFonts w:ascii="Arial Narrow" w:hAnsi="Arial Narrow" w:cs="Arial"/>
                <w:color w:val="FF0000"/>
              </w:rPr>
              <w:t>2nd</w:t>
            </w:r>
            <w:r w:rsidRPr="00647103">
              <w:rPr>
                <w:rFonts w:ascii="Arial Narrow" w:hAnsi="Arial Narrow" w:cs="Arial"/>
                <w:color w:val="FF0000"/>
              </w:rPr>
              <w:t xml:space="preserve"> </w:t>
            </w:r>
            <w:r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B0090F" w:rsidP="00CA0D08">
            <w:pPr>
              <w:rPr>
                <w:rFonts w:ascii="Arial Narrow" w:hAnsi="Arial Narrow" w:cs="Arial"/>
                <w:color w:val="000000" w:themeColor="text1"/>
              </w:rPr>
            </w:pPr>
            <w:r w:rsidRPr="00647103">
              <w:rPr>
                <w:rFonts w:ascii="Arial Narrow" w:hAnsi="Arial Narrow" w:cs="Arial"/>
                <w:color w:val="FF0000"/>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174096" w:rsidP="00174096">
            <w:pPr>
              <w:rPr>
                <w:rFonts w:ascii="Arial Narrow" w:hAnsi="Arial Narrow" w:cs="Arial"/>
                <w:color w:val="000000" w:themeColor="text1"/>
              </w:rPr>
            </w:pPr>
            <w:r>
              <w:rPr>
                <w:rFonts w:ascii="Arial Narrow" w:hAnsi="Arial Narrow" w:cs="Arial"/>
                <w:color w:val="FF0000"/>
              </w:rPr>
              <w:t>3</w:t>
            </w:r>
            <w:r w:rsidR="00B0090F" w:rsidRPr="00C94DCA">
              <w:rPr>
                <w:rFonts w:ascii="Arial Narrow" w:hAnsi="Arial Narrow" w:cs="Arial"/>
                <w:color w:val="000000" w:themeColor="text1"/>
              </w:rPr>
              <w:t xml:space="preserve"> (</w:t>
            </w:r>
            <w:r w:rsidR="00B0090F" w:rsidRPr="00647103">
              <w:rPr>
                <w:rFonts w:ascii="Arial Narrow" w:hAnsi="Arial Narrow" w:cs="Arial"/>
                <w:color w:val="FF0000"/>
              </w:rPr>
              <w:t>2</w:t>
            </w:r>
            <w:r w:rsidR="00B0090F"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00B0090F" w:rsidRPr="00C94DCA">
              <w:rPr>
                <w:rFonts w:ascii="Arial Narrow" w:hAnsi="Arial Narrow" w:cs="Arial"/>
                <w:color w:val="000000" w:themeColor="text1"/>
              </w:rPr>
              <w:t xml:space="preserve"> + </w:t>
            </w:r>
            <w:r>
              <w:rPr>
                <w:rFonts w:ascii="Arial Narrow" w:hAnsi="Arial Narrow" w:cs="Arial"/>
                <w:color w:val="FF0000"/>
              </w:rPr>
              <w:t>1</w:t>
            </w:r>
            <w:r w:rsidR="00B0090F"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00B0090F"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C94DCA" w:rsidRDefault="005A56ED" w:rsidP="00C94DCA">
            <w:pPr>
              <w:rPr>
                <w:rFonts w:ascii="Arial Narrow" w:hAnsi="Arial Narrow" w:cs="Arial"/>
                <w:color w:val="000000" w:themeColor="text1"/>
                <w:lang w:val="fr-FR"/>
              </w:rPr>
            </w:pPr>
            <w:r>
              <w:rPr>
                <w:rFonts w:ascii="Arial Narrow" w:hAnsi="Arial Narrow" w:cs="Arial"/>
                <w:color w:val="000000" w:themeColor="text1"/>
                <w:lang w:val="fr-FR"/>
              </w:rPr>
              <w:t>Oana FRANTESCU</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B0090F" w:rsidRPr="00C94DCA" w:rsidRDefault="005A56ED" w:rsidP="00C94DCA">
            <w:pPr>
              <w:rPr>
                <w:rFonts w:ascii="Arial Narrow" w:hAnsi="Arial Narrow" w:cs="Arial"/>
                <w:color w:val="000000" w:themeColor="text1"/>
              </w:rPr>
            </w:pPr>
            <w:r>
              <w:rPr>
                <w:rFonts w:ascii="Arial Narrow" w:hAnsi="Arial Narrow" w:cs="Arial"/>
                <w:color w:val="000000" w:themeColor="text1"/>
                <w:lang w:val="fr-FR"/>
              </w:rPr>
              <w:t>Oana FRANTESCU</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C94DCA" w:rsidRPr="00C94DCA" w:rsidRDefault="00174096"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To </w:t>
            </w:r>
            <w:proofErr w:type="spellStart"/>
            <w:r>
              <w:rPr>
                <w:rFonts w:ascii="Arial Narrow" w:hAnsi="Arial Narrow" w:cs="Arial"/>
                <w:lang w:val="fr-FR"/>
              </w:rPr>
              <w:t>teach</w:t>
            </w:r>
            <w:proofErr w:type="spellEnd"/>
            <w:r>
              <w:rPr>
                <w:rFonts w:ascii="Arial Narrow" w:hAnsi="Arial Narrow" w:cs="Arial"/>
                <w:lang w:val="fr-FR"/>
              </w:rPr>
              <w:t xml:space="preserve"> Reading</w:t>
            </w:r>
          </w:p>
          <w:p w:rsidR="00C94DCA" w:rsidRPr="00C94DCA" w:rsidRDefault="00174096"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To </w:t>
            </w:r>
            <w:proofErr w:type="spellStart"/>
            <w:r>
              <w:rPr>
                <w:rFonts w:ascii="Arial Narrow" w:hAnsi="Arial Narrow" w:cs="Arial"/>
                <w:lang w:val="fr-FR"/>
              </w:rPr>
              <w:t>teach</w:t>
            </w:r>
            <w:proofErr w:type="spellEnd"/>
            <w:r>
              <w:rPr>
                <w:rFonts w:ascii="Arial Narrow" w:hAnsi="Arial Narrow" w:cs="Arial"/>
                <w:lang w:val="fr-FR"/>
              </w:rPr>
              <w:t xml:space="preserve"> </w:t>
            </w:r>
            <w:proofErr w:type="spellStart"/>
            <w:r>
              <w:rPr>
                <w:rFonts w:ascii="Arial Narrow" w:hAnsi="Arial Narrow" w:cs="Arial"/>
                <w:lang w:val="fr-FR"/>
              </w:rPr>
              <w:t>Writing</w:t>
            </w:r>
            <w:proofErr w:type="spellEnd"/>
          </w:p>
          <w:p w:rsidR="00B0090F" w:rsidRDefault="00B0090F" w:rsidP="00C94DCA">
            <w:pPr>
              <w:pStyle w:val="ListParagraph"/>
              <w:numPr>
                <w:ilvl w:val="0"/>
                <w:numId w:val="5"/>
              </w:numPr>
              <w:spacing w:line="240" w:lineRule="auto"/>
              <w:ind w:left="325"/>
              <w:jc w:val="both"/>
              <w:rPr>
                <w:rFonts w:ascii="Arial Narrow" w:hAnsi="Arial Narrow" w:cs="Arial"/>
                <w:lang w:val="fr-FR"/>
              </w:rPr>
            </w:pPr>
            <w:r w:rsidRPr="00C94DCA">
              <w:rPr>
                <w:rFonts w:ascii="Arial Narrow" w:hAnsi="Arial Narrow" w:cs="Arial"/>
                <w:lang w:val="fr-FR"/>
              </w:rPr>
              <w:t xml:space="preserve"> </w:t>
            </w:r>
            <w:r w:rsidR="00174096">
              <w:rPr>
                <w:rFonts w:ascii="Arial Narrow" w:hAnsi="Arial Narrow" w:cs="Arial"/>
                <w:lang w:val="fr-FR"/>
              </w:rPr>
              <w:t xml:space="preserve">To </w:t>
            </w:r>
            <w:proofErr w:type="spellStart"/>
            <w:r w:rsidR="00174096">
              <w:rPr>
                <w:rFonts w:ascii="Arial Narrow" w:hAnsi="Arial Narrow" w:cs="Arial"/>
                <w:lang w:val="fr-FR"/>
              </w:rPr>
              <w:t>teach</w:t>
            </w:r>
            <w:proofErr w:type="spellEnd"/>
            <w:r w:rsidR="00174096">
              <w:rPr>
                <w:rFonts w:ascii="Arial Narrow" w:hAnsi="Arial Narrow" w:cs="Arial"/>
                <w:lang w:val="fr-FR"/>
              </w:rPr>
              <w:t xml:space="preserve"> </w:t>
            </w:r>
            <w:proofErr w:type="spellStart"/>
            <w:r w:rsidR="00174096">
              <w:rPr>
                <w:rFonts w:ascii="Arial Narrow" w:hAnsi="Arial Narrow" w:cs="Arial"/>
                <w:lang w:val="fr-FR"/>
              </w:rPr>
              <w:t>Speaking</w:t>
            </w:r>
            <w:bookmarkStart w:id="0" w:name="_GoBack"/>
            <w:bookmarkEnd w:id="0"/>
            <w:proofErr w:type="spellEnd"/>
          </w:p>
          <w:p w:rsidR="00174096" w:rsidRPr="00C94DCA" w:rsidRDefault="00174096" w:rsidP="00C94DCA">
            <w:pPr>
              <w:pStyle w:val="ListParagraph"/>
              <w:numPr>
                <w:ilvl w:val="0"/>
                <w:numId w:val="5"/>
              </w:numPr>
              <w:spacing w:line="240" w:lineRule="auto"/>
              <w:ind w:left="325"/>
              <w:jc w:val="both"/>
              <w:rPr>
                <w:rFonts w:ascii="Arial Narrow" w:hAnsi="Arial Narrow" w:cs="Arial"/>
                <w:lang w:val="fr-FR"/>
              </w:rPr>
            </w:pPr>
            <w:r>
              <w:rPr>
                <w:rFonts w:ascii="Arial Narrow" w:hAnsi="Arial Narrow" w:cs="Arial"/>
                <w:lang w:val="fr-FR"/>
              </w:rPr>
              <w:t xml:space="preserve">To </w:t>
            </w:r>
            <w:proofErr w:type="spellStart"/>
            <w:r>
              <w:rPr>
                <w:rFonts w:ascii="Arial Narrow" w:hAnsi="Arial Narrow" w:cs="Arial"/>
                <w:lang w:val="fr-FR"/>
              </w:rPr>
              <w:t>teach</w:t>
            </w:r>
            <w:proofErr w:type="spellEnd"/>
            <w:r>
              <w:rPr>
                <w:rFonts w:ascii="Arial Narrow" w:hAnsi="Arial Narrow" w:cs="Arial"/>
                <w:lang w:val="fr-FR"/>
              </w:rPr>
              <w:t xml:space="preserve"> </w:t>
            </w:r>
            <w:proofErr w:type="spellStart"/>
            <w:r>
              <w:rPr>
                <w:rFonts w:ascii="Arial Narrow" w:hAnsi="Arial Narrow" w:cs="Arial"/>
                <w:lang w:val="fr-FR"/>
              </w:rPr>
              <w:t>Listening</w:t>
            </w:r>
            <w:proofErr w:type="spellEnd"/>
          </w:p>
          <w:p w:rsidR="00B0090F" w:rsidRPr="00C94DCA" w:rsidRDefault="00814805" w:rsidP="00CA0D08">
            <w:pPr>
              <w:ind w:left="41"/>
              <w:jc w:val="both"/>
              <w:rPr>
                <w:rFonts w:ascii="Arial Narrow" w:hAnsi="Arial Narrow" w:cs="Arial"/>
                <w:lang w:val="ro-RO"/>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B0090F" w:rsidRPr="00C94DCA" w:rsidRDefault="00174096"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To use specific techniques for developing the four skills</w:t>
            </w:r>
          </w:p>
          <w:p w:rsidR="00C94DCA" w:rsidRPr="00C94DCA" w:rsidRDefault="00174096"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To apply theories related to English as a foreign language</w:t>
            </w:r>
          </w:p>
          <w:p w:rsidR="00C94DCA" w:rsidRPr="00C94DCA" w:rsidRDefault="00174096" w:rsidP="00071C0E">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To apply knowledge and techniques for developing the 4 skills in each of the six CEFR levels</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B0090F" w:rsidRPr="00C94DCA" w:rsidRDefault="008A5EE4" w:rsidP="00071C0E">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Writing activities for developing Speaking, Listening, Writing, and Reading in English as a foreign language</w:t>
            </w:r>
          </w:p>
          <w:p w:rsidR="00C8093F" w:rsidRPr="008A5EE4" w:rsidRDefault="008A5EE4" w:rsidP="008A5EE4">
            <w:pPr>
              <w:pStyle w:val="ListParagraph"/>
              <w:numPr>
                <w:ilvl w:val="0"/>
                <w:numId w:val="1"/>
              </w:numPr>
              <w:spacing w:line="240" w:lineRule="auto"/>
              <w:ind w:left="325"/>
              <w:jc w:val="both"/>
              <w:rPr>
                <w:rFonts w:ascii="Arial Narrow" w:hAnsi="Arial Narrow" w:cs="Arial"/>
                <w:lang w:val="ro-RO"/>
              </w:rPr>
            </w:pPr>
            <w:r>
              <w:rPr>
                <w:rFonts w:ascii="Arial Narrow" w:hAnsi="Arial Narrow" w:cs="Arial"/>
                <w:lang w:val="ro-RO"/>
              </w:rPr>
              <w:t>Adapting English-learning activities for various learner profiles and lesson aims</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Pr="00C94DCA" w:rsidRDefault="005A56ED" w:rsidP="00C94DCA">
            <w:pPr>
              <w:jc w:val="both"/>
              <w:rPr>
                <w:rFonts w:ascii="Arial Narrow" w:hAnsi="Arial Narrow" w:cs="Arial"/>
                <w:lang w:val="ro-RO"/>
              </w:rPr>
            </w:pPr>
            <w:r>
              <w:rPr>
                <w:rFonts w:ascii="Arial Narrow" w:hAnsi="Arial Narrow" w:cs="Arial"/>
                <w:color w:val="000000" w:themeColor="text1"/>
                <w:lang w:val="ro-RO"/>
              </w:rPr>
              <w:t>The lecture covers, in turn, each of the four skills. It presents subskills, levels, and theories related to developing each skill as part of the larger competence of communication in English as a foreign language. It draws a comparison between the same skills in L1 and L2 and presents the challenges in the process of developing them.</w:t>
            </w: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5A56ED" w:rsidRPr="005A56ED" w:rsidRDefault="005A56ED" w:rsidP="005A56ED">
            <w:pPr>
              <w:pStyle w:val="ListParagraph"/>
              <w:numPr>
                <w:ilvl w:val="0"/>
                <w:numId w:val="13"/>
              </w:numPr>
              <w:tabs>
                <w:tab w:val="left" w:pos="567"/>
              </w:tabs>
              <w:spacing w:line="240" w:lineRule="auto"/>
              <w:jc w:val="both"/>
              <w:rPr>
                <w:rFonts w:ascii="Arial Narrow" w:hAnsi="Arial Narrow" w:cs="Arial"/>
              </w:rPr>
            </w:pPr>
            <w:r w:rsidRPr="005A56ED">
              <w:rPr>
                <w:rFonts w:ascii="Arial Narrow" w:hAnsi="Arial Narrow" w:cs="Arial"/>
              </w:rPr>
              <w:t xml:space="preserve">Brown, H. Douglas, </w:t>
            </w:r>
            <w:r w:rsidRPr="005A56ED">
              <w:rPr>
                <w:rFonts w:ascii="Arial Narrow" w:hAnsi="Arial Narrow" w:cs="Arial"/>
                <w:i/>
              </w:rPr>
              <w:t>Teaching by Principles. An Interactive Approach to Language Pedagogy</w:t>
            </w:r>
            <w:r w:rsidRPr="005A56ED">
              <w:rPr>
                <w:rFonts w:ascii="Arial Narrow" w:hAnsi="Arial Narrow" w:cs="Arial"/>
              </w:rPr>
              <w:t>, 4</w:t>
            </w:r>
            <w:r w:rsidRPr="005A56ED">
              <w:rPr>
                <w:rFonts w:ascii="Arial Narrow" w:hAnsi="Arial Narrow" w:cs="Arial"/>
                <w:vertAlign w:val="superscript"/>
              </w:rPr>
              <w:t>th</w:t>
            </w:r>
            <w:r w:rsidRPr="005A56ED">
              <w:rPr>
                <w:rFonts w:ascii="Arial Narrow" w:hAnsi="Arial Narrow" w:cs="Arial"/>
              </w:rPr>
              <w:t xml:space="preserve"> edition, Englewood Cliffs: Prentice Hall Regent, 2017.</w:t>
            </w:r>
          </w:p>
          <w:p w:rsidR="00C94DCA" w:rsidRPr="005A56ED" w:rsidRDefault="005A56ED" w:rsidP="005A56ED">
            <w:pPr>
              <w:numPr>
                <w:ilvl w:val="0"/>
                <w:numId w:val="13"/>
              </w:numPr>
              <w:tabs>
                <w:tab w:val="left" w:pos="567"/>
              </w:tabs>
              <w:rPr>
                <w:rFonts w:ascii="Arial Narrow" w:hAnsi="Arial Narrow" w:cs="Arial"/>
              </w:rPr>
            </w:pPr>
            <w:r w:rsidRPr="005A56ED">
              <w:rPr>
                <w:rFonts w:ascii="Arial Narrow" w:hAnsi="Arial Narrow" w:cs="Arial"/>
              </w:rPr>
              <w:t xml:space="preserve">Harmer, Jeremy, </w:t>
            </w:r>
            <w:r w:rsidRPr="005A56ED">
              <w:rPr>
                <w:rFonts w:ascii="Arial Narrow" w:hAnsi="Arial Narrow" w:cs="Arial"/>
                <w:i/>
              </w:rPr>
              <w:t>The Practice of English Language Teaching</w:t>
            </w:r>
            <w:r w:rsidRPr="005A56ED">
              <w:rPr>
                <w:rFonts w:ascii="Arial Narrow" w:hAnsi="Arial Narrow" w:cs="Arial"/>
              </w:rPr>
              <w:t>, Longman, 4</w:t>
            </w:r>
            <w:r w:rsidRPr="005A56ED">
              <w:rPr>
                <w:rFonts w:ascii="Arial Narrow" w:hAnsi="Arial Narrow" w:cs="Arial"/>
                <w:vertAlign w:val="superscript"/>
              </w:rPr>
              <w:t>th</w:t>
            </w:r>
            <w:r w:rsidRPr="005A56ED">
              <w:rPr>
                <w:rFonts w:ascii="Arial Narrow" w:hAnsi="Arial Narrow" w:cs="Arial"/>
              </w:rPr>
              <w:t xml:space="preserve"> ed., London, 2007</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B0090F" w:rsidRPr="00C94DCA" w:rsidRDefault="0075756B" w:rsidP="00CA0D08">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Pr="00C94DCA" w:rsidRDefault="005A56ED" w:rsidP="00C94DCA">
            <w:pPr>
              <w:jc w:val="both"/>
              <w:rPr>
                <w:rFonts w:ascii="Arial Narrow" w:hAnsi="Arial Narrow" w:cs="Arial"/>
                <w:lang w:val="ro-RO"/>
              </w:rPr>
            </w:pPr>
            <w:r>
              <w:rPr>
                <w:rFonts w:ascii="Arial Narrow" w:hAnsi="Arial Narrow" w:cs="Arial"/>
                <w:lang w:val="ro-RO"/>
              </w:rPr>
              <w:t>The seminar covers the practical aspects: developing and applying techniques in mock-class situations accompanied by class discussions and presentations.</w:t>
            </w:r>
          </w:p>
          <w:p w:rsidR="00C94DCA" w:rsidRPr="00C94DCA" w:rsidRDefault="00C94DCA" w:rsidP="00C94DCA">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 xml:space="preserve">Recommended reading for </w:t>
            </w:r>
            <w:r w:rsidR="00B0090F" w:rsidRPr="00C94DCA">
              <w:rPr>
                <w:rStyle w:val="SubtleReference"/>
                <w:rFonts w:ascii="Arial Narrow" w:hAnsi="Arial Narrow" w:cs="Arial"/>
                <w:b/>
                <w:color w:val="FFFFFF" w:themeColor="background1"/>
                <w:lang w:val="ro-RO"/>
              </w:rPr>
              <w:t>seminar</w:t>
            </w:r>
            <w:r w:rsidRPr="00C94DCA">
              <w:rPr>
                <w:rStyle w:val="SubtleReference"/>
                <w:rFonts w:ascii="Arial Narrow" w:hAnsi="Arial Narrow" w:cs="Arial"/>
                <w:b/>
                <w:color w:val="FFFFFF" w:themeColor="background1"/>
                <w:lang w:val="ro-RO"/>
              </w:rPr>
              <w:t>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94DCA" w:rsidRPr="005A56ED" w:rsidRDefault="005A56ED" w:rsidP="00CA0D08">
            <w:pPr>
              <w:jc w:val="both"/>
              <w:rPr>
                <w:rFonts w:ascii="Arial Narrow" w:hAnsi="Arial Narrow" w:cs="Arial"/>
                <w:color w:val="000000" w:themeColor="text1"/>
                <w:lang w:val="ro-RO"/>
              </w:rPr>
            </w:pPr>
            <w:r>
              <w:rPr>
                <w:rFonts w:ascii="Arial Narrow" w:hAnsi="Arial Narrow" w:cs="Arial"/>
                <w:color w:val="000000" w:themeColor="text1"/>
                <w:lang w:val="ro-RO"/>
              </w:rPr>
              <w:t>The same as for the lecture</w:t>
            </w:r>
          </w:p>
          <w:p w:rsidR="00C94DCA" w:rsidRPr="00C94DCA" w:rsidRDefault="00C94DCA" w:rsidP="00CA0D08">
            <w:pPr>
              <w:jc w:val="both"/>
              <w:rPr>
                <w:rFonts w:ascii="Arial Narrow" w:hAnsi="Arial Narrow" w:cs="Arial"/>
                <w:lang w:val="ro-RO"/>
              </w:rPr>
            </w:pP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B0090F" w:rsidRPr="00C94DCA" w:rsidRDefault="0075756B" w:rsidP="0075756B">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B0090F" w:rsidRPr="00C94DCA" w:rsidTr="00C94DCA">
        <w:tc>
          <w:tcPr>
            <w:tcW w:w="2972" w:type="dxa"/>
            <w:gridSpan w:val="2"/>
            <w:shd w:val="clear" w:color="auto" w:fill="F2F2F2" w:themeFill="background1" w:themeFillShade="F2"/>
          </w:tcPr>
          <w:p w:rsidR="00B0090F" w:rsidRPr="00C94DCA" w:rsidRDefault="009E186A" w:rsidP="009E186A">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B0090F" w:rsidRPr="00C94DCA" w:rsidRDefault="005A56ED" w:rsidP="00CA0D08">
            <w:pPr>
              <w:jc w:val="both"/>
              <w:rPr>
                <w:rFonts w:ascii="Arial Narrow" w:hAnsi="Arial Narrow" w:cs="Arial"/>
                <w:color w:val="000000" w:themeColor="text1"/>
                <w:lang w:val="ro-RO"/>
              </w:rPr>
            </w:pPr>
            <w:r>
              <w:rPr>
                <w:rFonts w:ascii="Arial Narrow" w:hAnsi="Arial Narrow" w:cs="Arial"/>
                <w:color w:val="000000" w:themeColor="text1"/>
                <w:lang w:val="ro-RO"/>
              </w:rPr>
              <w:t>Lectures, discussions, demonstration, presentation, role-play</w:t>
            </w:r>
          </w:p>
        </w:tc>
      </w:tr>
      <w:tr w:rsidR="00B0090F" w:rsidRPr="00C94DCA" w:rsidTr="00C94DCA">
        <w:tc>
          <w:tcPr>
            <w:tcW w:w="2972" w:type="dxa"/>
            <w:gridSpan w:val="2"/>
            <w:shd w:val="clear" w:color="auto" w:fill="F2F2F2" w:themeFill="background1" w:themeFillShade="F2"/>
          </w:tcPr>
          <w:p w:rsidR="00B0090F" w:rsidRPr="00C94DCA" w:rsidRDefault="009E186A"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B0090F" w:rsidRPr="005A56ED" w:rsidRDefault="005A56ED" w:rsidP="00CA0D08">
            <w:pPr>
              <w:rPr>
                <w:rFonts w:ascii="Arial Narrow" w:hAnsi="Arial Narrow" w:cs="Arial"/>
                <w:color w:val="000000" w:themeColor="text1"/>
                <w:lang w:val="en-US"/>
              </w:rPr>
            </w:pPr>
            <w:r w:rsidRPr="005A56ED">
              <w:rPr>
                <w:rFonts w:ascii="Arial Narrow" w:hAnsi="Arial Narrow" w:cs="Arial"/>
                <w:color w:val="000000" w:themeColor="text1"/>
                <w:lang w:val="en-US"/>
              </w:rPr>
              <w:t>End-of-term examination, Presentation/Seminar assignments</w:t>
            </w:r>
          </w:p>
        </w:tc>
      </w:tr>
      <w:tr w:rsidR="00B0090F" w:rsidRPr="00C94DCA" w:rsidTr="00C94DCA">
        <w:tc>
          <w:tcPr>
            <w:tcW w:w="2972" w:type="dxa"/>
            <w:gridSpan w:val="2"/>
            <w:shd w:val="clear" w:color="auto" w:fill="F2F2F2" w:themeFill="background1" w:themeFillShade="F2"/>
          </w:tcPr>
          <w:p w:rsidR="00B0090F" w:rsidRPr="00C94DCA" w:rsidRDefault="00254D05" w:rsidP="00CA0D08">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B0090F" w:rsidRPr="00C94DCA" w:rsidRDefault="005A56ED" w:rsidP="00CA0D08">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E3301"/>
    <w:multiLevelType w:val="hybridMultilevel"/>
    <w:tmpl w:val="DDB61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8"/>
  </w:num>
  <w:num w:numId="6">
    <w:abstractNumId w:val="9"/>
  </w:num>
  <w:num w:numId="7">
    <w:abstractNumId w:val="7"/>
  </w:num>
  <w:num w:numId="8">
    <w:abstractNumId w:val="12"/>
  </w:num>
  <w:num w:numId="9">
    <w:abstractNumId w:val="4"/>
  </w:num>
  <w:num w:numId="10">
    <w:abstractNumId w:val="0"/>
  </w:num>
  <w:num w:numId="11">
    <w:abstractNumId w:val="1"/>
  </w:num>
  <w:num w:numId="12">
    <w:abstractNumId w:val="6"/>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0090F"/>
    <w:rsid w:val="00026751"/>
    <w:rsid w:val="00071C0E"/>
    <w:rsid w:val="000A5E76"/>
    <w:rsid w:val="000E2602"/>
    <w:rsid w:val="000F4011"/>
    <w:rsid w:val="0016725D"/>
    <w:rsid w:val="00174096"/>
    <w:rsid w:val="001C79AC"/>
    <w:rsid w:val="00254D05"/>
    <w:rsid w:val="002A1706"/>
    <w:rsid w:val="002B6A6C"/>
    <w:rsid w:val="002C46FF"/>
    <w:rsid w:val="00427C2F"/>
    <w:rsid w:val="004D0D05"/>
    <w:rsid w:val="005A56ED"/>
    <w:rsid w:val="00647103"/>
    <w:rsid w:val="006852DA"/>
    <w:rsid w:val="00686349"/>
    <w:rsid w:val="00696887"/>
    <w:rsid w:val="0075756B"/>
    <w:rsid w:val="008003E6"/>
    <w:rsid w:val="00814805"/>
    <w:rsid w:val="008871DD"/>
    <w:rsid w:val="008A5EE4"/>
    <w:rsid w:val="008D56B5"/>
    <w:rsid w:val="009472FD"/>
    <w:rsid w:val="009A063F"/>
    <w:rsid w:val="009C308C"/>
    <w:rsid w:val="009E186A"/>
    <w:rsid w:val="00B0090F"/>
    <w:rsid w:val="00BD750F"/>
    <w:rsid w:val="00C8093F"/>
    <w:rsid w:val="00C94DCA"/>
    <w:rsid w:val="00CA0D08"/>
    <w:rsid w:val="00DB1C6A"/>
    <w:rsid w:val="00DC554A"/>
    <w:rsid w:val="00E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72"/>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72"/>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Oana</cp:lastModifiedBy>
  <cp:revision>4</cp:revision>
  <dcterms:created xsi:type="dcterms:W3CDTF">2019-12-27T13:43:00Z</dcterms:created>
  <dcterms:modified xsi:type="dcterms:W3CDTF">2019-12-27T16:05:00Z</dcterms:modified>
</cp:coreProperties>
</file>