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4109" w14:textId="77777777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14:paraId="4229D0B5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5DB93482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593892CF" w14:textId="6474A640" w:rsidR="00B0090F" w:rsidRPr="00C94DCA" w:rsidRDefault="00D309F4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Master’s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6A64EDFB" w14:textId="3C06567D" w:rsidR="00B0090F" w:rsidRPr="00647103" w:rsidRDefault="006C5A22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Translation and Terminology</w:t>
            </w:r>
          </w:p>
          <w:p w14:paraId="3D0AADC5" w14:textId="6F814602" w:rsidR="00B0090F" w:rsidRPr="00C94DCA" w:rsidRDefault="00D309F4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proofErr w:type="gramStart"/>
            <w:r>
              <w:rPr>
                <w:rStyle w:val="SubtleReference"/>
                <w:rFonts w:ascii="Arial Narrow" w:hAnsi="Arial Narrow" w:cs="Arial"/>
                <w:color w:val="FF0000"/>
              </w:rPr>
              <w:t xml:space="preserve">1st 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</w:t>
            </w:r>
            <w:proofErr w:type="gramEnd"/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0090F"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520462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5291746A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62311C37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11144B17" w14:textId="5D636BCD" w:rsidR="00B0090F" w:rsidRPr="00D309F4" w:rsidRDefault="00D309F4" w:rsidP="00C94DCA">
            <w:pPr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 w:rsidRPr="00D309F4">
              <w:rPr>
                <w:rStyle w:val="SubtleReference"/>
                <w:rFonts w:ascii="Arial Narrow" w:hAnsi="Arial Narrow" w:cs="Arial"/>
                <w:b/>
                <w:color w:val="FF0000"/>
              </w:rPr>
              <w:t>A Psycholinguistic Perspective on Learning English</w:t>
            </w:r>
          </w:p>
        </w:tc>
      </w:tr>
      <w:tr w:rsidR="00B0090F" w:rsidRPr="00C94DCA" w14:paraId="4F5AC5EF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12BF627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8F025E" w14:textId="37B9D1CF"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B0090F" w:rsidRPr="00C94DCA" w14:paraId="7D78112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685057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4DF16BD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57782B9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237ADE3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D169C55" w14:textId="5DC01448" w:rsidR="00B0090F" w:rsidRPr="00C94DCA" w:rsidRDefault="00CF713F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 xml:space="preserve"> </w:t>
            </w:r>
            <w:r w:rsidR="00D309F4" w:rsidRPr="00FF0912">
              <w:rPr>
                <w:rFonts w:ascii="Arial Narrow" w:hAnsi="Arial Narrow" w:cs="Arial"/>
                <w:color w:val="FF0000"/>
              </w:rPr>
              <w:t>2</w:t>
            </w:r>
            <w:r w:rsidR="00D309F4" w:rsidRPr="00FF0912">
              <w:rPr>
                <w:color w:val="FF0000"/>
              </w:rPr>
              <w:t>nd</w:t>
            </w:r>
            <w:r w:rsidR="00D309F4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="00D309F4">
              <w:rPr>
                <w:rFonts w:ascii="Arial Narrow" w:hAnsi="Arial Narrow" w:cs="Arial"/>
                <w:color w:val="FF0000"/>
                <w:lang w:val="fr-FR"/>
              </w:rPr>
              <w:t>MA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60A276F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82C3D7B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43F6F6D" w14:textId="5468C750" w:rsidR="00B0090F" w:rsidRPr="00C94DCA" w:rsidRDefault="00D309F4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1st</w:t>
            </w:r>
            <w:r w:rsidR="002B6A6C" w:rsidRPr="00FF0912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6C5A22">
              <w:rPr>
                <w:rFonts w:ascii="Arial Narrow" w:hAnsi="Arial Narrow" w:cs="Arial"/>
                <w:color w:val="FF0000"/>
              </w:rPr>
              <w:t>2nd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78F558C3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3BB0825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9345D8A" w14:textId="77777777"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14:paraId="1A7BAD5F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75B24AD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9AFA27" w14:textId="7241E01F" w:rsidR="00B0090F" w:rsidRPr="00C94DCA" w:rsidRDefault="006C5A22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4A31B97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5B6CB17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099DFF7" w14:textId="2E380407" w:rsidR="00B0090F" w:rsidRPr="00904192" w:rsidRDefault="00904192" w:rsidP="00C94DCA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Assoc.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Teodora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Ghivirigă</w:t>
            </w:r>
            <w:proofErr w:type="spellEnd"/>
          </w:p>
        </w:tc>
      </w:tr>
      <w:tr w:rsidR="00B0090F" w:rsidRPr="00C94DCA" w14:paraId="775324A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0A49637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523BE94" w14:textId="2D676432" w:rsidR="00B0090F" w:rsidRPr="00C94DCA" w:rsidRDefault="00904192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Assoc.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Teodora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Ghivirigă</w:t>
            </w:r>
            <w:proofErr w:type="spellEnd"/>
          </w:p>
        </w:tc>
      </w:tr>
      <w:tr w:rsidR="00B0090F" w:rsidRPr="00C94DCA" w14:paraId="6E485FD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B31D39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174F0D8" w14:textId="5FBE4425" w:rsidR="00B0090F" w:rsidRPr="00C94DCA" w:rsidRDefault="006C5A22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A C1 level </w:t>
            </w:r>
            <w:proofErr w:type="spellStart"/>
            <w:r>
              <w:rPr>
                <w:rFonts w:ascii="Arial Narrow" w:hAnsi="Arial Narrow" w:cs="Arial"/>
                <w:color w:val="FF0000"/>
              </w:rPr>
              <w:t>fo</w:t>
            </w:r>
            <w:proofErr w:type="spellEnd"/>
            <w:r>
              <w:rPr>
                <w:rFonts w:ascii="Arial Narrow" w:hAnsi="Arial Narrow" w:cs="Arial"/>
                <w:color w:val="FF0000"/>
              </w:rPr>
              <w:t xml:space="preserve"> English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C94DCA" w14:paraId="4785761A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19EF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28D0856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1974911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66109963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5D951EB" w14:textId="66F66A5D" w:rsidR="00B0090F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425FFE97" w14:textId="0C20DFE0" w:rsidR="00FF0912" w:rsidRPr="00FF0912" w:rsidRDefault="00FF0912" w:rsidP="002C5C60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FF0912">
              <w:rPr>
                <w:rFonts w:ascii="Arial Narrow" w:hAnsi="Arial Narrow" w:cs="Arial"/>
                <w:lang w:val="fr-FR"/>
              </w:rPr>
              <w:t>O</w:t>
            </w:r>
            <w:r w:rsidRPr="00FF0912">
              <w:rPr>
                <w:rFonts w:ascii="Arial Narrow" w:hAnsi="Arial Narrow"/>
                <w:lang w:val="fr-FR"/>
              </w:rPr>
              <w:t xml:space="preserve">ptimal </w:t>
            </w:r>
            <w:proofErr w:type="spellStart"/>
            <w:r w:rsidRPr="00FF0912">
              <w:rPr>
                <w:rFonts w:ascii="Arial Narrow" w:hAnsi="Arial Narrow"/>
                <w:lang w:val="fr-FR"/>
              </w:rPr>
              <w:t>adequate</w:t>
            </w:r>
            <w:proofErr w:type="spellEnd"/>
            <w:r w:rsidRPr="00FF0912">
              <w:rPr>
                <w:rFonts w:ascii="Arial Narrow" w:hAnsi="Arial Narrow"/>
                <w:lang w:val="fr-FR"/>
              </w:rPr>
              <w:t xml:space="preserve"> and </w:t>
            </w:r>
            <w:proofErr w:type="spellStart"/>
            <w:r w:rsidRPr="00FF0912">
              <w:rPr>
                <w:rFonts w:ascii="Arial Narrow" w:hAnsi="Arial Narrow"/>
                <w:lang w:val="fr-FR"/>
              </w:rPr>
              <w:t>responsible</w:t>
            </w:r>
            <w:proofErr w:type="spellEnd"/>
            <w:r w:rsidRPr="00FF0912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management</w:t>
            </w:r>
            <w:r w:rsidRPr="00FF0912">
              <w:rPr>
                <w:rFonts w:ascii="Arial Narrow" w:hAnsi="Arial Narrow"/>
                <w:lang w:val="fr-FR"/>
              </w:rPr>
              <w:t xml:space="preserve"> of </w:t>
            </w:r>
            <w:proofErr w:type="spellStart"/>
            <w:r w:rsidRPr="00FF0912">
              <w:rPr>
                <w:rFonts w:ascii="Arial Narrow" w:hAnsi="Arial Narrow"/>
                <w:lang w:val="fr-FR"/>
              </w:rPr>
              <w:t>tasks</w:t>
            </w:r>
            <w:proofErr w:type="spellEnd"/>
            <w:r w:rsidRPr="00FF0912">
              <w:rPr>
                <w:rFonts w:ascii="Arial Narrow" w:hAnsi="Arial Narrow"/>
                <w:lang w:val="fr-FR"/>
              </w:rPr>
              <w:t>;</w:t>
            </w:r>
          </w:p>
          <w:p w14:paraId="6EA57CDA" w14:textId="73B091AE" w:rsidR="00FF0912" w:rsidRDefault="00FF0912" w:rsidP="002C5C60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Punctual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timely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completion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tasks</w:t>
            </w:r>
            <w:proofErr w:type="spellEnd"/>
            <w:r>
              <w:rPr>
                <w:rFonts w:ascii="Arial Narrow" w:hAnsi="Arial Narrow" w:cs="Arial"/>
                <w:lang w:val="fr-FR"/>
              </w:rPr>
              <w:t>;</w:t>
            </w:r>
          </w:p>
          <w:p w14:paraId="57D1B639" w14:textId="59A9FDAE" w:rsidR="00FF0912" w:rsidRPr="00FF0912" w:rsidRDefault="00FF0912" w:rsidP="002C5C60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Responsible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behaviour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throughout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set of lectures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seminars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during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exam;</w:t>
            </w:r>
          </w:p>
          <w:p w14:paraId="4A179674" w14:textId="19C998A0" w:rsidR="00B0090F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06531988" w14:textId="074591BA" w:rsidR="00F20EFE" w:rsidRDefault="00F20EFE" w:rsidP="00F20EF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Adequately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r w:rsidR="009167D8">
              <w:rPr>
                <w:rFonts w:ascii="Arial Narrow" w:hAnsi="Arial Narrow" w:cs="Arial"/>
                <w:lang w:val="fr-FR"/>
              </w:rPr>
              <w:t>use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6C5A22">
              <w:rPr>
                <w:rFonts w:ascii="Arial Narrow" w:hAnsi="Arial Narrow" w:cs="Arial"/>
                <w:lang w:val="fr-FR"/>
              </w:rPr>
              <w:t>knowledge</w:t>
            </w:r>
            <w:proofErr w:type="spellEnd"/>
            <w:r w:rsidR="006C5A22">
              <w:rPr>
                <w:rFonts w:ascii="Arial Narrow" w:hAnsi="Arial Narrow" w:cs="Arial"/>
                <w:lang w:val="fr-FR"/>
              </w:rPr>
              <w:t xml:space="preserve"> of the </w:t>
            </w:r>
            <w:proofErr w:type="spellStart"/>
            <w:r w:rsidR="006C5A22">
              <w:rPr>
                <w:rFonts w:ascii="Arial Narrow" w:hAnsi="Arial Narrow" w:cs="Arial"/>
                <w:lang w:val="fr-FR"/>
              </w:rPr>
              <w:t>grammar</w:t>
            </w:r>
            <w:proofErr w:type="spellEnd"/>
            <w:r w:rsidR="006C5A22">
              <w:rPr>
                <w:rFonts w:ascii="Arial Narrow" w:hAnsi="Arial Narrow" w:cs="Arial"/>
                <w:lang w:val="fr-FR"/>
              </w:rPr>
              <w:t xml:space="preserve"> structure of English and </w:t>
            </w:r>
            <w:proofErr w:type="spellStart"/>
            <w:r w:rsidR="006C5A22">
              <w:rPr>
                <w:rFonts w:ascii="Arial Narrow" w:hAnsi="Arial Narrow" w:cs="Arial"/>
                <w:lang w:val="fr-FR"/>
              </w:rPr>
              <w:t>Romanian</w:t>
            </w:r>
            <w:proofErr w:type="spellEnd"/>
            <w:r>
              <w:rPr>
                <w:rFonts w:ascii="Arial Narrow" w:hAnsi="Arial Narrow" w:cs="Arial"/>
                <w:lang w:val="fr-FR"/>
              </w:rPr>
              <w:t>;</w:t>
            </w:r>
          </w:p>
          <w:p w14:paraId="23B09DD3" w14:textId="77777777" w:rsidR="00286B99" w:rsidRDefault="00286B99" w:rsidP="00286B99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Adequately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completely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transfer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information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from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Romanian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into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English.</w:t>
            </w:r>
          </w:p>
          <w:p w14:paraId="12426DA2" w14:textId="27D7517C" w:rsidR="00A81D99" w:rsidRPr="00286B99" w:rsidRDefault="00A81D99" w:rsidP="00286B99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Select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apply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translation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strategies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methods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to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given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pair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languages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sense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translation.</w:t>
            </w:r>
          </w:p>
        </w:tc>
      </w:tr>
      <w:tr w:rsidR="00B0090F" w:rsidRPr="00C94DCA" w14:paraId="63D8562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7EE931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68CD51C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2763EE2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D6E253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94E0487" w14:textId="77777777" w:rsidR="00F20EFE" w:rsidRPr="00386BE5" w:rsidRDefault="00F20EFE" w:rsidP="00F20EFE">
            <w:pPr>
              <w:ind w:left="41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386BE5">
              <w:rPr>
                <w:rFonts w:ascii="Arial Narrow" w:hAnsi="Arial Narrow" w:cs="Arial"/>
                <w:bCs/>
                <w:lang w:val="ro-RO"/>
              </w:rPr>
              <w:t>At the end of the course the students will be able to:</w:t>
            </w:r>
          </w:p>
          <w:p w14:paraId="01DAE9B9" w14:textId="61F36C0D" w:rsidR="009167D8" w:rsidRDefault="009167D8" w:rsidP="00F20EF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Understand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adequately</w:t>
            </w:r>
            <w:proofErr w:type="spellEnd"/>
            <w:r w:rsidR="006C5A2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6C5A22">
              <w:rPr>
                <w:rFonts w:ascii="Arial Narrow" w:hAnsi="Arial Narrow" w:cs="Arial"/>
                <w:lang w:val="fr-FR"/>
              </w:rPr>
              <w:t>render</w:t>
            </w:r>
            <w:proofErr w:type="spellEnd"/>
            <w:r w:rsidR="006C5A22">
              <w:rPr>
                <w:rFonts w:ascii="Arial Narrow" w:hAnsi="Arial Narrow" w:cs="Arial"/>
                <w:lang w:val="fr-FR"/>
              </w:rPr>
              <w:t xml:space="preserve"> in English</w:t>
            </w:r>
            <w:r>
              <w:rPr>
                <w:rFonts w:ascii="Arial Narrow" w:hAnsi="Arial Narrow" w:cs="Arial"/>
                <w:lang w:val="fr-FR"/>
              </w:rPr>
              <w:t xml:space="preserve"> the </w:t>
            </w:r>
            <w:r w:rsidR="006C5A22">
              <w:rPr>
                <w:rFonts w:ascii="Arial Narrow" w:hAnsi="Arial Narrow" w:cs="Arial"/>
                <w:lang w:val="fr-FR"/>
              </w:rPr>
              <w:t xml:space="preserve">main </w:t>
            </w:r>
            <w:proofErr w:type="spellStart"/>
            <w:r w:rsidR="006C5A22">
              <w:rPr>
                <w:rFonts w:ascii="Arial Narrow" w:hAnsi="Arial Narrow" w:cs="Arial"/>
                <w:lang w:val="fr-FR"/>
              </w:rPr>
              <w:t>grammar</w:t>
            </w:r>
            <w:proofErr w:type="spellEnd"/>
            <w:r w:rsidR="006C5A22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6C5A22">
              <w:rPr>
                <w:rFonts w:ascii="Arial Narrow" w:hAnsi="Arial Narrow" w:cs="Arial"/>
                <w:lang w:val="fr-FR"/>
              </w:rPr>
              <w:t>categories</w:t>
            </w:r>
            <w:proofErr w:type="spellEnd"/>
            <w:r w:rsidR="006C5A22">
              <w:rPr>
                <w:rFonts w:ascii="Arial Narrow" w:hAnsi="Arial Narrow" w:cs="Arial"/>
                <w:lang w:val="fr-FR"/>
              </w:rPr>
              <w:t> ;</w:t>
            </w:r>
          </w:p>
          <w:p w14:paraId="22FEF702" w14:textId="0226AB90" w:rsidR="009167D8" w:rsidRDefault="006C5A22" w:rsidP="00F20EF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Correctly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transfer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grammatical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idiomatic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meaning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from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Romanian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into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English</w:t>
            </w:r>
            <w:r w:rsidR="009167D8">
              <w:rPr>
                <w:rFonts w:ascii="Arial Narrow" w:hAnsi="Arial Narrow" w:cs="Arial"/>
                <w:lang w:val="fr-FR"/>
              </w:rPr>
              <w:t>;</w:t>
            </w:r>
          </w:p>
          <w:p w14:paraId="57B5A3CC" w14:textId="0EE26F4C" w:rsidR="006C5A22" w:rsidRDefault="006C5A22" w:rsidP="00F20EF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Revise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review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text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translated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from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Romanian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into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English ;</w:t>
            </w:r>
          </w:p>
          <w:p w14:paraId="55FB5E77" w14:textId="1A453315" w:rsidR="00C8093F" w:rsidRPr="00FD6F61" w:rsidRDefault="006C5A22" w:rsidP="006C5A22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Pre</w:t>
            </w:r>
            <w:proofErr w:type="spellEnd"/>
            <w:r>
              <w:rPr>
                <w:rFonts w:ascii="Arial Narrow" w:hAnsi="Arial Narrow" w:cs="Arial"/>
                <w:lang w:val="fr-FR"/>
              </w:rPr>
              <w:t>-translate and post-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edit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text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translated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form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Romanian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into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English.</w:t>
            </w:r>
          </w:p>
        </w:tc>
      </w:tr>
      <w:tr w:rsidR="00B0090F" w:rsidRPr="00C94DCA" w14:paraId="604968E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FB4D9E3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817B362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00B414E9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B495501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FE37B4F" w14:textId="77777777" w:rsidR="00366B30" w:rsidRDefault="006C5A22" w:rsidP="0004131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Syntactic structures in English and Romanian: the sentence.</w:t>
            </w:r>
          </w:p>
          <w:p w14:paraId="5AD86FAE" w14:textId="74C88161" w:rsidR="006C5A22" w:rsidRDefault="006C5A22" w:rsidP="0004131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Syntactic structures in English and Romanian: the clause.</w:t>
            </w:r>
          </w:p>
          <w:p w14:paraId="4B185548" w14:textId="1C98A2F2" w:rsidR="006C5A22" w:rsidRDefault="006C5A22" w:rsidP="0004131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Word order in English and Romanian: the sentence.</w:t>
            </w:r>
          </w:p>
          <w:p w14:paraId="2FB9D9BF" w14:textId="2D34E846" w:rsidR="00632800" w:rsidRDefault="00632800" w:rsidP="00CE0829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Organizing information and text structure.</w:t>
            </w:r>
          </w:p>
          <w:p w14:paraId="10F45CC0" w14:textId="3F9AC665" w:rsidR="006C5A22" w:rsidRPr="00CE0829" w:rsidRDefault="006C5A22" w:rsidP="00CE0829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Modal meaning in English and Romanian.</w:t>
            </w:r>
          </w:p>
          <w:p w14:paraId="08675EFF" w14:textId="61BF8738" w:rsidR="006C5A22" w:rsidRPr="006D11A6" w:rsidRDefault="006C5A22" w:rsidP="0063280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Idiomatic phrases in English and Romanian.</w:t>
            </w:r>
          </w:p>
        </w:tc>
      </w:tr>
      <w:tr w:rsidR="00B0090F" w:rsidRPr="00C94DCA" w14:paraId="7D434CA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792F1EF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B5815A5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711DABBF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9E0352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A79A8F0" w14:textId="77777777" w:rsidR="00166E27" w:rsidRDefault="00366B30" w:rsidP="00CD69C8">
            <w:pPr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References:</w:t>
            </w:r>
          </w:p>
          <w:p w14:paraId="55A55384" w14:textId="6415F683" w:rsidR="00366B30" w:rsidRDefault="00CE0829" w:rsidP="00366B30">
            <w:pPr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Bell, Roger T., Translation and Translating. Theory and Practice, Longman, London/New York, 1991</w:t>
            </w:r>
          </w:p>
          <w:p w14:paraId="4C3DC5E0" w14:textId="4BEE9C4C" w:rsidR="00CE0829" w:rsidRPr="00CE0829" w:rsidRDefault="00CE0829" w:rsidP="00CE0829">
            <w:pPr>
              <w:jc w:val="both"/>
              <w:rPr>
                <w:rFonts w:ascii="Arial Narrow" w:hAnsi="Arial Narrow"/>
                <w:lang w:val="ro-RO"/>
              </w:rPr>
            </w:pPr>
            <w:r w:rsidRPr="00CE0829">
              <w:rPr>
                <w:rFonts w:ascii="Arial Narrow" w:hAnsi="Arial Narrow"/>
                <w:lang w:val="ro-RO"/>
              </w:rPr>
              <w:t>Pokorn</w:t>
            </w:r>
            <w:r>
              <w:rPr>
                <w:rFonts w:ascii="Arial Narrow" w:hAnsi="Arial Narrow"/>
                <w:lang w:val="ro-RO"/>
              </w:rPr>
              <w:t>,</w:t>
            </w:r>
            <w:r w:rsidRPr="00CE0829">
              <w:rPr>
                <w:rFonts w:ascii="Arial Narrow" w:hAnsi="Arial Narrow"/>
                <w:lang w:val="ro-RO"/>
              </w:rPr>
              <w:t xml:space="preserve"> Nike K. Challenging the</w:t>
            </w:r>
            <w:r>
              <w:rPr>
                <w:rFonts w:ascii="Arial Narrow" w:hAnsi="Arial Narrow"/>
                <w:lang w:val="ro-RO"/>
              </w:rPr>
              <w:t xml:space="preserve"> </w:t>
            </w:r>
            <w:r w:rsidRPr="00CE0829">
              <w:rPr>
                <w:rFonts w:ascii="Arial Narrow" w:hAnsi="Arial Narrow"/>
                <w:lang w:val="ro-RO"/>
              </w:rPr>
              <w:t>Traditional Axioms</w:t>
            </w:r>
            <w:r>
              <w:rPr>
                <w:rFonts w:ascii="Arial Narrow" w:hAnsi="Arial Narrow"/>
                <w:lang w:val="ro-RO"/>
              </w:rPr>
              <w:t xml:space="preserve">. </w:t>
            </w:r>
            <w:r w:rsidRPr="00CE0829">
              <w:rPr>
                <w:rFonts w:ascii="Arial Narrow" w:hAnsi="Arial Narrow"/>
                <w:lang w:val="ro-RO"/>
              </w:rPr>
              <w:t>Translation into a non-mother tongue</w:t>
            </w:r>
            <w:r>
              <w:rPr>
                <w:rFonts w:ascii="Arial Narrow" w:hAnsi="Arial Narrow"/>
                <w:lang w:val="ro-RO"/>
              </w:rPr>
              <w:t>, John Benjamins Publishing Company, Amsterdam/Philadelphia, 2005</w:t>
            </w:r>
          </w:p>
          <w:p w14:paraId="6EDB9EE3" w14:textId="77777777" w:rsidR="00CE0829" w:rsidRDefault="00CE0829" w:rsidP="0064749F">
            <w:pPr>
              <w:jc w:val="both"/>
              <w:rPr>
                <w:rFonts w:ascii="Arial Narrow" w:hAnsi="Arial Narrow"/>
                <w:lang w:val="ro-RO"/>
              </w:rPr>
            </w:pPr>
            <w:r w:rsidRPr="00CE0829">
              <w:rPr>
                <w:rFonts w:ascii="Arial Narrow" w:hAnsi="Arial Narrow"/>
                <w:lang w:val="ro-RO"/>
              </w:rPr>
              <w:t>Iliescu, Ada</w:t>
            </w:r>
            <w:r>
              <w:rPr>
                <w:rFonts w:ascii="Arial Narrow" w:hAnsi="Arial Narrow"/>
                <w:lang w:val="ro-RO"/>
              </w:rPr>
              <w:t xml:space="preserve">, </w:t>
            </w:r>
            <w:r w:rsidRPr="00CE0829">
              <w:rPr>
                <w:rFonts w:ascii="Arial Narrow" w:hAnsi="Arial Narrow"/>
                <w:lang w:val="ro-RO"/>
              </w:rPr>
              <w:t>Gramatica practică a limbii române actuale</w:t>
            </w:r>
            <w:r w:rsidR="0064749F">
              <w:rPr>
                <w:rFonts w:ascii="Arial Narrow" w:hAnsi="Arial Narrow"/>
                <w:lang w:val="ro-RO"/>
              </w:rPr>
              <w:t xml:space="preserve"> (</w:t>
            </w:r>
            <w:r w:rsidRPr="00CE0829">
              <w:rPr>
                <w:rFonts w:ascii="Arial Narrow" w:hAnsi="Arial Narrow"/>
                <w:lang w:val="ro-RO"/>
              </w:rPr>
              <w:t>Ed. a 2-a, rev.</w:t>
            </w:r>
            <w:r w:rsidR="0064749F">
              <w:rPr>
                <w:rFonts w:ascii="Arial Narrow" w:hAnsi="Arial Narrow"/>
                <w:lang w:val="ro-RO"/>
              </w:rPr>
              <w:t>),</w:t>
            </w:r>
            <w:r w:rsidRPr="00CE0829">
              <w:rPr>
                <w:rFonts w:ascii="Arial Narrow" w:hAnsi="Arial Narrow"/>
                <w:lang w:val="ro-RO"/>
              </w:rPr>
              <w:t xml:space="preserve"> Bucureşti: Corint, 2007</w:t>
            </w:r>
          </w:p>
          <w:p w14:paraId="276BB449" w14:textId="77777777" w:rsidR="0064749F" w:rsidRDefault="0064749F" w:rsidP="0064749F">
            <w:pPr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Popescu, Stefania, Gramatica practica a limbii romane cu o culegere de exercitii, Editura Didactica si Pedagogica, Bucuresti, 1992</w:t>
            </w:r>
          </w:p>
          <w:p w14:paraId="1A776300" w14:textId="1BE789EA" w:rsidR="0064749F" w:rsidRPr="00190B58" w:rsidRDefault="0064749F" w:rsidP="0064749F">
            <w:pPr>
              <w:jc w:val="both"/>
              <w:rPr>
                <w:rFonts w:ascii="Arial Narrow" w:hAnsi="Arial Narrow"/>
                <w:lang w:val="ro-RO"/>
              </w:rPr>
            </w:pPr>
            <w:r w:rsidRPr="0064749F">
              <w:rPr>
                <w:rFonts w:ascii="Arial Narrow" w:hAnsi="Arial Narrow"/>
                <w:lang w:val="ro-RO"/>
              </w:rPr>
              <w:t>Quirk</w:t>
            </w:r>
            <w:r>
              <w:rPr>
                <w:rFonts w:ascii="Arial Narrow" w:hAnsi="Arial Narrow"/>
                <w:lang w:val="ro-RO"/>
              </w:rPr>
              <w:t>,</w:t>
            </w:r>
            <w:r w:rsidRPr="0064749F">
              <w:rPr>
                <w:rFonts w:ascii="Arial Narrow" w:hAnsi="Arial Narrow"/>
                <w:lang w:val="ro-RO"/>
              </w:rPr>
              <w:t xml:space="preserve"> Randolph</w:t>
            </w:r>
            <w:r>
              <w:rPr>
                <w:rFonts w:ascii="Arial Narrow" w:hAnsi="Arial Narrow"/>
                <w:lang w:val="ro-RO"/>
              </w:rPr>
              <w:t>,</w:t>
            </w:r>
            <w:r w:rsidRPr="0064749F">
              <w:rPr>
                <w:rFonts w:ascii="Arial Narrow" w:hAnsi="Arial Narrow"/>
                <w:lang w:val="ro-RO"/>
              </w:rPr>
              <w:t xml:space="preserve"> Geoffrey Leech</w:t>
            </w:r>
            <w:r>
              <w:rPr>
                <w:rFonts w:ascii="Arial Narrow" w:hAnsi="Arial Narrow"/>
                <w:lang w:val="ro-RO"/>
              </w:rPr>
              <w:t xml:space="preserve">, </w:t>
            </w:r>
            <w:r w:rsidRPr="0064749F">
              <w:rPr>
                <w:rFonts w:ascii="Arial Narrow" w:hAnsi="Arial Narrow"/>
                <w:lang w:val="ro-RO"/>
              </w:rPr>
              <w:t>Jan Svartvik</w:t>
            </w:r>
            <w:r>
              <w:rPr>
                <w:rFonts w:ascii="Arial Narrow" w:hAnsi="Arial Narrow"/>
                <w:lang w:val="ro-RO"/>
              </w:rPr>
              <w:t>,</w:t>
            </w:r>
            <w:r w:rsidRPr="0064749F">
              <w:rPr>
                <w:rFonts w:ascii="Arial Narrow" w:hAnsi="Arial Narrow"/>
                <w:lang w:val="ro-RO"/>
              </w:rPr>
              <w:t xml:space="preserve"> Sidney Greenbaum</w:t>
            </w:r>
            <w:r>
              <w:rPr>
                <w:rFonts w:ascii="Arial Narrow" w:hAnsi="Arial Narrow"/>
                <w:lang w:val="ro-RO"/>
              </w:rPr>
              <w:t>,</w:t>
            </w:r>
            <w:r w:rsidRPr="0064749F">
              <w:rPr>
                <w:rFonts w:ascii="Arial Narrow" w:hAnsi="Arial Narrow"/>
                <w:lang w:val="ro-RO"/>
              </w:rPr>
              <w:t xml:space="preserve"> A Grammar </w:t>
            </w:r>
            <w:r>
              <w:rPr>
                <w:rFonts w:ascii="Arial Narrow" w:hAnsi="Arial Narrow"/>
                <w:lang w:val="ro-RO"/>
              </w:rPr>
              <w:t>o</w:t>
            </w:r>
            <w:r w:rsidRPr="0064749F">
              <w:rPr>
                <w:rFonts w:ascii="Arial Narrow" w:hAnsi="Arial Narrow"/>
                <w:lang w:val="ro-RO"/>
              </w:rPr>
              <w:t xml:space="preserve">f Contemporary </w:t>
            </w:r>
            <w:r>
              <w:rPr>
                <w:rFonts w:ascii="Arial Narrow" w:hAnsi="Arial Narrow"/>
                <w:lang w:val="ro-RO"/>
              </w:rPr>
              <w:t>English, Longman, 1992</w:t>
            </w:r>
            <w:r w:rsidRPr="0064749F">
              <w:rPr>
                <w:rFonts w:ascii="Arial Narrow" w:hAnsi="Arial Narrow"/>
                <w:lang w:val="ro-RO"/>
              </w:rPr>
              <w:t xml:space="preserve"> </w:t>
            </w:r>
          </w:p>
        </w:tc>
      </w:tr>
      <w:tr w:rsidR="00B0090F" w:rsidRPr="00C94DCA" w14:paraId="2B93134D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A52B9C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2AE80E0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4A759C9B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458499D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B042E6B" w14:textId="18BB082E" w:rsidR="00CD6692" w:rsidRPr="00CE0829" w:rsidRDefault="00CE0829" w:rsidP="00CE0829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-</w:t>
            </w:r>
          </w:p>
        </w:tc>
      </w:tr>
      <w:tr w:rsidR="00B0090F" w:rsidRPr="00C94DCA" w14:paraId="3B49B1B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D05C911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1FF541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3823AA0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32F47A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E55FAC5" w14:textId="1CA289C9" w:rsidR="00C94DCA" w:rsidRPr="00C94DCA" w:rsidRDefault="0064749F" w:rsidP="00CD6692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-</w:t>
            </w:r>
          </w:p>
        </w:tc>
      </w:tr>
      <w:tr w:rsidR="00B0090F" w:rsidRPr="00C94DCA" w14:paraId="4CB3FB9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60FC48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5F40016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79AEAE6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FC6F6FE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lastRenderedPageBreak/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FE37C6" w14:textId="321E04C0" w:rsidR="00B0090F" w:rsidRPr="00C94DCA" w:rsidRDefault="0064749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Exercises</w:t>
            </w:r>
            <w:r w:rsidR="00190B58">
              <w:rPr>
                <w:rFonts w:ascii="Arial Narrow" w:hAnsi="Arial Narrow" w:cs="Arial"/>
                <w:color w:val="000000" w:themeColor="text1"/>
                <w:lang w:val="ro-RO"/>
              </w:rPr>
              <w:t>, conversation</w:t>
            </w:r>
          </w:p>
        </w:tc>
      </w:tr>
      <w:tr w:rsidR="00B0090F" w:rsidRPr="00C94DCA" w14:paraId="421C52C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D65687B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6660009" w14:textId="3CC482E6" w:rsidR="00B0090F" w:rsidRPr="00C94DCA" w:rsidRDefault="00190B58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Portfolios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containing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64749F">
              <w:rPr>
                <w:rFonts w:ascii="Arial Narrow" w:hAnsi="Arial Narrow" w:cs="Arial"/>
                <w:color w:val="000000" w:themeColor="text1"/>
                <w:lang w:val="fr-FR"/>
              </w:rPr>
              <w:t>translated</w:t>
            </w:r>
            <w:proofErr w:type="spellEnd"/>
            <w:r w:rsidR="0064749F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64749F">
              <w:rPr>
                <w:rFonts w:ascii="Arial Narrow" w:hAnsi="Arial Narrow" w:cs="Arial"/>
                <w:color w:val="000000" w:themeColor="text1"/>
                <w:lang w:val="fr-FR"/>
              </w:rPr>
              <w:t>excerpts</w:t>
            </w:r>
            <w:proofErr w:type="spellEnd"/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>;</w:t>
            </w:r>
            <w:r w:rsidR="00CD6692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64749F">
              <w:rPr>
                <w:rFonts w:ascii="Arial Narrow" w:hAnsi="Arial Narrow" w:cs="Arial"/>
                <w:color w:val="000000" w:themeColor="text1"/>
                <w:lang w:val="fr-FR"/>
              </w:rPr>
              <w:t>brief</w:t>
            </w:r>
            <w:proofErr w:type="spellEnd"/>
            <w:r w:rsidR="0064749F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CD6692">
              <w:rPr>
                <w:rFonts w:ascii="Arial Narrow" w:hAnsi="Arial Narrow" w:cs="Arial"/>
                <w:color w:val="000000" w:themeColor="text1"/>
                <w:lang w:val="fr-FR"/>
              </w:rPr>
              <w:t>presentation</w:t>
            </w:r>
            <w:proofErr w:type="spellEnd"/>
            <w:r w:rsidR="00CD6692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</w:t>
            </w:r>
            <w:r w:rsidR="0064749F">
              <w:rPr>
                <w:rFonts w:ascii="Arial Narrow" w:hAnsi="Arial Narrow" w:cs="Arial"/>
                <w:color w:val="000000" w:themeColor="text1"/>
                <w:lang w:val="fr-FR"/>
              </w:rPr>
              <w:t xml:space="preserve">f </w:t>
            </w:r>
            <w:r w:rsidR="00A81D99">
              <w:rPr>
                <w:rFonts w:ascii="Arial Narrow" w:hAnsi="Arial Narrow" w:cs="Arial"/>
                <w:color w:val="000000" w:themeColor="text1"/>
                <w:lang w:val="fr-FR"/>
              </w:rPr>
              <w:t xml:space="preserve">translation issues in </w:t>
            </w:r>
            <w:r w:rsidR="0064749F">
              <w:rPr>
                <w:rFonts w:ascii="Arial Narrow" w:hAnsi="Arial Narrow" w:cs="Arial"/>
                <w:color w:val="000000" w:themeColor="text1"/>
                <w:lang w:val="fr-FR"/>
              </w:rPr>
              <w:t xml:space="preserve">a </w:t>
            </w:r>
            <w:proofErr w:type="spellStart"/>
            <w:r w:rsidR="0064749F">
              <w:rPr>
                <w:rFonts w:ascii="Arial Narrow" w:hAnsi="Arial Narrow" w:cs="Arial"/>
                <w:color w:val="000000" w:themeColor="text1"/>
                <w:lang w:val="fr-FR"/>
              </w:rPr>
              <w:t>translated</w:t>
            </w:r>
            <w:proofErr w:type="spellEnd"/>
            <w:r w:rsidR="0064749F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64749F">
              <w:rPr>
                <w:rFonts w:ascii="Arial Narrow" w:hAnsi="Arial Narrow" w:cs="Arial"/>
                <w:color w:val="000000" w:themeColor="text1"/>
                <w:lang w:val="fr-FR"/>
              </w:rPr>
              <w:t>text</w:t>
            </w:r>
            <w:proofErr w:type="spellEnd"/>
            <w:r w:rsidR="00CD6692">
              <w:rPr>
                <w:rFonts w:ascii="Arial Narrow" w:hAnsi="Arial Narrow" w:cs="Arial"/>
                <w:color w:val="000000" w:themeColor="text1"/>
                <w:lang w:val="fr-FR"/>
              </w:rPr>
              <w:t>;</w:t>
            </w:r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 xml:space="preserve"> final </w:t>
            </w:r>
            <w:proofErr w:type="spellStart"/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test.</w:t>
            </w:r>
          </w:p>
        </w:tc>
      </w:tr>
      <w:tr w:rsidR="00B0090F" w:rsidRPr="00C94DCA" w14:paraId="686174B2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3A1744A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F71159" w14:textId="378A9A85" w:rsidR="00B0090F" w:rsidRPr="00C94DCA" w:rsidRDefault="00190B58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  <w:r w:rsidR="0064749F">
              <w:rPr>
                <w:rFonts w:ascii="Arial Narrow" w:hAnsi="Arial Narrow" w:cs="Arial"/>
                <w:color w:val="000000" w:themeColor="text1"/>
                <w:lang w:val="ro-RO"/>
              </w:rPr>
              <w:t>, Romanian</w:t>
            </w:r>
          </w:p>
        </w:tc>
      </w:tr>
    </w:tbl>
    <w:p w14:paraId="7DC6CA1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2730"/>
    <w:multiLevelType w:val="hybridMultilevel"/>
    <w:tmpl w:val="3FB22064"/>
    <w:lvl w:ilvl="0" w:tplc="1E98F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8797433"/>
    <w:multiLevelType w:val="hybridMultilevel"/>
    <w:tmpl w:val="8766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59857E4B"/>
    <w:multiLevelType w:val="hybridMultilevel"/>
    <w:tmpl w:val="8E7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4131F"/>
    <w:rsid w:val="00071C0E"/>
    <w:rsid w:val="000A5E76"/>
    <w:rsid w:val="000E2602"/>
    <w:rsid w:val="000F4011"/>
    <w:rsid w:val="00110097"/>
    <w:rsid w:val="00157BA7"/>
    <w:rsid w:val="00166E27"/>
    <w:rsid w:val="0016725D"/>
    <w:rsid w:val="00190B58"/>
    <w:rsid w:val="001B23D8"/>
    <w:rsid w:val="001E7DA8"/>
    <w:rsid w:val="001F7979"/>
    <w:rsid w:val="00254D05"/>
    <w:rsid w:val="00286B99"/>
    <w:rsid w:val="002A1706"/>
    <w:rsid w:val="002B6A6C"/>
    <w:rsid w:val="002C5C60"/>
    <w:rsid w:val="002C7C11"/>
    <w:rsid w:val="00366B30"/>
    <w:rsid w:val="00386BE5"/>
    <w:rsid w:val="00427C2F"/>
    <w:rsid w:val="004B4C2E"/>
    <w:rsid w:val="004D0D05"/>
    <w:rsid w:val="004D7DF3"/>
    <w:rsid w:val="005A367F"/>
    <w:rsid w:val="005F26E3"/>
    <w:rsid w:val="00632800"/>
    <w:rsid w:val="00647103"/>
    <w:rsid w:val="0064749F"/>
    <w:rsid w:val="006852DA"/>
    <w:rsid w:val="00686349"/>
    <w:rsid w:val="00696887"/>
    <w:rsid w:val="006C5A22"/>
    <w:rsid w:val="006D11A6"/>
    <w:rsid w:val="0075756B"/>
    <w:rsid w:val="007E3307"/>
    <w:rsid w:val="008003E6"/>
    <w:rsid w:val="00814805"/>
    <w:rsid w:val="008231C9"/>
    <w:rsid w:val="008871DD"/>
    <w:rsid w:val="008D10C5"/>
    <w:rsid w:val="008D56B5"/>
    <w:rsid w:val="00904192"/>
    <w:rsid w:val="009167D8"/>
    <w:rsid w:val="009472FD"/>
    <w:rsid w:val="009A063F"/>
    <w:rsid w:val="009C308C"/>
    <w:rsid w:val="009C688F"/>
    <w:rsid w:val="009E186A"/>
    <w:rsid w:val="00A81D99"/>
    <w:rsid w:val="00B0090F"/>
    <w:rsid w:val="00B61861"/>
    <w:rsid w:val="00B6209D"/>
    <w:rsid w:val="00BD750F"/>
    <w:rsid w:val="00C8093F"/>
    <w:rsid w:val="00C94DCA"/>
    <w:rsid w:val="00CA0D08"/>
    <w:rsid w:val="00CD6692"/>
    <w:rsid w:val="00CD69C8"/>
    <w:rsid w:val="00CE0829"/>
    <w:rsid w:val="00CF713F"/>
    <w:rsid w:val="00D309F4"/>
    <w:rsid w:val="00DB1C6A"/>
    <w:rsid w:val="00DC554A"/>
    <w:rsid w:val="00DE02F1"/>
    <w:rsid w:val="00EE70AA"/>
    <w:rsid w:val="00F20EFE"/>
    <w:rsid w:val="00F56D34"/>
    <w:rsid w:val="00F82ECF"/>
    <w:rsid w:val="00F92772"/>
    <w:rsid w:val="00FD6F61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3</cp:revision>
  <dcterms:created xsi:type="dcterms:W3CDTF">2020-01-22T21:11:00Z</dcterms:created>
  <dcterms:modified xsi:type="dcterms:W3CDTF">2020-02-10T09:26:00Z</dcterms:modified>
</cp:coreProperties>
</file>