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092454" w:rsidP="004518A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4518AD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4518AD" w:rsidRPr="004518AD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4518AD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A13A4E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092454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092454">
              <w:rPr>
                <w:rStyle w:val="SubtleReference"/>
                <w:rFonts w:ascii="Arial Narrow" w:hAnsi="Arial Narrow" w:cs="Arial"/>
                <w:b/>
                <w:color w:val="FF0000"/>
              </w:rPr>
              <w:t>Algebra and elements of geometry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92454" w:rsidP="00CF2450">
            <w:pPr>
              <w:rPr>
                <w:rFonts w:ascii="Arial Narrow" w:hAnsi="Arial Narrow" w:cs="Arial"/>
                <w:color w:val="000000" w:themeColor="text1"/>
              </w:rPr>
            </w:pPr>
            <w:r w:rsidRPr="004518AD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F2450">
              <w:rPr>
                <w:rFonts w:ascii="Arial Narrow" w:hAnsi="Arial Narrow" w:cs="Arial"/>
                <w:color w:val="FF0000"/>
              </w:rPr>
              <w:t>2</w:t>
            </w:r>
            <w:r w:rsidR="00CF2450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EC7BE5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F2450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F2450" w:rsidP="00CF2450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EC7BE5">
              <w:rPr>
                <w:rFonts w:ascii="Arial Narrow" w:hAnsi="Arial Narrow" w:cs="Arial"/>
                <w:color w:val="FF0000"/>
              </w:rPr>
              <w:t>2</w:t>
            </w:r>
            <w:r w:rsidR="00B0090F" w:rsidRPr="00B83695">
              <w:rPr>
                <w:rFonts w:ascii="Arial Narrow" w:hAnsi="Arial Narrow" w:cs="Arial"/>
                <w:color w:val="FF0000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C7BE5">
              <w:rPr>
                <w:rFonts w:ascii="Arial Narrow" w:hAnsi="Arial Narrow" w:cs="Arial"/>
                <w:color w:val="000000" w:themeColor="text1"/>
              </w:rPr>
              <w:t xml:space="preserve"> / laboratory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092454" w:rsidRPr="00C94DCA" w:rsidTr="00AC7076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2454" w:rsidRPr="00C94DCA" w:rsidRDefault="00092454" w:rsidP="00092454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2454" w:rsidRPr="00C602FB" w:rsidRDefault="00092454" w:rsidP="00092454">
            <w:proofErr w:type="spellStart"/>
            <w:r>
              <w:t>Prof.</w:t>
            </w:r>
            <w:proofErr w:type="spellEnd"/>
            <w:r w:rsidRPr="00C602FB">
              <w:t xml:space="preserve"> </w:t>
            </w:r>
            <w:proofErr w:type="spellStart"/>
            <w:r w:rsidRPr="00C602FB">
              <w:t>Ioan</w:t>
            </w:r>
            <w:proofErr w:type="spellEnd"/>
            <w:r w:rsidRPr="00C602FB">
              <w:t xml:space="preserve"> </w:t>
            </w:r>
            <w:proofErr w:type="spellStart"/>
            <w:r w:rsidRPr="00C602FB">
              <w:t>Bucataru</w:t>
            </w:r>
            <w:proofErr w:type="spellEnd"/>
          </w:p>
        </w:tc>
      </w:tr>
      <w:tr w:rsidR="00092454" w:rsidRPr="00C94DCA" w:rsidTr="00AC7076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2454" w:rsidRPr="00C94DCA" w:rsidRDefault="00092454" w:rsidP="00092454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2454" w:rsidRDefault="00092454" w:rsidP="00092454">
            <w:proofErr w:type="spellStart"/>
            <w:r>
              <w:t>Prof</w:t>
            </w:r>
            <w:r>
              <w:t>.</w:t>
            </w:r>
            <w:proofErr w:type="spellEnd"/>
            <w:r>
              <w:t xml:space="preserve"> </w:t>
            </w:r>
            <w:proofErr w:type="spellStart"/>
            <w:r w:rsidRPr="00C602FB">
              <w:t>Ioan</w:t>
            </w:r>
            <w:proofErr w:type="spellEnd"/>
            <w:r w:rsidRPr="00C602FB">
              <w:t xml:space="preserve"> </w:t>
            </w:r>
            <w:proofErr w:type="spellStart"/>
            <w:r w:rsidRPr="00C602FB">
              <w:t>Bucataru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E14F8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Advanced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  <w:r w:rsidR="00DB0736">
              <w:rPr>
                <w:rFonts w:ascii="Arial Narrow" w:hAnsi="Arial Narrow" w:cs="Arial"/>
                <w:color w:val="FF0000"/>
              </w:rPr>
              <w:t>language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364043" w:rsidRDefault="00814805" w:rsidP="00D1760B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64043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364043">
              <w:rPr>
                <w:rFonts w:ascii="Arial Narrow" w:hAnsi="Arial Narrow" w:cs="Arial"/>
                <w:lang w:val="ro-RO"/>
              </w:rPr>
              <w:t>:</w:t>
            </w:r>
          </w:p>
          <w:p w:rsidR="00A16C68" w:rsidRPr="00A16C68" w:rsidRDefault="00A16C68" w:rsidP="00A16C6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16C68">
              <w:rPr>
                <w:rFonts w:ascii="Arial" w:hAnsi="Arial" w:cs="Arial"/>
                <w:noProof/>
                <w:sz w:val="18"/>
                <w:szCs w:val="18"/>
              </w:rPr>
              <w:t>To identify and use in a proper manner the physical laws and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principles in a given context.</w:t>
            </w:r>
          </w:p>
          <w:p w:rsidR="00661C16" w:rsidRPr="00661C16" w:rsidRDefault="00A16C68" w:rsidP="00A16C68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A16C68">
              <w:rPr>
                <w:rFonts w:ascii="Arial" w:hAnsi="Arial" w:cs="Arial"/>
                <w:noProof/>
                <w:sz w:val="18"/>
                <w:szCs w:val="18"/>
              </w:rPr>
              <w:t xml:space="preserve">Solving physical problems with given data using mathematica technics.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E394B" w:rsidRPr="000E394B" w:rsidRDefault="000E394B" w:rsidP="000E394B">
            <w:pPr>
              <w:rPr>
                <w:rFonts w:ascii="Arial" w:hAnsi="Arial" w:cs="Arial"/>
                <w:sz w:val="18"/>
                <w:szCs w:val="18"/>
              </w:rPr>
            </w:pPr>
            <w:r w:rsidRPr="000E394B">
              <w:rPr>
                <w:rFonts w:ascii="Arial" w:hAnsi="Arial" w:cs="Arial"/>
                <w:sz w:val="18"/>
                <w:szCs w:val="18"/>
              </w:rPr>
              <w:t xml:space="preserve">After finalizing with </w:t>
            </w:r>
            <w:proofErr w:type="spellStart"/>
            <w:r w:rsidRPr="000E394B">
              <w:rPr>
                <w:rFonts w:ascii="Arial" w:hAnsi="Arial" w:cs="Arial"/>
                <w:sz w:val="18"/>
                <w:szCs w:val="18"/>
              </w:rPr>
              <w:t>succes</w:t>
            </w:r>
            <w:proofErr w:type="spellEnd"/>
            <w:r w:rsidRPr="000E394B">
              <w:rPr>
                <w:rFonts w:ascii="Arial" w:hAnsi="Arial" w:cs="Arial"/>
                <w:sz w:val="18"/>
                <w:szCs w:val="18"/>
              </w:rPr>
              <w:t xml:space="preserve"> this discipline, students will be able: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E394B">
              <w:rPr>
                <w:rFonts w:ascii="Arial" w:hAnsi="Arial" w:cs="Arial"/>
                <w:sz w:val="18"/>
                <w:szCs w:val="18"/>
              </w:rPr>
              <w:t xml:space="preserve">To </w:t>
            </w:r>
            <w:proofErr w:type="spellStart"/>
            <w:r w:rsidRPr="000E394B">
              <w:rPr>
                <w:rFonts w:ascii="Arial" w:hAnsi="Arial" w:cs="Arial"/>
                <w:sz w:val="18"/>
                <w:szCs w:val="18"/>
              </w:rPr>
              <w:t>respresent</w:t>
            </w:r>
            <w:proofErr w:type="spellEnd"/>
            <w:r w:rsidRPr="000E394B">
              <w:rPr>
                <w:rFonts w:ascii="Arial" w:hAnsi="Arial" w:cs="Arial"/>
                <w:sz w:val="18"/>
                <w:szCs w:val="18"/>
              </w:rPr>
              <w:t xml:space="preserve"> and explain the differences between various representations, with respect to basis/frames, of the notions </w:t>
            </w:r>
            <w:proofErr w:type="spellStart"/>
            <w:r w:rsidRPr="000E394B">
              <w:rPr>
                <w:rFonts w:ascii="Arial" w:hAnsi="Arial" w:cs="Arial"/>
                <w:sz w:val="18"/>
                <w:szCs w:val="18"/>
              </w:rPr>
              <w:t>ackuired</w:t>
            </w:r>
            <w:proofErr w:type="spellEnd"/>
            <w:r w:rsidRPr="000E394B">
              <w:rPr>
                <w:rFonts w:ascii="Arial" w:hAnsi="Arial" w:cs="Arial"/>
                <w:sz w:val="18"/>
                <w:szCs w:val="18"/>
              </w:rPr>
              <w:t xml:space="preserve">: vectors, linear transformations, straight-lines, planes, conics;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E394B">
              <w:rPr>
                <w:rFonts w:ascii="Arial" w:hAnsi="Arial" w:cs="Arial"/>
                <w:sz w:val="18"/>
                <w:szCs w:val="18"/>
              </w:rPr>
              <w:t xml:space="preserve">Describe at least one way of choosing a base/frame in a given vector space and use it associate a set of coordinates to r a </w:t>
            </w:r>
            <w:proofErr w:type="spellStart"/>
            <w:r w:rsidRPr="000E394B">
              <w:rPr>
                <w:rFonts w:ascii="Arial" w:hAnsi="Arial" w:cs="Arial"/>
                <w:sz w:val="18"/>
                <w:szCs w:val="18"/>
              </w:rPr>
              <w:t>vectorial</w:t>
            </w:r>
            <w:proofErr w:type="spellEnd"/>
            <w:r w:rsidRPr="000E394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E394B">
              <w:rPr>
                <w:rFonts w:ascii="Arial" w:hAnsi="Arial" w:cs="Arial"/>
                <w:sz w:val="18"/>
                <w:szCs w:val="18"/>
              </w:rPr>
              <w:t>tensorial</w:t>
            </w:r>
            <w:proofErr w:type="spellEnd"/>
            <w:r w:rsidRPr="000E394B">
              <w:rPr>
                <w:rFonts w:ascii="Arial" w:hAnsi="Arial" w:cs="Arial"/>
                <w:sz w:val="18"/>
                <w:szCs w:val="18"/>
              </w:rPr>
              <w:t xml:space="preserve"> quantity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E394B">
              <w:rPr>
                <w:rFonts w:ascii="Arial" w:hAnsi="Arial" w:cs="Arial"/>
                <w:sz w:val="18"/>
                <w:szCs w:val="18"/>
              </w:rPr>
              <w:t xml:space="preserve">Use the instruments and the techniques </w:t>
            </w:r>
            <w:proofErr w:type="spellStart"/>
            <w:r w:rsidRPr="000E394B">
              <w:rPr>
                <w:rFonts w:ascii="Arial" w:hAnsi="Arial" w:cs="Arial"/>
                <w:sz w:val="18"/>
                <w:szCs w:val="18"/>
              </w:rPr>
              <w:t>offerred</w:t>
            </w:r>
            <w:proofErr w:type="spellEnd"/>
            <w:r w:rsidRPr="000E394B">
              <w:rPr>
                <w:rFonts w:ascii="Arial" w:hAnsi="Arial" w:cs="Arial"/>
                <w:sz w:val="18"/>
                <w:szCs w:val="18"/>
              </w:rPr>
              <w:t xml:space="preserve"> by linear algebra and analytic geometry to formulate and solve practical physical problems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394B">
              <w:rPr>
                <w:rFonts w:ascii="Arial" w:hAnsi="Arial" w:cs="Arial"/>
                <w:sz w:val="18"/>
                <w:szCs w:val="18"/>
              </w:rPr>
              <w:t>Analise</w:t>
            </w:r>
            <w:proofErr w:type="spellEnd"/>
            <w:r w:rsidRPr="000E394B">
              <w:rPr>
                <w:rFonts w:ascii="Arial" w:hAnsi="Arial" w:cs="Arial"/>
                <w:sz w:val="18"/>
                <w:szCs w:val="18"/>
              </w:rPr>
              <w:t xml:space="preserve"> various experimental data using the techniques </w:t>
            </w:r>
            <w:proofErr w:type="spellStart"/>
            <w:r w:rsidRPr="000E394B">
              <w:rPr>
                <w:rFonts w:ascii="Arial" w:hAnsi="Arial" w:cs="Arial"/>
                <w:sz w:val="18"/>
                <w:szCs w:val="18"/>
              </w:rPr>
              <w:t>offerred</w:t>
            </w:r>
            <w:proofErr w:type="spellEnd"/>
            <w:r w:rsidRPr="000E394B">
              <w:rPr>
                <w:rFonts w:ascii="Arial" w:hAnsi="Arial" w:cs="Arial"/>
                <w:sz w:val="18"/>
                <w:szCs w:val="18"/>
              </w:rPr>
              <w:t xml:space="preserve"> by linear algebra (identify the quantities that are invariant to frame change and </w:t>
            </w:r>
            <w:proofErr w:type="spellStart"/>
            <w:r w:rsidRPr="000E394B">
              <w:rPr>
                <w:rFonts w:ascii="Arial" w:hAnsi="Arial" w:cs="Arial"/>
                <w:sz w:val="18"/>
                <w:szCs w:val="18"/>
              </w:rPr>
              <w:t>understad</w:t>
            </w:r>
            <w:proofErr w:type="spellEnd"/>
            <w:r w:rsidRPr="000E394B">
              <w:rPr>
                <w:rFonts w:ascii="Arial" w:hAnsi="Arial" w:cs="Arial"/>
                <w:sz w:val="18"/>
                <w:szCs w:val="18"/>
              </w:rPr>
              <w:t xml:space="preserve"> the meaning of this </w:t>
            </w:r>
            <w:proofErr w:type="spellStart"/>
            <w:r w:rsidRPr="000E394B">
              <w:rPr>
                <w:rFonts w:ascii="Arial" w:hAnsi="Arial" w:cs="Arial"/>
                <w:sz w:val="18"/>
                <w:szCs w:val="18"/>
              </w:rPr>
              <w:t>invarriants</w:t>
            </w:r>
            <w:proofErr w:type="spellEnd"/>
            <w:r w:rsidRPr="000E394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E4FF3" w:rsidRPr="007F0450" w:rsidRDefault="000E394B" w:rsidP="000E394B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E394B">
              <w:rPr>
                <w:rFonts w:ascii="Arial" w:hAnsi="Arial" w:cs="Arial"/>
                <w:sz w:val="18"/>
                <w:szCs w:val="18"/>
              </w:rPr>
              <w:t xml:space="preserve">To compute algebraic or geometric invariants associated to </w:t>
            </w:r>
            <w:proofErr w:type="spellStart"/>
            <w:r w:rsidRPr="000E394B">
              <w:rPr>
                <w:rFonts w:ascii="Arial" w:hAnsi="Arial" w:cs="Arial"/>
                <w:sz w:val="18"/>
                <w:szCs w:val="18"/>
              </w:rPr>
              <w:t>vectorial</w:t>
            </w:r>
            <w:proofErr w:type="spellEnd"/>
            <w:r w:rsidRPr="000E394B">
              <w:rPr>
                <w:rFonts w:ascii="Arial" w:hAnsi="Arial" w:cs="Arial"/>
                <w:sz w:val="18"/>
                <w:szCs w:val="18"/>
              </w:rPr>
              <w:t>/matrix quantities: distance, area, volume, eigenvalues, eigenvectors.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Real vector spaces, vector subspaces, linear dependence and independence, systems of generators.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Dimensions for vector spaces, Grasmann’s theorem.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Basis and coordinate changes, orientability of a vector space.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Linear transformations, rank theorem, the matrix (equations) of a linear transformation.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The dual of a vector space, tensor product, tensors.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Eigenvectors and eigenvalues, the diagonalizability problem. The general theorem for diagonalizability.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Euclidean vector spaces, scalar product, the norm of a vector, classic inequalities (Cauchy-Buniakovski-Schwartz, Minkowski), Gram-Schmidt algorithm for orthonormalization, orthogonal group.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Free vectors, definition, properties, sum of free vectors, and product with real scalars, scalar product.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Change of orthogonal basis, orthogonal transformations.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Vector product of two free vectors, mixt product of three free vectors, double vector product.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Orthonormal frames in plane and space, change of orthonormal frames, distance between two pints, distance from a point to a straight-line/plane, volume of a tetrahedron, distance between two straight-lines.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Equations for a straight-line in plane and space, equations for a plane in space, relative positions.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Conics in plane, conics on reduced equations, general equations of a conic, center of a conic.</w:t>
            </w:r>
          </w:p>
          <w:p w:rsidR="00661C16" w:rsidRPr="00890199" w:rsidRDefault="000E394B" w:rsidP="000E394B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Principal directions, symmetry axes, canonical equations for a conic.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E394B" w:rsidRPr="000E394B" w:rsidRDefault="000E394B" w:rsidP="000E394B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0E394B">
              <w:rPr>
                <w:rFonts w:ascii="Arial Narrow" w:hAnsi="Arial Narrow"/>
                <w:sz w:val="22"/>
                <w:szCs w:val="22"/>
                <w:lang w:val="ro-RO"/>
              </w:rPr>
              <w:t>1. Gilbert Strang, Introduction to linear algebra, Wesley-Cambridge Press, 2016.</w:t>
            </w:r>
          </w:p>
          <w:p w:rsidR="000E394B" w:rsidRPr="000E394B" w:rsidRDefault="000E394B" w:rsidP="000E394B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0E394B">
              <w:rPr>
                <w:rFonts w:ascii="Arial Narrow" w:hAnsi="Arial Narrow"/>
                <w:sz w:val="22"/>
                <w:szCs w:val="22"/>
                <w:lang w:val="ro-RO"/>
              </w:rPr>
              <w:t xml:space="preserve">2. Artur Sulivan Gale and Percey Franklin Smith, Introduction to analytic geometry, </w:t>
            </w:r>
          </w:p>
          <w:p w:rsidR="00330113" w:rsidRPr="00C94DCA" w:rsidRDefault="000E394B" w:rsidP="000E394B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0E394B">
              <w:rPr>
                <w:rFonts w:ascii="Arial Narrow" w:hAnsi="Arial Narrow"/>
                <w:sz w:val="22"/>
                <w:szCs w:val="22"/>
                <w:lang w:val="ro-RO"/>
              </w:rPr>
              <w:t>3. I. Pop, Gh. Neagu, “Algebră liniară şi geometrie analitică în plan şi spaţiu”, Ed. Plumb, Bacău, 1996.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862AFB" w:rsidRPr="00862AF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/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Matrixes, determinants, system of linea equations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Vector spaces and subspaces,  operations with vector subspaces. Grasmann’s Theorem.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Linear dependence and independence, systems of generators.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Bases and coordinates, changes of bases and coordinates.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>Linear transformations, the matrix and equations of a linear transformation.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Eigenvectors and eigenvalues, diagonalization.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Scalar product, Cauchy-Buniakowski-Schwartz inequality, Gramm-Schmidt algorithm.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Free vectors, operations, the structure of vector space.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Scalar product of free vectors, orthonormal bases, ortogonal transformations.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Vector product, mixt product and double vector product.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Orthonormal frames, distance, area and volume.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Equations for straight-lines in plane and space, relative positions. </w:t>
            </w:r>
          </w:p>
          <w:p w:rsidR="000E394B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Equations for planes. </w:t>
            </w:r>
          </w:p>
          <w:p w:rsidR="007657A7" w:rsidRPr="000E394B" w:rsidRDefault="000E394B" w:rsidP="000E394B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Symmetry aspects for conics, canonical equations.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E394B" w:rsidRPr="000E394B" w:rsidRDefault="000E394B" w:rsidP="000E394B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1. Ioan Bucataru, “Problems for linear algebra and analytic geometry”, www.math.uaic.ro/bucataru</w:t>
            </w:r>
          </w:p>
          <w:p w:rsidR="000E394B" w:rsidRPr="000E394B" w:rsidRDefault="000E394B" w:rsidP="000E394B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2. Gilbert Strang, Introduction to linear algebra, Wesley-Cambridge Press, 2016.</w:t>
            </w:r>
          </w:p>
          <w:p w:rsidR="00330113" w:rsidRPr="00890199" w:rsidRDefault="000E394B" w:rsidP="000E394B">
            <w:pPr>
              <w:ind w:left="360"/>
              <w:jc w:val="both"/>
              <w:rPr>
                <w:rFonts w:ascii="Arial Narrow" w:hAnsi="Arial Narrow" w:cs="Arial"/>
                <w:lang w:val="ro-RO"/>
              </w:rPr>
            </w:pPr>
            <w:r w:rsidRPr="000E394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3. M. Craioveanu, I.D. Albu, “Elemente de geometrie afină şi euclidiană”, Ed. Facla, Timişoara, 1982.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0E394B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E394B">
              <w:rPr>
                <w:rFonts w:ascii="Arial Narrow" w:hAnsi="Arial Narrow" w:cs="Arial"/>
                <w:color w:val="000000" w:themeColor="text1"/>
                <w:lang w:val="ro-RO"/>
              </w:rPr>
              <w:t>exposition/dialogue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590B4E" w:rsidRDefault="000E394B" w:rsidP="000E394B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0E394B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0E394B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oral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bookmarkStart w:id="0" w:name="_GoBack"/>
            <w:bookmarkEnd w:id="0"/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C8"/>
    <w:multiLevelType w:val="hybridMultilevel"/>
    <w:tmpl w:val="0F6E6C1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6D4A"/>
    <w:multiLevelType w:val="hybridMultilevel"/>
    <w:tmpl w:val="F26833C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1E89"/>
    <w:multiLevelType w:val="hybridMultilevel"/>
    <w:tmpl w:val="6AA4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BCC55F1"/>
    <w:multiLevelType w:val="hybridMultilevel"/>
    <w:tmpl w:val="6E88F976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7C72"/>
    <w:multiLevelType w:val="hybridMultilevel"/>
    <w:tmpl w:val="CBCA8D88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5E34"/>
    <w:multiLevelType w:val="hybridMultilevel"/>
    <w:tmpl w:val="915E5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92A73"/>
    <w:multiLevelType w:val="hybridMultilevel"/>
    <w:tmpl w:val="8DB83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3" w15:restartNumberingAfterBreak="0">
    <w:nsid w:val="1EF256B8"/>
    <w:multiLevelType w:val="hybridMultilevel"/>
    <w:tmpl w:val="B5446930"/>
    <w:lvl w:ilvl="0" w:tplc="618A8A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05D8"/>
    <w:multiLevelType w:val="hybridMultilevel"/>
    <w:tmpl w:val="E122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E7718"/>
    <w:multiLevelType w:val="hybridMultilevel"/>
    <w:tmpl w:val="6568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B225C"/>
    <w:multiLevelType w:val="hybridMultilevel"/>
    <w:tmpl w:val="B4EE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D789C"/>
    <w:multiLevelType w:val="hybridMultilevel"/>
    <w:tmpl w:val="B930109E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D3006"/>
    <w:multiLevelType w:val="hybridMultilevel"/>
    <w:tmpl w:val="25B4C4C2"/>
    <w:lvl w:ilvl="0" w:tplc="0504BB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911F9"/>
    <w:multiLevelType w:val="hybridMultilevel"/>
    <w:tmpl w:val="0F0E10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50215"/>
    <w:multiLevelType w:val="hybridMultilevel"/>
    <w:tmpl w:val="40AC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94334"/>
    <w:multiLevelType w:val="hybridMultilevel"/>
    <w:tmpl w:val="9844145C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F0E7D"/>
    <w:multiLevelType w:val="hybridMultilevel"/>
    <w:tmpl w:val="2CA293F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7031A"/>
    <w:multiLevelType w:val="hybridMultilevel"/>
    <w:tmpl w:val="47C4C17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201B7"/>
    <w:multiLevelType w:val="hybridMultilevel"/>
    <w:tmpl w:val="F9B2CC82"/>
    <w:lvl w:ilvl="0" w:tplc="E2B6FF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329CB"/>
    <w:multiLevelType w:val="hybridMultilevel"/>
    <w:tmpl w:val="91EA3390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B06AE"/>
    <w:multiLevelType w:val="hybridMultilevel"/>
    <w:tmpl w:val="F6E8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B5A8E"/>
    <w:multiLevelType w:val="hybridMultilevel"/>
    <w:tmpl w:val="6488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 w15:restartNumberingAfterBreak="0">
    <w:nsid w:val="57EF3B1F"/>
    <w:multiLevelType w:val="hybridMultilevel"/>
    <w:tmpl w:val="8EE6A0D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56410"/>
    <w:multiLevelType w:val="hybridMultilevel"/>
    <w:tmpl w:val="A4A4A81C"/>
    <w:lvl w:ilvl="0" w:tplc="109EF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D3CDF"/>
    <w:multiLevelType w:val="hybridMultilevel"/>
    <w:tmpl w:val="11E00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9C189D"/>
    <w:multiLevelType w:val="hybridMultilevel"/>
    <w:tmpl w:val="D57C739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7192F"/>
    <w:multiLevelType w:val="hybridMultilevel"/>
    <w:tmpl w:val="8B4A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23791"/>
    <w:multiLevelType w:val="hybridMultilevel"/>
    <w:tmpl w:val="01F8FA1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A23B3"/>
    <w:multiLevelType w:val="hybridMultilevel"/>
    <w:tmpl w:val="84C288CA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33"/>
  </w:num>
  <w:num w:numId="4">
    <w:abstractNumId w:val="9"/>
  </w:num>
  <w:num w:numId="5">
    <w:abstractNumId w:val="31"/>
  </w:num>
  <w:num w:numId="6">
    <w:abstractNumId w:val="32"/>
  </w:num>
  <w:num w:numId="7">
    <w:abstractNumId w:val="18"/>
  </w:num>
  <w:num w:numId="8">
    <w:abstractNumId w:val="44"/>
  </w:num>
  <w:num w:numId="9">
    <w:abstractNumId w:val="12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6"/>
  </w:num>
  <w:num w:numId="19">
    <w:abstractNumId w:val="0"/>
  </w:num>
  <w:num w:numId="20">
    <w:abstractNumId w:val="25"/>
  </w:num>
  <w:num w:numId="21">
    <w:abstractNumId w:val="37"/>
  </w:num>
  <w:num w:numId="22">
    <w:abstractNumId w:val="1"/>
  </w:num>
  <w:num w:numId="23">
    <w:abstractNumId w:val="8"/>
  </w:num>
  <w:num w:numId="24">
    <w:abstractNumId w:val="15"/>
  </w:num>
  <w:num w:numId="25">
    <w:abstractNumId w:val="27"/>
  </w:num>
  <w:num w:numId="26">
    <w:abstractNumId w:val="23"/>
  </w:num>
  <w:num w:numId="27">
    <w:abstractNumId w:val="35"/>
  </w:num>
  <w:num w:numId="28">
    <w:abstractNumId w:val="19"/>
  </w:num>
  <w:num w:numId="29">
    <w:abstractNumId w:val="21"/>
  </w:num>
  <w:num w:numId="30">
    <w:abstractNumId w:val="29"/>
  </w:num>
  <w:num w:numId="31">
    <w:abstractNumId w:val="13"/>
  </w:num>
  <w:num w:numId="32">
    <w:abstractNumId w:val="30"/>
  </w:num>
  <w:num w:numId="33">
    <w:abstractNumId w:val="24"/>
  </w:num>
  <w:num w:numId="34">
    <w:abstractNumId w:val="20"/>
  </w:num>
  <w:num w:numId="35">
    <w:abstractNumId w:val="45"/>
  </w:num>
  <w:num w:numId="36">
    <w:abstractNumId w:val="11"/>
  </w:num>
  <w:num w:numId="37">
    <w:abstractNumId w:val="4"/>
  </w:num>
  <w:num w:numId="38">
    <w:abstractNumId w:val="39"/>
  </w:num>
  <w:num w:numId="39">
    <w:abstractNumId w:val="22"/>
  </w:num>
  <w:num w:numId="40">
    <w:abstractNumId w:val="36"/>
  </w:num>
  <w:num w:numId="41">
    <w:abstractNumId w:val="28"/>
  </w:num>
  <w:num w:numId="42">
    <w:abstractNumId w:val="26"/>
  </w:num>
  <w:num w:numId="43">
    <w:abstractNumId w:val="10"/>
  </w:num>
  <w:num w:numId="44">
    <w:abstractNumId w:val="41"/>
  </w:num>
  <w:num w:numId="45">
    <w:abstractNumId w:val="34"/>
  </w:num>
  <w:num w:numId="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37F7F"/>
    <w:rsid w:val="00071C0E"/>
    <w:rsid w:val="00092454"/>
    <w:rsid w:val="00095459"/>
    <w:rsid w:val="00097F59"/>
    <w:rsid w:val="000A5E76"/>
    <w:rsid w:val="000E2602"/>
    <w:rsid w:val="000E394B"/>
    <w:rsid w:val="000E4FF3"/>
    <w:rsid w:val="000F4011"/>
    <w:rsid w:val="00137267"/>
    <w:rsid w:val="0019792E"/>
    <w:rsid w:val="001B55D4"/>
    <w:rsid w:val="001C5194"/>
    <w:rsid w:val="002353DB"/>
    <w:rsid w:val="00254D05"/>
    <w:rsid w:val="002A1706"/>
    <w:rsid w:val="002B6A6C"/>
    <w:rsid w:val="002F1270"/>
    <w:rsid w:val="00330113"/>
    <w:rsid w:val="00364043"/>
    <w:rsid w:val="00375F23"/>
    <w:rsid w:val="00376EDF"/>
    <w:rsid w:val="00395AC7"/>
    <w:rsid w:val="003B42C0"/>
    <w:rsid w:val="00427C2F"/>
    <w:rsid w:val="00434872"/>
    <w:rsid w:val="004518AD"/>
    <w:rsid w:val="004810F8"/>
    <w:rsid w:val="004C1D29"/>
    <w:rsid w:val="004C5C2C"/>
    <w:rsid w:val="004D0D05"/>
    <w:rsid w:val="0050089C"/>
    <w:rsid w:val="00504A35"/>
    <w:rsid w:val="00534408"/>
    <w:rsid w:val="005761FB"/>
    <w:rsid w:val="00587398"/>
    <w:rsid w:val="00590B4E"/>
    <w:rsid w:val="005B23B9"/>
    <w:rsid w:val="005E2736"/>
    <w:rsid w:val="006414C9"/>
    <w:rsid w:val="00647103"/>
    <w:rsid w:val="00661C16"/>
    <w:rsid w:val="006732F1"/>
    <w:rsid w:val="006852DA"/>
    <w:rsid w:val="00686349"/>
    <w:rsid w:val="00696887"/>
    <w:rsid w:val="00700870"/>
    <w:rsid w:val="00730283"/>
    <w:rsid w:val="0075756B"/>
    <w:rsid w:val="007657A7"/>
    <w:rsid w:val="00786645"/>
    <w:rsid w:val="007C3A4A"/>
    <w:rsid w:val="007C556C"/>
    <w:rsid w:val="007F0450"/>
    <w:rsid w:val="008003E6"/>
    <w:rsid w:val="00802A46"/>
    <w:rsid w:val="00814805"/>
    <w:rsid w:val="00862AFB"/>
    <w:rsid w:val="008871DD"/>
    <w:rsid w:val="00890199"/>
    <w:rsid w:val="008D56B5"/>
    <w:rsid w:val="00915241"/>
    <w:rsid w:val="00926190"/>
    <w:rsid w:val="009377BA"/>
    <w:rsid w:val="009472FD"/>
    <w:rsid w:val="009A063F"/>
    <w:rsid w:val="009C308C"/>
    <w:rsid w:val="009E14F8"/>
    <w:rsid w:val="009E186A"/>
    <w:rsid w:val="009F7474"/>
    <w:rsid w:val="00A0305D"/>
    <w:rsid w:val="00A13A4E"/>
    <w:rsid w:val="00A16C68"/>
    <w:rsid w:val="00B0090F"/>
    <w:rsid w:val="00B06F71"/>
    <w:rsid w:val="00B83695"/>
    <w:rsid w:val="00B87081"/>
    <w:rsid w:val="00BD750F"/>
    <w:rsid w:val="00BF030A"/>
    <w:rsid w:val="00BF71D3"/>
    <w:rsid w:val="00C8093F"/>
    <w:rsid w:val="00C94DCA"/>
    <w:rsid w:val="00C96BDA"/>
    <w:rsid w:val="00CA0D08"/>
    <w:rsid w:val="00CF2450"/>
    <w:rsid w:val="00D1760B"/>
    <w:rsid w:val="00D91B85"/>
    <w:rsid w:val="00DB0736"/>
    <w:rsid w:val="00DB1C6A"/>
    <w:rsid w:val="00DC554A"/>
    <w:rsid w:val="00DE7F4E"/>
    <w:rsid w:val="00DF5F61"/>
    <w:rsid w:val="00EC7BE5"/>
    <w:rsid w:val="00ED517A"/>
    <w:rsid w:val="00EE5097"/>
    <w:rsid w:val="00EE70AA"/>
    <w:rsid w:val="00F03376"/>
    <w:rsid w:val="00F211BC"/>
    <w:rsid w:val="00F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0689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62</cp:revision>
  <dcterms:created xsi:type="dcterms:W3CDTF">2020-07-20T12:54:00Z</dcterms:created>
  <dcterms:modified xsi:type="dcterms:W3CDTF">2020-09-23T07:49:00Z</dcterms:modified>
</cp:coreProperties>
</file>