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D3602E" w:rsidP="00D3602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20F33">
              <w:rPr>
                <w:rFonts w:ascii="Arial Narrow" w:hAnsi="Arial Narrow" w:cs="Arial"/>
                <w:color w:val="FF0000"/>
              </w:rPr>
              <w:t>2</w:t>
            </w:r>
            <w:r w:rsidR="00520F33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520F33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520F33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520F33">
              <w:rPr>
                <w:rStyle w:val="SubtleReference"/>
                <w:rFonts w:ascii="Arial Narrow" w:hAnsi="Arial Narrow" w:cs="Arial"/>
                <w:b/>
                <w:color w:val="FF0000"/>
              </w:rPr>
              <w:t>Vacuum physics and technology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3602E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20F33">
              <w:rPr>
                <w:rFonts w:ascii="Arial Narrow" w:hAnsi="Arial Narrow" w:cs="Arial"/>
                <w:color w:val="FF0000"/>
              </w:rPr>
              <w:t>2</w:t>
            </w:r>
            <w:r w:rsidR="00520F33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520F33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90FA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20F33" w:rsidP="00520F33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520F3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520F33" w:rsidRPr="00C94DCA" w:rsidRDefault="00520F33" w:rsidP="00520F33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20F33" w:rsidRPr="00717D4E" w:rsidRDefault="00520F33" w:rsidP="00520F33">
            <w:proofErr w:type="spellStart"/>
            <w:r w:rsidRPr="00717D4E">
              <w:t>Lect.univ</w:t>
            </w:r>
            <w:proofErr w:type="spellEnd"/>
            <w:r w:rsidRPr="00717D4E">
              <w:t>. dr. Alina Silvia CHIPER</w:t>
            </w:r>
          </w:p>
        </w:tc>
      </w:tr>
      <w:tr w:rsidR="00520F3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520F33" w:rsidRPr="00C94DCA" w:rsidRDefault="00520F33" w:rsidP="00520F33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20F33" w:rsidRDefault="00520F33" w:rsidP="00520F33">
            <w:proofErr w:type="spellStart"/>
            <w:r w:rsidRPr="00717D4E">
              <w:t>Lect.univ</w:t>
            </w:r>
            <w:proofErr w:type="spellEnd"/>
            <w:r w:rsidRPr="00717D4E">
              <w:t>. dr. Alina Silvia CHIPER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8541C5" w:rsidRDefault="008541C5" w:rsidP="008541C5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8541C5">
              <w:rPr>
                <w:rFonts w:ascii="Arial Narrow" w:hAnsi="Arial Narrow" w:cs="Arial"/>
                <w:lang w:val="ro-RO"/>
              </w:rPr>
              <w:t>Application of efficient work techniques in a multi-disciplinary team, on various hierarchical levels.(1 credit).</w:t>
            </w:r>
          </w:p>
          <w:p w:rsidR="00B0090F" w:rsidRPr="008541C5" w:rsidRDefault="00814805" w:rsidP="008541C5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8541C5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8541C5">
              <w:rPr>
                <w:rFonts w:ascii="Arial Narrow" w:hAnsi="Arial Narrow" w:cs="Arial"/>
                <w:lang w:val="ro-RO"/>
              </w:rPr>
              <w:t>: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F45E4">
              <w:rPr>
                <w:rFonts w:ascii="Arial" w:hAnsi="Arial" w:cs="Arial"/>
                <w:noProof/>
                <w:sz w:val="18"/>
                <w:szCs w:val="18"/>
              </w:rPr>
              <w:t>Identification and proper use of the main laws and physical pr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inciples of vacuum technology. </w:t>
            </w:r>
            <w:r w:rsidRPr="003F45E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F45E4">
              <w:rPr>
                <w:rFonts w:ascii="Arial" w:hAnsi="Arial" w:cs="Arial"/>
                <w:noProof/>
                <w:sz w:val="18"/>
                <w:szCs w:val="18"/>
              </w:rPr>
              <w:t>Application of Physics knowledge both in given situations in related fields and in experiments, using standard laboratory equipment.1 credit).</w:t>
            </w:r>
          </w:p>
          <w:p w:rsidR="00661C16" w:rsidRPr="00661C16" w:rsidRDefault="003F45E4" w:rsidP="003F45E4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3F45E4">
              <w:rPr>
                <w:rFonts w:ascii="Arial" w:hAnsi="Arial" w:cs="Arial"/>
                <w:noProof/>
                <w:sz w:val="18"/>
                <w:szCs w:val="18"/>
              </w:rPr>
              <w:t>Explanation and interpretation of physical phenomena by formulating assumptions and operationalizing key concepts and proper use of laboratory equipment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F45E4" w:rsidRPr="003F45E4" w:rsidRDefault="003F45E4" w:rsidP="003F45E4">
            <w:pPr>
              <w:rPr>
                <w:rFonts w:ascii="Arial" w:hAnsi="Arial" w:cs="Arial"/>
                <w:sz w:val="18"/>
                <w:szCs w:val="18"/>
              </w:rPr>
            </w:pPr>
            <w:r w:rsidRPr="003F45E4">
              <w:rPr>
                <w:rFonts w:ascii="Arial" w:hAnsi="Arial" w:cs="Arial"/>
                <w:sz w:val="18"/>
                <w:szCs w:val="18"/>
              </w:rPr>
              <w:t>On successful completion of this subject, students will be able to: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45E4">
              <w:rPr>
                <w:rFonts w:ascii="Arial" w:hAnsi="Arial" w:cs="Arial"/>
                <w:sz w:val="18"/>
                <w:szCs w:val="18"/>
              </w:rPr>
              <w:t>Understand and explain physical phenomena specific to vacuum physics.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45E4">
              <w:rPr>
                <w:rFonts w:ascii="Arial" w:hAnsi="Arial" w:cs="Arial"/>
                <w:sz w:val="18"/>
                <w:szCs w:val="18"/>
              </w:rPr>
              <w:t xml:space="preserve">Describe the operation mode of different vacuum devices. 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45E4">
              <w:rPr>
                <w:rFonts w:ascii="Arial" w:hAnsi="Arial" w:cs="Arial"/>
                <w:sz w:val="18"/>
                <w:szCs w:val="18"/>
              </w:rPr>
              <w:t xml:space="preserve">To work with vacuum pumps and containers. </w:t>
            </w:r>
          </w:p>
          <w:p w:rsidR="000E4FF3" w:rsidRPr="003F45E4" w:rsidRDefault="003F45E4" w:rsidP="003F45E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45E4">
              <w:rPr>
                <w:rFonts w:ascii="Arial" w:hAnsi="Arial" w:cs="Arial"/>
                <w:sz w:val="18"/>
                <w:szCs w:val="18"/>
              </w:rPr>
              <w:t>To apply their knowledge in fields that require work in clean environment and work with vacuum components.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Vacuum Nomenclature and Definitions. Basic terms and concepts in vacuum technology. Pressure Regions of Vacuum.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Gas Laws and Kinetic Theory of Gases. Gas Flow. Throughput, Pumping Speed, Evacuation Rate, Outgassing Rate and Leak Rate. Flow Conductance.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Gas Release from Solids. Surface Physics and Its Relation to Vacuum Science.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Measurement of Total Pressure in Vacuum Systems. Pressure Ranges and Corresponding Measurement Techniques. Manometers. Thermal Conductivity Gauges. Ionization Gauges. Combined Vacuum Gauges. Placement and Calibration of Gauges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Partial Pressure Vacuum Gauges and Leak Detectors. Partial Pressure Analysis by Mass Spectrometry. Partial Pressure Measurement Using Optical Methods. Leak Detectors.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Production of High Vacuum.  Overview and Formulation of General Requirements.  Fore-Vacuum Pumps.  Diffusion Pumps.  Other High Vacuum Pumps. 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Production of Ultrahigh Vacuum.  Fundamental Concepts in the Production of Ultrahigh Vacuum. Getter and Ion Pumps. Cryogenic Pumping. Turbomolecular Vacuum Pumps.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Design of High Vacuum Systems. Operating and Maintaining High Vacuum Systems. Design and Performance of Bakeable Ultrahigh Vacuum Systems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Special Requirements in the Design, Operation, and Maintenance of Ultrahigh Vacuum Systems</w:t>
            </w:r>
          </w:p>
          <w:p w:rsidR="003F45E4" w:rsidRPr="003F45E4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Fine Art of Leak Detection and Repair. Types of Leaks.  Leak rate, leak size, mass flow. Leak detection methods.  Special Techniques and Problems. Repair Techniques</w:t>
            </w:r>
          </w:p>
          <w:p w:rsidR="00661C16" w:rsidRDefault="003F45E4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of vacuum technology.   High-Vacuum-Based Processes: Sputtering.  Plasma Etching.  Ion Beam Technology.  Pulsed Laser Deposition.  Plasma-Enhanced Chemical Vapor Deposition.  Common Analytical Methods for Surface and Thin Film</w:t>
            </w:r>
          </w:p>
          <w:p w:rsidR="00AF3BDE" w:rsidRPr="003F45E4" w:rsidRDefault="00AF3BDE" w:rsidP="003F45E4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F45E4" w:rsidRPr="003F45E4" w:rsidRDefault="003F45E4" w:rsidP="003F45E4">
            <w:pPr>
              <w:ind w:left="319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hAnsi="Arial" w:cs="Arial"/>
                <w:sz w:val="18"/>
                <w:szCs w:val="18"/>
                <w:lang w:val="ro-RO"/>
              </w:rPr>
              <w:t>1. Vacuum Physics and Technology, Edited by G. L. Weissler and R.W. Carlson, Academic Press,  1st Edition, 1979.</w:t>
            </w:r>
          </w:p>
          <w:p w:rsidR="003F45E4" w:rsidRPr="003F45E4" w:rsidRDefault="003F45E4" w:rsidP="003F45E4">
            <w:pPr>
              <w:ind w:left="319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hAnsi="Arial" w:cs="Arial"/>
                <w:sz w:val="18"/>
                <w:szCs w:val="18"/>
                <w:lang w:val="ro-RO"/>
              </w:rPr>
              <w:t>2. Handbook of Vacuum Science and Technology, Edited by Dorothy M. Hoffman, Bawa Singh, John H. Thomas, III; Academic Press, 1998.</w:t>
            </w:r>
          </w:p>
          <w:p w:rsidR="003F45E4" w:rsidRPr="003F45E4" w:rsidRDefault="003F45E4" w:rsidP="003F45E4">
            <w:pPr>
              <w:ind w:left="319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hAnsi="Arial" w:cs="Arial"/>
                <w:sz w:val="18"/>
                <w:szCs w:val="18"/>
                <w:lang w:val="ro-RO"/>
              </w:rPr>
              <w:t>3. Handbook of Vacuum Technology, Editor: Karl Jousten, Wiley</w:t>
            </w:r>
            <w:r w:rsidRPr="003F45E4">
              <w:rPr>
                <w:rFonts w:ascii="Cambria Math" w:hAnsi="Cambria Math" w:cs="Cambria Math"/>
                <w:sz w:val="18"/>
                <w:szCs w:val="18"/>
                <w:lang w:val="ro-RO"/>
              </w:rPr>
              <w:t>‐</w:t>
            </w:r>
            <w:r w:rsidRPr="003F45E4">
              <w:rPr>
                <w:rFonts w:ascii="Arial" w:hAnsi="Arial" w:cs="Arial"/>
                <w:sz w:val="18"/>
                <w:szCs w:val="18"/>
                <w:lang w:val="ro-RO"/>
              </w:rPr>
              <w:t>VCH Verlag GmbH &amp; Co., 2016.</w:t>
            </w:r>
          </w:p>
          <w:p w:rsidR="003F45E4" w:rsidRPr="003F45E4" w:rsidRDefault="003F45E4" w:rsidP="003F45E4">
            <w:pPr>
              <w:ind w:left="319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hAnsi="Arial" w:cs="Arial"/>
                <w:sz w:val="18"/>
                <w:szCs w:val="18"/>
                <w:lang w:val="ro-RO"/>
              </w:rPr>
              <w:t>4. Fundamentals of Vacuum Technology revised and compiled by Dr. Walter Umrath,1998.</w:t>
            </w:r>
          </w:p>
          <w:p w:rsidR="003F45E4" w:rsidRPr="003F45E4" w:rsidRDefault="003F45E4" w:rsidP="003F45E4">
            <w:pPr>
              <w:ind w:left="319" w:hanging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F45E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5. A User's Guide to Vacuum Technology, Third Edition, John F. O'Hanlon, John Wiley &amp; Sons Inc., 2003.</w:t>
            </w:r>
          </w:p>
          <w:p w:rsidR="00330113" w:rsidRPr="00C94DCA" w:rsidRDefault="003F45E4" w:rsidP="003F45E4">
            <w:pPr>
              <w:pStyle w:val="Default"/>
              <w:ind w:left="319" w:hanging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F45E4">
              <w:rPr>
                <w:sz w:val="18"/>
                <w:szCs w:val="18"/>
                <w:lang w:val="ro-RO"/>
              </w:rPr>
              <w:t>6. A. Roth, Vacuum Technology, 3rd Edition, Elsevier, 1996.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Basics of Vacuum. Vacuum Nomenclature and Definitions.  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Gases in Vacuum Systems. Gaseous Flow and Mean Free Path.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Production of Vacuum.  Maintenance of a High-Vacuum System. Vacuum Components.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Vacuum Measurement Devices.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Partial Pressure Measurements by Mass Spectrometry. 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Vacuum Pumps. Methods used for Pumping Speed Calculation of Vacuum Pumps.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Pumping Speed Determination by Constant Volume Method.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Design and Construct of an Experimental Set up to measure Conductance of Different Piping.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Calibrating a Needle Valve.</w:t>
            </w:r>
          </w:p>
          <w:p w:rsidR="00AF3BDE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Overview of Vacuum Technologies.  Application: Vacuum and Vapor Deposition Procedures.  </w:t>
            </w:r>
          </w:p>
          <w:p w:rsidR="00661C16" w:rsidRPr="00AF3BDE" w:rsidRDefault="00AF3BDE" w:rsidP="00AF3BD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AF3B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Presentation of reports.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F3BDE" w:rsidRPr="00AF3BDE" w:rsidRDefault="00AF3BDE" w:rsidP="00AF3B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ab/>
              <w:t>Laboratory Notes (.pdf, print)</w:t>
            </w:r>
          </w:p>
          <w:p w:rsidR="00AF3BDE" w:rsidRPr="00AF3BDE" w:rsidRDefault="00AF3BDE" w:rsidP="00AF3B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ab/>
              <w:t>Ultrahigh Vacuum Practice, G.F. Weston (Philips Research Laboratories), Butterworths &amp; Co., London, 1985.</w:t>
            </w:r>
          </w:p>
          <w:p w:rsidR="00AF3BDE" w:rsidRPr="00AF3BDE" w:rsidRDefault="00AF3BDE" w:rsidP="00AF3B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ab/>
              <w:t>http://web.physics.ucsb.edu/~phys128/experiments/vacuum/VacuumRev07.pdf</w:t>
            </w:r>
          </w:p>
          <w:p w:rsidR="00AF3BDE" w:rsidRPr="00AF3BDE" w:rsidRDefault="00AF3BDE" w:rsidP="00AF3B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>4.</w:t>
            </w: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ab/>
              <w:t>Design of rotary, turbo-molecular and cryosorption pumping systems for Vacuum Laboratory, Shihabudeen P.S., Master of Technology in Mechanical engineering, National Institute of Technology, Rourkela, India, 2014</w:t>
            </w:r>
          </w:p>
          <w:p w:rsidR="0044165C" w:rsidRPr="00E610D5" w:rsidRDefault="00AF3BDE" w:rsidP="00AF3B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>5.</w:t>
            </w:r>
            <w:r w:rsidRPr="00AF3BDE">
              <w:rPr>
                <w:rFonts w:ascii="Arial" w:hAnsi="Arial" w:cs="Arial"/>
                <w:sz w:val="18"/>
                <w:szCs w:val="18"/>
                <w:lang w:val="ro-RO"/>
              </w:rPr>
              <w:tab/>
              <w:t>Design and modelling of vacuum experimental set-ups, Trilochan Penthia, Master of technology in Mechanical Engineering, National Institute of Technology, Rourkela, India, 2014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AF3BDE" w:rsidP="00AF3BDE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AF3BDE">
              <w:rPr>
                <w:rFonts w:ascii="Arial Narrow" w:hAnsi="Arial Narrow" w:cs="Arial"/>
                <w:color w:val="000000" w:themeColor="text1"/>
                <w:lang w:val="ro-RO"/>
              </w:rPr>
              <w:t>problematization, explanation, debate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,</w:t>
            </w:r>
            <w:r w:rsidRPr="00AF3BDE">
              <w:rPr>
                <w:rFonts w:ascii="Arial Narrow" w:hAnsi="Arial Narrow" w:cs="Arial"/>
                <w:color w:val="000000" w:themeColor="text1"/>
                <w:lang w:val="ro-RO"/>
              </w:rPr>
              <w:t xml:space="preserve"> laboratory experiment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,</w:t>
            </w:r>
            <w:r w:rsidRPr="00AF3BDE">
              <w:rPr>
                <w:rFonts w:ascii="Arial Narrow" w:hAnsi="Arial Narrow" w:cs="Arial"/>
                <w:color w:val="000000" w:themeColor="text1"/>
                <w:lang w:val="ro-RO"/>
              </w:rPr>
              <w:t xml:space="preserve"> observation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,</w:t>
            </w:r>
            <w:r w:rsidRPr="007D73E1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084640" w:rsidRDefault="00084640" w:rsidP="0008464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84640">
              <w:rPr>
                <w:rFonts w:ascii="Arial Narrow" w:hAnsi="Arial Narrow" w:cs="Arial"/>
                <w:color w:val="000000" w:themeColor="text1"/>
                <w:lang w:val="fr-FR"/>
              </w:rPr>
              <w:t xml:space="preserve">Formative  </w:t>
            </w:r>
            <w:proofErr w:type="spellStart"/>
            <w:r w:rsidRPr="00084640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r w:rsidRPr="0008464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084640">
              <w:rPr>
                <w:rFonts w:ascii="Arial Narrow" w:hAnsi="Arial Narrow" w:cs="Arial"/>
                <w:color w:val="000000" w:themeColor="text1"/>
                <w:lang w:val="fr-FR"/>
              </w:rPr>
              <w:t>during</w:t>
            </w:r>
            <w:proofErr w:type="spellEnd"/>
            <w:r w:rsidRPr="0008464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the </w:t>
            </w:r>
            <w:proofErr w:type="spellStart"/>
            <w:r w:rsidRPr="00084640">
              <w:rPr>
                <w:rFonts w:ascii="Arial Narrow" w:hAnsi="Arial Narrow" w:cs="Arial"/>
                <w:color w:val="000000" w:themeColor="text1"/>
                <w:lang w:val="fr-FR"/>
              </w:rPr>
              <w:t>semester</w:t>
            </w:r>
            <w:proofErr w:type="spellEnd"/>
            <w:r w:rsidRPr="00084640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370"/>
    <w:multiLevelType w:val="hybridMultilevel"/>
    <w:tmpl w:val="2E94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32F1"/>
    <w:multiLevelType w:val="hybridMultilevel"/>
    <w:tmpl w:val="288E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C5B5E"/>
    <w:multiLevelType w:val="hybridMultilevel"/>
    <w:tmpl w:val="EF84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20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1"/>
  </w:num>
  <w:num w:numId="20">
    <w:abstractNumId w:val="21"/>
  </w:num>
  <w:num w:numId="21">
    <w:abstractNumId w:val="9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55D6"/>
    <w:rsid w:val="00071C0E"/>
    <w:rsid w:val="00084640"/>
    <w:rsid w:val="00097B6F"/>
    <w:rsid w:val="00097F59"/>
    <w:rsid w:val="000A5E76"/>
    <w:rsid w:val="000E2602"/>
    <w:rsid w:val="000E4FF3"/>
    <w:rsid w:val="000F4011"/>
    <w:rsid w:val="00190FAD"/>
    <w:rsid w:val="001C5194"/>
    <w:rsid w:val="002353DB"/>
    <w:rsid w:val="00254D05"/>
    <w:rsid w:val="002910EB"/>
    <w:rsid w:val="002A1706"/>
    <w:rsid w:val="002B6A6C"/>
    <w:rsid w:val="00330113"/>
    <w:rsid w:val="00395AC7"/>
    <w:rsid w:val="003B3E6B"/>
    <w:rsid w:val="003F45E4"/>
    <w:rsid w:val="00427C2F"/>
    <w:rsid w:val="00434872"/>
    <w:rsid w:val="0044165C"/>
    <w:rsid w:val="004810F8"/>
    <w:rsid w:val="004C1D29"/>
    <w:rsid w:val="004D0D05"/>
    <w:rsid w:val="004F06FA"/>
    <w:rsid w:val="00520F33"/>
    <w:rsid w:val="005761FB"/>
    <w:rsid w:val="00590B4E"/>
    <w:rsid w:val="005B23B9"/>
    <w:rsid w:val="006414C9"/>
    <w:rsid w:val="00647103"/>
    <w:rsid w:val="00661C16"/>
    <w:rsid w:val="006852DA"/>
    <w:rsid w:val="00686349"/>
    <w:rsid w:val="00696887"/>
    <w:rsid w:val="00700774"/>
    <w:rsid w:val="00700870"/>
    <w:rsid w:val="0075756B"/>
    <w:rsid w:val="007C556C"/>
    <w:rsid w:val="008003E6"/>
    <w:rsid w:val="00814805"/>
    <w:rsid w:val="008541C5"/>
    <w:rsid w:val="008871DD"/>
    <w:rsid w:val="0089725C"/>
    <w:rsid w:val="008D56B5"/>
    <w:rsid w:val="009377BA"/>
    <w:rsid w:val="009472FD"/>
    <w:rsid w:val="009A063F"/>
    <w:rsid w:val="009C308C"/>
    <w:rsid w:val="009E186A"/>
    <w:rsid w:val="009F7474"/>
    <w:rsid w:val="00AF3BDE"/>
    <w:rsid w:val="00B0090F"/>
    <w:rsid w:val="00B06F71"/>
    <w:rsid w:val="00B079EE"/>
    <w:rsid w:val="00BD750F"/>
    <w:rsid w:val="00BF030A"/>
    <w:rsid w:val="00C8093F"/>
    <w:rsid w:val="00C94DCA"/>
    <w:rsid w:val="00C96BDA"/>
    <w:rsid w:val="00CA0D08"/>
    <w:rsid w:val="00D00224"/>
    <w:rsid w:val="00D3602E"/>
    <w:rsid w:val="00DB1C6A"/>
    <w:rsid w:val="00DC554A"/>
    <w:rsid w:val="00DE7F4E"/>
    <w:rsid w:val="00E0626F"/>
    <w:rsid w:val="00E610D5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B184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33</cp:revision>
  <dcterms:created xsi:type="dcterms:W3CDTF">2020-07-20T12:54:00Z</dcterms:created>
  <dcterms:modified xsi:type="dcterms:W3CDTF">2020-09-24T10:38:00Z</dcterms:modified>
</cp:coreProperties>
</file>