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5C3968" w:rsidRPr="00A52C69" w:rsidRDefault="00442775" w:rsidP="005C3968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5C3968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5C3968"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>Proiectul privind Învățământul Secundar (ROSE)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Schema de Granturi </w:t>
      </w:r>
      <w:r>
        <w:rPr>
          <w:rFonts w:cstheme="minorHAnsi"/>
          <w:color w:val="5B9BD5" w:themeColor="accent1"/>
          <w:lang w:val="ro-RO"/>
        </w:rPr>
        <w:t>pentru Universitati</w:t>
      </w:r>
      <w:r w:rsidR="00A11FAD">
        <w:rPr>
          <w:rFonts w:cstheme="minorHAnsi"/>
          <w:color w:val="5B9BD5" w:themeColor="accent1"/>
          <w:lang w:val="ro-RO"/>
        </w:rPr>
        <w:t>-SGCU-PV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Beneficiar: </w:t>
      </w:r>
      <w:r w:rsidR="00A11FAD" w:rsidRPr="00A11FAD">
        <w:rPr>
          <w:rFonts w:cstheme="minorHAnsi"/>
          <w:color w:val="5B9BD5" w:themeColor="accent1"/>
          <w:lang w:val="ro-RO"/>
        </w:rPr>
        <w:t>Universitatea „Alexandru Ioan Cuza” din Iași</w:t>
      </w:r>
    </w:p>
    <w:p w:rsidR="00A1698E" w:rsidRPr="00A1698E" w:rsidRDefault="005C3968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Titlul subproiectului: </w:t>
      </w:r>
      <w:r w:rsidR="00A1698E" w:rsidRPr="00A1698E">
        <w:rPr>
          <w:rFonts w:cstheme="minorHAnsi"/>
          <w:color w:val="5B9BD5" w:themeColor="accent1"/>
          <w:lang w:val="ro-RO"/>
        </w:rPr>
        <w:t>Şcoala de vară în domeniul teologiei ortodoxe şi istoriei pentru îmbunătățirea oportunităților de participare la învățământul universitar a elevilor cu risc de abandon (TEOIST)</w:t>
      </w:r>
    </w:p>
    <w:p w:rsidR="00BF3EF1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1698E">
        <w:rPr>
          <w:rFonts w:cstheme="minorHAnsi"/>
          <w:color w:val="5B9BD5" w:themeColor="accent1"/>
          <w:lang w:val="ro-RO"/>
        </w:rPr>
        <w:t>Acord de grant nr. 124/SGU/PV/II din data de 07.05.2019</w:t>
      </w:r>
    </w:p>
    <w:p w:rsidR="00A1698E" w:rsidRPr="00A52C69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</w:p>
    <w:p w:rsidR="005C3968" w:rsidRPr="00C50413" w:rsidRDefault="00BF3EF1" w:rsidP="005C3968">
      <w:pPr>
        <w:spacing w:after="0" w:line="240" w:lineRule="auto"/>
        <w:jc w:val="right"/>
        <w:rPr>
          <w:rFonts w:cstheme="minorHAnsi"/>
          <w:i/>
          <w:szCs w:val="24"/>
          <w:lang w:val="ro-RO"/>
        </w:rPr>
      </w:pPr>
      <w:r w:rsidRPr="00C50413">
        <w:rPr>
          <w:rFonts w:cstheme="minorHAnsi"/>
          <w:i/>
          <w:szCs w:val="24"/>
          <w:lang w:val="ro-RO"/>
        </w:rPr>
        <w:t>Nr. Inreg</w:t>
      </w:r>
      <w:r w:rsidR="00B17D69" w:rsidRPr="00C50413">
        <w:rPr>
          <w:rFonts w:cstheme="minorHAnsi"/>
          <w:i/>
          <w:szCs w:val="24"/>
          <w:lang w:val="ro-RO"/>
        </w:rPr>
        <w:t>.</w:t>
      </w:r>
      <w:r w:rsidR="00D342E9">
        <w:rPr>
          <w:rFonts w:cstheme="minorHAnsi"/>
          <w:i/>
          <w:szCs w:val="24"/>
          <w:u w:val="single"/>
          <w:lang w:val="ro-RO"/>
        </w:rPr>
        <w:t>3269</w:t>
      </w:r>
      <w:r w:rsidRPr="00C50413">
        <w:rPr>
          <w:rFonts w:cstheme="minorHAnsi"/>
          <w:i/>
          <w:szCs w:val="24"/>
          <w:lang w:val="ro-RO"/>
        </w:rPr>
        <w:t>/AP</w:t>
      </w:r>
      <w:r w:rsidR="00763E60" w:rsidRPr="00C50413">
        <w:rPr>
          <w:rFonts w:cstheme="minorHAnsi"/>
          <w:i/>
          <w:szCs w:val="24"/>
          <w:lang w:val="ro-RO"/>
        </w:rPr>
        <w:t>/</w:t>
      </w:r>
      <w:r w:rsidR="00D342E9">
        <w:rPr>
          <w:rFonts w:cstheme="minorHAnsi"/>
          <w:i/>
          <w:szCs w:val="24"/>
          <w:u w:val="single"/>
          <w:lang w:val="ro-RO"/>
        </w:rPr>
        <w:t>08</w:t>
      </w:r>
      <w:r w:rsidR="00500074">
        <w:rPr>
          <w:rFonts w:cstheme="minorHAnsi"/>
          <w:i/>
          <w:szCs w:val="24"/>
          <w:lang w:val="ro-RO"/>
        </w:rPr>
        <w:t>.06.202</w:t>
      </w:r>
      <w:r w:rsidR="00E9619E">
        <w:rPr>
          <w:rFonts w:cstheme="minorHAnsi"/>
          <w:i/>
          <w:szCs w:val="24"/>
          <w:lang w:val="ro-RO"/>
        </w:rPr>
        <w:t>2</w:t>
      </w:r>
      <w:r w:rsidRPr="00C50413">
        <w:rPr>
          <w:rFonts w:cstheme="minorHAnsi"/>
          <w:i/>
          <w:szCs w:val="24"/>
          <w:lang w:val="ro-RO"/>
        </w:rPr>
        <w:t xml:space="preserve">                                                                                                                I</w:t>
      </w:r>
      <w:r w:rsidR="00F70E47" w:rsidRPr="00C50413">
        <w:rPr>
          <w:rFonts w:cstheme="minorHAnsi"/>
          <w:i/>
          <w:szCs w:val="24"/>
          <w:lang w:val="ro-RO"/>
        </w:rPr>
        <w:t>ași</w:t>
      </w:r>
      <w:r w:rsidR="00763E60" w:rsidRPr="00C50413">
        <w:rPr>
          <w:rFonts w:cstheme="minorHAnsi"/>
          <w:i/>
          <w:szCs w:val="24"/>
          <w:lang w:val="ro-RO"/>
        </w:rPr>
        <w:t xml:space="preserve">, </w:t>
      </w:r>
      <w:r w:rsidR="00155FA3">
        <w:rPr>
          <w:rFonts w:cstheme="minorHAnsi"/>
          <w:i/>
          <w:szCs w:val="24"/>
          <w:lang w:val="ro-RO"/>
        </w:rPr>
        <w:t>0</w:t>
      </w:r>
      <w:r w:rsidR="00E9619E">
        <w:rPr>
          <w:rFonts w:cstheme="minorHAnsi"/>
          <w:i/>
          <w:szCs w:val="24"/>
          <w:lang w:val="ro-RO"/>
        </w:rPr>
        <w:t>8</w:t>
      </w:r>
      <w:r w:rsidR="00155FA3">
        <w:rPr>
          <w:rFonts w:cstheme="minorHAnsi"/>
          <w:i/>
          <w:szCs w:val="24"/>
          <w:lang w:val="ro-RO"/>
        </w:rPr>
        <w:t>.06</w:t>
      </w:r>
      <w:r w:rsidR="00CC1E56">
        <w:rPr>
          <w:rFonts w:cstheme="minorHAnsi"/>
          <w:i/>
          <w:szCs w:val="24"/>
          <w:lang w:val="ro-RO"/>
        </w:rPr>
        <w:t>.202</w:t>
      </w:r>
      <w:r w:rsidR="00E9619E">
        <w:rPr>
          <w:rFonts w:cstheme="minorHAnsi"/>
          <w:i/>
          <w:szCs w:val="24"/>
          <w:lang w:val="ro-RO"/>
        </w:rPr>
        <w:t>2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 w:rsidRPr="00A52C69">
        <w:rPr>
          <w:rFonts w:cstheme="minorHAnsi"/>
          <w:b/>
          <w:sz w:val="28"/>
          <w:szCs w:val="28"/>
          <w:lang w:val="ro-RO"/>
        </w:rPr>
        <w:t>INVITAȚIE DE PARTICIPARE</w:t>
      </w:r>
    </w:p>
    <w:p w:rsidR="005C3968" w:rsidRDefault="009E4193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pentru achiziția de</w:t>
      </w:r>
    </w:p>
    <w:p w:rsidR="00763E60" w:rsidRPr="00A52C69" w:rsidRDefault="00763E60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-</w:t>
      </w:r>
      <w:r w:rsidR="00E9619E" w:rsidRPr="00E9619E">
        <w:rPr>
          <w:rFonts w:cs="Calibri"/>
          <w:b/>
          <w:u w:val="single"/>
          <w:lang w:val="ro-RO"/>
        </w:rPr>
        <w:t xml:space="preserve"> </w:t>
      </w:r>
      <w:r w:rsidR="00E9619E">
        <w:rPr>
          <w:rFonts w:cs="Calibri"/>
          <w:b/>
          <w:u w:val="single"/>
          <w:lang w:val="ro-RO"/>
        </w:rPr>
        <w:t>Bunuri</w:t>
      </w:r>
      <w:r w:rsidR="00E9619E" w:rsidRPr="004D638E">
        <w:rPr>
          <w:rFonts w:eastAsia="Times New Roman" w:cs="Calibri"/>
          <w:lang w:val="ro-RO" w:eastAsia="en-GB"/>
        </w:rPr>
        <w:t xml:space="preserve"> </w:t>
      </w:r>
      <w:r w:rsidR="00E9619E">
        <w:rPr>
          <w:rFonts w:eastAsia="Times New Roman" w:cs="Calibri"/>
          <w:lang w:val="ro-RO" w:eastAsia="en-GB"/>
        </w:rPr>
        <w:t>(</w:t>
      </w:r>
      <w:r w:rsidR="00E9619E" w:rsidRPr="004D638E">
        <w:rPr>
          <w:rFonts w:eastAsia="Times New Roman" w:cs="Calibri"/>
          <w:b/>
          <w:lang w:val="ro-RO" w:eastAsia="en-GB"/>
        </w:rPr>
        <w:t>tabla inteligenta, 2 laptopuri, 2 videoproiectoare, imprimanta multifunctionala)</w:t>
      </w:r>
      <w:r w:rsidR="00E9619E" w:rsidRPr="00BE6F82">
        <w:rPr>
          <w:rFonts w:cs="Calibri"/>
          <w:b/>
          <w:lang w:val="ro-RO"/>
        </w:rPr>
        <w:t xml:space="preserve"> </w:t>
      </w:r>
      <w:r w:rsidR="00E9619E">
        <w:rPr>
          <w:rFonts w:cs="Calibri"/>
          <w:b/>
          <w:lang w:val="ro-RO"/>
        </w:rPr>
        <w:t>– anul IV de proiect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Stimate Doamne/ Stimaţi Domni: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Pr="00074431" w:rsidRDefault="005C3968" w:rsidP="00F31C7E">
      <w:pPr>
        <w:spacing w:after="0" w:line="240" w:lineRule="auto"/>
        <w:ind w:left="540" w:hanging="540"/>
        <w:jc w:val="both"/>
        <w:rPr>
          <w:rFonts w:cstheme="minorHAnsi"/>
          <w:highlight w:val="yellow"/>
          <w:lang w:val="ro-RO"/>
        </w:rPr>
      </w:pPr>
      <w:r w:rsidRPr="00A52C69">
        <w:rPr>
          <w:rFonts w:cstheme="minorHAnsi"/>
          <w:lang w:val="ro-RO"/>
        </w:rPr>
        <w:t>1.</w:t>
      </w:r>
      <w:r w:rsidRPr="00A52C69">
        <w:rPr>
          <w:rFonts w:cstheme="minorHAnsi"/>
          <w:lang w:val="ro-RO"/>
        </w:rPr>
        <w:tab/>
        <w:t>Beneficiarul</w:t>
      </w:r>
      <w:r w:rsidRPr="00A52C69">
        <w:rPr>
          <w:rFonts w:cstheme="minorHAnsi"/>
          <w:b/>
          <w:lang w:val="ro-RO"/>
        </w:rPr>
        <w:t xml:space="preserve"> </w:t>
      </w:r>
      <w:r w:rsidR="00583BD2" w:rsidRPr="00583BD2">
        <w:rPr>
          <w:rFonts w:cstheme="minorHAnsi"/>
          <w:lang w:val="ro-RO"/>
        </w:rPr>
        <w:t xml:space="preserve">Universitatea „Alexandru Ioan Cuza” din Iași </w:t>
      </w:r>
      <w:r w:rsidRPr="00A52C69">
        <w:rPr>
          <w:rFonts w:cstheme="minorHAnsi"/>
          <w:lang w:val="ro-RO"/>
        </w:rPr>
        <w:t xml:space="preserve">a primit un grant de la Ministerul Educației Naționale-Unitatea de Management al Proiectelor cu Finanțare Externă, în cadrul Schemei de Granturi </w:t>
      </w:r>
      <w:r w:rsidR="00583BD2" w:rsidRPr="00583BD2">
        <w:rPr>
          <w:rFonts w:cstheme="minorHAnsi"/>
          <w:lang w:val="ro-RO"/>
        </w:rPr>
        <w:t>pentru Universitati-SGCU-PV</w:t>
      </w:r>
      <w:r w:rsidRPr="00A52C69">
        <w:rPr>
          <w:rFonts w:cstheme="minorHAnsi"/>
          <w:color w:val="FF0000"/>
          <w:lang w:val="ro-RO"/>
        </w:rPr>
        <w:t xml:space="preserve"> </w:t>
      </w:r>
      <w:r w:rsidRPr="00A52C69">
        <w:rPr>
          <w:rFonts w:cstheme="minorHAnsi"/>
          <w:lang w:val="ro-RO"/>
        </w:rPr>
        <w:t>derulate în Proiectul privind Învățământul Secundar – ROSE, şi intenţionează să utilizeze o parte din fonduri pentru achiziția bunurilor pentru care a fost emisă prezenta Invitație de Participare</w:t>
      </w:r>
      <w:r w:rsidRPr="00772ECB">
        <w:rPr>
          <w:rFonts w:cstheme="minorHAnsi"/>
          <w:lang w:val="ro-RO"/>
        </w:rPr>
        <w:t>. În acest sens, sunteti invitaţi să trimiteţi oferta dumneavoastră de preţ pentru următoarele produse:</w:t>
      </w:r>
    </w:p>
    <w:p w:rsidR="00500074" w:rsidRPr="00BE2511" w:rsidDel="00500074" w:rsidRDefault="00BE2511" w:rsidP="00F31C7E">
      <w:pPr>
        <w:spacing w:after="0" w:line="240" w:lineRule="auto"/>
        <w:ind w:left="540" w:hanging="540"/>
        <w:jc w:val="both"/>
        <w:rPr>
          <w:rFonts w:cstheme="minorHAnsi"/>
          <w:b/>
          <w:lang w:val="ro-RO"/>
        </w:rPr>
      </w:pPr>
      <w:r w:rsidRPr="00BE2511">
        <w:rPr>
          <w:rFonts w:cstheme="minorHAnsi"/>
          <w:b/>
          <w:lang w:val="ro-RO"/>
        </w:rPr>
        <w:tab/>
      </w:r>
    </w:p>
    <w:tbl>
      <w:tblPr>
        <w:tblW w:w="8630" w:type="dxa"/>
        <w:jc w:val="center"/>
        <w:tblLayout w:type="fixed"/>
        <w:tblLook w:val="04A0"/>
      </w:tblPr>
      <w:tblGrid>
        <w:gridCol w:w="890"/>
        <w:gridCol w:w="5670"/>
        <w:gridCol w:w="1170"/>
        <w:gridCol w:w="900"/>
      </w:tblGrid>
      <w:tr w:rsidR="00500074" w:rsidRPr="005E1CEE" w:rsidTr="009262FF">
        <w:trPr>
          <w:trHeight w:val="244"/>
          <w:tblHeader/>
          <w:jc w:val="center"/>
        </w:trPr>
        <w:tc>
          <w:tcPr>
            <w:tcW w:w="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Nr. </w:t>
            </w:r>
            <w:proofErr w:type="spellStart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crt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Denumirea</w:t>
            </w:r>
            <w:proofErr w:type="spellEnd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produselor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Cantitate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UM</w:t>
            </w:r>
          </w:p>
        </w:tc>
      </w:tr>
      <w:tr w:rsidR="00500074" w:rsidRPr="005E1CEE" w:rsidTr="009262FF">
        <w:trPr>
          <w:trHeight w:val="509"/>
          <w:jc w:val="center"/>
        </w:trPr>
        <w:tc>
          <w:tcPr>
            <w:tcW w:w="8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6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35B86" w:rsidRPr="005E1CEE" w:rsidTr="007A4FDD">
        <w:trPr>
          <w:trHeight w:val="509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5E1CEE" w:rsidRDefault="00635B86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Lot 1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86" w:rsidRPr="004D638E" w:rsidRDefault="00635B86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Laptop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4D638E" w:rsidRDefault="00635B86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4D638E" w:rsidRDefault="00635B86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buc</w:t>
            </w:r>
          </w:p>
        </w:tc>
      </w:tr>
      <w:tr w:rsidR="00635B86" w:rsidRPr="005E1CEE" w:rsidTr="007A4FDD">
        <w:trPr>
          <w:trHeight w:val="509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5E1CEE" w:rsidRDefault="00635B86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Lot 2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86" w:rsidRPr="004D638E" w:rsidRDefault="00635B86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Videoproiector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4D638E" w:rsidRDefault="00635B86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4D638E" w:rsidRDefault="00635B86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buc</w:t>
            </w:r>
          </w:p>
        </w:tc>
      </w:tr>
      <w:tr w:rsidR="00635B86" w:rsidRPr="005E1CEE" w:rsidTr="007A4FDD">
        <w:trPr>
          <w:trHeight w:val="509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5E1CEE" w:rsidRDefault="00635B86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Lot 3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86" w:rsidRPr="004D638E" w:rsidRDefault="00635B86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Imprimantă multifuncţională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4D638E" w:rsidRDefault="00635B86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4D638E" w:rsidRDefault="00635B86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buc</w:t>
            </w:r>
          </w:p>
        </w:tc>
      </w:tr>
      <w:tr w:rsidR="00635B86" w:rsidRPr="005E1CEE" w:rsidTr="007A4FDD">
        <w:trPr>
          <w:trHeight w:val="509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5E1CEE" w:rsidRDefault="00635B86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Lot 4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86" w:rsidRPr="004D638E" w:rsidRDefault="00635B86" w:rsidP="00C51A1E">
            <w:pPr>
              <w:shd w:val="clear" w:color="auto" w:fill="FFFFFF"/>
              <w:spacing w:after="0" w:line="240" w:lineRule="auto"/>
              <w:outlineLvl w:val="0"/>
              <w:rPr>
                <w:rFonts w:eastAsia="Times New Roman" w:cs="Calibri"/>
                <w:kern w:val="36"/>
                <w:lang w:eastAsia="ro-RO"/>
              </w:rPr>
            </w:pP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Tablă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interactivă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cu </w:t>
            </w:r>
            <w:proofErr w:type="spellStart"/>
            <w:r w:rsidRPr="004D638E">
              <w:rPr>
                <w:rFonts w:eastAsia="Times New Roman" w:cs="Calibri"/>
                <w:kern w:val="36"/>
                <w:lang w:eastAsia="ro-RO"/>
              </w:rPr>
              <w:t>videoproiector</w:t>
            </w:r>
            <w:proofErr w:type="spellEnd"/>
            <w:r w:rsidRPr="004D638E"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 w:rsidRPr="004D638E">
              <w:rPr>
                <w:rFonts w:eastAsia="Times New Roman" w:cs="Calibri"/>
                <w:kern w:val="36"/>
                <w:lang w:eastAsia="ro-RO"/>
              </w:rPr>
              <w:t>şi</w:t>
            </w:r>
            <w:proofErr w:type="spellEnd"/>
            <w:r w:rsidRPr="004D638E"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r>
              <w:rPr>
                <w:rFonts w:eastAsia="Times New Roman" w:cs="Calibri"/>
                <w:kern w:val="36"/>
                <w:lang w:eastAsia="ro-RO"/>
              </w:rPr>
              <w:t xml:space="preserve">support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pentru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videoproiector</w:t>
            </w:r>
            <w:proofErr w:type="spellEnd"/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4D638E" w:rsidRDefault="00635B86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5B86" w:rsidRPr="004D638E" w:rsidRDefault="00635B86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buc</w:t>
            </w:r>
          </w:p>
        </w:tc>
      </w:tr>
    </w:tbl>
    <w:p w:rsidR="00763E60" w:rsidRDefault="00763E60" w:rsidP="00F31C7E">
      <w:pPr>
        <w:spacing w:after="0" w:line="240" w:lineRule="auto"/>
        <w:ind w:left="540" w:hanging="540"/>
        <w:jc w:val="both"/>
        <w:rPr>
          <w:rFonts w:cstheme="minorHAnsi"/>
          <w:b/>
          <w:lang w:val="ro-RO"/>
        </w:rPr>
      </w:pPr>
    </w:p>
    <w:p w:rsidR="00635B86" w:rsidRPr="00A52C69" w:rsidRDefault="005C3968" w:rsidP="00635B8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2.</w:t>
      </w:r>
      <w:r w:rsidRPr="00A52C69">
        <w:rPr>
          <w:rFonts w:cstheme="minorHAnsi"/>
          <w:lang w:val="ro-RO"/>
        </w:rPr>
        <w:tab/>
      </w:r>
      <w:r w:rsidR="00635B86" w:rsidRPr="005E1CEE">
        <w:rPr>
          <w:rFonts w:cstheme="minorHAnsi"/>
          <w:lang w:val="ro-RO"/>
        </w:rPr>
        <w:t>Ofertanţii pot depune o singură ofertă pentru unul sau mai multe loturi. Pentru fiecare lot vor depune o singura oferta, care va include toate produsele și în cantitățile solicitate pentru lotul pentru care se depune oferta Nu se accepta oferte partiale sau oferte alternative</w:t>
      </w:r>
      <w:r w:rsidR="00635B86">
        <w:rPr>
          <w:rFonts w:cstheme="minorHAnsi"/>
          <w:lang w:val="ro-RO"/>
        </w:rPr>
        <w:t>.</w:t>
      </w:r>
    </w:p>
    <w:p w:rsidR="005C3968" w:rsidRPr="00A52C69" w:rsidRDefault="005C3968" w:rsidP="00635B86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3.</w:t>
      </w:r>
      <w:r w:rsidRPr="00A52C69">
        <w:rPr>
          <w:rFonts w:cstheme="minorHAnsi"/>
          <w:lang w:val="ro-RO"/>
        </w:rPr>
        <w:tab/>
        <w:t>Oferta dumneavoastră, în formatul indicat în Anexă, va fi depusă în conformitate cu termenii şi condiţiile de livrare precizate și va fi trimisă la:</w:t>
      </w:r>
    </w:p>
    <w:p w:rsidR="005C3968" w:rsidRPr="00F32F2F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="00BE2511" w:rsidRPr="00BE2511">
        <w:rPr>
          <w:lang w:val="fr-FR"/>
        </w:rPr>
        <w:t xml:space="preserve"> </w:t>
      </w:r>
      <w:r w:rsidR="00F32F2F" w:rsidRPr="00F32F2F">
        <w:rPr>
          <w:rFonts w:cstheme="minorHAnsi"/>
          <w:lang w:val="ro-RO"/>
        </w:rPr>
        <w:t>Universitatea „Alexandru Ioan Cuza” din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 w:rsidR="00F32F2F">
        <w:rPr>
          <w:rFonts w:cstheme="minorHAnsi"/>
          <w:lang w:val="ro-RO"/>
        </w:rPr>
        <w:t xml:space="preserve">0232 </w:t>
      </w:r>
      <w:r w:rsidR="00046A52">
        <w:rPr>
          <w:rFonts w:cstheme="minorHAnsi"/>
          <w:lang w:val="ro-RO"/>
        </w:rPr>
        <w:t>201039</w:t>
      </w:r>
      <w:r w:rsidR="00F32F2F">
        <w:rPr>
          <w:rFonts w:cstheme="minorHAnsi"/>
          <w:lang w:val="ro-RO"/>
        </w:rPr>
        <w:t>/</w:t>
      </w:r>
      <w:r w:rsidR="00155FA3">
        <w:rPr>
          <w:rFonts w:cstheme="minorHAnsi"/>
          <w:lang w:val="ro-RO"/>
        </w:rPr>
        <w:t>201148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 w:rsidR="00F32F2F">
        <w:rPr>
          <w:rFonts w:cstheme="minorHAnsi"/>
          <w:lang w:val="ro-RO"/>
        </w:rPr>
        <w:t xml:space="preserve"> </w:t>
      </w:r>
      <w:r w:rsidR="00F32F2F" w:rsidRPr="00F32F2F">
        <w:rPr>
          <w:rFonts w:cstheme="minorHAnsi"/>
          <w:lang w:val="ro-RO"/>
        </w:rPr>
        <w:t>irina.ursachi@uaic.ro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 w:rsidR="00F32F2F">
        <w:rPr>
          <w:rFonts w:cstheme="minorHAnsi"/>
          <w:lang w:val="ro-RO"/>
        </w:rPr>
        <w:t>Irina Ursachi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F32F2F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 w:rsidR="00F32F2F"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 w:rsidR="00F32F2F">
        <w:rPr>
          <w:rFonts w:cstheme="minorHAnsi"/>
          <w:lang w:val="ro-RO"/>
        </w:rPr>
        <w:t>:</w:t>
      </w:r>
    </w:p>
    <w:p w:rsidR="00F32F2F" w:rsidRDefault="00F32F2F" w:rsidP="00F31C7E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="005C3968"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hyperlink r:id="rId8" w:history="1">
        <w:r w:rsidRPr="00ED28A8">
          <w:rPr>
            <w:rStyle w:val="Hyperlink"/>
            <w:rFonts w:cstheme="minorHAnsi"/>
            <w:lang w:val="ro-RO"/>
          </w:rPr>
          <w:t>irina.ursachi@uaic.ro</w:t>
        </w:r>
      </w:hyperlink>
    </w:p>
    <w:p w:rsidR="00F32F2F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="00425244" w:rsidRPr="00F32F2F">
        <w:rPr>
          <w:rFonts w:cstheme="minorHAnsi"/>
          <w:lang w:val="ro-RO"/>
        </w:rPr>
        <w:t>2011</w:t>
      </w:r>
      <w:r w:rsidR="00425244">
        <w:rPr>
          <w:rFonts w:cstheme="minorHAnsi"/>
          <w:lang w:val="ro-RO"/>
        </w:rPr>
        <w:t>48</w:t>
      </w:r>
      <w:r w:rsidR="00425244" w:rsidRPr="00F32F2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sau</w:t>
      </w:r>
    </w:p>
    <w:p w:rsidR="005C3968" w:rsidRPr="00A52C69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lastRenderedPageBreak/>
        <w:t xml:space="preserve">- in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>Data limită pentru primirea ofertelor de către Beneficiar la adresa menţionată la alineatul 3 este:</w:t>
      </w:r>
      <w:r w:rsidR="00971BB1">
        <w:rPr>
          <w:rFonts w:cstheme="minorHAnsi"/>
          <w:color w:val="0000FF"/>
          <w:lang w:val="ro-RO"/>
        </w:rPr>
        <w:t xml:space="preserve">             </w:t>
      </w:r>
      <w:r w:rsidR="00D342E9">
        <w:rPr>
          <w:rFonts w:cstheme="minorHAnsi"/>
          <w:color w:val="0000FF"/>
          <w:lang w:val="ro-RO"/>
        </w:rPr>
        <w:t>16</w:t>
      </w:r>
      <w:r w:rsidR="00CC1E56">
        <w:rPr>
          <w:rFonts w:cstheme="minorHAnsi"/>
          <w:color w:val="0000FF"/>
          <w:lang w:val="ro-RO"/>
        </w:rPr>
        <w:t>.06.202</w:t>
      </w:r>
      <w:r w:rsidR="00971BB1">
        <w:rPr>
          <w:rFonts w:cstheme="minorHAnsi"/>
          <w:color w:val="0000FF"/>
          <w:lang w:val="ro-RO"/>
        </w:rPr>
        <w:t>2</w:t>
      </w:r>
      <w:r w:rsidR="00CC1E56">
        <w:rPr>
          <w:rFonts w:cstheme="minorHAnsi"/>
          <w:color w:val="0000FF"/>
          <w:lang w:val="ro-RO"/>
        </w:rPr>
        <w:t>,</w:t>
      </w:r>
      <w:r w:rsidR="00CC1E56" w:rsidRPr="004400BF">
        <w:rPr>
          <w:rFonts w:cstheme="minorHAnsi"/>
          <w:lang w:val="ro-RO"/>
        </w:rPr>
        <w:t xml:space="preserve"> </w:t>
      </w:r>
      <w:r w:rsidR="004400BF">
        <w:rPr>
          <w:rFonts w:cstheme="minorHAnsi"/>
          <w:lang w:val="ro-RO"/>
        </w:rPr>
        <w:t>incl</w:t>
      </w:r>
      <w:r w:rsidR="0000551E">
        <w:rPr>
          <w:rFonts w:cstheme="minorHAnsi"/>
          <w:lang w:val="ro-RO"/>
        </w:rPr>
        <w:t>u</w:t>
      </w:r>
      <w:bookmarkStart w:id="1" w:name="_GoBack"/>
      <w:bookmarkEnd w:id="1"/>
      <w:r w:rsidR="004400BF">
        <w:rPr>
          <w:rFonts w:cstheme="minorHAnsi"/>
          <w:lang w:val="ro-RO"/>
        </w:rPr>
        <w:t>siv</w:t>
      </w:r>
      <w:r w:rsidR="004400BF" w:rsidRPr="005E1CEE">
        <w:rPr>
          <w:rFonts w:cstheme="minorHAnsi"/>
          <w:lang w:val="ro-RO"/>
        </w:rPr>
        <w:t>. Orice ofertă primită după termenul limită menționat va fi respinsă.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6. 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Preţul ofertat</w:t>
      </w:r>
      <w:r w:rsidRPr="00A52C69">
        <w:rPr>
          <w:rFonts w:cstheme="minorHAnsi"/>
          <w:lang w:val="ro-RO"/>
        </w:rPr>
        <w:t>. Preţul total trebuie să includă şi pr</w:t>
      </w:r>
      <w:r w:rsidR="00BC1D57">
        <w:rPr>
          <w:rFonts w:cstheme="minorHAnsi"/>
          <w:lang w:val="ro-RO"/>
        </w:rPr>
        <w:t>eţul pentru ambalare, transport</w:t>
      </w:r>
      <w:r w:rsidRPr="00A52C69">
        <w:rPr>
          <w:rFonts w:cstheme="minorHAnsi"/>
          <w:lang w:val="ro-RO"/>
        </w:rPr>
        <w:t xml:space="preserve"> şi orice alte costuri necesare livrării prod</w:t>
      </w:r>
      <w:r w:rsidR="00BC1D57">
        <w:rPr>
          <w:rFonts w:cstheme="minorHAnsi"/>
          <w:lang w:val="ro-RO"/>
        </w:rPr>
        <w:t xml:space="preserve">usului la următoarea destinatie </w:t>
      </w:r>
      <w:r w:rsidR="00BC1D57" w:rsidRPr="00BC1D57">
        <w:rPr>
          <w:rFonts w:cstheme="minorHAnsi"/>
          <w:lang w:val="ro-RO"/>
        </w:rPr>
        <w:t>Universitatea „Alexandru Ioan Cuza” din</w:t>
      </w:r>
      <w:r w:rsidR="00BC1D57">
        <w:rPr>
          <w:rFonts w:cstheme="minorHAnsi"/>
          <w:lang w:val="ro-RO"/>
        </w:rPr>
        <w:t xml:space="preserve"> IASI, Magazia Centala, Str. Titu Maiorescu, nr. 7-9, Camin C5, de luni pana vineri intre orele 9:00-15:00</w:t>
      </w:r>
      <w:r w:rsidRPr="00BC1D57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 xml:space="preserve"> Oferta va fi exprimată în Lei, </w:t>
      </w:r>
      <w:r w:rsidRPr="007A4E98">
        <w:rPr>
          <w:rFonts w:cstheme="minorHAnsi"/>
          <w:b/>
          <w:u w:val="single"/>
          <w:lang w:val="ro-RO"/>
        </w:rPr>
        <w:t>iar TVA va fi indicat separat</w:t>
      </w:r>
      <w:r w:rsidRPr="007A4E98">
        <w:rPr>
          <w:rFonts w:cstheme="minorHAnsi"/>
          <w:b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7.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Valabilitatea ofertei:</w:t>
      </w:r>
      <w:r w:rsidRPr="00A52C69">
        <w:rPr>
          <w:rFonts w:cstheme="minorHAnsi"/>
          <w:lang w:val="ro-RO"/>
        </w:rPr>
        <w:t xml:space="preserve"> Oferta dumneavoastră tre</w:t>
      </w:r>
      <w:r w:rsidR="007A4E98">
        <w:rPr>
          <w:rFonts w:cstheme="minorHAnsi"/>
          <w:lang w:val="ro-RO"/>
        </w:rPr>
        <w:t xml:space="preserve">buie să fie valabilă cel puțin </w:t>
      </w:r>
      <w:r w:rsidR="00971BB1">
        <w:rPr>
          <w:rFonts w:cstheme="minorHAnsi"/>
          <w:b/>
          <w:lang w:val="ro-RO"/>
        </w:rPr>
        <w:t>3</w:t>
      </w:r>
      <w:r w:rsidRPr="007A4E98">
        <w:rPr>
          <w:rFonts w:cstheme="minorHAnsi"/>
          <w:b/>
          <w:lang w:val="ro-RO"/>
        </w:rPr>
        <w:t xml:space="preserve">0 zile </w:t>
      </w:r>
      <w:r w:rsidRPr="00A52C69">
        <w:rPr>
          <w:rFonts w:cstheme="minorHAnsi"/>
          <w:lang w:val="ro-RO"/>
        </w:rPr>
        <w:t>de la data limită pentru depunerea ofertelor menţionată la alin. 5 de mai sus.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902EC7" w:rsidRDefault="005C3968" w:rsidP="008C0E0C">
      <w:pPr>
        <w:spacing w:after="0" w:line="240" w:lineRule="auto"/>
        <w:ind w:right="43"/>
        <w:jc w:val="both"/>
        <w:rPr>
          <w:rFonts w:cstheme="minorHAnsi"/>
          <w:color w:val="C00000"/>
          <w:lang w:val="ro-RO"/>
        </w:rPr>
      </w:pPr>
      <w:r w:rsidRPr="00A52C69">
        <w:rPr>
          <w:rFonts w:cstheme="minorHAnsi"/>
          <w:lang w:val="ro-RO"/>
        </w:rPr>
        <w:t>8.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Calificarea ofertantului</w:t>
      </w:r>
      <w:r w:rsidRPr="00A52C69">
        <w:rPr>
          <w:rFonts w:cstheme="minorHAnsi"/>
          <w:szCs w:val="24"/>
          <w:lang w:val="ro-RO"/>
        </w:rPr>
        <w:t xml:space="preserve"> Oferta dvs. trebuie să fie însoțită de o copie </w:t>
      </w:r>
      <w:r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="00902EC7">
        <w:rPr>
          <w:rFonts w:cstheme="minorHAnsi"/>
          <w:szCs w:val="24"/>
          <w:lang w:val="ro-RO"/>
        </w:rPr>
        <w:t>.</w:t>
      </w:r>
      <w:r w:rsidR="008C0E0C" w:rsidRPr="008C0E0C">
        <w:rPr>
          <w:rFonts w:cstheme="minorHAnsi"/>
          <w:color w:val="C00000"/>
          <w:lang w:val="ro-RO"/>
        </w:rPr>
        <w:t xml:space="preserve"> 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szCs w:val="24"/>
          <w:lang w:val="ro-RO"/>
        </w:rPr>
        <w:t xml:space="preserve">9.     </w:t>
      </w:r>
      <w:r w:rsidRPr="00A52C69">
        <w:rPr>
          <w:rFonts w:cstheme="minorHAnsi"/>
          <w:u w:val="single"/>
          <w:lang w:val="ro-RO"/>
        </w:rPr>
        <w:t>Evaluarea şi acordarea contractului</w:t>
      </w:r>
      <w:r w:rsidRPr="00A52C69">
        <w:rPr>
          <w:rFonts w:cstheme="minorHAnsi"/>
          <w:lang w:val="ro-RO"/>
        </w:rPr>
        <w:t xml:space="preserve">: Doar ofertele depuse de ofertanți calificați și care îndeplinesc cerințele tehnice vor fi evaluate prin compararea preţurilor. Contractul se va acorda firmei </w:t>
      </w:r>
      <w:r w:rsidRPr="007A4E98">
        <w:rPr>
          <w:rFonts w:cstheme="minorHAnsi"/>
          <w:lang w:val="ro-RO"/>
        </w:rPr>
        <w:t xml:space="preserve">care îndeplinește toate specificațiile tehnice solicitate și care oferă cel mai mic preţ total evaluat, fără TVA </w:t>
      </w:r>
      <w:r w:rsidR="007A4E98" w:rsidRPr="007A4E98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10.</w:t>
      </w:r>
      <w:r w:rsidRPr="00A52C69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Pr="007A4E98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7A4E98" w:rsidRPr="007A4E98" w:rsidRDefault="00A1698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>Lector univ</w:t>
      </w:r>
      <w:r w:rsidR="007A4E98" w:rsidRPr="007A4E98">
        <w:rPr>
          <w:rFonts w:cstheme="minorHAnsi"/>
          <w:i/>
          <w:lang w:val="ro-RO"/>
        </w:rPr>
        <w:t>.</w:t>
      </w:r>
      <w:r>
        <w:rPr>
          <w:rFonts w:cstheme="minorHAnsi"/>
          <w:i/>
          <w:lang w:val="ro-RO"/>
        </w:rPr>
        <w:t xml:space="preserve"> </w:t>
      </w:r>
      <w:r w:rsidR="007A4E98" w:rsidRPr="007A4E98">
        <w:rPr>
          <w:rFonts w:cstheme="minorHAnsi"/>
          <w:i/>
          <w:lang w:val="ro-RO"/>
        </w:rPr>
        <w:t xml:space="preserve">dr. </w:t>
      </w:r>
      <w:r w:rsidRPr="00A1698E">
        <w:rPr>
          <w:rFonts w:cstheme="minorHAnsi"/>
          <w:i/>
          <w:lang w:val="ro-RO"/>
        </w:rPr>
        <w:t>Emilian Iustinian ROMAN</w:t>
      </w:r>
    </w:p>
    <w:p w:rsidR="007A4E98" w:rsidRDefault="007A4E98" w:rsidP="00F31C7E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3245E" w:rsidRDefault="00F3245E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7A4E98" w:rsidRPr="007A4E98" w:rsidRDefault="007A4E98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7B1631" w:rsidRDefault="007A4E98" w:rsidP="007B1631">
      <w:pPr>
        <w:pStyle w:val="ListParagraph"/>
        <w:tabs>
          <w:tab w:val="left" w:pos="2056"/>
        </w:tabs>
        <w:spacing w:line="240" w:lineRule="auto"/>
        <w:ind w:left="144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</w:p>
    <w:p w:rsidR="009D37DC" w:rsidRPr="009D37DC" w:rsidRDefault="005C3968" w:rsidP="007B1631">
      <w:pPr>
        <w:pStyle w:val="ListParagraph"/>
        <w:tabs>
          <w:tab w:val="left" w:pos="2056"/>
        </w:tabs>
        <w:spacing w:line="240" w:lineRule="auto"/>
        <w:rPr>
          <w:rFonts w:cstheme="minorHAnsi"/>
          <w:b/>
          <w:lang w:val="ro-RO"/>
        </w:rPr>
      </w:pPr>
      <w:r w:rsidRPr="00A52C69">
        <w:rPr>
          <w:rFonts w:cstheme="minorHAnsi"/>
          <w:b/>
          <w:lang w:val="ro-RO"/>
        </w:rPr>
        <w:br w:type="page"/>
      </w:r>
      <w:r w:rsidR="009D37DC" w:rsidRPr="009D37DC">
        <w:rPr>
          <w:rFonts w:cstheme="minorHAnsi"/>
          <w:b/>
          <w:u w:val="single"/>
          <w:lang w:val="ro-RO"/>
        </w:rPr>
        <w:lastRenderedPageBreak/>
        <w:t>Anexa              Va fi completata de Ofertat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u w:val="single"/>
          <w:lang w:val="ro-RO"/>
        </w:rPr>
        <w:t>Termeni şi Condiţii de Livrare*</w:t>
      </w:r>
      <w:r w:rsidR="00766D7C">
        <w:rPr>
          <w:rFonts w:cstheme="minorHAnsi"/>
          <w:b/>
          <w:u w:val="single"/>
          <w:vertAlign w:val="superscript"/>
          <w:lang w:val="ro-RO"/>
        </w:rPr>
        <w:t xml:space="preserve">1 </w:t>
      </w:r>
    </w:p>
    <w:p w:rsidR="00971BB1" w:rsidRPr="00A52C69" w:rsidRDefault="00971BB1" w:rsidP="00971BB1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-</w:t>
      </w:r>
      <w:r w:rsidRPr="00E9619E">
        <w:rPr>
          <w:rFonts w:cs="Calibri"/>
          <w:b/>
          <w:u w:val="single"/>
          <w:lang w:val="ro-RO"/>
        </w:rPr>
        <w:t xml:space="preserve"> </w:t>
      </w:r>
      <w:r>
        <w:rPr>
          <w:rFonts w:cs="Calibri"/>
          <w:b/>
          <w:u w:val="single"/>
          <w:lang w:val="ro-RO"/>
        </w:rPr>
        <w:t>Bunuri</w:t>
      </w:r>
      <w:r w:rsidRPr="004D638E">
        <w:rPr>
          <w:rFonts w:eastAsia="Times New Roman" w:cs="Calibri"/>
          <w:lang w:val="ro-RO" w:eastAsia="en-GB"/>
        </w:rPr>
        <w:t xml:space="preserve"> </w:t>
      </w:r>
      <w:r>
        <w:rPr>
          <w:rFonts w:eastAsia="Times New Roman" w:cs="Calibri"/>
          <w:lang w:val="ro-RO" w:eastAsia="en-GB"/>
        </w:rPr>
        <w:t>(</w:t>
      </w:r>
      <w:r w:rsidRPr="004D638E">
        <w:rPr>
          <w:rFonts w:eastAsia="Times New Roman" w:cs="Calibri"/>
          <w:b/>
          <w:lang w:val="ro-RO" w:eastAsia="en-GB"/>
        </w:rPr>
        <w:t>tabla inteligenta, 2 laptopuri, 2 videoproiectoare, imprimanta multifunctionala)</w:t>
      </w:r>
      <w:r w:rsidRPr="00BE6F82">
        <w:rPr>
          <w:rFonts w:cs="Calibri"/>
          <w:b/>
          <w:lang w:val="ro-RO"/>
        </w:rPr>
        <w:t xml:space="preserve"> </w:t>
      </w:r>
      <w:r>
        <w:rPr>
          <w:rFonts w:cs="Calibri"/>
          <w:b/>
          <w:lang w:val="ro-RO"/>
        </w:rPr>
        <w:t>– anul IV de proiect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 xml:space="preserve">Proiect: privind Învățământul Secundar (ROSE)    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Beneficiar: Universitatea „Alexandru Ioan Cuza” din Iași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Ofertant: ____________________</w:t>
      </w:r>
    </w:p>
    <w:p w:rsidR="00766D7C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5B5384" w:rsidRPr="005B5384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highlight w:val="yellow"/>
          <w:lang w:val="ro-RO"/>
        </w:rPr>
      </w:pPr>
      <w:r w:rsidRPr="00766D7C">
        <w:rPr>
          <w:rFonts w:cstheme="minorHAnsi"/>
          <w:highlight w:val="yellow"/>
          <w:vertAlign w:val="superscript"/>
          <w:lang w:val="ro-RO"/>
        </w:rPr>
        <w:t>1</w:t>
      </w:r>
      <w:r w:rsidR="005B5384" w:rsidRPr="005B5384">
        <w:rPr>
          <w:rFonts w:cstheme="minorHAnsi"/>
          <w:highlight w:val="yellow"/>
          <w:lang w:val="ro-RO"/>
        </w:rPr>
        <w:t>Anexa Termeni și Condiții de Livrare este formularul în  care Beneficiarul va completa condițiile în care dorește furnizarea bunurilor (Pct. 3 - perioada de livrare, pct. 7A – Specificații Tehnice solicitate).</w:t>
      </w:r>
    </w:p>
    <w:p w:rsidR="00766D7C" w:rsidRPr="009D37DC" w:rsidRDefault="005B538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5B5384">
        <w:rPr>
          <w:rFonts w:cstheme="minorHAnsi"/>
          <w:highlight w:val="yellow"/>
          <w:lang w:val="ro-RO"/>
        </w:rPr>
        <w:t xml:space="preserve"> Ofertanții completează formularul cu oferta lor - pct.1, pct. 3 si pct.7B -  şi îl returnează  Beneficiarului semnat, dacă acceptă condițiile de livrare cerute de Beneficiar.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numPr>
          <w:ilvl w:val="0"/>
          <w:numId w:val="5"/>
        </w:numPr>
        <w:tabs>
          <w:tab w:val="left" w:pos="2056"/>
        </w:tabs>
        <w:spacing w:line="240" w:lineRule="auto"/>
        <w:jc w:val="both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Oferta de preț</w:t>
      </w:r>
      <w:r w:rsidRPr="009D37DC">
        <w:rPr>
          <w:rFonts w:cstheme="minorHAnsi"/>
          <w:b/>
          <w:lang w:val="ro-RO"/>
        </w:rPr>
        <w:t xml:space="preserve">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ab/>
      </w: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251"/>
        <w:gridCol w:w="899"/>
        <w:gridCol w:w="995"/>
        <w:gridCol w:w="1327"/>
        <w:gridCol w:w="1728"/>
        <w:gridCol w:w="1800"/>
      </w:tblGrid>
      <w:tr w:rsidR="009D37DC" w:rsidRPr="009D37DC" w:rsidTr="000B008C">
        <w:trPr>
          <w:trHeight w:val="20"/>
        </w:trPr>
        <w:tc>
          <w:tcPr>
            <w:tcW w:w="144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(1)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(2)</w:t>
            </w:r>
          </w:p>
        </w:tc>
        <w:tc>
          <w:tcPr>
            <w:tcW w:w="899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(3)</w:t>
            </w:r>
          </w:p>
        </w:tc>
        <w:tc>
          <w:tcPr>
            <w:tcW w:w="995" w:type="dxa"/>
            <w:vAlign w:val="center"/>
          </w:tcPr>
          <w:p w:rsidR="009D37DC" w:rsidRPr="008C0E0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color w:val="C00000"/>
                <w:sz w:val="20"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Preț unitar</w:t>
            </w:r>
            <w:r w:rsidR="008C0E0C">
              <w:rPr>
                <w:rFonts w:cstheme="minorHAnsi"/>
                <w:b/>
                <w:lang w:val="ro-RO"/>
              </w:rPr>
              <w:t xml:space="preserve"> </w:t>
            </w:r>
            <w:r w:rsidR="00BE2511" w:rsidRPr="00C50413">
              <w:rPr>
                <w:rFonts w:cstheme="minorHAnsi"/>
                <w:b/>
                <w:lang w:val="ro-RO"/>
              </w:rPr>
              <w:t>fără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fără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(5=3*4)</w:t>
            </w:r>
          </w:p>
        </w:tc>
        <w:tc>
          <w:tcPr>
            <w:tcW w:w="1728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(6=5* %TVA)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cu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(7=5+6)</w:t>
            </w:r>
          </w:p>
        </w:tc>
      </w:tr>
      <w:tr w:rsidR="00971BB1" w:rsidRPr="009D37DC" w:rsidTr="00867B3F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71BB1" w:rsidRDefault="00E272C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Lot </w:t>
            </w:r>
            <w:r w:rsidR="00971BB1">
              <w:rPr>
                <w:rFonts w:cstheme="minorHAnsi"/>
                <w:lang w:val="ro-RO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971BB1" w:rsidRPr="004D638E" w:rsidRDefault="00971BB1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Laptop</w:t>
            </w:r>
          </w:p>
        </w:tc>
        <w:tc>
          <w:tcPr>
            <w:tcW w:w="899" w:type="dxa"/>
            <w:vAlign w:val="center"/>
          </w:tcPr>
          <w:p w:rsidR="00971BB1" w:rsidRPr="004D638E" w:rsidRDefault="00971BB1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2</w:t>
            </w:r>
            <w:r>
              <w:rPr>
                <w:rFonts w:cs="Calibri"/>
                <w:spacing w:val="-2"/>
                <w:lang w:val="ro-RO"/>
              </w:rPr>
              <w:t xml:space="preserve"> buc</w:t>
            </w:r>
          </w:p>
        </w:tc>
        <w:tc>
          <w:tcPr>
            <w:tcW w:w="995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71BB1" w:rsidRPr="009D37DC" w:rsidTr="00867B3F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71BB1" w:rsidRDefault="00E272C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Lot </w:t>
            </w:r>
            <w:r w:rsidR="00971BB1">
              <w:rPr>
                <w:rFonts w:cstheme="minorHAnsi"/>
                <w:lang w:val="ro-RO"/>
              </w:rPr>
              <w:t>2</w:t>
            </w:r>
          </w:p>
        </w:tc>
        <w:tc>
          <w:tcPr>
            <w:tcW w:w="2251" w:type="dxa"/>
            <w:shd w:val="clear" w:color="auto" w:fill="auto"/>
          </w:tcPr>
          <w:p w:rsidR="00971BB1" w:rsidRPr="004D638E" w:rsidRDefault="00971BB1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Videoproiector</w:t>
            </w:r>
          </w:p>
        </w:tc>
        <w:tc>
          <w:tcPr>
            <w:tcW w:w="899" w:type="dxa"/>
            <w:vAlign w:val="center"/>
          </w:tcPr>
          <w:p w:rsidR="00971BB1" w:rsidRPr="004D638E" w:rsidRDefault="00971BB1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2</w:t>
            </w:r>
            <w:r>
              <w:rPr>
                <w:rFonts w:cs="Calibri"/>
                <w:spacing w:val="-2"/>
                <w:lang w:val="ro-RO"/>
              </w:rPr>
              <w:t xml:space="preserve"> buc</w:t>
            </w:r>
          </w:p>
        </w:tc>
        <w:tc>
          <w:tcPr>
            <w:tcW w:w="995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71BB1" w:rsidRPr="009D37DC" w:rsidTr="00867B3F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71BB1" w:rsidRDefault="00E272C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Lot </w:t>
            </w:r>
            <w:r w:rsidR="00971BB1">
              <w:rPr>
                <w:rFonts w:cstheme="minorHAnsi"/>
                <w:lang w:val="ro-RO"/>
              </w:rPr>
              <w:t>3</w:t>
            </w:r>
          </w:p>
        </w:tc>
        <w:tc>
          <w:tcPr>
            <w:tcW w:w="2251" w:type="dxa"/>
            <w:shd w:val="clear" w:color="auto" w:fill="auto"/>
          </w:tcPr>
          <w:p w:rsidR="00971BB1" w:rsidRPr="004D638E" w:rsidRDefault="00971BB1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Imprimantă multifuncţională</w:t>
            </w:r>
          </w:p>
        </w:tc>
        <w:tc>
          <w:tcPr>
            <w:tcW w:w="899" w:type="dxa"/>
            <w:vAlign w:val="center"/>
          </w:tcPr>
          <w:p w:rsidR="00971BB1" w:rsidRPr="004D638E" w:rsidRDefault="00971BB1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1</w:t>
            </w:r>
            <w:r>
              <w:rPr>
                <w:rFonts w:cs="Calibri"/>
                <w:spacing w:val="-2"/>
                <w:lang w:val="ro-RO"/>
              </w:rPr>
              <w:t xml:space="preserve"> buc</w:t>
            </w:r>
          </w:p>
        </w:tc>
        <w:tc>
          <w:tcPr>
            <w:tcW w:w="995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71BB1" w:rsidRPr="009D37DC" w:rsidTr="00867B3F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71BB1" w:rsidRDefault="00E272C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Lot </w:t>
            </w:r>
            <w:r w:rsidR="00971BB1">
              <w:rPr>
                <w:rFonts w:cstheme="minorHAnsi"/>
                <w:lang w:val="ro-RO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971BB1" w:rsidRPr="004D638E" w:rsidRDefault="00971BB1" w:rsidP="00C51A1E">
            <w:pPr>
              <w:shd w:val="clear" w:color="auto" w:fill="FFFFFF"/>
              <w:spacing w:after="0" w:line="240" w:lineRule="auto"/>
              <w:outlineLvl w:val="0"/>
              <w:rPr>
                <w:rFonts w:eastAsia="Times New Roman" w:cs="Calibri"/>
                <w:kern w:val="36"/>
                <w:lang w:eastAsia="ro-RO"/>
              </w:rPr>
            </w:pP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Tablă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interactivă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cu </w:t>
            </w:r>
            <w:proofErr w:type="spellStart"/>
            <w:r w:rsidRPr="004D638E">
              <w:rPr>
                <w:rFonts w:eastAsia="Times New Roman" w:cs="Calibri"/>
                <w:kern w:val="36"/>
                <w:lang w:eastAsia="ro-RO"/>
              </w:rPr>
              <w:t>videoproiector</w:t>
            </w:r>
            <w:proofErr w:type="spellEnd"/>
            <w:r w:rsidRPr="004D638E"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 w:rsidRPr="004D638E">
              <w:rPr>
                <w:rFonts w:eastAsia="Times New Roman" w:cs="Calibri"/>
                <w:kern w:val="36"/>
                <w:lang w:eastAsia="ro-RO"/>
              </w:rPr>
              <w:t>şi</w:t>
            </w:r>
            <w:proofErr w:type="spellEnd"/>
            <w:r w:rsidRPr="004D638E"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r>
              <w:rPr>
                <w:rFonts w:eastAsia="Times New Roman" w:cs="Calibri"/>
                <w:kern w:val="36"/>
                <w:lang w:eastAsia="ro-RO"/>
              </w:rPr>
              <w:t xml:space="preserve">support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pentru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videoproiector</w:t>
            </w:r>
            <w:proofErr w:type="spellEnd"/>
          </w:p>
        </w:tc>
        <w:tc>
          <w:tcPr>
            <w:tcW w:w="899" w:type="dxa"/>
            <w:vAlign w:val="center"/>
          </w:tcPr>
          <w:p w:rsidR="00971BB1" w:rsidRPr="004D638E" w:rsidRDefault="00971BB1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1</w:t>
            </w:r>
            <w:r>
              <w:rPr>
                <w:rFonts w:cs="Calibri"/>
                <w:spacing w:val="-2"/>
                <w:lang w:val="ro-RO"/>
              </w:rPr>
              <w:t xml:space="preserve"> buc</w:t>
            </w:r>
          </w:p>
        </w:tc>
        <w:tc>
          <w:tcPr>
            <w:tcW w:w="995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71BB1" w:rsidRPr="009D37DC" w:rsidRDefault="00971BB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37D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TOTAL</w:t>
            </w:r>
          </w:p>
        </w:tc>
        <w:tc>
          <w:tcPr>
            <w:tcW w:w="899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2.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Preţ fix:</w:t>
      </w:r>
      <w:r w:rsidRPr="009D37DC">
        <w:rPr>
          <w:rFonts w:cstheme="minorHAnsi"/>
          <w:b/>
          <w:lang w:val="ro-RO"/>
        </w:rPr>
        <w:t xml:space="preserve">  Preţul indicat mai sus este ferm şi fix şi nu poate fi modificat pe durata executării contractului.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>3.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Grafic de liv</w:t>
      </w:r>
      <w:r w:rsidRPr="004400BF">
        <w:rPr>
          <w:rFonts w:cstheme="minorHAnsi"/>
          <w:b/>
          <w:u w:val="single"/>
          <w:lang w:val="ro-RO"/>
        </w:rPr>
        <w:t>rare:</w:t>
      </w:r>
      <w:r w:rsidRPr="004400BF">
        <w:rPr>
          <w:rFonts w:cstheme="minorHAnsi"/>
          <w:b/>
          <w:lang w:val="ro-RO"/>
        </w:rPr>
        <w:t xml:space="preserve"> </w:t>
      </w:r>
      <w:r w:rsidR="004400BF" w:rsidRPr="004400BF">
        <w:rPr>
          <w:rFonts w:ascii="Times New Roman" w:hAnsi="Times New Roman" w:cs="Times New Roman"/>
          <w:lang w:val="ro-RO"/>
        </w:rPr>
        <w:t xml:space="preserve">Livrarea se efectuează în cel mult </w:t>
      </w:r>
      <w:r w:rsidR="00E272C4">
        <w:rPr>
          <w:rFonts w:ascii="Times New Roman" w:hAnsi="Times New Roman" w:cs="Times New Roman"/>
          <w:b/>
          <w:lang w:val="ro-RO"/>
        </w:rPr>
        <w:t>1</w:t>
      </w:r>
      <w:r w:rsidR="00005BC5">
        <w:rPr>
          <w:rFonts w:ascii="Times New Roman" w:hAnsi="Times New Roman" w:cs="Times New Roman"/>
          <w:b/>
          <w:lang w:val="ro-RO"/>
        </w:rPr>
        <w:t>0</w:t>
      </w:r>
      <w:r w:rsidR="00B46B32" w:rsidRPr="004400BF">
        <w:rPr>
          <w:rFonts w:ascii="Times New Roman" w:hAnsi="Times New Roman" w:cs="Times New Roman"/>
          <w:b/>
          <w:lang w:val="ro-RO"/>
        </w:rPr>
        <w:t xml:space="preserve"> </w:t>
      </w:r>
      <w:r w:rsidR="004400BF" w:rsidRPr="004400BF">
        <w:rPr>
          <w:rFonts w:ascii="Times New Roman" w:hAnsi="Times New Roman" w:cs="Times New Roman"/>
          <w:b/>
          <w:lang w:val="ro-RO"/>
        </w:rPr>
        <w:t xml:space="preserve">zile de la semnarea contractului de catre ambele parti contractante, </w:t>
      </w:r>
      <w:r w:rsidR="004400BF" w:rsidRPr="004400BF">
        <w:rPr>
          <w:rFonts w:ascii="Times New Roman" w:hAnsi="Times New Roman" w:cs="Times New Roman"/>
          <w:lang w:val="ro-RO"/>
        </w:rPr>
        <w:t>la destinația finală indicată, conform următorului grafic</w:t>
      </w:r>
      <w:r w:rsidRPr="004400BF">
        <w:rPr>
          <w:rFonts w:cstheme="minorHAnsi"/>
          <w:b/>
          <w:lang w:val="ro-RO"/>
        </w:rPr>
        <w:t xml:space="preserve">: </w:t>
      </w:r>
      <w:r w:rsidRPr="004400BF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880"/>
        <w:gridCol w:w="1350"/>
        <w:gridCol w:w="4703"/>
      </w:tblGrid>
      <w:tr w:rsidR="009D37DC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350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4703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E272C4" w:rsidRPr="009D37DC" w:rsidTr="00FC2D73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E272C4" w:rsidRDefault="00E272C4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Lot 1</w:t>
            </w:r>
          </w:p>
        </w:tc>
        <w:tc>
          <w:tcPr>
            <w:tcW w:w="2880" w:type="dxa"/>
            <w:shd w:val="clear" w:color="auto" w:fill="auto"/>
          </w:tcPr>
          <w:p w:rsidR="00E272C4" w:rsidRPr="004D638E" w:rsidRDefault="00E272C4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Laptop</w:t>
            </w:r>
          </w:p>
        </w:tc>
        <w:tc>
          <w:tcPr>
            <w:tcW w:w="1350" w:type="dxa"/>
            <w:vAlign w:val="center"/>
          </w:tcPr>
          <w:p w:rsidR="00E272C4" w:rsidRPr="004D638E" w:rsidRDefault="00E272C4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2</w:t>
            </w:r>
            <w:r>
              <w:rPr>
                <w:rFonts w:cs="Calibri"/>
                <w:spacing w:val="-2"/>
                <w:lang w:val="ro-RO"/>
              </w:rPr>
              <w:t xml:space="preserve"> buc</w:t>
            </w:r>
          </w:p>
        </w:tc>
        <w:tc>
          <w:tcPr>
            <w:tcW w:w="4703" w:type="dxa"/>
          </w:tcPr>
          <w:p w:rsidR="00E272C4" w:rsidRPr="009D37DC" w:rsidRDefault="00E272C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E272C4" w:rsidRPr="009D37DC" w:rsidTr="00FC2D73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E272C4" w:rsidRDefault="00E272C4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Lot 2</w:t>
            </w:r>
          </w:p>
        </w:tc>
        <w:tc>
          <w:tcPr>
            <w:tcW w:w="2880" w:type="dxa"/>
            <w:shd w:val="clear" w:color="auto" w:fill="auto"/>
          </w:tcPr>
          <w:p w:rsidR="00E272C4" w:rsidRPr="004D638E" w:rsidRDefault="00E272C4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Videoproiector</w:t>
            </w:r>
          </w:p>
        </w:tc>
        <w:tc>
          <w:tcPr>
            <w:tcW w:w="1350" w:type="dxa"/>
            <w:vAlign w:val="center"/>
          </w:tcPr>
          <w:p w:rsidR="00E272C4" w:rsidRPr="004D638E" w:rsidRDefault="00E272C4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2</w:t>
            </w:r>
            <w:r>
              <w:rPr>
                <w:rFonts w:cs="Calibri"/>
                <w:spacing w:val="-2"/>
                <w:lang w:val="ro-RO"/>
              </w:rPr>
              <w:t xml:space="preserve"> buc</w:t>
            </w:r>
          </w:p>
        </w:tc>
        <w:tc>
          <w:tcPr>
            <w:tcW w:w="4703" w:type="dxa"/>
          </w:tcPr>
          <w:p w:rsidR="00E272C4" w:rsidRPr="009D37DC" w:rsidRDefault="00E272C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E272C4" w:rsidRPr="009D37DC" w:rsidTr="00FC2D73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E272C4" w:rsidRDefault="00E272C4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Lot 3</w:t>
            </w:r>
          </w:p>
        </w:tc>
        <w:tc>
          <w:tcPr>
            <w:tcW w:w="2880" w:type="dxa"/>
            <w:shd w:val="clear" w:color="auto" w:fill="auto"/>
          </w:tcPr>
          <w:p w:rsidR="00E272C4" w:rsidRPr="004D638E" w:rsidRDefault="00E272C4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Imprimantă multifuncţională</w:t>
            </w:r>
          </w:p>
        </w:tc>
        <w:tc>
          <w:tcPr>
            <w:tcW w:w="1350" w:type="dxa"/>
            <w:vAlign w:val="center"/>
          </w:tcPr>
          <w:p w:rsidR="00E272C4" w:rsidRPr="004D638E" w:rsidRDefault="00E272C4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1</w:t>
            </w:r>
            <w:r>
              <w:rPr>
                <w:rFonts w:cs="Calibri"/>
                <w:spacing w:val="-2"/>
                <w:lang w:val="ro-RO"/>
              </w:rPr>
              <w:t xml:space="preserve"> buc</w:t>
            </w:r>
          </w:p>
        </w:tc>
        <w:tc>
          <w:tcPr>
            <w:tcW w:w="4703" w:type="dxa"/>
          </w:tcPr>
          <w:p w:rsidR="00E272C4" w:rsidRPr="009D37DC" w:rsidRDefault="00E272C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E272C4" w:rsidRPr="009D37DC" w:rsidTr="00FC2D73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E272C4" w:rsidRDefault="00E272C4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Lot 4</w:t>
            </w:r>
          </w:p>
        </w:tc>
        <w:tc>
          <w:tcPr>
            <w:tcW w:w="2880" w:type="dxa"/>
            <w:shd w:val="clear" w:color="auto" w:fill="auto"/>
          </w:tcPr>
          <w:p w:rsidR="00E272C4" w:rsidRPr="004D638E" w:rsidRDefault="00E272C4" w:rsidP="00C51A1E">
            <w:pPr>
              <w:shd w:val="clear" w:color="auto" w:fill="FFFFFF"/>
              <w:spacing w:after="0" w:line="240" w:lineRule="auto"/>
              <w:outlineLvl w:val="0"/>
              <w:rPr>
                <w:rFonts w:eastAsia="Times New Roman" w:cs="Calibri"/>
                <w:kern w:val="36"/>
                <w:lang w:eastAsia="ro-RO"/>
              </w:rPr>
            </w:pP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Tablă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interactivă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cu </w:t>
            </w:r>
            <w:proofErr w:type="spellStart"/>
            <w:r w:rsidRPr="004D638E">
              <w:rPr>
                <w:rFonts w:eastAsia="Times New Roman" w:cs="Calibri"/>
                <w:kern w:val="36"/>
                <w:lang w:eastAsia="ro-RO"/>
              </w:rPr>
              <w:t>videoproiector</w:t>
            </w:r>
            <w:proofErr w:type="spellEnd"/>
            <w:r w:rsidRPr="004D638E"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 w:rsidRPr="004D638E">
              <w:rPr>
                <w:rFonts w:eastAsia="Times New Roman" w:cs="Calibri"/>
                <w:kern w:val="36"/>
                <w:lang w:eastAsia="ro-RO"/>
              </w:rPr>
              <w:t>şi</w:t>
            </w:r>
            <w:proofErr w:type="spellEnd"/>
            <w:r w:rsidRPr="004D638E"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r>
              <w:rPr>
                <w:rFonts w:eastAsia="Times New Roman" w:cs="Calibri"/>
                <w:kern w:val="36"/>
                <w:lang w:eastAsia="ro-RO"/>
              </w:rPr>
              <w:t xml:space="preserve">support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pentru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videoproiector</w:t>
            </w:r>
            <w:proofErr w:type="spellEnd"/>
          </w:p>
        </w:tc>
        <w:tc>
          <w:tcPr>
            <w:tcW w:w="1350" w:type="dxa"/>
            <w:vAlign w:val="center"/>
          </w:tcPr>
          <w:p w:rsidR="00E272C4" w:rsidRPr="004D638E" w:rsidRDefault="00E272C4" w:rsidP="00C51A1E">
            <w:pPr>
              <w:spacing w:after="0" w:line="240" w:lineRule="auto"/>
              <w:jc w:val="center"/>
              <w:rPr>
                <w:rFonts w:cs="Calibri"/>
                <w:spacing w:val="-2"/>
                <w:lang w:val="ro-RO"/>
              </w:rPr>
            </w:pPr>
            <w:r w:rsidRPr="004D638E">
              <w:rPr>
                <w:rFonts w:cs="Calibri"/>
                <w:spacing w:val="-2"/>
                <w:lang w:val="ro-RO"/>
              </w:rPr>
              <w:t>1</w:t>
            </w:r>
            <w:r>
              <w:rPr>
                <w:rFonts w:cs="Calibri"/>
                <w:spacing w:val="-2"/>
                <w:lang w:val="ro-RO"/>
              </w:rPr>
              <w:t xml:space="preserve"> buc</w:t>
            </w:r>
          </w:p>
        </w:tc>
        <w:tc>
          <w:tcPr>
            <w:tcW w:w="4703" w:type="dxa"/>
          </w:tcPr>
          <w:p w:rsidR="00E272C4" w:rsidRPr="009D37DC" w:rsidRDefault="00E272C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8C0E0C">
      <w:pPr>
        <w:pStyle w:val="ListParagraph"/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4.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Plata</w:t>
      </w:r>
      <w:r w:rsidR="00AD7824">
        <w:rPr>
          <w:rFonts w:cstheme="minorHAnsi"/>
          <w:b/>
          <w:u w:val="single"/>
          <w:lang w:val="ro-RO"/>
        </w:rPr>
        <w:t xml:space="preserve">: </w:t>
      </w:r>
      <w:r w:rsidR="00CE2886">
        <w:rPr>
          <w:rFonts w:cstheme="minorHAnsi"/>
          <w:lang w:val="ro-RO"/>
        </w:rPr>
        <w:t>Benef</w:t>
      </w:r>
      <w:r w:rsidR="00AD7824" w:rsidRPr="00936D87">
        <w:rPr>
          <w:rFonts w:cstheme="minorHAnsi"/>
          <w:lang w:val="ro-RO"/>
        </w:rPr>
        <w:t>iciarul Universitatea „Alexandru Ioan Cuza” din Iași</w:t>
      </w:r>
      <w:r w:rsidRPr="00936D87">
        <w:rPr>
          <w:rFonts w:cstheme="minorHAnsi"/>
          <w:lang w:val="ro-RO"/>
        </w:rPr>
        <w:t xml:space="preserve"> va efectua în lei, </w:t>
      </w:r>
      <w:r w:rsidR="004400BF" w:rsidRPr="007B627A">
        <w:rPr>
          <w:rFonts w:ascii="Calibri" w:hAnsi="Calibri" w:cs="Calibri"/>
          <w:spacing w:val="4"/>
          <w:lang w:val="ro-RO"/>
        </w:rPr>
        <w:t xml:space="preserve">către contractant </w:t>
      </w:r>
      <w:r w:rsidR="00772ECB">
        <w:rPr>
          <w:rFonts w:cstheme="minorHAnsi"/>
          <w:lang w:val="ro-RO"/>
        </w:rPr>
        <w:t>î</w:t>
      </w:r>
      <w:r w:rsidR="00AD7824" w:rsidRPr="00936D87">
        <w:rPr>
          <w:rFonts w:cstheme="minorHAnsi"/>
          <w:lang w:val="ro-RO"/>
        </w:rPr>
        <w:t>n termen de p</w:t>
      </w:r>
      <w:r w:rsidR="00772ECB">
        <w:rPr>
          <w:rFonts w:cstheme="minorHAnsi"/>
          <w:lang w:val="ro-RO"/>
        </w:rPr>
        <w:t>ână</w:t>
      </w:r>
      <w:r w:rsidR="00AD7824" w:rsidRPr="00936D87">
        <w:rPr>
          <w:rFonts w:cstheme="minorHAnsi"/>
          <w:lang w:val="ro-RO"/>
        </w:rPr>
        <w:t xml:space="preserve"> la 30 de zile de la data recep</w:t>
      </w:r>
      <w:r w:rsidR="00772ECB">
        <w:rPr>
          <w:rFonts w:cstheme="minorHAnsi"/>
          <w:lang w:val="ro-RO"/>
        </w:rPr>
        <w:t>ției produselor, î</w:t>
      </w:r>
      <w:r w:rsidR="00AD7824" w:rsidRPr="00936D87">
        <w:rPr>
          <w:rFonts w:cstheme="minorHAnsi"/>
          <w:lang w:val="ro-RO"/>
        </w:rPr>
        <w:t>n baza facturii fiscal</w:t>
      </w:r>
      <w:r w:rsidR="00772ECB">
        <w:rPr>
          <w:rFonts w:cstheme="minorHAnsi"/>
          <w:lang w:val="ro-RO"/>
        </w:rPr>
        <w:t>e, a procesului-verbal de recepție ș</w:t>
      </w:r>
      <w:r w:rsidR="00AD7824" w:rsidRPr="00936D87">
        <w:rPr>
          <w:rFonts w:cstheme="minorHAnsi"/>
          <w:lang w:val="ro-RO"/>
        </w:rPr>
        <w:t>i a documentelor e</w:t>
      </w:r>
      <w:r w:rsidR="00772ECB">
        <w:rPr>
          <w:rFonts w:cstheme="minorHAnsi"/>
          <w:lang w:val="ro-RO"/>
        </w:rPr>
        <w:t>mise de beneficiar pentru recepție. Recepț</w:t>
      </w:r>
      <w:r w:rsidR="00AD7824" w:rsidRPr="00936D87">
        <w:rPr>
          <w:rFonts w:cstheme="minorHAnsi"/>
          <w:lang w:val="ro-RO"/>
        </w:rPr>
        <w:t>ia p</w:t>
      </w:r>
      <w:r w:rsidR="00772ECB">
        <w:rPr>
          <w:rFonts w:cstheme="minorHAnsi"/>
          <w:lang w:val="ro-RO"/>
        </w:rPr>
        <w:t>roduselor se va face la destinația finală indicată</w:t>
      </w:r>
      <w:r w:rsidR="00AD7824" w:rsidRPr="00936D87">
        <w:rPr>
          <w:rFonts w:cstheme="minorHAnsi"/>
          <w:lang w:val="ro-RO"/>
        </w:rPr>
        <w:t xml:space="preserve"> - Universitatea „Alexandru Ioan Cuza” din Iași</w:t>
      </w:r>
      <w:r w:rsidR="00936D87" w:rsidRPr="00936D87">
        <w:rPr>
          <w:rFonts w:cstheme="minorHAnsi"/>
          <w:lang w:val="ro-RO"/>
        </w:rPr>
        <w:t>, Magazia Centrala: Camin 5, Str. Titu Maior</w:t>
      </w:r>
      <w:r w:rsidR="00772ECB">
        <w:rPr>
          <w:rFonts w:cstheme="minorHAnsi"/>
          <w:lang w:val="ro-RO"/>
        </w:rPr>
        <w:t>escu, nr. 7-9. Livrarea efectivă</w:t>
      </w:r>
      <w:r w:rsidR="00936D87" w:rsidRPr="00936D87">
        <w:rPr>
          <w:rFonts w:cstheme="minorHAnsi"/>
          <w:lang w:val="ro-RO"/>
        </w:rPr>
        <w:t xml:space="preserve"> se va face conform </w:t>
      </w:r>
      <w:r w:rsidR="00936D87" w:rsidRPr="00936D87">
        <w:rPr>
          <w:rFonts w:cstheme="minorHAnsi"/>
          <w:i/>
          <w:lang w:val="ro-RO"/>
        </w:rPr>
        <w:t>Graficului de livrare.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lastRenderedPageBreak/>
        <w:t>5.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Garanţie</w:t>
      </w:r>
      <w:r w:rsidRPr="009D37DC">
        <w:rPr>
          <w:rFonts w:cstheme="minorHAnsi"/>
          <w:b/>
          <w:lang w:val="ro-RO"/>
        </w:rPr>
        <w:t xml:space="preserve">: </w:t>
      </w:r>
      <w:r w:rsidRPr="00403BD1">
        <w:rPr>
          <w:rFonts w:cstheme="minorHAnsi"/>
          <w:lang w:val="ro-RO"/>
        </w:rPr>
        <w:t>Vă rugăm să menţionaţi perioada de garanţie şi termenii garanţiei, în detaliu</w:t>
      </w:r>
      <w:r w:rsidR="00403BD1" w:rsidRPr="00403BD1">
        <w:rPr>
          <w:rFonts w:cstheme="minorHAnsi"/>
          <w:lang w:val="ro-RO"/>
        </w:rPr>
        <w:t xml:space="preserve"> pentr</w:t>
      </w:r>
      <w:r w:rsidR="00772ECB">
        <w:rPr>
          <w:rFonts w:cstheme="minorHAnsi"/>
          <w:lang w:val="ro-RO"/>
        </w:rPr>
        <w:t>u fiecare reper în parte, conform specificațiilor de la producă</w:t>
      </w:r>
      <w:r w:rsidR="00403BD1" w:rsidRPr="00403BD1">
        <w:rPr>
          <w:rFonts w:cstheme="minorHAnsi"/>
          <w:lang w:val="ro-RO"/>
        </w:rPr>
        <w:t>tor, acolo unde este cazul</w:t>
      </w:r>
      <w:r w:rsidRPr="00403BD1">
        <w:rPr>
          <w:rFonts w:cstheme="minorHAnsi"/>
          <w:lang w:val="ro-RO"/>
        </w:rPr>
        <w:t>.</w:t>
      </w:r>
      <w:r w:rsidR="00772ECB">
        <w:rPr>
          <w:rFonts w:cstheme="minorHAnsi"/>
          <w:lang w:val="ro-RO"/>
        </w:rPr>
        <w:t xml:space="preserve"> Peroada de garanție acordată nu poate fi mai mică decât cea solicitată</w:t>
      </w:r>
      <w:r w:rsidR="00403BD1" w:rsidRPr="00403BD1">
        <w:rPr>
          <w:rFonts w:cstheme="minorHAnsi"/>
          <w:lang w:val="ro-RO"/>
        </w:rPr>
        <w:t xml:space="preserve"> prin specifica</w:t>
      </w:r>
      <w:r w:rsidR="00772ECB">
        <w:rPr>
          <w:rFonts w:cstheme="minorHAnsi"/>
          <w:lang w:val="ro-RO"/>
        </w:rPr>
        <w:t>ț</w:t>
      </w:r>
      <w:r w:rsidR="00403BD1" w:rsidRPr="00403BD1">
        <w:rPr>
          <w:rFonts w:cstheme="minorHAnsi"/>
          <w:lang w:val="ro-RO"/>
        </w:rPr>
        <w:t>iile tehnice.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>6.</w:t>
      </w:r>
      <w:r w:rsidRPr="009D37DC">
        <w:rPr>
          <w:rFonts w:cstheme="minorHAnsi"/>
          <w:b/>
          <w:lang w:val="ro-RO"/>
        </w:rPr>
        <w:tab/>
      </w:r>
      <w:r w:rsidR="00BC4476">
        <w:rPr>
          <w:rFonts w:cstheme="minorHAnsi"/>
          <w:b/>
          <w:u w:val="single"/>
          <w:lang w:val="ro-RO"/>
        </w:rPr>
        <w:t xml:space="preserve">Instrucţiuni de ambalare: </w:t>
      </w:r>
    </w:p>
    <w:p w:rsidR="009D37DC" w:rsidRP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BC4476">
        <w:rPr>
          <w:rFonts w:cstheme="minorHAns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743995" w:rsidRDefault="00743995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 xml:space="preserve">7. 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Specificaţii Tehnice: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i/>
          <w:lang w:val="ro-RO"/>
        </w:rPr>
        <w:t>(de inserat specificațiile tehnice ale bunurilor):</w:t>
      </w:r>
    </w:p>
    <w:p w:rsidR="00743995" w:rsidRPr="009D37DC" w:rsidRDefault="00743995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9D37DC" w:rsidRPr="00721432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D37DC" w:rsidRPr="00822C44" w:rsidRDefault="009D37DC" w:rsidP="00240B8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822C44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9D37DC" w:rsidRPr="00822C44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  <w:tc>
          <w:tcPr>
            <w:tcW w:w="3780" w:type="dxa"/>
          </w:tcPr>
          <w:p w:rsidR="009D37DC" w:rsidRPr="00822C44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  <w:r w:rsidRPr="00822C44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9D37DC" w:rsidRPr="00822C44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u w:val="single"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>[a se completa de către Ofertant]</w:t>
            </w:r>
          </w:p>
        </w:tc>
      </w:tr>
      <w:tr w:rsidR="00D7569C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822C44" w:rsidRDefault="00D7569C" w:rsidP="008B634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="00005BC5">
              <w:rPr>
                <w:rFonts w:cstheme="minorHAnsi"/>
                <w:b/>
                <w:i/>
                <w:lang w:val="ro-RO"/>
              </w:rPr>
              <w:t xml:space="preserve">Lot 1 - </w:t>
            </w:r>
            <w:r w:rsidR="008B634C">
              <w:rPr>
                <w:rFonts w:cstheme="minorHAnsi"/>
                <w:spacing w:val="-2"/>
                <w:lang w:val="ro-RO"/>
              </w:rPr>
              <w:t>Laptop</w:t>
            </w:r>
          </w:p>
        </w:tc>
        <w:tc>
          <w:tcPr>
            <w:tcW w:w="3780" w:type="dxa"/>
          </w:tcPr>
          <w:p w:rsidR="00D7569C" w:rsidRPr="00C50413" w:rsidRDefault="00BE251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C50413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D7569C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822C44" w:rsidRDefault="00005BC5" w:rsidP="00B46B3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4D638E">
              <w:rPr>
                <w:rFonts w:cs="Calibri"/>
              </w:rPr>
              <w:t xml:space="preserve">Laptop, processor I5 </w:t>
            </w:r>
            <w:proofErr w:type="spellStart"/>
            <w:r w:rsidRPr="004D638E">
              <w:rPr>
                <w:rFonts w:cs="Calibri"/>
              </w:rPr>
              <w:t>sau</w:t>
            </w:r>
            <w:proofErr w:type="spellEnd"/>
            <w:r w:rsidRPr="004D638E">
              <w:rPr>
                <w:rFonts w:cs="Calibri"/>
              </w:rPr>
              <w:t xml:space="preserve"> </w:t>
            </w:r>
            <w:proofErr w:type="spellStart"/>
            <w:r w:rsidRPr="004D638E">
              <w:rPr>
                <w:rFonts w:cs="Calibri"/>
              </w:rPr>
              <w:t>echivalent</w:t>
            </w:r>
            <w:proofErr w:type="spellEnd"/>
            <w:r w:rsidRPr="004D638E">
              <w:rPr>
                <w:rFonts w:cs="Calibri"/>
              </w:rPr>
              <w:t xml:space="preserve">, SSD 512Gb tip M.2, </w:t>
            </w:r>
            <w:proofErr w:type="spellStart"/>
            <w:r w:rsidRPr="004D638E">
              <w:rPr>
                <w:rFonts w:cs="Calibri"/>
              </w:rPr>
              <w:t>Memorie</w:t>
            </w:r>
            <w:proofErr w:type="spellEnd"/>
            <w:r w:rsidRPr="004D638E">
              <w:rPr>
                <w:rFonts w:cs="Calibri"/>
              </w:rPr>
              <w:t xml:space="preserve"> RAM DDR4 – min 8GB, Wireless, Bluetooth, 1xHDMI, min 2xUSB 2.0, min 1xUSB3.1, </w:t>
            </w:r>
            <w:proofErr w:type="spellStart"/>
            <w:r w:rsidRPr="004D638E">
              <w:rPr>
                <w:rFonts w:cs="Calibri"/>
              </w:rPr>
              <w:t>rezolutie</w:t>
            </w:r>
            <w:proofErr w:type="spellEnd"/>
            <w:r w:rsidRPr="004D638E">
              <w:rPr>
                <w:rFonts w:cs="Calibri"/>
              </w:rPr>
              <w:t xml:space="preserve"> display min (1920x1080), </w:t>
            </w:r>
            <w:proofErr w:type="spellStart"/>
            <w:r w:rsidRPr="004D638E">
              <w:rPr>
                <w:rFonts w:cs="Calibri"/>
              </w:rPr>
              <w:t>dimensiune</w:t>
            </w:r>
            <w:proofErr w:type="spellEnd"/>
            <w:r w:rsidRPr="004D638E">
              <w:rPr>
                <w:rFonts w:cs="Calibri"/>
              </w:rPr>
              <w:t xml:space="preserve"> display 15</w:t>
            </w:r>
            <w:r w:rsidRPr="004D638E">
              <w:rPr>
                <w:rFonts w:cs="Calibri"/>
                <w:lang w:val="ro-RO"/>
              </w:rPr>
              <w:t>”</w:t>
            </w:r>
            <w:r w:rsidRPr="004D638E">
              <w:rPr>
                <w:rFonts w:cs="Calibri"/>
              </w:rPr>
              <w:t>-15.6”</w:t>
            </w:r>
            <w:r w:rsidRPr="004D638E">
              <w:rPr>
                <w:rFonts w:cs="Calibri"/>
                <w:lang w:val="en-GB"/>
              </w:rPr>
              <w:t xml:space="preserve">, </w:t>
            </w:r>
            <w:proofErr w:type="spellStart"/>
            <w:r w:rsidRPr="004D638E">
              <w:rPr>
                <w:rFonts w:cs="Calibri"/>
                <w:lang w:val="en-GB"/>
              </w:rPr>
              <w:t>tehnologie</w:t>
            </w:r>
            <w:proofErr w:type="spellEnd"/>
            <w:r w:rsidRPr="004D638E">
              <w:rPr>
                <w:rFonts w:cs="Calibri"/>
                <w:lang w:val="en-GB"/>
              </w:rPr>
              <w:t xml:space="preserve"> display IPS,  </w:t>
            </w:r>
            <w:proofErr w:type="spellStart"/>
            <w:r w:rsidRPr="004D638E">
              <w:rPr>
                <w:rFonts w:cs="Calibri"/>
                <w:lang w:val="en-GB"/>
              </w:rPr>
              <w:t>greutate</w:t>
            </w:r>
            <w:proofErr w:type="spellEnd"/>
            <w:r w:rsidRPr="004D638E">
              <w:rPr>
                <w:rFonts w:cs="Calibri"/>
                <w:lang w:val="en-GB"/>
              </w:rPr>
              <w:t xml:space="preserve"> maxim 1.8 kg. </w:t>
            </w:r>
            <w:proofErr w:type="spellStart"/>
            <w:r w:rsidRPr="004D638E">
              <w:rPr>
                <w:rFonts w:cs="Calibri"/>
              </w:rPr>
              <w:t>Termen</w:t>
            </w:r>
            <w:proofErr w:type="spellEnd"/>
            <w:r w:rsidRPr="004D638E">
              <w:rPr>
                <w:rFonts w:cs="Calibri"/>
              </w:rPr>
              <w:t xml:space="preserve"> de </w:t>
            </w:r>
            <w:proofErr w:type="spellStart"/>
            <w:r w:rsidRPr="004D638E">
              <w:rPr>
                <w:rFonts w:cs="Calibri"/>
              </w:rPr>
              <w:t>garantie</w:t>
            </w:r>
            <w:proofErr w:type="spellEnd"/>
            <w:r w:rsidRPr="004D638E">
              <w:rPr>
                <w:rFonts w:cs="Calibri"/>
              </w:rPr>
              <w:t xml:space="preserve"> min. 2 </w:t>
            </w:r>
            <w:proofErr w:type="spellStart"/>
            <w:r w:rsidRPr="004D638E">
              <w:rPr>
                <w:rFonts w:cs="Calibri"/>
              </w:rPr>
              <w:t>ani</w:t>
            </w:r>
            <w:proofErr w:type="spellEnd"/>
            <w:r w:rsidRPr="004D638E">
              <w:rPr>
                <w:rFonts w:cs="Calibri"/>
              </w:rPr>
              <w:t>.</w:t>
            </w:r>
          </w:p>
        </w:tc>
        <w:tc>
          <w:tcPr>
            <w:tcW w:w="3780" w:type="dxa"/>
          </w:tcPr>
          <w:p w:rsidR="00D7569C" w:rsidRPr="00822C44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005BC5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005BC5" w:rsidRPr="00822C44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>
              <w:rPr>
                <w:rFonts w:cstheme="minorHAnsi"/>
                <w:b/>
                <w:i/>
                <w:lang w:val="ro-RO"/>
              </w:rPr>
              <w:t xml:space="preserve">Lot 2- </w:t>
            </w:r>
            <w:r w:rsidRPr="004D638E">
              <w:rPr>
                <w:rFonts w:cs="Calibri"/>
                <w:spacing w:val="-2"/>
                <w:lang w:val="ro-RO"/>
              </w:rPr>
              <w:t>Videoproiector</w:t>
            </w:r>
          </w:p>
        </w:tc>
        <w:tc>
          <w:tcPr>
            <w:tcW w:w="3780" w:type="dxa"/>
          </w:tcPr>
          <w:p w:rsidR="00005BC5" w:rsidRPr="00C50413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C50413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005BC5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005BC5" w:rsidRPr="00822C44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Luminozitate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: </w:t>
            </w:r>
            <w:r w:rsidRPr="004D638E">
              <w:rPr>
                <w:rFonts w:ascii="Calibri" w:hAnsi="Calibri" w:cs="Calibri"/>
                <w:color w:val="222222"/>
              </w:rPr>
              <w:t xml:space="preserve">8800 </w:t>
            </w:r>
            <w:proofErr w:type="spellStart"/>
            <w:r w:rsidRPr="004D638E">
              <w:rPr>
                <w:rFonts w:ascii="Calibri" w:hAnsi="Calibri" w:cs="Calibri"/>
                <w:color w:val="222222"/>
              </w:rPr>
              <w:t>lumeni</w:t>
            </w:r>
            <w:proofErr w:type="spellEnd"/>
            <w:r w:rsidRPr="004D638E">
              <w:rPr>
                <w:rFonts w:ascii="Calibri" w:hAnsi="Calibri" w:cs="Calibri"/>
                <w:color w:val="222222"/>
              </w:rPr>
              <w:t>;</w:t>
            </w:r>
            <w:r w:rsidRPr="004D638E">
              <w:rPr>
                <w:rFonts w:ascii="Calibri" w:hAnsi="Calibri" w:cs="Calibri"/>
                <w:b/>
                <w:color w:val="222222"/>
              </w:rPr>
              <w:t xml:space="preserve">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Raport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 de contrast: </w:t>
            </w:r>
            <w:r w:rsidRPr="004D638E">
              <w:rPr>
                <w:rFonts w:ascii="Calibri" w:hAnsi="Calibri" w:cs="Calibri"/>
                <w:color w:val="222222"/>
              </w:rPr>
              <w:t>150000:1;</w:t>
            </w:r>
            <w:r w:rsidRPr="004D638E">
              <w:rPr>
                <w:rFonts w:ascii="Calibri" w:hAnsi="Calibri" w:cs="Calibri"/>
                <w:b/>
                <w:color w:val="222222"/>
              </w:rPr>
              <w:t xml:space="preserve">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Rezolutie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nativa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: </w:t>
            </w:r>
            <w:r w:rsidRPr="004D638E">
              <w:rPr>
                <w:rFonts w:ascii="Calibri" w:hAnsi="Calibri" w:cs="Calibri"/>
                <w:color w:val="222222"/>
              </w:rPr>
              <w:t>1920*1080 FULL HD;</w:t>
            </w:r>
            <w:r w:rsidRPr="004D638E">
              <w:rPr>
                <w:rFonts w:ascii="Calibri" w:hAnsi="Calibri" w:cs="Calibri"/>
                <w:b/>
                <w:color w:val="222222"/>
              </w:rPr>
              <w:t xml:space="preserve">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Durata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 de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viata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 a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lampii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: </w:t>
            </w:r>
            <w:r w:rsidRPr="004D638E">
              <w:rPr>
                <w:rFonts w:ascii="Calibri" w:hAnsi="Calibri" w:cs="Calibri"/>
                <w:color w:val="222222"/>
              </w:rPr>
              <w:t xml:space="preserve">50.000 de ore;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Dimensiunea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afisajului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: </w:t>
            </w:r>
            <w:r w:rsidRPr="004D638E">
              <w:rPr>
                <w:rFonts w:ascii="Calibri" w:hAnsi="Calibri" w:cs="Calibri"/>
                <w:color w:val="222222"/>
              </w:rPr>
              <w:t>150cm~600cm / 50"- 200";</w:t>
            </w:r>
            <w:r w:rsidRPr="004D638E">
              <w:rPr>
                <w:rFonts w:ascii="Calibri" w:hAnsi="Calibri" w:cs="Calibri"/>
                <w:b/>
                <w:color w:val="222222"/>
              </w:rPr>
              <w:t xml:space="preserve">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Distanta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 de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proiectare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: </w:t>
            </w:r>
            <w:r w:rsidRPr="004D638E">
              <w:rPr>
                <w:rFonts w:ascii="Calibri" w:hAnsi="Calibri" w:cs="Calibri"/>
                <w:color w:val="222222"/>
              </w:rPr>
              <w:t>1.2 - 6.8m;</w:t>
            </w:r>
            <w:r w:rsidRPr="004D638E">
              <w:rPr>
                <w:rFonts w:ascii="Calibri" w:hAnsi="Calibri" w:cs="Calibri"/>
                <w:b/>
                <w:color w:val="222222"/>
              </w:rPr>
              <w:t xml:space="preserve"> </w:t>
            </w:r>
            <w:proofErr w:type="spellStart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>Sunet</w:t>
            </w:r>
            <w:proofErr w:type="spellEnd"/>
            <w:r w:rsidRPr="004D638E">
              <w:rPr>
                <w:rStyle w:val="Strong"/>
                <w:rFonts w:ascii="Calibri" w:hAnsi="Calibri" w:cs="Calibri"/>
                <w:b w:val="0"/>
                <w:color w:val="222222"/>
              </w:rPr>
              <w:t xml:space="preserve">: </w:t>
            </w:r>
            <w:r w:rsidRPr="004D638E">
              <w:rPr>
                <w:rFonts w:ascii="Calibri" w:hAnsi="Calibri" w:cs="Calibri"/>
                <w:color w:val="222222"/>
              </w:rPr>
              <w:t xml:space="preserve">2 x </w:t>
            </w:r>
            <w:proofErr w:type="spellStart"/>
            <w:r w:rsidRPr="004D638E">
              <w:rPr>
                <w:rFonts w:ascii="Calibri" w:hAnsi="Calibri" w:cs="Calibri"/>
                <w:color w:val="222222"/>
              </w:rPr>
              <w:t>boxe</w:t>
            </w:r>
            <w:proofErr w:type="spellEnd"/>
            <w:r w:rsidRPr="004D638E">
              <w:rPr>
                <w:rFonts w:ascii="Calibri" w:hAnsi="Calibri" w:cs="Calibri"/>
                <w:color w:val="222222"/>
              </w:rPr>
              <w:t xml:space="preserve"> 10W</w:t>
            </w:r>
          </w:p>
        </w:tc>
        <w:tc>
          <w:tcPr>
            <w:tcW w:w="3780" w:type="dxa"/>
          </w:tcPr>
          <w:p w:rsidR="00005BC5" w:rsidRPr="00822C44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005BC5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005BC5" w:rsidRPr="00822C44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>
              <w:rPr>
                <w:rFonts w:cstheme="minorHAnsi"/>
                <w:b/>
                <w:i/>
                <w:lang w:val="ro-RO"/>
              </w:rPr>
              <w:t xml:space="preserve">Lot 3- </w:t>
            </w:r>
            <w:r w:rsidRPr="004D638E">
              <w:rPr>
                <w:rFonts w:cs="Calibri"/>
                <w:spacing w:val="-2"/>
                <w:lang w:val="ro-RO"/>
              </w:rPr>
              <w:t>Imprimantă multifuncţională</w:t>
            </w:r>
          </w:p>
        </w:tc>
        <w:tc>
          <w:tcPr>
            <w:tcW w:w="3780" w:type="dxa"/>
          </w:tcPr>
          <w:p w:rsidR="00005BC5" w:rsidRPr="00C50413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C50413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005BC5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005BC5" w:rsidRPr="00822C44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4D638E">
              <w:rPr>
                <w:rFonts w:eastAsia="Times New Roman" w:cs="Calibri"/>
                <w:color w:val="222222"/>
                <w:kern w:val="36"/>
                <w:lang w:val="ro-RO" w:eastAsia="ro-RO"/>
              </w:rPr>
              <w:t xml:space="preserve">Laser, Color, </w:t>
            </w:r>
            <w:r w:rsidRPr="004D638E">
              <w:rPr>
                <w:rFonts w:cs="Calibri"/>
                <w:color w:val="000000"/>
              </w:rPr>
              <w:t xml:space="preserve">USB 2.0, </w:t>
            </w:r>
            <w:proofErr w:type="spellStart"/>
            <w:r w:rsidRPr="004D638E">
              <w:rPr>
                <w:rFonts w:cs="Calibri"/>
                <w:color w:val="000000"/>
              </w:rPr>
              <w:t>Retea</w:t>
            </w:r>
            <w:proofErr w:type="spellEnd"/>
            <w:r w:rsidRPr="004D638E">
              <w:rPr>
                <w:rFonts w:cs="Calibri"/>
                <w:color w:val="000000"/>
              </w:rPr>
              <w:t xml:space="preserve">, Wireless, </w:t>
            </w:r>
            <w:proofErr w:type="spellStart"/>
            <w:r w:rsidRPr="004D638E">
              <w:rPr>
                <w:rFonts w:cs="Calibri"/>
                <w:color w:val="000000"/>
              </w:rPr>
              <w:t>Rezolutie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</w:t>
            </w:r>
            <w:proofErr w:type="spellStart"/>
            <w:r w:rsidRPr="004D638E">
              <w:rPr>
                <w:rFonts w:cs="Calibri"/>
                <w:color w:val="000000"/>
              </w:rPr>
              <w:t>printare</w:t>
            </w:r>
            <w:proofErr w:type="spellEnd"/>
            <w:r w:rsidRPr="004D638E">
              <w:rPr>
                <w:rFonts w:cs="Calibri"/>
                <w:color w:val="000000"/>
              </w:rPr>
              <w:tab/>
              <w:t xml:space="preserve">1200 x 1200 dpi; Capacitate </w:t>
            </w:r>
            <w:proofErr w:type="spellStart"/>
            <w:r w:rsidRPr="004D638E">
              <w:rPr>
                <w:rFonts w:cs="Calibri"/>
                <w:color w:val="000000"/>
              </w:rPr>
              <w:t>iesire</w:t>
            </w:r>
            <w:proofErr w:type="spellEnd"/>
            <w:r w:rsidRPr="004D638E">
              <w:rPr>
                <w:rFonts w:cs="Calibri"/>
                <w:color w:val="000000"/>
              </w:rPr>
              <w:tab/>
              <w:t xml:space="preserve">150 de coli; </w:t>
            </w:r>
            <w:proofErr w:type="spellStart"/>
            <w:r w:rsidRPr="004D638E">
              <w:rPr>
                <w:rFonts w:cs="Calibri"/>
                <w:color w:val="000000"/>
              </w:rPr>
              <w:t>Ecran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</w:t>
            </w:r>
            <w:proofErr w:type="spellStart"/>
            <w:r w:rsidRPr="004D638E">
              <w:rPr>
                <w:rFonts w:cs="Calibri"/>
                <w:color w:val="000000"/>
              </w:rPr>
              <w:t>tactil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color LCD de 12,7 cm; SO </w:t>
            </w:r>
            <w:proofErr w:type="spellStart"/>
            <w:r w:rsidRPr="004D638E">
              <w:rPr>
                <w:rFonts w:cs="Calibri"/>
                <w:color w:val="000000"/>
              </w:rPr>
              <w:t>compatibile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Windows® 10 / Windows® 8.1 / Windows® 7 / Server® 2016 / Server® 2012R2 / Server® 2012 / Server® 2008R2 / Server® 2008 / Mac OS X </w:t>
            </w:r>
            <w:proofErr w:type="spellStart"/>
            <w:r w:rsidRPr="004D638E">
              <w:rPr>
                <w:rFonts w:cs="Calibri"/>
                <w:color w:val="000000"/>
              </w:rPr>
              <w:t>versiunea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10.9.5 </w:t>
            </w:r>
            <w:proofErr w:type="spellStart"/>
            <w:r w:rsidRPr="004D638E">
              <w:rPr>
                <w:rFonts w:cs="Calibri"/>
                <w:color w:val="000000"/>
              </w:rPr>
              <w:t>si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</w:t>
            </w:r>
            <w:proofErr w:type="spellStart"/>
            <w:r w:rsidRPr="004D638E">
              <w:rPr>
                <w:rFonts w:cs="Calibri"/>
                <w:color w:val="000000"/>
              </w:rPr>
              <w:t>ulterioare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/ Mac OS 10.15 &amp; </w:t>
            </w:r>
            <w:proofErr w:type="spellStart"/>
            <w:r w:rsidRPr="004D638E">
              <w:rPr>
                <w:rFonts w:cs="Calibri"/>
                <w:color w:val="000000"/>
              </w:rPr>
              <w:t>si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</w:t>
            </w:r>
            <w:proofErr w:type="spellStart"/>
            <w:r w:rsidRPr="004D638E">
              <w:rPr>
                <w:rFonts w:cs="Calibri"/>
                <w:color w:val="000000"/>
              </w:rPr>
              <w:t>versiunile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</w:t>
            </w:r>
            <w:proofErr w:type="spellStart"/>
            <w:r w:rsidRPr="004D638E">
              <w:rPr>
                <w:rFonts w:cs="Calibri"/>
                <w:color w:val="000000"/>
              </w:rPr>
              <w:t>ulterioare</w:t>
            </w:r>
            <w:proofErr w:type="spellEnd"/>
            <w:r w:rsidRPr="004D638E">
              <w:rPr>
                <w:rFonts w:cs="Calibri"/>
                <w:color w:val="000000"/>
              </w:rPr>
              <w:t xml:space="preserve"> Linux;</w:t>
            </w:r>
          </w:p>
        </w:tc>
        <w:tc>
          <w:tcPr>
            <w:tcW w:w="3780" w:type="dxa"/>
          </w:tcPr>
          <w:p w:rsidR="00005BC5" w:rsidRPr="00822C44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005BC5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005BC5" w:rsidRPr="00822C44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>
              <w:rPr>
                <w:rFonts w:cstheme="minorHAnsi"/>
                <w:b/>
                <w:i/>
                <w:lang w:val="ro-RO"/>
              </w:rPr>
              <w:t xml:space="preserve">Lot 4 -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Tablă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interactivă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cu </w:t>
            </w:r>
            <w:proofErr w:type="spellStart"/>
            <w:r w:rsidRPr="004D638E">
              <w:rPr>
                <w:rFonts w:eastAsia="Times New Roman" w:cs="Calibri"/>
                <w:kern w:val="36"/>
                <w:lang w:eastAsia="ro-RO"/>
              </w:rPr>
              <w:t>videoproiector</w:t>
            </w:r>
            <w:proofErr w:type="spellEnd"/>
            <w:r w:rsidRPr="004D638E"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 w:rsidRPr="004D638E">
              <w:rPr>
                <w:rFonts w:eastAsia="Times New Roman" w:cs="Calibri"/>
                <w:kern w:val="36"/>
                <w:lang w:eastAsia="ro-RO"/>
              </w:rPr>
              <w:t>şi</w:t>
            </w:r>
            <w:proofErr w:type="spellEnd"/>
            <w:r w:rsidRPr="004D638E"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r>
              <w:rPr>
                <w:rFonts w:eastAsia="Times New Roman" w:cs="Calibri"/>
                <w:kern w:val="36"/>
                <w:lang w:eastAsia="ro-RO"/>
              </w:rPr>
              <w:t xml:space="preserve">support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pentru</w:t>
            </w:r>
            <w:proofErr w:type="spellEnd"/>
            <w:r>
              <w:rPr>
                <w:rFonts w:eastAsia="Times New Roman" w:cs="Calibri"/>
                <w:kern w:val="36"/>
                <w:lang w:eastAsia="ro-RO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36"/>
                <w:lang w:eastAsia="ro-RO"/>
              </w:rPr>
              <w:t>videoproiector</w:t>
            </w:r>
            <w:proofErr w:type="spellEnd"/>
          </w:p>
        </w:tc>
        <w:tc>
          <w:tcPr>
            <w:tcW w:w="3780" w:type="dxa"/>
          </w:tcPr>
          <w:p w:rsidR="00005BC5" w:rsidRPr="00C50413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C50413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005BC5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005BC5" w:rsidRPr="00EA28FB" w:rsidRDefault="00005BC5" w:rsidP="00005BC5">
            <w:pPr>
              <w:spacing w:after="0"/>
              <w:jc w:val="both"/>
            </w:pPr>
            <w:proofErr w:type="spellStart"/>
            <w:r w:rsidRPr="00EA28FB">
              <w:t>Pachet</w:t>
            </w:r>
            <w:proofErr w:type="spellEnd"/>
            <w:r w:rsidRPr="00EA28FB">
              <w:t xml:space="preserve"> </w:t>
            </w:r>
            <w:proofErr w:type="spellStart"/>
            <w:r w:rsidRPr="00EA28FB">
              <w:t>interactiv</w:t>
            </w:r>
            <w:proofErr w:type="spellEnd"/>
            <w:r w:rsidRPr="00EA28FB">
              <w:t xml:space="preserve"> format din:</w:t>
            </w:r>
          </w:p>
          <w:p w:rsidR="00005BC5" w:rsidRPr="00EA28FB" w:rsidRDefault="00005BC5" w:rsidP="00005BC5">
            <w:pPr>
              <w:spacing w:after="0"/>
              <w:jc w:val="both"/>
            </w:pPr>
            <w:r>
              <w:t xml:space="preserve">- </w:t>
            </w:r>
            <w:proofErr w:type="spellStart"/>
            <w:r>
              <w:t>T</w:t>
            </w:r>
            <w:r w:rsidRPr="00EA28FB">
              <w:t>ablă</w:t>
            </w:r>
            <w:proofErr w:type="spellEnd"/>
            <w:r w:rsidRPr="00EA28FB">
              <w:t xml:space="preserve"> </w:t>
            </w:r>
            <w:proofErr w:type="spellStart"/>
            <w:r w:rsidRPr="00EA28FB">
              <w:t>interactivă</w:t>
            </w:r>
            <w:proofErr w:type="spellEnd"/>
            <w:r w:rsidRPr="00EA28FB">
              <w:t xml:space="preserve">: </w:t>
            </w:r>
            <w:proofErr w:type="spellStart"/>
            <w:r w:rsidRPr="00EA28FB">
              <w:t>diagonală</w:t>
            </w:r>
            <w:proofErr w:type="spellEnd"/>
            <w:r w:rsidRPr="00EA28FB">
              <w:t xml:space="preserve"> display: min </w:t>
            </w:r>
            <w:r>
              <w:t>85</w:t>
            </w:r>
            <w:r w:rsidRPr="00EA28FB">
              <w:t xml:space="preserve">”; nr </w:t>
            </w:r>
            <w:proofErr w:type="spellStart"/>
            <w:r>
              <w:t>atingeri</w:t>
            </w:r>
            <w:proofErr w:type="spellEnd"/>
            <w:r>
              <w:t xml:space="preserve"> </w:t>
            </w:r>
            <w:proofErr w:type="spellStart"/>
            <w:r>
              <w:t>simultane</w:t>
            </w:r>
            <w:proofErr w:type="spellEnd"/>
            <w:r w:rsidRPr="00EA28FB">
              <w:t xml:space="preserve">: </w:t>
            </w:r>
            <w:r w:rsidRPr="00F24DE6">
              <w:rPr>
                <w:rFonts w:cs="Calibri"/>
              </w:rPr>
              <w:t xml:space="preserve">min 10; </w:t>
            </w:r>
            <w:proofErr w:type="spellStart"/>
            <w:r w:rsidRPr="00F24DE6">
              <w:rPr>
                <w:rFonts w:cs="Calibri"/>
              </w:rPr>
              <w:t>conectivitate</w:t>
            </w:r>
            <w:proofErr w:type="spellEnd"/>
            <w:r w:rsidRPr="00F24DE6">
              <w:rPr>
                <w:rFonts w:cs="Calibri"/>
              </w:rPr>
              <w:t xml:space="preserve">: USB; format 4:3; </w:t>
            </w:r>
            <w:proofErr w:type="spellStart"/>
            <w:r w:rsidRPr="00F24DE6">
              <w:rPr>
                <w:rFonts w:cs="Calibri"/>
              </w:rPr>
              <w:t>rezoluție</w:t>
            </w:r>
            <w:proofErr w:type="spellEnd"/>
            <w:r w:rsidRPr="00F24DE6">
              <w:rPr>
                <w:rFonts w:cs="Calibri"/>
              </w:rPr>
              <w:t xml:space="preserve"> 32768 x 32768 </w:t>
            </w:r>
            <w:proofErr w:type="spellStart"/>
            <w:r w:rsidRPr="00F24DE6">
              <w:rPr>
                <w:rFonts w:cs="Calibri"/>
              </w:rPr>
              <w:t>pixeli</w:t>
            </w:r>
            <w:proofErr w:type="spellEnd"/>
            <w:r w:rsidRPr="00F24DE6">
              <w:rPr>
                <w:rFonts w:cs="Calibri"/>
              </w:rPr>
              <w:t xml:space="preserve">; </w:t>
            </w:r>
            <w:proofErr w:type="spellStart"/>
            <w:r w:rsidRPr="00F24DE6">
              <w:rPr>
                <w:rFonts w:cs="Calibri"/>
              </w:rPr>
              <w:t>funcții</w:t>
            </w:r>
            <w:proofErr w:type="spellEnd"/>
            <w:r w:rsidRPr="00F24DE6">
              <w:rPr>
                <w:rFonts w:cs="Calibri"/>
              </w:rPr>
              <w:t xml:space="preserve">: </w:t>
            </w:r>
            <w:proofErr w:type="spellStart"/>
            <w:r w:rsidRPr="00F24DE6">
              <w:rPr>
                <w:rFonts w:cs="Calibri"/>
              </w:rPr>
              <w:t>utilizare</w:t>
            </w:r>
            <w:proofErr w:type="spellEnd"/>
            <w:r w:rsidRPr="00F24DE6">
              <w:rPr>
                <w:rFonts w:cs="Calibri"/>
              </w:rPr>
              <w:t xml:space="preserve">: </w:t>
            </w:r>
            <w:proofErr w:type="spellStart"/>
            <w:r w:rsidRPr="00F24DE6">
              <w:rPr>
                <w:rFonts w:cs="Calibri"/>
              </w:rPr>
              <w:t>tactilă</w:t>
            </w:r>
            <w:proofErr w:type="spellEnd"/>
            <w:r w:rsidRPr="00F24DE6">
              <w:rPr>
                <w:rFonts w:cs="Calibri"/>
              </w:rPr>
              <w:t xml:space="preserve"> (</w:t>
            </w:r>
            <w:proofErr w:type="spellStart"/>
            <w:r w:rsidRPr="00F24DE6">
              <w:rPr>
                <w:rFonts w:cs="Calibri"/>
              </w:rPr>
              <w:t>deget</w:t>
            </w:r>
            <w:proofErr w:type="spellEnd"/>
            <w:r w:rsidRPr="00F24DE6">
              <w:rPr>
                <w:rFonts w:cs="Calibri"/>
              </w:rPr>
              <w:t xml:space="preserve">) </w:t>
            </w:r>
            <w:proofErr w:type="spellStart"/>
            <w:r w:rsidRPr="00F24DE6">
              <w:rPr>
                <w:rFonts w:cs="Calibri"/>
              </w:rPr>
              <w:t>și</w:t>
            </w:r>
            <w:proofErr w:type="spellEnd"/>
            <w:r w:rsidRPr="00F24DE6">
              <w:rPr>
                <w:rFonts w:cs="Calibri"/>
              </w:rPr>
              <w:t xml:space="preserve"> marker; 2 </w:t>
            </w:r>
            <w:proofErr w:type="spellStart"/>
            <w:r w:rsidRPr="00F24DE6">
              <w:rPr>
                <w:rFonts w:cs="Calibri"/>
              </w:rPr>
              <w:t>markere</w:t>
            </w:r>
            <w:proofErr w:type="spellEnd"/>
            <w:r w:rsidRPr="00F24DE6">
              <w:rPr>
                <w:rFonts w:cs="Calibri"/>
              </w:rPr>
              <w:t xml:space="preserve">, </w:t>
            </w:r>
            <w:proofErr w:type="spellStart"/>
            <w:r w:rsidRPr="00F24DE6">
              <w:rPr>
                <w:rFonts w:cs="Calibri"/>
              </w:rPr>
              <w:t>tăviță</w:t>
            </w:r>
            <w:proofErr w:type="spellEnd"/>
            <w:r w:rsidRPr="00F24DE6">
              <w:rPr>
                <w:rFonts w:cs="Calibri"/>
              </w:rPr>
              <w:t xml:space="preserve"> </w:t>
            </w:r>
            <w:proofErr w:type="spellStart"/>
            <w:r w:rsidRPr="00F24DE6">
              <w:rPr>
                <w:rFonts w:cs="Calibri"/>
              </w:rPr>
              <w:t>pentru</w:t>
            </w:r>
            <w:proofErr w:type="spellEnd"/>
            <w:r w:rsidRPr="00F24DE6">
              <w:rPr>
                <w:rFonts w:cs="Calibri"/>
              </w:rPr>
              <w:t xml:space="preserve"> </w:t>
            </w:r>
            <w:proofErr w:type="spellStart"/>
            <w:r w:rsidRPr="00F24DE6">
              <w:rPr>
                <w:rFonts w:cs="Calibri"/>
              </w:rPr>
              <w:t>markere</w:t>
            </w:r>
            <w:proofErr w:type="spellEnd"/>
            <w:r w:rsidRPr="00F24DE6">
              <w:rPr>
                <w:rFonts w:cs="Calibri"/>
              </w:rPr>
              <w:t xml:space="preserve">, </w:t>
            </w:r>
            <w:proofErr w:type="spellStart"/>
            <w:r w:rsidRPr="00F24DE6">
              <w:rPr>
                <w:rFonts w:cs="Calibri"/>
              </w:rPr>
              <w:t>compatibilitate</w:t>
            </w:r>
            <w:proofErr w:type="spellEnd"/>
            <w:r w:rsidRPr="00F24DE6">
              <w:rPr>
                <w:rFonts w:cs="Calibri"/>
              </w:rPr>
              <w:t xml:space="preserve"> cu </w:t>
            </w:r>
            <w:proofErr w:type="spellStart"/>
            <w:r w:rsidRPr="00F24DE6">
              <w:rPr>
                <w:rFonts w:cs="Calibri"/>
              </w:rPr>
              <w:t>sisteme</w:t>
            </w:r>
            <w:proofErr w:type="spellEnd"/>
            <w:r w:rsidRPr="00F24DE6">
              <w:rPr>
                <w:rFonts w:cs="Calibri"/>
              </w:rPr>
              <w:t xml:space="preserve"> de </w:t>
            </w:r>
            <w:proofErr w:type="spellStart"/>
            <w:r w:rsidRPr="00F24DE6">
              <w:rPr>
                <w:rFonts w:cs="Calibri"/>
              </w:rPr>
              <w:t>operare</w:t>
            </w:r>
            <w:proofErr w:type="spellEnd"/>
            <w:r w:rsidRPr="00F24DE6">
              <w:rPr>
                <w:rFonts w:cs="Calibri"/>
              </w:rPr>
              <w:t xml:space="preserve"> Windows, Mac, Android, </w:t>
            </w:r>
            <w:proofErr w:type="spellStart"/>
            <w:r w:rsidRPr="00F24DE6">
              <w:rPr>
                <w:rFonts w:cs="Calibri"/>
              </w:rPr>
              <w:t>accesorii</w:t>
            </w:r>
            <w:proofErr w:type="spellEnd"/>
            <w:r w:rsidRPr="00F24DE6">
              <w:rPr>
                <w:rFonts w:cs="Calibri"/>
              </w:rPr>
              <w:t xml:space="preserve"> </w:t>
            </w:r>
            <w:proofErr w:type="spellStart"/>
            <w:r w:rsidRPr="00F24DE6">
              <w:rPr>
                <w:rFonts w:cs="Calibri"/>
              </w:rPr>
              <w:t>incluse</w:t>
            </w:r>
            <w:proofErr w:type="spellEnd"/>
            <w:r w:rsidRPr="00F24DE6">
              <w:rPr>
                <w:rFonts w:cs="Calibri"/>
              </w:rPr>
              <w:t xml:space="preserve">: CD software, </w:t>
            </w:r>
            <w:proofErr w:type="spellStart"/>
            <w:r w:rsidRPr="00F24DE6">
              <w:rPr>
                <w:rFonts w:cs="Calibri"/>
              </w:rPr>
              <w:t>cablu</w:t>
            </w:r>
            <w:proofErr w:type="spellEnd"/>
            <w:r w:rsidRPr="00F24DE6">
              <w:rPr>
                <w:rFonts w:cs="Calibri"/>
              </w:rPr>
              <w:t xml:space="preserve"> USB, </w:t>
            </w:r>
            <w:proofErr w:type="spellStart"/>
            <w:r w:rsidRPr="00F24DE6">
              <w:rPr>
                <w:rFonts w:cs="Calibri"/>
              </w:rPr>
              <w:t>stilou</w:t>
            </w:r>
            <w:proofErr w:type="spellEnd"/>
            <w:r w:rsidRPr="00F24DE6">
              <w:rPr>
                <w:rFonts w:cs="Calibri"/>
              </w:rPr>
              <w:t xml:space="preserve"> </w:t>
            </w:r>
            <w:proofErr w:type="spellStart"/>
            <w:r w:rsidRPr="00F24DE6">
              <w:rPr>
                <w:rFonts w:cs="Calibri"/>
              </w:rPr>
              <w:t>pentru</w:t>
            </w:r>
            <w:proofErr w:type="spellEnd"/>
            <w:r w:rsidRPr="00F24DE6">
              <w:rPr>
                <w:rFonts w:cs="Calibri"/>
              </w:rPr>
              <w:t xml:space="preserve"> </w:t>
            </w:r>
            <w:proofErr w:type="spellStart"/>
            <w:r w:rsidRPr="00F24DE6">
              <w:rPr>
                <w:rFonts w:cs="Calibri"/>
              </w:rPr>
              <w:t>tablă</w:t>
            </w:r>
            <w:proofErr w:type="spellEnd"/>
            <w:r w:rsidRPr="00F24DE6">
              <w:rPr>
                <w:rFonts w:cs="Calibri"/>
              </w:rPr>
              <w:t xml:space="preserve">, support de </w:t>
            </w:r>
            <w:proofErr w:type="spellStart"/>
            <w:r w:rsidRPr="00F24DE6">
              <w:rPr>
                <w:rFonts w:cs="Calibri"/>
              </w:rPr>
              <w:t>montare</w:t>
            </w:r>
            <w:proofErr w:type="spellEnd"/>
            <w:r w:rsidRPr="00F24DE6">
              <w:rPr>
                <w:rFonts w:cs="Calibri"/>
              </w:rPr>
              <w:t xml:space="preserve"> </w:t>
            </w:r>
            <w:proofErr w:type="spellStart"/>
            <w:r w:rsidRPr="00F24DE6">
              <w:rPr>
                <w:rFonts w:cs="Calibri"/>
              </w:rPr>
              <w:t>pe</w:t>
            </w:r>
            <w:proofErr w:type="spellEnd"/>
            <w:r w:rsidRPr="00F24DE6">
              <w:rPr>
                <w:rFonts w:cs="Calibri"/>
              </w:rPr>
              <w:t xml:space="preserve"> </w:t>
            </w:r>
            <w:proofErr w:type="spellStart"/>
            <w:r w:rsidRPr="00F24DE6">
              <w:rPr>
                <w:rFonts w:cs="Calibri"/>
              </w:rPr>
              <w:t>perete</w:t>
            </w:r>
            <w:proofErr w:type="spellEnd"/>
            <w:r w:rsidRPr="00F24DE6">
              <w:rPr>
                <w:rFonts w:cs="Calibri"/>
              </w:rPr>
              <w:t xml:space="preserve">, manual </w:t>
            </w:r>
            <w:proofErr w:type="spellStart"/>
            <w:r w:rsidRPr="00F24DE6">
              <w:rPr>
                <w:rFonts w:cs="Calibri"/>
              </w:rPr>
              <w:t>utilizator</w:t>
            </w:r>
            <w:proofErr w:type="spellEnd"/>
            <w:r w:rsidRPr="00F24DE6">
              <w:rPr>
                <w:rFonts w:cs="Calibri"/>
              </w:rPr>
              <w:t xml:space="preserve">, </w:t>
            </w:r>
            <w:proofErr w:type="spellStart"/>
            <w:r w:rsidRPr="00F24DE6">
              <w:rPr>
                <w:rFonts w:cs="Calibri"/>
              </w:rPr>
              <w:t>arătător</w:t>
            </w:r>
            <w:proofErr w:type="spellEnd"/>
            <w:r w:rsidRPr="00F24DE6">
              <w:rPr>
                <w:rFonts w:cs="Calibri"/>
              </w:rPr>
              <w:t xml:space="preserve">;  </w:t>
            </w:r>
            <w:proofErr w:type="spellStart"/>
            <w:r w:rsidRPr="00F24DE6">
              <w:rPr>
                <w:rFonts w:cs="Calibri"/>
              </w:rPr>
              <w:t>funcții</w:t>
            </w:r>
            <w:proofErr w:type="spellEnd"/>
            <w:r w:rsidRPr="00F24DE6">
              <w:rPr>
                <w:rFonts w:cs="Calibri"/>
              </w:rPr>
              <w:t xml:space="preserve"> </w:t>
            </w:r>
            <w:proofErr w:type="spellStart"/>
            <w:r w:rsidRPr="00F24DE6">
              <w:rPr>
                <w:rFonts w:cs="Calibri"/>
              </w:rPr>
              <w:t>minime</w:t>
            </w:r>
            <w:proofErr w:type="spellEnd"/>
            <w:r w:rsidRPr="00F24DE6">
              <w:rPr>
                <w:rFonts w:cs="Calibri"/>
              </w:rPr>
              <w:t xml:space="preserve">: </w:t>
            </w:r>
            <w:proofErr w:type="spellStart"/>
            <w:r w:rsidRPr="00F24DE6">
              <w:rPr>
                <w:rFonts w:cs="Calibri"/>
              </w:rPr>
              <w:t>d</w:t>
            </w:r>
            <w:r w:rsidRPr="00F24DE6">
              <w:rPr>
                <w:rStyle w:val="markedcontent"/>
                <w:rFonts w:cs="Calibri"/>
              </w:rPr>
              <w:t>eschidere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document, import, </w:t>
            </w:r>
            <w:proofErr w:type="spellStart"/>
            <w:r w:rsidRPr="00F24DE6">
              <w:rPr>
                <w:rStyle w:val="markedcontent"/>
                <w:rFonts w:cs="Calibri"/>
              </w:rPr>
              <w:t>salvare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tiparire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trimitere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email, </w:t>
            </w:r>
            <w:proofErr w:type="spellStart"/>
            <w:r w:rsidRPr="00F24DE6">
              <w:rPr>
                <w:rStyle w:val="markedcontent"/>
                <w:rFonts w:cs="Calibri"/>
              </w:rPr>
              <w:t>schimbarea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limbii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salvarea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paginilor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lucrate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ca </w:t>
            </w:r>
            <w:proofErr w:type="spellStart"/>
            <w:r w:rsidRPr="00F24DE6">
              <w:rPr>
                <w:rStyle w:val="markedcontent"/>
                <w:rFonts w:cs="Calibri"/>
              </w:rPr>
              <w:t>fisier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de tip: imagine (jpg, gif...), Microsoft Office (</w:t>
            </w:r>
            <w:proofErr w:type="spellStart"/>
            <w:r w:rsidRPr="00F24DE6">
              <w:rPr>
                <w:rStyle w:val="markedcontent"/>
                <w:rFonts w:cs="Calibri"/>
              </w:rPr>
              <w:t>pptx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docx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xlsx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) </w:t>
            </w:r>
            <w:proofErr w:type="spellStart"/>
            <w:r w:rsidRPr="00F24DE6">
              <w:rPr>
                <w:rStyle w:val="markedcontent"/>
                <w:rFonts w:cs="Calibri"/>
              </w:rPr>
              <w:t>sau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pdf</w:t>
            </w:r>
            <w:proofErr w:type="spellEnd"/>
            <w:r w:rsidRPr="00F24DE6">
              <w:rPr>
                <w:rStyle w:val="markedcontent"/>
                <w:rFonts w:cs="Calibri"/>
              </w:rPr>
              <w:t>,</w:t>
            </w:r>
            <w:r w:rsidRPr="00F24DE6">
              <w:rPr>
                <w:rFonts w:cs="Calibri"/>
              </w:rPr>
              <w:br/>
            </w:r>
            <w:proofErr w:type="spellStart"/>
            <w:r w:rsidRPr="00F24DE6">
              <w:rPr>
                <w:rStyle w:val="markedcontent"/>
                <w:rFonts w:cs="Calibri"/>
              </w:rPr>
              <w:t>adaugare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pagina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inregistrare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video, </w:t>
            </w:r>
            <w:proofErr w:type="spellStart"/>
            <w:r w:rsidRPr="00F24DE6">
              <w:rPr>
                <w:rStyle w:val="markedcontent"/>
                <w:rFonts w:cs="Calibri"/>
              </w:rPr>
              <w:t>redare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video, </w:t>
            </w:r>
            <w:proofErr w:type="spellStart"/>
            <w:r w:rsidRPr="00F24DE6">
              <w:rPr>
                <w:rStyle w:val="markedcontent"/>
                <w:rFonts w:cs="Calibri"/>
              </w:rPr>
              <w:t>recunoasterea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scrisului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de </w:t>
            </w:r>
            <w:proofErr w:type="spellStart"/>
            <w:r w:rsidRPr="00F24DE6">
              <w:rPr>
                <w:rStyle w:val="markedcontent"/>
                <w:rFonts w:cs="Calibri"/>
              </w:rPr>
              <w:t>mana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r w:rsidRPr="00F24DE6">
              <w:rPr>
                <w:rFonts w:cs="Calibri"/>
              </w:rPr>
              <w:br/>
            </w:r>
            <w:proofErr w:type="spellStart"/>
            <w:r w:rsidRPr="00F24DE6">
              <w:rPr>
                <w:rStyle w:val="markedcontent"/>
                <w:rFonts w:cs="Calibri"/>
              </w:rPr>
              <w:t>recunoastere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forma, </w:t>
            </w:r>
            <w:proofErr w:type="spellStart"/>
            <w:r w:rsidRPr="00F24DE6">
              <w:rPr>
                <w:rStyle w:val="markedcontent"/>
                <w:rFonts w:cs="Calibri"/>
              </w:rPr>
              <w:t>creion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creativ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inserarea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direct in </w:t>
            </w:r>
            <w:proofErr w:type="spellStart"/>
            <w:r w:rsidRPr="00F24DE6">
              <w:rPr>
                <w:rStyle w:val="markedcontent"/>
                <w:rFonts w:cs="Calibri"/>
              </w:rPr>
              <w:t>pagina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a </w:t>
            </w:r>
            <w:proofErr w:type="spellStart"/>
            <w:r w:rsidRPr="00F24DE6">
              <w:rPr>
                <w:rStyle w:val="markedcontent"/>
                <w:rFonts w:cs="Calibri"/>
              </w:rPr>
              <w:t>obiectelor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de tip text, imagine, flash, video </w:t>
            </w:r>
            <w:proofErr w:type="spellStart"/>
            <w:r w:rsidRPr="00F24DE6">
              <w:rPr>
                <w:rStyle w:val="markedcontent"/>
                <w:rFonts w:cs="Calibri"/>
              </w:rPr>
              <w:t>si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documente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de</w:t>
            </w:r>
            <w:r w:rsidRPr="00F24DE6">
              <w:rPr>
                <w:rFonts w:cs="Calibri"/>
              </w:rPr>
              <w:br/>
            </w:r>
            <w:r w:rsidRPr="00F24DE6">
              <w:rPr>
                <w:rStyle w:val="markedcontent"/>
                <w:rFonts w:cs="Calibri"/>
              </w:rPr>
              <w:t xml:space="preserve">tip Microsoft Office – Word </w:t>
            </w:r>
            <w:proofErr w:type="spellStart"/>
            <w:r w:rsidRPr="00F24DE6">
              <w:rPr>
                <w:rStyle w:val="markedcontent"/>
                <w:rFonts w:cs="Calibri"/>
              </w:rPr>
              <w:t>si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functia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de spot </w:t>
            </w:r>
            <w:proofErr w:type="spellStart"/>
            <w:r w:rsidRPr="00F24DE6">
              <w:rPr>
                <w:rStyle w:val="markedcontent"/>
                <w:rFonts w:cs="Calibri"/>
              </w:rPr>
              <w:t>luminos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(</w:t>
            </w:r>
            <w:proofErr w:type="spellStart"/>
            <w:r w:rsidRPr="00F24DE6">
              <w:rPr>
                <w:rStyle w:val="markedcontent"/>
                <w:rFonts w:cs="Calibri"/>
              </w:rPr>
              <w:t>elipsa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sau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dreptunghi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) cu </w:t>
            </w:r>
            <w:proofErr w:type="spellStart"/>
            <w:r w:rsidRPr="00F24DE6">
              <w:rPr>
                <w:rStyle w:val="markedcontent"/>
                <w:rFonts w:cs="Calibri"/>
              </w:rPr>
              <w:t>diametru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personalizabil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; </w:t>
            </w:r>
            <w:proofErr w:type="spellStart"/>
            <w:r w:rsidRPr="00F24DE6">
              <w:rPr>
                <w:rStyle w:val="markedcontent"/>
                <w:rFonts w:cs="Calibri"/>
              </w:rPr>
              <w:t>rotire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mișcare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și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redimensionare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a </w:t>
            </w:r>
            <w:proofErr w:type="spellStart"/>
            <w:r w:rsidRPr="00F24DE6">
              <w:rPr>
                <w:rStyle w:val="markedcontent"/>
                <w:rFonts w:cs="Calibri"/>
              </w:rPr>
              <w:t>obiectelor</w:t>
            </w:r>
            <w:proofErr w:type="spellEnd"/>
            <w:r w:rsidRPr="00F24DE6">
              <w:rPr>
                <w:rStyle w:val="markedcontent"/>
                <w:rFonts w:cs="Calibri"/>
              </w:rPr>
              <w:t>,</w:t>
            </w:r>
            <w:r w:rsidRPr="00F24DE6">
              <w:rPr>
                <w:rFonts w:cs="Calibri"/>
              </w:rPr>
              <w:br/>
            </w:r>
            <w:proofErr w:type="spellStart"/>
            <w:r w:rsidRPr="00F24DE6">
              <w:rPr>
                <w:rStyle w:val="markedcontent"/>
                <w:rFonts w:cs="Calibri"/>
              </w:rPr>
              <w:t>recunoașterea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automată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și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optimizarea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formelor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geometrice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lucrul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r w:rsidRPr="00F24DE6">
              <w:rPr>
                <w:rStyle w:val="markedcontent"/>
                <w:rFonts w:cs="Calibri"/>
              </w:rPr>
              <w:lastRenderedPageBreak/>
              <w:t xml:space="preserve">cu </w:t>
            </w:r>
            <w:proofErr w:type="spellStart"/>
            <w:r w:rsidRPr="00F24DE6">
              <w:rPr>
                <w:rStyle w:val="markedcontent"/>
                <w:rFonts w:cs="Calibri"/>
              </w:rPr>
              <w:t>instrumente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virtuale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pentru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operații</w:t>
            </w:r>
            <w:proofErr w:type="spellEnd"/>
            <w:r w:rsidRPr="00F24DE6">
              <w:rPr>
                <w:rFonts w:cs="Calibri"/>
              </w:rPr>
              <w:br/>
            </w:r>
            <w:r w:rsidRPr="00F24DE6">
              <w:rPr>
                <w:rStyle w:val="markedcontent"/>
                <w:rFonts w:cs="Calibri"/>
              </w:rPr>
              <w:t>precise (</w:t>
            </w:r>
            <w:proofErr w:type="spellStart"/>
            <w:r w:rsidRPr="00F24DE6">
              <w:rPr>
                <w:rStyle w:val="markedcontent"/>
                <w:rFonts w:cs="Calibri"/>
              </w:rPr>
              <w:t>compas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triunghi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si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rigla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); </w:t>
            </w:r>
            <w:proofErr w:type="spellStart"/>
            <w:r w:rsidRPr="00F24DE6">
              <w:rPr>
                <w:rStyle w:val="markedcontent"/>
                <w:rFonts w:cs="Calibri"/>
              </w:rPr>
              <w:t>aplicatii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interactive </w:t>
            </w:r>
            <w:proofErr w:type="spellStart"/>
            <w:r w:rsidRPr="00F24DE6">
              <w:rPr>
                <w:rStyle w:val="markedcontent"/>
                <w:rFonts w:cs="Calibri"/>
              </w:rPr>
              <w:t>si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animate</w:t>
            </w:r>
            <w:r>
              <w:rPr>
                <w:rStyle w:val="markedcontent"/>
                <w:rFonts w:cs="Calibri"/>
              </w:rPr>
              <w:t xml:space="preserve">; </w:t>
            </w:r>
            <w:proofErr w:type="spellStart"/>
            <w:r>
              <w:rPr>
                <w:rStyle w:val="markedcontent"/>
                <w:rFonts w:cs="Calibri"/>
              </w:rPr>
              <w:t>p</w:t>
            </w:r>
            <w:r w:rsidRPr="00F24DE6">
              <w:rPr>
                <w:rStyle w:val="markedcontent"/>
                <w:rFonts w:cs="Calibri"/>
              </w:rPr>
              <w:t>osibilitatea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de a </w:t>
            </w:r>
            <w:proofErr w:type="spellStart"/>
            <w:r w:rsidRPr="00F24DE6">
              <w:rPr>
                <w:rStyle w:val="markedcontent"/>
                <w:rFonts w:cs="Calibri"/>
              </w:rPr>
              <w:t>adauga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aplicatii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personalizate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pentru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diferite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r w:rsidRPr="00F24DE6">
              <w:rPr>
                <w:rFonts w:cs="Calibri"/>
              </w:rPr>
              <w:br/>
            </w:r>
            <w:proofErr w:type="spellStart"/>
            <w:r w:rsidRPr="00F24DE6">
              <w:rPr>
                <w:rStyle w:val="markedcontent"/>
                <w:rFonts w:cs="Calibri"/>
              </w:rPr>
              <w:t>materii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>
              <w:rPr>
                <w:rStyle w:val="markedcontent"/>
                <w:rFonts w:cs="Calibri"/>
              </w:rPr>
              <w:t>precum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arta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sport, </w:t>
            </w:r>
            <w:proofErr w:type="spellStart"/>
            <w:r w:rsidRPr="00F24DE6">
              <w:rPr>
                <w:rStyle w:val="markedcontent"/>
                <w:rFonts w:cs="Calibri"/>
              </w:rPr>
              <w:t>chimie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istorie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limba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romana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tehnologie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religie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economie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F24DE6">
              <w:rPr>
                <w:rStyle w:val="markedcontent"/>
                <w:rFonts w:cs="Calibri"/>
              </w:rPr>
              <w:t>limbi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F24DE6">
              <w:rPr>
                <w:rStyle w:val="markedcontent"/>
                <w:rFonts w:cs="Calibri"/>
              </w:rPr>
              <w:t>straine</w:t>
            </w:r>
            <w:proofErr w:type="spellEnd"/>
            <w:r w:rsidRPr="00F24DE6">
              <w:rPr>
                <w:rStyle w:val="markedcontent"/>
                <w:rFonts w:cs="Calibri"/>
              </w:rPr>
              <w:t xml:space="preserve"> etc.</w:t>
            </w:r>
            <w:r w:rsidRPr="00D21B0D">
              <w:rPr>
                <w:rStyle w:val="markedcontent"/>
                <w:rFonts w:cs="Calibri"/>
                <w:sz w:val="20"/>
                <w:szCs w:val="20"/>
              </w:rPr>
              <w:t xml:space="preserve"> </w:t>
            </w:r>
          </w:p>
          <w:p w:rsidR="00005BC5" w:rsidRPr="005F5E20" w:rsidRDefault="00005BC5" w:rsidP="00005BC5">
            <w:pPr>
              <w:spacing w:after="0"/>
              <w:jc w:val="both"/>
            </w:pPr>
            <w:r w:rsidRPr="005F5E20">
              <w:t xml:space="preserve">- </w:t>
            </w:r>
            <w:proofErr w:type="spellStart"/>
            <w:r w:rsidRPr="005F5E20">
              <w:t>Videoproiector</w:t>
            </w:r>
            <w:proofErr w:type="spellEnd"/>
            <w:r w:rsidRPr="005F5E20">
              <w:t xml:space="preserve"> laser: </w:t>
            </w:r>
            <w:proofErr w:type="spellStart"/>
            <w:r w:rsidRPr="005F5E20">
              <w:t>tehnologie</w:t>
            </w:r>
            <w:proofErr w:type="spellEnd"/>
            <w:r w:rsidRPr="005F5E20">
              <w:t xml:space="preserve"> 3LCD, </w:t>
            </w:r>
            <w:proofErr w:type="spellStart"/>
            <w:r w:rsidRPr="005F5E20">
              <w:t>opturator</w:t>
            </w:r>
            <w:proofErr w:type="spellEnd"/>
            <w:r w:rsidRPr="005F5E20">
              <w:t xml:space="preserve"> RGB cu </w:t>
            </w:r>
            <w:proofErr w:type="spellStart"/>
            <w:r w:rsidRPr="005F5E20">
              <w:t>cristale</w:t>
            </w:r>
            <w:proofErr w:type="spellEnd"/>
            <w:r w:rsidRPr="005F5E20">
              <w:t xml:space="preserve"> </w:t>
            </w:r>
            <w:proofErr w:type="spellStart"/>
            <w:r w:rsidRPr="005F5E20">
              <w:t>lichide</w:t>
            </w:r>
            <w:proofErr w:type="spellEnd"/>
            <w:r w:rsidRPr="005F5E20">
              <w:t xml:space="preserve">; </w:t>
            </w:r>
            <w:proofErr w:type="spellStart"/>
            <w:r w:rsidRPr="005F5E20">
              <w:t>rezoluţie</w:t>
            </w:r>
            <w:proofErr w:type="spellEnd"/>
            <w:r w:rsidRPr="005F5E20">
              <w:t xml:space="preserve"> XGA (1024x768 </w:t>
            </w:r>
            <w:proofErr w:type="spellStart"/>
            <w:r w:rsidRPr="005F5E20">
              <w:t>pixeli</w:t>
            </w:r>
            <w:proofErr w:type="spellEnd"/>
            <w:r w:rsidRPr="005F5E20">
              <w:t xml:space="preserve">); format 4:3; </w:t>
            </w:r>
            <w:proofErr w:type="spellStart"/>
            <w:r w:rsidRPr="005F5E20">
              <w:t>luminozitate</w:t>
            </w:r>
            <w:proofErr w:type="spellEnd"/>
            <w:r w:rsidRPr="005F5E20">
              <w:t xml:space="preserve">: min 3.600 </w:t>
            </w:r>
            <w:proofErr w:type="spellStart"/>
            <w:r w:rsidRPr="005F5E20">
              <w:t>lumeni</w:t>
            </w:r>
            <w:proofErr w:type="spellEnd"/>
            <w:r w:rsidRPr="005F5E20">
              <w:t xml:space="preserve">; contrast min: 2.5000.000:1; ore de </w:t>
            </w:r>
            <w:proofErr w:type="spellStart"/>
            <w:r w:rsidRPr="005F5E20">
              <w:t>functionare</w:t>
            </w:r>
            <w:proofErr w:type="spellEnd"/>
            <w:r w:rsidRPr="005F5E20">
              <w:t xml:space="preserve"> </w:t>
            </w:r>
            <w:proofErr w:type="spellStart"/>
            <w:r w:rsidRPr="005F5E20">
              <w:t>lampă</w:t>
            </w:r>
            <w:proofErr w:type="spellEnd"/>
            <w:r w:rsidRPr="005F5E20">
              <w:t xml:space="preserve">: min 20.000 ore; </w:t>
            </w:r>
            <w:proofErr w:type="spellStart"/>
            <w:r w:rsidRPr="005F5E20">
              <w:t>raport</w:t>
            </w:r>
            <w:proofErr w:type="spellEnd"/>
            <w:r w:rsidRPr="005F5E20">
              <w:t xml:space="preserve"> </w:t>
            </w:r>
            <w:proofErr w:type="spellStart"/>
            <w:r w:rsidRPr="005F5E20">
              <w:t>proiecție</w:t>
            </w:r>
            <w:proofErr w:type="spellEnd"/>
            <w:r w:rsidRPr="005F5E20">
              <w:t xml:space="preserve">: 0,55 – 0,74; </w:t>
            </w:r>
            <w:proofErr w:type="spellStart"/>
            <w:r w:rsidRPr="005F5E20">
              <w:rPr>
                <w:rStyle w:val="markedcontent"/>
                <w:rFonts w:cs="Calibri"/>
              </w:rPr>
              <w:t>conexiuni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(</w:t>
            </w:r>
            <w:proofErr w:type="spellStart"/>
            <w:r w:rsidRPr="005F5E20">
              <w:rPr>
                <w:rStyle w:val="markedcontent"/>
                <w:rFonts w:cs="Calibri"/>
              </w:rPr>
              <w:t>intrari</w:t>
            </w:r>
            <w:proofErr w:type="spellEnd"/>
            <w:r w:rsidRPr="005F5E20">
              <w:rPr>
                <w:rStyle w:val="markedcontent"/>
                <w:rFonts w:cs="Calibri"/>
              </w:rPr>
              <w:t>/</w:t>
            </w:r>
            <w:proofErr w:type="spellStart"/>
            <w:r w:rsidRPr="005F5E20">
              <w:rPr>
                <w:rStyle w:val="markedcontent"/>
                <w:rFonts w:cs="Calibri"/>
              </w:rPr>
              <w:t>iesiri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): USB 2.0 tip A, USB 2.0 tip B, RS-232C, </w:t>
            </w:r>
            <w:proofErr w:type="spellStart"/>
            <w:r w:rsidRPr="005F5E20">
              <w:rPr>
                <w:rStyle w:val="markedcontent"/>
                <w:rFonts w:cs="Calibri"/>
              </w:rPr>
              <w:t>Interfaţă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Ethernet (100 Base-TX/10</w:t>
            </w:r>
            <w:r w:rsidRPr="005F5E20">
              <w:rPr>
                <w:rFonts w:cs="Calibri"/>
              </w:rPr>
              <w:br/>
            </w:r>
            <w:r w:rsidRPr="005F5E20">
              <w:rPr>
                <w:rStyle w:val="markedcontent"/>
                <w:rFonts w:cs="Calibri"/>
              </w:rPr>
              <w:t>Base-T), LAN IEEE 802.11a/b/g/n/ac wireless (</w:t>
            </w:r>
            <w:proofErr w:type="spellStart"/>
            <w:r w:rsidRPr="005F5E20">
              <w:rPr>
                <w:rStyle w:val="markedcontent"/>
                <w:rFonts w:cs="Calibri"/>
              </w:rPr>
              <w:t>WiFi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5), LAN wireless a/n (5 GHz), Wi-Fi Direct, </w:t>
            </w:r>
            <w:proofErr w:type="spellStart"/>
            <w:r w:rsidRPr="005F5E20">
              <w:rPr>
                <w:rStyle w:val="markedcontent"/>
                <w:rFonts w:cs="Calibri"/>
              </w:rPr>
              <w:t>Intrare</w:t>
            </w:r>
            <w:proofErr w:type="spellEnd"/>
            <w:r w:rsidRPr="005F5E20">
              <w:rPr>
                <w:rFonts w:cs="Calibri"/>
              </w:rPr>
              <w:br/>
            </w:r>
            <w:r w:rsidRPr="005F5E20">
              <w:rPr>
                <w:rStyle w:val="markedcontent"/>
                <w:rFonts w:cs="Calibri"/>
              </w:rPr>
              <w:t xml:space="preserve">VGA (2x), </w:t>
            </w:r>
            <w:proofErr w:type="spellStart"/>
            <w:r w:rsidRPr="005F5E20">
              <w:rPr>
                <w:rStyle w:val="markedcontent"/>
                <w:rFonts w:cs="Calibri"/>
              </w:rPr>
              <w:t>Ieşire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VGA, </w:t>
            </w:r>
            <w:proofErr w:type="spellStart"/>
            <w:r w:rsidRPr="005F5E20">
              <w:rPr>
                <w:rStyle w:val="markedcontent"/>
                <w:rFonts w:cs="Calibri"/>
              </w:rPr>
              <w:t>Intrare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HDMI (2x), </w:t>
            </w:r>
            <w:proofErr w:type="spellStart"/>
            <w:r w:rsidRPr="005F5E20">
              <w:rPr>
                <w:rStyle w:val="markedcontent"/>
                <w:rFonts w:cs="Calibri"/>
              </w:rPr>
              <w:t>Miracast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5F5E20">
              <w:rPr>
                <w:rStyle w:val="markedcontent"/>
                <w:rFonts w:cs="Calibri"/>
              </w:rPr>
              <w:t>Ieşire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audio mini-jack stereo, </w:t>
            </w:r>
            <w:proofErr w:type="spellStart"/>
            <w:r w:rsidRPr="005F5E20">
              <w:rPr>
                <w:rStyle w:val="markedcontent"/>
                <w:rFonts w:cs="Calibri"/>
              </w:rPr>
              <w:t>Intrare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audio mini-</w:t>
            </w:r>
            <w:r w:rsidRPr="005F5E20">
              <w:rPr>
                <w:rFonts w:cs="Calibri"/>
              </w:rPr>
              <w:br/>
            </w:r>
            <w:r w:rsidRPr="005F5E20">
              <w:rPr>
                <w:rStyle w:val="markedcontent"/>
                <w:rFonts w:cs="Calibri"/>
              </w:rPr>
              <w:t xml:space="preserve">jack stereo (2x), </w:t>
            </w:r>
            <w:proofErr w:type="spellStart"/>
            <w:r w:rsidRPr="005F5E20">
              <w:rPr>
                <w:rStyle w:val="markedcontent"/>
                <w:rFonts w:cs="Calibri"/>
              </w:rPr>
              <w:t>intrare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5F5E20">
              <w:rPr>
                <w:rStyle w:val="markedcontent"/>
                <w:rFonts w:cs="Calibri"/>
              </w:rPr>
              <w:t>pentru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5F5E20">
              <w:rPr>
                <w:rStyle w:val="markedcontent"/>
                <w:rFonts w:cs="Calibri"/>
              </w:rPr>
              <w:t>microfon</w:t>
            </w:r>
            <w:proofErr w:type="spellEnd"/>
            <w:r w:rsidRPr="005F5E20">
              <w:rPr>
                <w:rFonts w:cs="Calibri"/>
              </w:rPr>
              <w:t>;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5F5E20">
              <w:rPr>
                <w:rStyle w:val="markedcontent"/>
                <w:rFonts w:cs="Calibri"/>
              </w:rPr>
              <w:t>Continut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5F5E20">
              <w:rPr>
                <w:rStyle w:val="markedcontent"/>
                <w:rFonts w:cs="Calibri"/>
              </w:rPr>
              <w:t>pachet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: </w:t>
            </w:r>
            <w:proofErr w:type="spellStart"/>
            <w:r w:rsidRPr="005F5E20">
              <w:rPr>
                <w:rStyle w:val="markedcontent"/>
                <w:rFonts w:cs="Calibri"/>
              </w:rPr>
              <w:t>Cablu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5F5E20">
              <w:rPr>
                <w:rStyle w:val="markedcontent"/>
                <w:rFonts w:cs="Calibri"/>
              </w:rPr>
              <w:t>alimentare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5F5E20">
              <w:rPr>
                <w:rStyle w:val="markedcontent"/>
                <w:rFonts w:cs="Calibri"/>
              </w:rPr>
              <w:t>Ghid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de </w:t>
            </w:r>
            <w:proofErr w:type="spellStart"/>
            <w:r w:rsidRPr="005F5E20">
              <w:rPr>
                <w:rStyle w:val="markedcontent"/>
                <w:rFonts w:cs="Calibri"/>
              </w:rPr>
              <w:t>pornire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5F5E20">
              <w:rPr>
                <w:rStyle w:val="markedcontent"/>
                <w:rFonts w:cs="Calibri"/>
              </w:rPr>
              <w:t>rapidă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, </w:t>
            </w:r>
            <w:proofErr w:type="spellStart"/>
            <w:r w:rsidRPr="005F5E20">
              <w:rPr>
                <w:rStyle w:val="markedcontent"/>
                <w:rFonts w:cs="Calibri"/>
              </w:rPr>
              <w:t>Telecomandă</w:t>
            </w:r>
            <w:proofErr w:type="spellEnd"/>
            <w:r w:rsidRPr="005F5E20">
              <w:rPr>
                <w:rStyle w:val="markedcontent"/>
                <w:rFonts w:cs="Calibri"/>
              </w:rPr>
              <w:t xml:space="preserve"> incl. </w:t>
            </w:r>
            <w:proofErr w:type="spellStart"/>
            <w:r w:rsidRPr="005F5E20">
              <w:rPr>
                <w:rStyle w:val="markedcontent"/>
                <w:rFonts w:cs="Calibri"/>
              </w:rPr>
              <w:t>baterii</w:t>
            </w:r>
            <w:proofErr w:type="spellEnd"/>
          </w:p>
          <w:p w:rsidR="00005BC5" w:rsidRPr="009D6017" w:rsidRDefault="00005BC5" w:rsidP="00005BC5">
            <w:pPr>
              <w:spacing w:after="0"/>
              <w:jc w:val="both"/>
              <w:rPr>
                <w:rFonts w:cs="Calibri"/>
              </w:rPr>
            </w:pPr>
            <w:r w:rsidRPr="009D6017">
              <w:rPr>
                <w:rFonts w:cs="Calibri"/>
              </w:rPr>
              <w:t xml:space="preserve">- </w:t>
            </w:r>
            <w:proofErr w:type="spellStart"/>
            <w:r w:rsidRPr="009D6017">
              <w:rPr>
                <w:rFonts w:cs="Calibri"/>
              </w:rPr>
              <w:t>suport</w:t>
            </w:r>
            <w:proofErr w:type="spellEnd"/>
            <w:r w:rsidRPr="009D6017">
              <w:rPr>
                <w:rFonts w:cs="Calibri"/>
              </w:rPr>
              <w:t xml:space="preserve"> de </w:t>
            </w:r>
            <w:proofErr w:type="spellStart"/>
            <w:r w:rsidRPr="009D6017">
              <w:rPr>
                <w:rFonts w:cs="Calibri"/>
              </w:rPr>
              <w:t>videoproiector</w:t>
            </w:r>
            <w:proofErr w:type="spellEnd"/>
            <w:r w:rsidRPr="009D6017">
              <w:rPr>
                <w:rFonts w:cs="Calibri"/>
              </w:rPr>
              <w:t xml:space="preserve"> </w:t>
            </w:r>
            <w:proofErr w:type="spellStart"/>
            <w:r w:rsidRPr="009D6017">
              <w:rPr>
                <w:rFonts w:cs="Calibri"/>
              </w:rPr>
              <w:t>pentru</w:t>
            </w:r>
            <w:proofErr w:type="spellEnd"/>
            <w:r w:rsidRPr="009D6017">
              <w:rPr>
                <w:rFonts w:cs="Calibri"/>
              </w:rPr>
              <w:t xml:space="preserve"> </w:t>
            </w:r>
            <w:proofErr w:type="spellStart"/>
            <w:r w:rsidRPr="009D6017">
              <w:rPr>
                <w:rFonts w:cs="Calibri"/>
              </w:rPr>
              <w:t>perete</w:t>
            </w:r>
            <w:proofErr w:type="spellEnd"/>
            <w:r w:rsidRPr="009D6017">
              <w:rPr>
                <w:rFonts w:cs="Calibri"/>
              </w:rPr>
              <w:t xml:space="preserve">: </w:t>
            </w:r>
            <w:proofErr w:type="spellStart"/>
            <w:r w:rsidRPr="009D6017">
              <w:rPr>
                <w:rStyle w:val="markedcontent"/>
                <w:rFonts w:cs="Calibri"/>
              </w:rPr>
              <w:t>Inaltime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min de la </w:t>
            </w:r>
            <w:proofErr w:type="spellStart"/>
            <w:r w:rsidRPr="009D6017">
              <w:rPr>
                <w:rStyle w:val="markedcontent"/>
                <w:rFonts w:cs="Calibri"/>
              </w:rPr>
              <w:t>tavan</w:t>
            </w:r>
            <w:proofErr w:type="spellEnd"/>
            <w:r w:rsidRPr="009D6017">
              <w:rPr>
                <w:rStyle w:val="markedcontent"/>
                <w:rFonts w:cs="Calibri"/>
              </w:rPr>
              <w:t>/</w:t>
            </w:r>
            <w:proofErr w:type="spellStart"/>
            <w:r w:rsidRPr="009D6017">
              <w:rPr>
                <w:rStyle w:val="markedcontent"/>
                <w:rFonts w:cs="Calibri"/>
              </w:rPr>
              <w:t>perete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77.2 cm;</w:t>
            </w:r>
            <w:r w:rsidRPr="009D6017">
              <w:rPr>
                <w:rFonts w:cs="Calibri"/>
              </w:rPr>
              <w:br/>
            </w:r>
            <w:proofErr w:type="spellStart"/>
            <w:r w:rsidRPr="009D6017">
              <w:rPr>
                <w:rStyle w:val="markedcontent"/>
                <w:rFonts w:cs="Calibri"/>
              </w:rPr>
              <w:t>Montare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9D6017">
              <w:rPr>
                <w:rStyle w:val="markedcontent"/>
                <w:rFonts w:cs="Calibri"/>
              </w:rPr>
              <w:t>pe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9D6017">
              <w:rPr>
                <w:rStyle w:val="markedcontent"/>
                <w:rFonts w:cs="Calibri"/>
              </w:rPr>
              <w:t>perete</w:t>
            </w:r>
            <w:proofErr w:type="spellEnd"/>
            <w:r w:rsidRPr="009D6017">
              <w:rPr>
                <w:rStyle w:val="markedcontent"/>
                <w:rFonts w:cs="Calibri"/>
              </w:rPr>
              <w:t>;</w:t>
            </w:r>
            <w:r w:rsidRPr="009D6017">
              <w:rPr>
                <w:rFonts w:cs="Calibri"/>
              </w:rPr>
              <w:br/>
            </w:r>
            <w:proofErr w:type="spellStart"/>
            <w:r w:rsidRPr="009D6017">
              <w:rPr>
                <w:rStyle w:val="markedcontent"/>
                <w:rFonts w:cs="Calibri"/>
              </w:rPr>
              <w:t>Inaltime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max de la </w:t>
            </w:r>
            <w:proofErr w:type="spellStart"/>
            <w:r w:rsidRPr="009D6017">
              <w:rPr>
                <w:rStyle w:val="markedcontent"/>
                <w:rFonts w:cs="Calibri"/>
              </w:rPr>
              <w:t>tavan</w:t>
            </w:r>
            <w:proofErr w:type="spellEnd"/>
            <w:r w:rsidRPr="009D6017">
              <w:rPr>
                <w:rStyle w:val="markedcontent"/>
                <w:rFonts w:cs="Calibri"/>
              </w:rPr>
              <w:t>/</w:t>
            </w:r>
            <w:proofErr w:type="spellStart"/>
            <w:r w:rsidRPr="009D6017">
              <w:rPr>
                <w:rStyle w:val="markedcontent"/>
                <w:rFonts w:cs="Calibri"/>
              </w:rPr>
              <w:t>perete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130 cm;</w:t>
            </w:r>
            <w:r w:rsidRPr="009D6017">
              <w:rPr>
                <w:rFonts w:cs="Calibri"/>
              </w:rPr>
              <w:br/>
            </w:r>
            <w:proofErr w:type="spellStart"/>
            <w:r w:rsidRPr="009D6017">
              <w:rPr>
                <w:rStyle w:val="markedcontent"/>
                <w:rFonts w:cs="Calibri"/>
              </w:rPr>
              <w:t>Inclinare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9D6017">
              <w:rPr>
                <w:rStyle w:val="markedcontent"/>
                <w:rFonts w:cs="Calibri"/>
              </w:rPr>
              <w:t>verticala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: </w:t>
            </w:r>
            <w:proofErr w:type="spellStart"/>
            <w:r w:rsidRPr="009D6017">
              <w:rPr>
                <w:rStyle w:val="markedcontent"/>
                <w:rFonts w:cs="Calibri"/>
              </w:rPr>
              <w:t>Da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; </w:t>
            </w:r>
            <w:proofErr w:type="spellStart"/>
            <w:r w:rsidRPr="009D6017">
              <w:rPr>
                <w:rStyle w:val="markedcontent"/>
                <w:rFonts w:cs="Calibri"/>
              </w:rPr>
              <w:t>trebuie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9D6017">
              <w:rPr>
                <w:rStyle w:val="markedcontent"/>
                <w:rFonts w:cs="Calibri"/>
              </w:rPr>
              <w:t>sa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9D6017">
              <w:rPr>
                <w:rStyle w:val="markedcontent"/>
                <w:rFonts w:cs="Calibri"/>
              </w:rPr>
              <w:t>suporte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9D6017">
              <w:rPr>
                <w:rStyle w:val="markedcontent"/>
                <w:rFonts w:cs="Calibri"/>
              </w:rPr>
              <w:t>greutatea</w:t>
            </w:r>
            <w:proofErr w:type="spellEnd"/>
            <w:r w:rsidRPr="009D6017">
              <w:rPr>
                <w:rStyle w:val="markedcontent"/>
                <w:rFonts w:cs="Calibri"/>
              </w:rPr>
              <w:t xml:space="preserve"> </w:t>
            </w:r>
            <w:proofErr w:type="spellStart"/>
            <w:r w:rsidRPr="009D6017">
              <w:t>Videoproiector</w:t>
            </w:r>
            <w:proofErr w:type="spellEnd"/>
            <w:r w:rsidRPr="009D6017">
              <w:t xml:space="preserve"> laser</w:t>
            </w:r>
          </w:p>
          <w:p w:rsidR="00005BC5" w:rsidRPr="00005BC5" w:rsidRDefault="00005BC5" w:rsidP="00005BC5">
            <w:pPr>
              <w:spacing w:after="0"/>
            </w:pPr>
            <w:r w:rsidRPr="009D6017">
              <w:t xml:space="preserve">- </w:t>
            </w:r>
            <w:proofErr w:type="spellStart"/>
            <w:r w:rsidRPr="009D6017">
              <w:t>alte</w:t>
            </w:r>
            <w:proofErr w:type="spellEnd"/>
            <w:r w:rsidRPr="009D6017">
              <w:t xml:space="preserve"> </w:t>
            </w:r>
            <w:proofErr w:type="spellStart"/>
            <w:r w:rsidRPr="009D6017">
              <w:t>accesorii</w:t>
            </w:r>
            <w:proofErr w:type="spellEnd"/>
            <w:r w:rsidRPr="009D6017">
              <w:t xml:space="preserve"> </w:t>
            </w:r>
            <w:proofErr w:type="spellStart"/>
            <w:r w:rsidRPr="009D6017">
              <w:t>necesare</w:t>
            </w:r>
            <w:proofErr w:type="spellEnd"/>
            <w:r w:rsidRPr="009D6017">
              <w:t xml:space="preserve"> </w:t>
            </w:r>
            <w:proofErr w:type="spellStart"/>
            <w:r w:rsidRPr="009D6017">
              <w:t>instalării</w:t>
            </w:r>
            <w:proofErr w:type="spellEnd"/>
            <w:r w:rsidRPr="009D6017">
              <w:t xml:space="preserve">, </w:t>
            </w:r>
            <w:proofErr w:type="spellStart"/>
            <w:r w:rsidRPr="009D6017">
              <w:t>configurării</w:t>
            </w:r>
            <w:proofErr w:type="spellEnd"/>
            <w:r w:rsidRPr="009D6017">
              <w:t xml:space="preserve"> </w:t>
            </w:r>
            <w:proofErr w:type="spellStart"/>
            <w:r w:rsidRPr="009D6017">
              <w:t>şi</w:t>
            </w:r>
            <w:proofErr w:type="spellEnd"/>
            <w:r w:rsidRPr="009D6017">
              <w:t xml:space="preserve"> </w:t>
            </w:r>
            <w:proofErr w:type="spellStart"/>
            <w:r w:rsidRPr="009D6017">
              <w:t>funcţionării</w:t>
            </w:r>
            <w:proofErr w:type="spellEnd"/>
            <w:r w:rsidRPr="009D6017">
              <w:t xml:space="preserve">, </w:t>
            </w:r>
            <w:proofErr w:type="spellStart"/>
            <w:r w:rsidRPr="009D6017">
              <w:t>inclusiv</w:t>
            </w:r>
            <w:proofErr w:type="spellEnd"/>
            <w:r w:rsidRPr="009D6017">
              <w:t xml:space="preserve"> </w:t>
            </w:r>
            <w:proofErr w:type="spellStart"/>
            <w:r w:rsidRPr="009D6017">
              <w:t>montajul</w:t>
            </w:r>
            <w:proofErr w:type="spellEnd"/>
            <w:r w:rsidRPr="009D6017">
              <w:t xml:space="preserve">; </w:t>
            </w:r>
            <w:proofErr w:type="spellStart"/>
            <w:r w:rsidRPr="009D6017">
              <w:t>instruire</w:t>
            </w:r>
            <w:proofErr w:type="spellEnd"/>
            <w:r w:rsidRPr="009D6017">
              <w:t xml:space="preserve"> </w:t>
            </w:r>
            <w:proofErr w:type="spellStart"/>
            <w:r w:rsidRPr="009D6017">
              <w:t>inclusă</w:t>
            </w:r>
            <w:proofErr w:type="spellEnd"/>
            <w:r w:rsidRPr="009D6017">
              <w:t>;</w:t>
            </w:r>
          </w:p>
        </w:tc>
        <w:tc>
          <w:tcPr>
            <w:tcW w:w="3780" w:type="dxa"/>
          </w:tcPr>
          <w:p w:rsidR="00005BC5" w:rsidRPr="00822C44" w:rsidRDefault="00005BC5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lastRenderedPageBreak/>
              <w:t>Descriere generală, detalii specifice si standarde tehnice ale prduslui ofertat Marca/ Modelul produsului</w:t>
            </w:r>
          </w:p>
        </w:tc>
      </w:tr>
      <w:tr w:rsidR="00862315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862315" w:rsidRDefault="00862315" w:rsidP="00005BC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ro-RO"/>
              </w:rPr>
            </w:pPr>
            <w:r w:rsidRPr="00772ECB">
              <w:rPr>
                <w:rFonts w:ascii="Times New Roman" w:hAnsi="Times New Roman" w:cs="Times New Roman"/>
                <w:b/>
                <w:i/>
                <w:lang w:val="ro-RO"/>
              </w:rPr>
              <w:lastRenderedPageBreak/>
              <w:t xml:space="preserve">Termenul de livrare va fi de maxim </w:t>
            </w:r>
            <w:r w:rsidR="00005BC5">
              <w:rPr>
                <w:rFonts w:ascii="Times New Roman" w:hAnsi="Times New Roman" w:cs="Times New Roman"/>
                <w:b/>
                <w:i/>
                <w:lang w:val="ro-RO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 </w:t>
            </w:r>
            <w:r w:rsidRPr="00772ECB">
              <w:rPr>
                <w:rFonts w:ascii="Times New Roman" w:hAnsi="Times New Roman" w:cs="Times New Roman"/>
                <w:b/>
                <w:i/>
                <w:lang w:val="ro-RO"/>
              </w:rPr>
              <w:t>zile de la semnarea contractului de catre ambele parti contractante</w:t>
            </w:r>
          </w:p>
        </w:tc>
        <w:tc>
          <w:tcPr>
            <w:tcW w:w="3780" w:type="dxa"/>
          </w:tcPr>
          <w:p w:rsidR="00862315" w:rsidRPr="00822C44" w:rsidRDefault="00862315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772ECB" w:rsidRPr="00822C44" w:rsidTr="008C0E0C">
        <w:trPr>
          <w:trHeight w:val="285"/>
        </w:trPr>
        <w:tc>
          <w:tcPr>
            <w:tcW w:w="6457" w:type="dxa"/>
            <w:tcBorders>
              <w:bottom w:val="single" w:sz="4" w:space="0" w:color="auto"/>
            </w:tcBorders>
            <w:shd w:val="clear" w:color="auto" w:fill="auto"/>
          </w:tcPr>
          <w:p w:rsidR="00772ECB" w:rsidRPr="00E00089" w:rsidRDefault="00772ECB" w:rsidP="00772ECB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</w:rPr>
            </w:pPr>
            <w:r w:rsidRPr="005C56FF">
              <w:rPr>
                <w:rFonts w:cstheme="minorHAnsi"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</w:t>
            </w:r>
            <w:proofErr w:type="spellStart"/>
            <w:r w:rsidRPr="00E00089">
              <w:rPr>
                <w:rFonts w:cstheme="minorHAnsi"/>
              </w:rPr>
              <w:t>Aceste</w:t>
            </w:r>
            <w:proofErr w:type="spellEnd"/>
            <w:r w:rsidRPr="00E00089">
              <w:rPr>
                <w:rFonts w:cstheme="minorHAnsi"/>
              </w:rPr>
              <w:t xml:space="preserve"> </w:t>
            </w:r>
            <w:proofErr w:type="spellStart"/>
            <w:r w:rsidRPr="00E00089">
              <w:rPr>
                <w:rFonts w:cstheme="minorHAnsi"/>
              </w:rPr>
              <w:t>specificaţii</w:t>
            </w:r>
            <w:proofErr w:type="spellEnd"/>
          </w:p>
          <w:p w:rsidR="00772ECB" w:rsidRPr="00772ECB" w:rsidRDefault="00772ECB" w:rsidP="00772E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proofErr w:type="spellStart"/>
            <w:r w:rsidRPr="00E00089">
              <w:rPr>
                <w:rFonts w:cstheme="minorHAnsi"/>
              </w:rPr>
              <w:t>vor</w:t>
            </w:r>
            <w:proofErr w:type="spellEnd"/>
            <w:r w:rsidRPr="00E00089">
              <w:rPr>
                <w:rFonts w:cstheme="minorHAnsi"/>
              </w:rPr>
              <w:t xml:space="preserve"> </w:t>
            </w:r>
            <w:proofErr w:type="spellStart"/>
            <w:r w:rsidRPr="00E00089">
              <w:rPr>
                <w:rFonts w:cstheme="minorHAnsi"/>
              </w:rPr>
              <w:t>fi</w:t>
            </w:r>
            <w:proofErr w:type="spellEnd"/>
            <w:r w:rsidRPr="00E00089">
              <w:rPr>
                <w:rFonts w:cstheme="minorHAnsi"/>
              </w:rPr>
              <w:t xml:space="preserve"> considerate ca </w:t>
            </w:r>
            <w:proofErr w:type="spellStart"/>
            <w:r w:rsidRPr="00E00089">
              <w:rPr>
                <w:rFonts w:cstheme="minorHAnsi"/>
              </w:rPr>
              <w:t>având</w:t>
            </w:r>
            <w:proofErr w:type="spellEnd"/>
            <w:r w:rsidRPr="00E00089">
              <w:rPr>
                <w:rFonts w:cstheme="minorHAnsi"/>
              </w:rPr>
              <w:t xml:space="preserve"> </w:t>
            </w:r>
            <w:proofErr w:type="spellStart"/>
            <w:r w:rsidRPr="00E00089">
              <w:rPr>
                <w:rFonts w:cstheme="minorHAnsi"/>
              </w:rPr>
              <w:t>menţiunea</w:t>
            </w:r>
            <w:proofErr w:type="spellEnd"/>
            <w:r w:rsidRPr="00E00089">
              <w:rPr>
                <w:rFonts w:cstheme="minorHAnsi"/>
              </w:rPr>
              <w:t xml:space="preserve"> de « </w:t>
            </w:r>
            <w:proofErr w:type="spellStart"/>
            <w:r w:rsidRPr="00E00089">
              <w:rPr>
                <w:rFonts w:cstheme="minorHAnsi"/>
              </w:rPr>
              <w:t>sau</w:t>
            </w:r>
            <w:proofErr w:type="spellEnd"/>
            <w:r w:rsidRPr="00E00089">
              <w:rPr>
                <w:rFonts w:cstheme="minorHAnsi"/>
              </w:rPr>
              <w:t xml:space="preserve"> </w:t>
            </w:r>
            <w:proofErr w:type="spellStart"/>
            <w:r w:rsidRPr="00E00089">
              <w:rPr>
                <w:rFonts w:cstheme="minorHAnsi"/>
              </w:rPr>
              <w:t>echivalent</w:t>
            </w:r>
            <w:proofErr w:type="spellEnd"/>
            <w:r w:rsidRPr="00E00089">
              <w:rPr>
                <w:rFonts w:cstheme="minorHAnsi"/>
              </w:rPr>
              <w:t xml:space="preserve"> »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72ECB" w:rsidRPr="00822C44" w:rsidRDefault="00772EC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8B0201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  <w:r w:rsidR="00BE2511" w:rsidRPr="00C50413">
        <w:rPr>
          <w:rFonts w:cstheme="minorHAnsi"/>
          <w:b/>
          <w:lang w:val="ro-RO"/>
        </w:rPr>
        <w:t>zile de la termenul limită de depunere a ofertelor</w:t>
      </w:r>
    </w:p>
    <w:p w:rsidR="001E6D42" w:rsidRPr="008B0201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1E6D42" w:rsidRP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p w:rsidR="006541F4" w:rsidRPr="00091997" w:rsidRDefault="006541F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541F4" w:rsidRPr="00091997" w:rsidSect="009D37DC">
      <w:footerReference w:type="default" r:id="rId9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136" w:rsidRDefault="008D7136" w:rsidP="009D37DC">
      <w:pPr>
        <w:spacing w:after="0" w:line="240" w:lineRule="auto"/>
      </w:pPr>
      <w:r>
        <w:separator/>
      </w:r>
    </w:p>
  </w:endnote>
  <w:endnote w:type="continuationSeparator" w:id="0">
    <w:p w:rsidR="008D7136" w:rsidRDefault="008D7136" w:rsidP="009D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2F7C" w:rsidRDefault="00442775">
        <w:pPr>
          <w:pStyle w:val="Footer"/>
          <w:jc w:val="right"/>
        </w:pPr>
        <w:r>
          <w:fldChar w:fldCharType="begin"/>
        </w:r>
        <w:r w:rsidR="00C52F7C">
          <w:instrText xml:space="preserve"> PAGE   \* MERGEFORMAT </w:instrText>
        </w:r>
        <w:r>
          <w:fldChar w:fldCharType="separate"/>
        </w:r>
        <w:r w:rsidR="00D342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2F7C" w:rsidRDefault="00C52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136" w:rsidRDefault="008D7136" w:rsidP="009D37DC">
      <w:pPr>
        <w:spacing w:after="0" w:line="240" w:lineRule="auto"/>
      </w:pPr>
      <w:r>
        <w:separator/>
      </w:r>
    </w:p>
  </w:footnote>
  <w:footnote w:type="continuationSeparator" w:id="0">
    <w:p w:rsidR="008D7136" w:rsidRDefault="008D7136" w:rsidP="009D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E59"/>
    <w:multiLevelType w:val="hybridMultilevel"/>
    <w:tmpl w:val="7B68CB9C"/>
    <w:lvl w:ilvl="0" w:tplc="E91C8E10">
      <w:start w:val="5"/>
      <w:numFmt w:val="bullet"/>
      <w:lvlText w:val="-"/>
      <w:lvlJc w:val="left"/>
      <w:pPr>
        <w:ind w:left="94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890DE8"/>
    <w:multiLevelType w:val="hybridMultilevel"/>
    <w:tmpl w:val="50BA682E"/>
    <w:lvl w:ilvl="0" w:tplc="1C4E5EE0">
      <w:start w:val="1"/>
      <w:numFmt w:val="decimal"/>
      <w:lvlText w:val="%1."/>
      <w:lvlJc w:val="left"/>
      <w:pPr>
        <w:ind w:left="2052" w:hanging="13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63F9"/>
    <w:multiLevelType w:val="hybridMultilevel"/>
    <w:tmpl w:val="402C670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>
    <w:nsid w:val="4F8D1E35"/>
    <w:multiLevelType w:val="hybridMultilevel"/>
    <w:tmpl w:val="1F90568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">
    <w15:presenceInfo w15:providerId="None" w15:userId="lau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97"/>
    <w:rsid w:val="000006DF"/>
    <w:rsid w:val="0000551E"/>
    <w:rsid w:val="00005BC5"/>
    <w:rsid w:val="000171B1"/>
    <w:rsid w:val="00046A52"/>
    <w:rsid w:val="0006075F"/>
    <w:rsid w:val="00074431"/>
    <w:rsid w:val="00081BFE"/>
    <w:rsid w:val="00084000"/>
    <w:rsid w:val="00091997"/>
    <w:rsid w:val="000B008C"/>
    <w:rsid w:val="000C72EC"/>
    <w:rsid w:val="000D50FF"/>
    <w:rsid w:val="000E59C4"/>
    <w:rsid w:val="000E73DE"/>
    <w:rsid w:val="000F2A52"/>
    <w:rsid w:val="000F4A69"/>
    <w:rsid w:val="0015482E"/>
    <w:rsid w:val="00155FA3"/>
    <w:rsid w:val="0017689E"/>
    <w:rsid w:val="00181C5C"/>
    <w:rsid w:val="001A1077"/>
    <w:rsid w:val="001E6D42"/>
    <w:rsid w:val="001F7A21"/>
    <w:rsid w:val="00201205"/>
    <w:rsid w:val="00240B8F"/>
    <w:rsid w:val="002523A3"/>
    <w:rsid w:val="00271D1B"/>
    <w:rsid w:val="00272AAF"/>
    <w:rsid w:val="00282805"/>
    <w:rsid w:val="00285F45"/>
    <w:rsid w:val="002A179C"/>
    <w:rsid w:val="002B6AF7"/>
    <w:rsid w:val="002C3FE7"/>
    <w:rsid w:val="00312168"/>
    <w:rsid w:val="003202B8"/>
    <w:rsid w:val="00363D77"/>
    <w:rsid w:val="003A6158"/>
    <w:rsid w:val="003A71BE"/>
    <w:rsid w:val="003D7D32"/>
    <w:rsid w:val="003E0AE8"/>
    <w:rsid w:val="003E75C0"/>
    <w:rsid w:val="00403BD1"/>
    <w:rsid w:val="00425244"/>
    <w:rsid w:val="00433407"/>
    <w:rsid w:val="004400BF"/>
    <w:rsid w:val="00442775"/>
    <w:rsid w:val="00453886"/>
    <w:rsid w:val="00481CAB"/>
    <w:rsid w:val="00496CCC"/>
    <w:rsid w:val="004A1AE7"/>
    <w:rsid w:val="004A670A"/>
    <w:rsid w:val="004E38C3"/>
    <w:rsid w:val="00500074"/>
    <w:rsid w:val="005420ED"/>
    <w:rsid w:val="005470D9"/>
    <w:rsid w:val="00550E49"/>
    <w:rsid w:val="00583BD2"/>
    <w:rsid w:val="005A603B"/>
    <w:rsid w:val="005B5384"/>
    <w:rsid w:val="005C3968"/>
    <w:rsid w:val="005D4C2D"/>
    <w:rsid w:val="005F6965"/>
    <w:rsid w:val="005F6DA4"/>
    <w:rsid w:val="006044FD"/>
    <w:rsid w:val="00605E81"/>
    <w:rsid w:val="006203FD"/>
    <w:rsid w:val="006209AA"/>
    <w:rsid w:val="00635B86"/>
    <w:rsid w:val="00636ABA"/>
    <w:rsid w:val="006541F4"/>
    <w:rsid w:val="0066769C"/>
    <w:rsid w:val="00672471"/>
    <w:rsid w:val="00672F6F"/>
    <w:rsid w:val="00694BB6"/>
    <w:rsid w:val="006C0796"/>
    <w:rsid w:val="006C7ED6"/>
    <w:rsid w:val="006D364F"/>
    <w:rsid w:val="007135B5"/>
    <w:rsid w:val="00715F53"/>
    <w:rsid w:val="007177BA"/>
    <w:rsid w:val="00721432"/>
    <w:rsid w:val="007326A1"/>
    <w:rsid w:val="00742931"/>
    <w:rsid w:val="00743995"/>
    <w:rsid w:val="00744A8E"/>
    <w:rsid w:val="00763E60"/>
    <w:rsid w:val="00766D7C"/>
    <w:rsid w:val="00772ECB"/>
    <w:rsid w:val="00796949"/>
    <w:rsid w:val="007A03ED"/>
    <w:rsid w:val="007A465A"/>
    <w:rsid w:val="007A4E98"/>
    <w:rsid w:val="007B1631"/>
    <w:rsid w:val="007F33AA"/>
    <w:rsid w:val="00822C44"/>
    <w:rsid w:val="00826BCA"/>
    <w:rsid w:val="00830CF7"/>
    <w:rsid w:val="008426CC"/>
    <w:rsid w:val="00862315"/>
    <w:rsid w:val="008856D1"/>
    <w:rsid w:val="008B0201"/>
    <w:rsid w:val="008B417E"/>
    <w:rsid w:val="008B634C"/>
    <w:rsid w:val="008C0E0C"/>
    <w:rsid w:val="008C4442"/>
    <w:rsid w:val="008C705E"/>
    <w:rsid w:val="008D16AD"/>
    <w:rsid w:val="008D7136"/>
    <w:rsid w:val="00902EC7"/>
    <w:rsid w:val="0090368E"/>
    <w:rsid w:val="009211DF"/>
    <w:rsid w:val="00935C54"/>
    <w:rsid w:val="00936D87"/>
    <w:rsid w:val="00944E32"/>
    <w:rsid w:val="00971BB1"/>
    <w:rsid w:val="009B3A5D"/>
    <w:rsid w:val="009B7606"/>
    <w:rsid w:val="009C2D21"/>
    <w:rsid w:val="009D37DC"/>
    <w:rsid w:val="009E2DD8"/>
    <w:rsid w:val="009E4193"/>
    <w:rsid w:val="00A11FAD"/>
    <w:rsid w:val="00A1698E"/>
    <w:rsid w:val="00A247D4"/>
    <w:rsid w:val="00A47691"/>
    <w:rsid w:val="00A65D14"/>
    <w:rsid w:val="00A752D1"/>
    <w:rsid w:val="00AD7824"/>
    <w:rsid w:val="00AE65CB"/>
    <w:rsid w:val="00AF396E"/>
    <w:rsid w:val="00B15C0E"/>
    <w:rsid w:val="00B17D69"/>
    <w:rsid w:val="00B41CFA"/>
    <w:rsid w:val="00B461E8"/>
    <w:rsid w:val="00B46B32"/>
    <w:rsid w:val="00B57E75"/>
    <w:rsid w:val="00BA60C8"/>
    <w:rsid w:val="00BB358A"/>
    <w:rsid w:val="00BC1D57"/>
    <w:rsid w:val="00BC4476"/>
    <w:rsid w:val="00BD69DC"/>
    <w:rsid w:val="00BE2511"/>
    <w:rsid w:val="00BF262E"/>
    <w:rsid w:val="00BF3EF1"/>
    <w:rsid w:val="00C21E70"/>
    <w:rsid w:val="00C50413"/>
    <w:rsid w:val="00C52F7C"/>
    <w:rsid w:val="00C66F97"/>
    <w:rsid w:val="00C91D0C"/>
    <w:rsid w:val="00CB0CA9"/>
    <w:rsid w:val="00CC1E56"/>
    <w:rsid w:val="00CE2886"/>
    <w:rsid w:val="00D07F49"/>
    <w:rsid w:val="00D14D59"/>
    <w:rsid w:val="00D24FE5"/>
    <w:rsid w:val="00D342E9"/>
    <w:rsid w:val="00D5755E"/>
    <w:rsid w:val="00D7569C"/>
    <w:rsid w:val="00D96144"/>
    <w:rsid w:val="00DA6546"/>
    <w:rsid w:val="00DC31B7"/>
    <w:rsid w:val="00E24A8E"/>
    <w:rsid w:val="00E272C4"/>
    <w:rsid w:val="00E3663F"/>
    <w:rsid w:val="00E46ECF"/>
    <w:rsid w:val="00E72970"/>
    <w:rsid w:val="00E9619E"/>
    <w:rsid w:val="00F22A60"/>
    <w:rsid w:val="00F31C7E"/>
    <w:rsid w:val="00F3245E"/>
    <w:rsid w:val="00F32F2F"/>
    <w:rsid w:val="00F33169"/>
    <w:rsid w:val="00F61B6D"/>
    <w:rsid w:val="00F65DD7"/>
    <w:rsid w:val="00F70388"/>
    <w:rsid w:val="00F70E47"/>
    <w:rsid w:val="00F7438A"/>
    <w:rsid w:val="00FB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6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8B6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5C39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6541F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C396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rsid w:val="005C3968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7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D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D37D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D37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F7C"/>
  </w:style>
  <w:style w:type="paragraph" w:styleId="Footer">
    <w:name w:val="footer"/>
    <w:basedOn w:val="Normal"/>
    <w:link w:val="Foot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F7C"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CE2886"/>
  </w:style>
  <w:style w:type="paragraph" w:styleId="BalloonText">
    <w:name w:val="Balloon Text"/>
    <w:basedOn w:val="Normal"/>
    <w:link w:val="BalloonTextChar"/>
    <w:uiPriority w:val="99"/>
    <w:semiHidden/>
    <w:unhideWhenUsed/>
    <w:rsid w:val="0049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CC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B63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Strong">
    <w:name w:val="Strong"/>
    <w:uiPriority w:val="22"/>
    <w:qFormat/>
    <w:rsid w:val="00005BC5"/>
    <w:rPr>
      <w:b/>
      <w:bCs/>
    </w:rPr>
  </w:style>
  <w:style w:type="character" w:customStyle="1" w:styleId="markedcontent">
    <w:name w:val="markedcontent"/>
    <w:basedOn w:val="DefaultParagraphFont"/>
    <w:rsid w:val="00005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ursachi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C0CCE-43ED-4621-81C2-9301B78B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RamonaC</cp:lastModifiedBy>
  <cp:revision>2</cp:revision>
  <cp:lastPrinted>2020-06-15T11:15:00Z</cp:lastPrinted>
  <dcterms:created xsi:type="dcterms:W3CDTF">2022-06-08T12:36:00Z</dcterms:created>
  <dcterms:modified xsi:type="dcterms:W3CDTF">2022-06-08T12:36:00Z</dcterms:modified>
</cp:coreProperties>
</file>