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05" w:rsidRDefault="00EF3B05">
      <w:pPr>
        <w:rPr>
          <w:rFonts w:ascii="Trebuchet MS" w:hAnsi="Trebuchet MS"/>
          <w:color w:val="000000" w:themeColor="text1"/>
          <w:sz w:val="18"/>
          <w:szCs w:val="20"/>
        </w:rPr>
      </w:pPr>
    </w:p>
    <w:p w:rsidR="00B446AC" w:rsidRDefault="00B446AC">
      <w:pPr>
        <w:rPr>
          <w:rFonts w:ascii="Trebuchet MS" w:hAnsi="Trebuchet MS"/>
          <w:color w:val="000000" w:themeColor="text1"/>
          <w:sz w:val="18"/>
          <w:szCs w:val="20"/>
        </w:rPr>
      </w:pPr>
    </w:p>
    <w:p w:rsidR="00EF3B05" w:rsidRDefault="00EF3B05">
      <w:pPr>
        <w:rPr>
          <w:rFonts w:ascii="Trebuchet MS" w:hAnsi="Trebuchet MS"/>
          <w:color w:val="000000" w:themeColor="text1"/>
          <w:sz w:val="18"/>
          <w:szCs w:val="20"/>
        </w:rPr>
      </w:pPr>
    </w:p>
    <w:p w:rsidR="00EF3B05" w:rsidRPr="004E3414" w:rsidRDefault="00EF3B05">
      <w:pPr>
        <w:rPr>
          <w:rFonts w:ascii="Trebuchet MS" w:hAnsi="Trebuchet MS"/>
          <w:color w:val="000000" w:themeColor="text1"/>
          <w:sz w:val="32"/>
          <w:szCs w:val="20"/>
        </w:rPr>
      </w:pPr>
      <w:bookmarkStart w:id="0" w:name="_GoBack"/>
      <w:r w:rsidRPr="004E3414">
        <w:rPr>
          <w:rFonts w:ascii="Trebuchet MS" w:hAnsi="Trebuchet MS"/>
          <w:color w:val="000000" w:themeColor="text1"/>
          <w:sz w:val="32"/>
          <w:szCs w:val="20"/>
        </w:rPr>
        <w:t xml:space="preserve">ANEXA </w:t>
      </w:r>
    </w:p>
    <w:p w:rsidR="00EF3B05" w:rsidRDefault="00C07EFA">
      <w:pPr>
        <w:rPr>
          <w:rFonts w:ascii="Trebuchet MS" w:hAnsi="Trebuchet MS"/>
          <w:color w:val="000000" w:themeColor="text1"/>
          <w:sz w:val="18"/>
          <w:szCs w:val="20"/>
        </w:rPr>
      </w:pPr>
      <w:r>
        <w:rPr>
          <w:rFonts w:ascii="Trebuchet MS" w:hAnsi="Trebuchet MS"/>
          <w:color w:val="000000" w:themeColor="text1"/>
          <w:sz w:val="18"/>
          <w:szCs w:val="20"/>
        </w:rPr>
        <w:t>Specificatii tehnice</w:t>
      </w:r>
    </w:p>
    <w:p w:rsidR="00EF3B05" w:rsidRDefault="00EF3B05">
      <w:pPr>
        <w:rPr>
          <w:rFonts w:ascii="Trebuchet MS" w:hAnsi="Trebuchet MS"/>
          <w:color w:val="000000" w:themeColor="text1"/>
          <w:sz w:val="18"/>
          <w:szCs w:val="20"/>
        </w:rPr>
      </w:pPr>
    </w:p>
    <w:tbl>
      <w:tblPr>
        <w:tblStyle w:val="TableGrid"/>
        <w:tblW w:w="13043" w:type="dxa"/>
        <w:tblLook w:val="04A0"/>
      </w:tblPr>
      <w:tblGrid>
        <w:gridCol w:w="523"/>
        <w:gridCol w:w="4341"/>
        <w:gridCol w:w="1285"/>
        <w:gridCol w:w="1102"/>
        <w:gridCol w:w="5770"/>
        <w:gridCol w:w="22"/>
      </w:tblGrid>
      <w:tr w:rsidR="00EF3B05" w:rsidRPr="00C41543" w:rsidTr="005F5BC2">
        <w:trPr>
          <w:gridAfter w:val="1"/>
          <w:wAfter w:w="22" w:type="dxa"/>
          <w:tblHeader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EF3B05" w:rsidRPr="00C41543" w:rsidRDefault="00EF3B05" w:rsidP="004E3414">
            <w:pPr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</w:pPr>
            <w:r w:rsidRPr="00C41543"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  <w:t>Nr. crt.</w:t>
            </w:r>
          </w:p>
        </w:tc>
        <w:tc>
          <w:tcPr>
            <w:tcW w:w="4364" w:type="dxa"/>
            <w:shd w:val="clear" w:color="auto" w:fill="F2F2F2" w:themeFill="background1" w:themeFillShade="F2"/>
            <w:vAlign w:val="center"/>
          </w:tcPr>
          <w:p w:rsidR="00EF3B05" w:rsidRPr="00C41543" w:rsidRDefault="00EF3B05" w:rsidP="00130C1B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C41543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Denumire produs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EF3B05" w:rsidRPr="00C41543" w:rsidRDefault="00EF3B05" w:rsidP="00130C1B">
            <w:pPr>
              <w:jc w:val="center"/>
              <w:rPr>
                <w:rFonts w:ascii="Trebuchet MS" w:hAnsi="Trebuchet MS" w:cs="Calibri"/>
                <w:b/>
                <w:color w:val="000000"/>
                <w:sz w:val="20"/>
                <w:szCs w:val="20"/>
              </w:rPr>
            </w:pPr>
            <w:r w:rsidRPr="00C41543">
              <w:rPr>
                <w:rFonts w:ascii="Trebuchet MS" w:hAnsi="Trebuchet MS" w:cs="Calibri"/>
                <w:b/>
                <w:color w:val="000000"/>
                <w:sz w:val="20"/>
                <w:szCs w:val="20"/>
              </w:rPr>
              <w:t>UM</w:t>
            </w:r>
          </w:p>
        </w:tc>
        <w:tc>
          <w:tcPr>
            <w:tcW w:w="1102" w:type="dxa"/>
            <w:shd w:val="clear" w:color="auto" w:fill="F2F2F2" w:themeFill="background1" w:themeFillShade="F2"/>
            <w:vAlign w:val="center"/>
          </w:tcPr>
          <w:p w:rsidR="00EF3B05" w:rsidRPr="00C41543" w:rsidRDefault="00EF3B05" w:rsidP="00130C1B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</w:pPr>
            <w:r w:rsidRPr="00C41543"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  <w:t>Cantitatea</w:t>
            </w:r>
          </w:p>
        </w:tc>
        <w:tc>
          <w:tcPr>
            <w:tcW w:w="5796" w:type="dxa"/>
            <w:shd w:val="clear" w:color="auto" w:fill="F2F2F2" w:themeFill="background1" w:themeFillShade="F2"/>
            <w:vAlign w:val="center"/>
          </w:tcPr>
          <w:p w:rsidR="00EF3B05" w:rsidRPr="00C41543" w:rsidRDefault="00EF3B05" w:rsidP="00130C1B">
            <w:pPr>
              <w:pStyle w:val="Default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C41543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Specificații</w:t>
            </w:r>
          </w:p>
        </w:tc>
      </w:tr>
      <w:tr w:rsidR="00160519" w:rsidTr="005F5BC2">
        <w:trPr>
          <w:gridAfter w:val="1"/>
          <w:wAfter w:w="22" w:type="dxa"/>
        </w:trPr>
        <w:tc>
          <w:tcPr>
            <w:tcW w:w="469" w:type="dxa"/>
            <w:vMerge w:val="restart"/>
            <w:vAlign w:val="center"/>
          </w:tcPr>
          <w:p w:rsidR="00160519" w:rsidRPr="005826F5" w:rsidRDefault="00160519" w:rsidP="00160519">
            <w:pPr>
              <w:pStyle w:val="ListParagraph"/>
              <w:numPr>
                <w:ilvl w:val="0"/>
                <w:numId w:val="18"/>
              </w:numPr>
              <w:ind w:left="306" w:hanging="284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364" w:type="dxa"/>
            <w:vAlign w:val="center"/>
          </w:tcPr>
          <w:p w:rsidR="00160519" w:rsidRPr="000F0EE0" w:rsidRDefault="00160519" w:rsidP="00E53D24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0F0EE0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Corp mobilier</w:t>
            </w: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 cu uși glisante, </w:t>
            </w:r>
            <w:r w:rsidRPr="000F0EE0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Culoare: alb / antracit, Dimensiune: 80x55x110 cm</w:t>
            </w:r>
          </w:p>
        </w:tc>
        <w:tc>
          <w:tcPr>
            <w:tcW w:w="1290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5826F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Buc.</w:t>
            </w:r>
          </w:p>
        </w:tc>
        <w:tc>
          <w:tcPr>
            <w:tcW w:w="1102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796" w:type="dxa"/>
            <w:vAlign w:val="center"/>
          </w:tcPr>
          <w:p w:rsidR="00160519" w:rsidRDefault="0033031E" w:rsidP="00160519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Culoare: alb / antracit </w:t>
            </w:r>
          </w:p>
          <w:p w:rsidR="0033031E" w:rsidRDefault="0033031E" w:rsidP="00160519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Toate produsele din această categorie vor fi livrate la aceeași culoare. </w:t>
            </w:r>
          </w:p>
          <w:p w:rsidR="0033031E" w:rsidRPr="0033031E" w:rsidRDefault="0033031E" w:rsidP="0033031E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33031E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33031E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80 cm</w:t>
            </w:r>
          </w:p>
          <w:p w:rsidR="0033031E" w:rsidRPr="0033031E" w:rsidRDefault="0033031E" w:rsidP="0033031E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Adâncime: </w:t>
            </w:r>
            <w:r w:rsidRPr="0033031E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55 cm</w:t>
            </w:r>
          </w:p>
          <w:p w:rsidR="0033031E" w:rsidRPr="0033031E" w:rsidRDefault="0033031E" w:rsidP="0033031E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Înălțime:</w:t>
            </w:r>
            <w:r w:rsidRPr="0033031E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110 cm</w:t>
            </w:r>
          </w:p>
          <w:p w:rsidR="0033031E" w:rsidRDefault="0033031E" w:rsidP="00160519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  <w:p w:rsidR="0033031E" w:rsidRPr="00797935" w:rsidRDefault="0033031E" w:rsidP="0033031E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Pentru depozitarea obiectelor; prevăzut cu încuietoare.</w:t>
            </w:r>
          </w:p>
          <w:p w:rsidR="0033031E" w:rsidRDefault="0033031E" w:rsidP="0033031E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Panoul posterior al corpului se poate monta pe partea din spate sau în mijlocul corpului 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pentru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acces la corp din ambele părți, cu uși glisante pe o parte și polițe deschise pe cealaltă parte.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Polițele reglabile.</w:t>
            </w:r>
          </w:p>
          <w:p w:rsidR="0033031E" w:rsidRDefault="0033031E" w:rsidP="0033031E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Material: 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Oţel, Strat anticoroziv (pudră epoxidică/poliesterică)</w:t>
            </w:r>
          </w:p>
          <w:p w:rsidR="0033031E" w:rsidRDefault="0033031E" w:rsidP="0033031E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33031E" w:rsidRPr="0003058B" w:rsidRDefault="0033031E" w:rsidP="0033031E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 w:rsidRPr="0033031E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Picioare reglabile care asigură stabilitate chiar și pe suprafețe denivelate.</w:t>
            </w:r>
          </w:p>
        </w:tc>
      </w:tr>
      <w:tr w:rsidR="00160519" w:rsidTr="005F5BC2">
        <w:tc>
          <w:tcPr>
            <w:tcW w:w="469" w:type="dxa"/>
            <w:vMerge/>
            <w:vAlign w:val="center"/>
          </w:tcPr>
          <w:p w:rsidR="00160519" w:rsidRPr="005826F5" w:rsidRDefault="00160519" w:rsidP="00160519">
            <w:pPr>
              <w:pStyle w:val="ListParagraph"/>
              <w:ind w:left="306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574" w:type="dxa"/>
            <w:gridSpan w:val="5"/>
            <w:vAlign w:val="bottom"/>
          </w:tcPr>
          <w:p w:rsidR="00C07EFA" w:rsidRDefault="00C07EFA" w:rsidP="00160519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160519" w:rsidRDefault="00160519" w:rsidP="00160519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Fotografii exemplificative:</w:t>
            </w:r>
          </w:p>
          <w:p w:rsidR="00160519" w:rsidRDefault="0033031E" w:rsidP="00160519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4" name="Picture 4" descr="TROTTEN Corp cu uşi glisante, alb, 80x55x11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OTTEN Corp cu uşi glisante, alb, 80x55x11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5" name="Picture 5" descr="TROTTEN Corp cu uşi glisante, alb, 80x55x11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OTTEN Corp cu uşi glisante, alb, 80x55x11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6" name="Picture 6" descr="TROTTEN Corp cu uşi glisante, alb, 80x55x11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ROTTEN Corp cu uşi glisante, alb, 80x55x11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519" w:rsidRDefault="00160519" w:rsidP="00160519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475EA9" w:rsidRPr="0003058B" w:rsidRDefault="00475EA9" w:rsidP="00C07EFA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  <w:bookmarkEnd w:id="0"/>
      <w:tr w:rsidR="00160519" w:rsidTr="00C07EFA">
        <w:trPr>
          <w:gridAfter w:val="1"/>
          <w:wAfter w:w="22" w:type="dxa"/>
        </w:trPr>
        <w:tc>
          <w:tcPr>
            <w:tcW w:w="469" w:type="dxa"/>
            <w:vMerge w:val="restart"/>
            <w:vAlign w:val="center"/>
          </w:tcPr>
          <w:p w:rsidR="00160519" w:rsidRPr="005826F5" w:rsidRDefault="00160519" w:rsidP="00C07EFA">
            <w:pPr>
              <w:pStyle w:val="ListParagraph"/>
              <w:numPr>
                <w:ilvl w:val="0"/>
                <w:numId w:val="18"/>
              </w:numPr>
              <w:ind w:left="362"/>
              <w:jc w:val="center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364" w:type="dxa"/>
            <w:vAlign w:val="center"/>
          </w:tcPr>
          <w:p w:rsidR="00160519" w:rsidRPr="00A82B86" w:rsidRDefault="00160519" w:rsidP="00C07EFA">
            <w:pPr>
              <w:pStyle w:val="Default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A82B86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Corp mobilier cu uși glisante,</w:t>
            </w:r>
            <w:r w:rsidRPr="00A82B86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 </w:t>
            </w:r>
            <w:r w:rsidRPr="000F0EE0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Culoare: alb / antracit, Dimensiune: </w:t>
            </w:r>
            <w:r w:rsidRPr="00A82B86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80x55x180 cm</w:t>
            </w:r>
          </w:p>
        </w:tc>
        <w:tc>
          <w:tcPr>
            <w:tcW w:w="1290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5826F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Buc.</w:t>
            </w:r>
          </w:p>
        </w:tc>
        <w:tc>
          <w:tcPr>
            <w:tcW w:w="1102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96" w:type="dxa"/>
            <w:vAlign w:val="center"/>
          </w:tcPr>
          <w:p w:rsidR="006E7826" w:rsidRDefault="006E7826" w:rsidP="00475EA9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Culoare: alb / antracit </w:t>
            </w:r>
          </w:p>
          <w:p w:rsidR="006E7826" w:rsidRPr="00475EA9" w:rsidRDefault="006E7826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475EA9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80 cm</w:t>
            </w:r>
          </w:p>
          <w:p w:rsidR="006E7826" w:rsidRPr="00475EA9" w:rsidRDefault="006E7826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475EA9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Adâncime: 55 cm</w:t>
            </w:r>
          </w:p>
          <w:p w:rsidR="006E7826" w:rsidRPr="00475EA9" w:rsidRDefault="006E7826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475EA9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lastRenderedPageBreak/>
              <w:t>Înălțime: 180 cm</w:t>
            </w:r>
          </w:p>
          <w:p w:rsidR="00160519" w:rsidRDefault="00160519" w:rsidP="006E7826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  <w:p w:rsidR="006E7826" w:rsidRPr="00797935" w:rsidRDefault="006E7826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Pentru depozitarea obiectelor; prevăzut cu încuietoare.</w:t>
            </w:r>
          </w:p>
          <w:p w:rsidR="006E7826" w:rsidRDefault="006E7826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Panoul posterior al corpului se poate monta pe partea din spate sau în mijlocul corpului 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pentru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acces la corp din ambele părți, cu uși glisante pe o parte și polițe deschise pe cealaltă parte.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Polițele reglabile.</w:t>
            </w:r>
          </w:p>
          <w:p w:rsidR="00475EA9" w:rsidRDefault="00475EA9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6E7826" w:rsidRDefault="006E7826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Material: 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Oţel, Strat anticoroziv (pudră epoxidică/poliesterică)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.</w:t>
            </w:r>
          </w:p>
          <w:p w:rsidR="006E7826" w:rsidRDefault="006E7826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6E7826" w:rsidRDefault="006E7826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Corpul cuprinde unitate de depozitare cu usi si </w:t>
            </w:r>
            <w:r w:rsidR="00F35009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3 nivele etajera. </w:t>
            </w:r>
          </w:p>
          <w:p w:rsidR="00F35009" w:rsidRDefault="00F35009" w:rsidP="006E78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6E7826" w:rsidRPr="0003058B" w:rsidRDefault="006E7826" w:rsidP="006E7826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33031E">
              <w:rPr>
                <w:rFonts w:ascii="Trebuchet MS" w:hAnsi="Trebuchet MS"/>
                <w:color w:val="000000" w:themeColor="text1"/>
                <w:sz w:val="18"/>
                <w:szCs w:val="20"/>
              </w:rPr>
              <w:t>Picioare</w:t>
            </w:r>
            <w:r w:rsidRPr="0033031E">
              <w:rPr>
                <w:rFonts w:ascii="Trebuchet MS" w:hAnsi="Trebuchet MS" w:cs="Times New Roman"/>
                <w:color w:val="000000" w:themeColor="text1"/>
                <w:sz w:val="18"/>
                <w:szCs w:val="20"/>
              </w:rPr>
              <w:t xml:space="preserve"> reglabile </w:t>
            </w:r>
            <w:r w:rsidRPr="0033031E">
              <w:rPr>
                <w:rFonts w:ascii="Trebuchet MS" w:hAnsi="Trebuchet MS"/>
                <w:color w:val="000000" w:themeColor="text1"/>
                <w:sz w:val="18"/>
                <w:szCs w:val="20"/>
              </w:rPr>
              <w:t xml:space="preserve">care </w:t>
            </w:r>
            <w:r w:rsidRPr="0033031E">
              <w:rPr>
                <w:rFonts w:ascii="Trebuchet MS" w:hAnsi="Trebuchet MS" w:cs="Times New Roman"/>
                <w:color w:val="000000" w:themeColor="text1"/>
                <w:sz w:val="18"/>
                <w:szCs w:val="20"/>
              </w:rPr>
              <w:t>asigură stabilitate c</w:t>
            </w:r>
            <w:r w:rsidRPr="0033031E">
              <w:rPr>
                <w:rFonts w:ascii="Trebuchet MS" w:hAnsi="Trebuchet MS"/>
                <w:color w:val="000000" w:themeColor="text1"/>
                <w:sz w:val="18"/>
                <w:szCs w:val="20"/>
              </w:rPr>
              <w:t>hiar și pe suprafețe denivelate.</w:t>
            </w:r>
          </w:p>
        </w:tc>
      </w:tr>
      <w:tr w:rsidR="00726867" w:rsidTr="005F5BC2">
        <w:tc>
          <w:tcPr>
            <w:tcW w:w="469" w:type="dxa"/>
            <w:vMerge/>
            <w:vAlign w:val="center"/>
          </w:tcPr>
          <w:p w:rsidR="00726867" w:rsidRPr="005826F5" w:rsidRDefault="00726867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574" w:type="dxa"/>
            <w:gridSpan w:val="5"/>
            <w:vAlign w:val="bottom"/>
          </w:tcPr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Fotografii exemplificative:</w:t>
            </w:r>
          </w:p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F35009" w:rsidRDefault="00F35009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1871980" cy="2519680"/>
                  <wp:effectExtent l="0" t="0" r="0" b="0"/>
                  <wp:docPr id="10" name="Picture 10" descr="TROTTEN Corp cu uşi glisante, alb, 80x55x18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ROTTEN Corp cu uşi glisante, alb, 80x55x180 c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5706"/>
                          <a:stretch/>
                        </pic:blipFill>
                        <pic:spPr bwMode="auto">
                          <a:xfrm>
                            <a:off x="0" y="0"/>
                            <a:ext cx="1872218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11" name="Picture 11" descr="TROTTEN Corp cu uşi glisante, alb, 80x55x18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ROTTEN Corp cu uşi glisante, alb, 80x55x18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12" name="Picture 12" descr="TROTTEN Corp cu uşi glisante, alb, 80x55x18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ROTTEN Corp cu uşi glisante, alb, 80x55x18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009" w:rsidRDefault="00F35009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726867" w:rsidRPr="0003058B" w:rsidRDefault="00726867" w:rsidP="00726867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  <w:tr w:rsidR="00160519" w:rsidTr="005F5BC2">
        <w:trPr>
          <w:gridAfter w:val="1"/>
          <w:wAfter w:w="22" w:type="dxa"/>
        </w:trPr>
        <w:tc>
          <w:tcPr>
            <w:tcW w:w="469" w:type="dxa"/>
            <w:vMerge w:val="restart"/>
            <w:vAlign w:val="center"/>
          </w:tcPr>
          <w:p w:rsidR="00160519" w:rsidRPr="005826F5" w:rsidRDefault="00160519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364" w:type="dxa"/>
            <w:vAlign w:val="center"/>
          </w:tcPr>
          <w:p w:rsidR="00E53D24" w:rsidRPr="00841DB0" w:rsidRDefault="00160519" w:rsidP="00E53D24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0F0EE0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Scaune pliabile</w:t>
            </w: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, </w:t>
            </w:r>
            <w:r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Culoare: alb/gri închis/ negru</w:t>
            </w:r>
          </w:p>
        </w:tc>
        <w:tc>
          <w:tcPr>
            <w:tcW w:w="1290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5826F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Buc.</w:t>
            </w:r>
          </w:p>
        </w:tc>
        <w:tc>
          <w:tcPr>
            <w:tcW w:w="1102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796" w:type="dxa"/>
            <w:vAlign w:val="center"/>
          </w:tcPr>
          <w:p w:rsidR="00E53D24" w:rsidRP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53D2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43 cm</w:t>
            </w:r>
          </w:p>
          <w:p w:rsidR="00E53D24" w:rsidRP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53D2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Adâncime: 49 cm</w:t>
            </w:r>
          </w:p>
          <w:p w:rsidR="00E53D24" w:rsidRP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53D2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Înălțime: 78 cm</w:t>
            </w:r>
          </w:p>
          <w:p w:rsidR="00E53D24" w:rsidRP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53D2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 şezut: 38 cm</w:t>
            </w:r>
          </w:p>
          <w:p w:rsidR="00E53D24" w:rsidRP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53D2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 şezut: 36 cm</w:t>
            </w:r>
          </w:p>
          <w:p w:rsidR="00E53D24" w:rsidRP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53D2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Înălţime şezut: 48 cm</w:t>
            </w:r>
          </w:p>
          <w:p w:rsid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E53D24" w:rsidRP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53D2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Cadru de scaun robust și durabil, fabricat din lemn masiv.</w:t>
            </w:r>
          </w:p>
          <w:p w:rsid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53D2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Șezutul și spătarul sunt tapițate cu țesătură durabilă, dar moale și netedă.</w:t>
            </w:r>
          </w:p>
          <w:p w:rsidR="00E53D24" w:rsidRPr="00E53D24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160519" w:rsidRPr="0003058B" w:rsidRDefault="00E53D24" w:rsidP="00E53D2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53D2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Husa/ Material: 100% poliester (min. 90% reciclat)</w:t>
            </w:r>
          </w:p>
        </w:tc>
      </w:tr>
      <w:tr w:rsidR="00726867" w:rsidTr="005F5BC2">
        <w:tc>
          <w:tcPr>
            <w:tcW w:w="469" w:type="dxa"/>
            <w:vMerge/>
            <w:vAlign w:val="center"/>
          </w:tcPr>
          <w:p w:rsidR="00726867" w:rsidRPr="005826F5" w:rsidRDefault="00726867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574" w:type="dxa"/>
            <w:gridSpan w:val="5"/>
            <w:vAlign w:val="bottom"/>
          </w:tcPr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Fotografii exemplificative:</w:t>
            </w:r>
          </w:p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02437D" w:rsidRDefault="0002437D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16" name="Picture 16" descr="TERJE Scaun pliant, negru/Knisa gri înch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ERJE Scaun pliant, negru/Knisa gri înch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17" name="Picture 17" descr="TERJE Scaun pliant, negru/Knisa gri înch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ERJE Scaun pliant, negru/Knisa gri înch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18" name="Picture 18" descr="TERJE Scaun pliant, negru/Knisa gri înch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ERJE Scaun pliant, negru/Knisa gri înch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475EA9" w:rsidRPr="0003058B" w:rsidRDefault="00475EA9" w:rsidP="00726867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  <w:tr w:rsidR="00160519" w:rsidTr="005F5BC2">
        <w:trPr>
          <w:gridAfter w:val="1"/>
          <w:wAfter w:w="22" w:type="dxa"/>
        </w:trPr>
        <w:tc>
          <w:tcPr>
            <w:tcW w:w="469" w:type="dxa"/>
            <w:vMerge w:val="restart"/>
            <w:vAlign w:val="center"/>
          </w:tcPr>
          <w:p w:rsidR="00160519" w:rsidRPr="005826F5" w:rsidRDefault="00160519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364" w:type="dxa"/>
            <w:vAlign w:val="center"/>
          </w:tcPr>
          <w:p w:rsidR="00160519" w:rsidRPr="000F0EE0" w:rsidRDefault="00160519" w:rsidP="00B27A7B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0F0EE0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Ram</w:t>
            </w: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e</w:t>
            </w:r>
            <w:r w:rsidRPr="000F0EE0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 de afi</w:t>
            </w: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ș</w:t>
            </w:r>
            <w:r w:rsidRPr="000F0EE0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are</w:t>
            </w: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, </w:t>
            </w:r>
            <w:r w:rsidRPr="00841DB0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de tip Rame Click A2, Culoare: negru</w:t>
            </w:r>
          </w:p>
        </w:tc>
        <w:tc>
          <w:tcPr>
            <w:tcW w:w="1290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5826F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Buc.</w:t>
            </w:r>
          </w:p>
        </w:tc>
        <w:tc>
          <w:tcPr>
            <w:tcW w:w="1102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796" w:type="dxa"/>
            <w:vAlign w:val="center"/>
          </w:tcPr>
          <w:p w:rsidR="00FF7CDD" w:rsidRPr="00FF7CDD" w:rsidRDefault="00FF7CDD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Tip montare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Geam, Perete</w:t>
            </w:r>
          </w:p>
          <w:p w:rsidR="00FF7CDD" w:rsidRPr="00FF7CDD" w:rsidRDefault="00FF7CDD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Dimensiune print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A2 (420x594 mm)</w:t>
            </w:r>
          </w:p>
          <w:p w:rsidR="00FF7CDD" w:rsidRPr="00FF7CDD" w:rsidRDefault="00FF7CDD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Culoare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Negru</w:t>
            </w:r>
          </w:p>
          <w:p w:rsidR="00FF7CDD" w:rsidRPr="00FF7CDD" w:rsidRDefault="00FF7CDD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Continut pachet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o rama click + 4 holsuruburi prindere perete</w:t>
            </w:r>
          </w:p>
          <w:p w:rsidR="00FF7CDD" w:rsidRPr="00FF7CDD" w:rsidRDefault="00FF7CDD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Material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aluminiu / Folie protectie UV</w:t>
            </w:r>
          </w:p>
          <w:p w:rsidR="00FF7CDD" w:rsidRPr="00FF7CDD" w:rsidRDefault="00FF7CDD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006725" w:rsidRPr="00FF7CDD" w:rsidRDefault="00006725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Sistemul ramei permite schimbarea rapidă a printului în trei pași: deschidere profil, introducere print și închidere profil. </w:t>
            </w:r>
          </w:p>
          <w:p w:rsidR="00006725" w:rsidRPr="00FF7CDD" w:rsidRDefault="00006725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Rama Click A2 prevăzută cu un filtru UV care protejează printul de lumina soarelui si estomparea culorilor.</w:t>
            </w:r>
          </w:p>
          <w:p w:rsidR="00FF7CDD" w:rsidRPr="00FF7CDD" w:rsidRDefault="00FF7CDD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ramele click includ folie antireflex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.</w:t>
            </w:r>
          </w:p>
          <w:p w:rsidR="00FF7CDD" w:rsidRPr="00FF7CDD" w:rsidRDefault="00FF7CDD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006725" w:rsidRPr="00FF7CDD" w:rsidRDefault="00006725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FF7CDD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Setul conține ramă și șuruburi de montare. </w:t>
            </w:r>
          </w:p>
          <w:p w:rsidR="00214494" w:rsidRPr="0003058B" w:rsidRDefault="00214494" w:rsidP="00FF7CDD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</w:tr>
      <w:tr w:rsidR="00726867" w:rsidTr="005F5BC2">
        <w:tc>
          <w:tcPr>
            <w:tcW w:w="469" w:type="dxa"/>
            <w:vMerge/>
            <w:vAlign w:val="center"/>
          </w:tcPr>
          <w:p w:rsidR="00726867" w:rsidRPr="005826F5" w:rsidRDefault="00726867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574" w:type="dxa"/>
            <w:gridSpan w:val="5"/>
            <w:vAlign w:val="bottom"/>
          </w:tcPr>
          <w:p w:rsidR="00C07EFA" w:rsidRDefault="00C07EFA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Fotografii exemplificative:</w:t>
            </w:r>
          </w:p>
          <w:p w:rsidR="00214494" w:rsidRDefault="00006725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20000" cy="3257673"/>
                  <wp:effectExtent l="0" t="0" r="0" b="0"/>
                  <wp:docPr id="30" name="Picture 30" descr="https://click-stop.ro/7960-thickbox_default/ram%C4%83-click-a2-snap-negru-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click-stop.ro/7960-thickbox_default/ram%C4%83-click-a2-snap-negru-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3257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20000" cy="3257673"/>
                  <wp:effectExtent l="0" t="0" r="0" b="0"/>
                  <wp:docPr id="31" name="Picture 31" descr="https://click-stop.ro/7067-thickbox_default/ram%C4%83-click-a2-snap-negru-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click-stop.ro/7067-thickbox_default/ram%C4%83-click-a2-snap-negru-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3257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20000" cy="3257673"/>
                  <wp:effectExtent l="0" t="0" r="0" b="0"/>
                  <wp:docPr id="32" name="Picture 32" descr="https://click-stop.ro/7068-thickbox_default/ram%C4%83-click-a2-snap-negru-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click-stop.ro/7068-thickbox_default/ram%C4%83-click-a2-snap-negru-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3257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006725" w:rsidRPr="0003058B" w:rsidRDefault="00006725" w:rsidP="00C07EFA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  <w:tr w:rsidR="00160519" w:rsidTr="005F5BC2">
        <w:trPr>
          <w:gridAfter w:val="1"/>
          <w:wAfter w:w="22" w:type="dxa"/>
        </w:trPr>
        <w:tc>
          <w:tcPr>
            <w:tcW w:w="469" w:type="dxa"/>
            <w:vMerge w:val="restart"/>
            <w:vAlign w:val="center"/>
          </w:tcPr>
          <w:p w:rsidR="00160519" w:rsidRPr="005826F5" w:rsidRDefault="00160519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364" w:type="dxa"/>
            <w:vAlign w:val="center"/>
          </w:tcPr>
          <w:p w:rsidR="00160519" w:rsidRPr="00841DB0" w:rsidRDefault="00160519" w:rsidP="00006725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0F0EE0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Sistem de afi</w:t>
            </w: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ș</w:t>
            </w:r>
            <w:r w:rsidRPr="000F0EE0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are</w:t>
            </w: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, </w:t>
            </w:r>
            <w:r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panou informativ A3 cu picior, cu afișare portret și landscape</w:t>
            </w:r>
          </w:p>
        </w:tc>
        <w:tc>
          <w:tcPr>
            <w:tcW w:w="1290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5826F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Buc.</w:t>
            </w:r>
          </w:p>
        </w:tc>
        <w:tc>
          <w:tcPr>
            <w:tcW w:w="1102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96" w:type="dxa"/>
            <w:vAlign w:val="center"/>
          </w:tcPr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Tip montare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De sine statator</w:t>
            </w: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Dimensiune print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A3 (297x420 mm)</w:t>
            </w: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Culoare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Negru</w:t>
            </w: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Continut pachet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pic</w:t>
            </w:r>
            <w:r w:rsidR="00C07EFA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i</w:t>
            </w: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or + baza + rama click</w:t>
            </w: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Afisare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: Landscape și</w:t>
            </w: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Portret</w:t>
            </w: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006725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</w:t>
            </w: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entru afisarea diverselor mesaje de avertizare, informare, sau promotional.</w:t>
            </w: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006725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Inlocuirea posterului se face 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prin sistemul</w:t>
            </w: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click. Baza este din otel . Standul se poate aplasa oriunde fiind foarte usoar de manevarat.</w:t>
            </w: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006725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Se poate adauga poster format A3 ( 29,7 x 42 cm ) atat portet cat si landscape datorita sistemului de rasucire.</w:t>
            </w: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006725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Inclinatia ramei poate sa fie pana la 90 grade.</w:t>
            </w: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006725" w:rsidRPr="00214494" w:rsidRDefault="00006725" w:rsidP="0000672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1449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Dimensiune baza : 34 x 30 x 2 cm</w:t>
            </w:r>
          </w:p>
          <w:p w:rsidR="00160519" w:rsidRPr="0003058B" w:rsidRDefault="00160519" w:rsidP="00160519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  <w:tr w:rsidR="00726867" w:rsidTr="005F5BC2">
        <w:tc>
          <w:tcPr>
            <w:tcW w:w="469" w:type="dxa"/>
            <w:vMerge/>
            <w:vAlign w:val="center"/>
          </w:tcPr>
          <w:p w:rsidR="00726867" w:rsidRPr="005826F5" w:rsidRDefault="00726867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574" w:type="dxa"/>
            <w:gridSpan w:val="5"/>
            <w:vAlign w:val="bottom"/>
          </w:tcPr>
          <w:p w:rsidR="00006725" w:rsidRDefault="00006725" w:rsidP="00006725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Fotografii exemplificative:</w:t>
            </w:r>
          </w:p>
          <w:p w:rsidR="00006725" w:rsidRDefault="00006725" w:rsidP="00006725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20000" cy="2520000"/>
                  <wp:effectExtent l="0" t="0" r="0" b="0"/>
                  <wp:docPr id="22" name="Picture 22" descr="https://c.cdnmp.net/554040893/p/l/0/menu-board-a3-aluminiu-132-cm-afisare-portret-landscape~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c.cdnmp.net/554040893/p/l/0/menu-board-a3-aluminiu-132-cm-afisare-portret-landscape~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23" name="Picture 23" descr="https://c.cdnmp.net/554040893/p/l/2/menu-board-a3-aluminiu-132-cm-afisare-portret-landscape~1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c.cdnmp.net/554040893/p/l/2/menu-board-a3-aluminiu-132-cm-afisare-portret-landscape~1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24" name="Picture 24" descr="https://c.cdnmp.net/554040893/p/l/3/menu-board-a3-aluminiu-132-cm-afisare-portret-landscape~1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c.cdnmp.net/554040893/p/l/3/menu-board-a3-aluminiu-132-cm-afisare-portret-landscape~1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6725" w:rsidRDefault="00006725" w:rsidP="00006725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726867" w:rsidRPr="0003058B" w:rsidRDefault="00726867" w:rsidP="00C07EFA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  <w:tr w:rsidR="00160519" w:rsidTr="005F5BC2">
        <w:trPr>
          <w:gridAfter w:val="1"/>
          <w:wAfter w:w="22" w:type="dxa"/>
        </w:trPr>
        <w:tc>
          <w:tcPr>
            <w:tcW w:w="469" w:type="dxa"/>
            <w:vMerge w:val="restart"/>
            <w:vAlign w:val="center"/>
          </w:tcPr>
          <w:p w:rsidR="00160519" w:rsidRPr="005826F5" w:rsidRDefault="00160519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364" w:type="dxa"/>
            <w:vAlign w:val="center"/>
          </w:tcPr>
          <w:p w:rsidR="00160519" w:rsidRPr="00841DB0" w:rsidRDefault="00160519" w:rsidP="0022037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0D4A74"/>
              </w:rPr>
            </w:pPr>
            <w:r w:rsidRPr="00841DB0">
              <w:rPr>
                <w:rFonts w:ascii="Trebuchet MS" w:hAnsi="Trebuchet MS"/>
                <w:color w:val="000000" w:themeColor="text1"/>
                <w:sz w:val="18"/>
                <w:szCs w:val="20"/>
              </w:rPr>
              <w:t>Stand de afișare</w:t>
            </w:r>
            <w:r w:rsidRPr="00841DB0">
              <w:rPr>
                <w:rFonts w:ascii="Trebuchet MS" w:hAnsi="Trebuchet MS"/>
                <w:b w:val="0"/>
                <w:color w:val="000000" w:themeColor="text1"/>
                <w:sz w:val="18"/>
                <w:szCs w:val="20"/>
              </w:rPr>
              <w:t xml:space="preserve">, de tip </w:t>
            </w:r>
            <w:r w:rsidRPr="00841DB0">
              <w:rPr>
                <w:rFonts w:ascii="Trebuchet MS" w:hAnsi="Trebuchet MS"/>
                <w:b w:val="0"/>
                <w:bCs w:val="0"/>
                <w:color w:val="000000" w:themeColor="text1"/>
                <w:kern w:val="0"/>
                <w:sz w:val="18"/>
                <w:szCs w:val="20"/>
                <w:lang w:eastAsia="en-US"/>
              </w:rPr>
              <w:t xml:space="preserve">stand brosuri zigzag </w:t>
            </w:r>
            <w:r w:rsidR="0022037C">
              <w:rPr>
                <w:rFonts w:ascii="Trebuchet MS" w:hAnsi="Trebuchet MS"/>
                <w:b w:val="0"/>
                <w:bCs w:val="0"/>
                <w:color w:val="000000" w:themeColor="text1"/>
                <w:kern w:val="0"/>
                <w:sz w:val="18"/>
                <w:szCs w:val="20"/>
                <w:lang w:eastAsia="en-US"/>
              </w:rPr>
              <w:t>cu picior 6 rafturi A4 portrait</w:t>
            </w:r>
          </w:p>
        </w:tc>
        <w:tc>
          <w:tcPr>
            <w:tcW w:w="1290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5826F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Buc.</w:t>
            </w:r>
          </w:p>
        </w:tc>
        <w:tc>
          <w:tcPr>
            <w:tcW w:w="1102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96" w:type="dxa"/>
            <w:vAlign w:val="center"/>
          </w:tcPr>
          <w:p w:rsidR="00006725" w:rsidRPr="0022037C" w:rsidRDefault="00006725" w:rsidP="0022037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2037C">
              <w:rPr>
                <w:rFonts w:ascii="Trebuchet MS" w:hAnsi="Trebuchet MS"/>
                <w:b/>
                <w:bCs/>
                <w:color w:val="000000" w:themeColor="text1"/>
                <w:sz w:val="18"/>
                <w:szCs w:val="20"/>
                <w:lang w:eastAsia="en-US"/>
              </w:rPr>
              <w:t>STAND BROSURI ZIGZAG CU PICIOR, 6 RAFTURI A4 PORTRAIT,</w:t>
            </w:r>
            <w:r w:rsidRPr="0022037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 picioarele decorative sunt realizate din profil de aluminiu, rafturile cu buzunar de 40 mm sunt realizate din acril cu grosimea de 4 mm.</w:t>
            </w:r>
          </w:p>
          <w:p w:rsidR="00006725" w:rsidRPr="0022037C" w:rsidRDefault="00006725" w:rsidP="0022037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2037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 </w:t>
            </w:r>
          </w:p>
          <w:p w:rsidR="00006725" w:rsidRPr="0022037C" w:rsidRDefault="00006725" w:rsidP="0022037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2037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Are o înălțime de 1620 mm.</w:t>
            </w:r>
          </w:p>
          <w:p w:rsidR="00006725" w:rsidRPr="0022037C" w:rsidRDefault="00006725" w:rsidP="0022037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2037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 </w:t>
            </w:r>
          </w:p>
          <w:p w:rsidR="00006725" w:rsidRPr="0022037C" w:rsidRDefault="00006725" w:rsidP="0022037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2037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Pot fi expuse 6 seturi de materiale de prezentare A4.</w:t>
            </w:r>
          </w:p>
          <w:p w:rsidR="00160519" w:rsidRPr="0003058B" w:rsidRDefault="00160519" w:rsidP="00160519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  <w:tr w:rsidR="00726867" w:rsidTr="005F5BC2">
        <w:tc>
          <w:tcPr>
            <w:tcW w:w="469" w:type="dxa"/>
            <w:vMerge/>
            <w:vAlign w:val="center"/>
          </w:tcPr>
          <w:p w:rsidR="00726867" w:rsidRPr="005826F5" w:rsidRDefault="00726867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574" w:type="dxa"/>
            <w:gridSpan w:val="5"/>
            <w:vAlign w:val="bottom"/>
          </w:tcPr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Fotografii exemplificative:</w:t>
            </w:r>
          </w:p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726867" w:rsidRDefault="0022037C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20000" cy="2520000"/>
                  <wp:effectExtent l="0" t="0" r="0" b="0"/>
                  <wp:docPr id="33" name="Picture 33" descr="https://www.edp.ro/includes/modules/kiss_image_thumbnailer/thumbs/601x601_STAND-BROSURI-ZIGZAG-CU-PICIOR,-6-RAFTURI-A4-PORTRAIT_2ec344b93d9a30c6f80bbd4678b673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www.edp.ro/includes/modules/kiss_image_thumbnailer/thumbs/601x601_STAND-BROSURI-ZIGZAG-CU-PICIOR,-6-RAFTURI-A4-PORTRAIT_2ec344b93d9a30c6f80bbd4678b6737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22037C" w:rsidRPr="0003058B" w:rsidRDefault="0022037C" w:rsidP="00726867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  <w:tr w:rsidR="00160519" w:rsidTr="00C07EFA">
        <w:trPr>
          <w:gridAfter w:val="1"/>
          <w:wAfter w:w="22" w:type="dxa"/>
        </w:trPr>
        <w:tc>
          <w:tcPr>
            <w:tcW w:w="469" w:type="dxa"/>
            <w:vMerge w:val="restart"/>
            <w:vAlign w:val="center"/>
          </w:tcPr>
          <w:p w:rsidR="00160519" w:rsidRPr="005826F5" w:rsidRDefault="00160519" w:rsidP="00160519">
            <w:pPr>
              <w:pStyle w:val="ListParagraph"/>
              <w:numPr>
                <w:ilvl w:val="0"/>
                <w:numId w:val="18"/>
              </w:numPr>
              <w:ind w:left="362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364" w:type="dxa"/>
          </w:tcPr>
          <w:p w:rsidR="00C07EFA" w:rsidRDefault="00C07EFA" w:rsidP="00C07EFA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160519" w:rsidRPr="000F0EE0" w:rsidRDefault="00160519" w:rsidP="00C07EFA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0F0EE0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Prelungitor</w:t>
            </w: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, </w:t>
            </w:r>
            <w:r w:rsidRPr="00160519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cu protecție, 6 prize, 2 x USB, alb</w:t>
            </w:r>
          </w:p>
        </w:tc>
        <w:tc>
          <w:tcPr>
            <w:tcW w:w="1290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5826F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Buc.</w:t>
            </w:r>
          </w:p>
        </w:tc>
        <w:tc>
          <w:tcPr>
            <w:tcW w:w="1102" w:type="dxa"/>
            <w:vAlign w:val="center"/>
          </w:tcPr>
          <w:p w:rsidR="00160519" w:rsidRPr="005826F5" w:rsidRDefault="00160519" w:rsidP="00160519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796" w:type="dxa"/>
            <w:vAlign w:val="center"/>
          </w:tcPr>
          <w:p w:rsidR="00276482" w:rsidRPr="00276482" w:rsidRDefault="00276482" w:rsidP="0027648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Tip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Multimedia</w:t>
            </w:r>
          </w:p>
          <w:p w:rsidR="00276482" w:rsidRPr="00276482" w:rsidRDefault="00276482" w:rsidP="0027648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Utilizat pentru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Birou</w:t>
            </w:r>
          </w:p>
          <w:p w:rsidR="00276482" w:rsidRPr="00276482" w:rsidRDefault="00276482" w:rsidP="0027648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Utilizare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Interior</w:t>
            </w:r>
          </w:p>
          <w:p w:rsidR="00276482" w:rsidRPr="00276482" w:rsidRDefault="00276482" w:rsidP="0027648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Numar prize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6</w:t>
            </w:r>
          </w:p>
          <w:p w:rsidR="00276482" w:rsidRPr="00276482" w:rsidRDefault="00276482" w:rsidP="0027648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Tip conector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USB 2 pini</w:t>
            </w:r>
          </w:p>
          <w:p w:rsidR="00276482" w:rsidRPr="00276482" w:rsidRDefault="00276482" w:rsidP="0027648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Interfata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USB 6 x priza</w:t>
            </w:r>
          </w:p>
          <w:p w:rsidR="00276482" w:rsidRPr="00276482" w:rsidRDefault="00276482" w:rsidP="0027648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Culoare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Alb</w:t>
            </w:r>
          </w:p>
          <w:p w:rsidR="00276482" w:rsidRDefault="00276482" w:rsidP="0027648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Lungime cablu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1.83 m</w:t>
            </w:r>
          </w:p>
          <w:p w:rsidR="005F5BC2" w:rsidRPr="00276482" w:rsidRDefault="005F5BC2" w:rsidP="0027648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5F5BC2" w:rsidRDefault="005F5BC2" w:rsidP="005F5BC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</w:t>
            </w:r>
            <w:r w:rsidR="00276482"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nunta daca sistemul de protectie a fost avariat sau daca acesta nu poate oferi o protectie maxima asupra echipamentelor electronice</w:t>
            </w:r>
          </w:p>
          <w:p w:rsidR="005F5BC2" w:rsidRDefault="005F5BC2" w:rsidP="005F5BC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Dispune de f</w:t>
            </w:r>
            <w:r w:rsidR="00276482"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iltrul pentru emisii EMI si RFI reduce erorile tastaturii sau al mouse-ului wirleless datorate acestor tipuri de frecvente.</w:t>
            </w:r>
          </w:p>
          <w:p w:rsidR="00160519" w:rsidRPr="0003058B" w:rsidRDefault="00276482" w:rsidP="005F5BC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27648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Porturile USB permit incarcarea dispozitivelor mobile</w:t>
            </w:r>
          </w:p>
        </w:tc>
      </w:tr>
      <w:tr w:rsidR="00726867" w:rsidTr="005F5BC2">
        <w:tc>
          <w:tcPr>
            <w:tcW w:w="469" w:type="dxa"/>
            <w:vMerge/>
            <w:vAlign w:val="center"/>
          </w:tcPr>
          <w:p w:rsidR="00726867" w:rsidRDefault="00726867" w:rsidP="00160519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574" w:type="dxa"/>
            <w:gridSpan w:val="5"/>
            <w:vAlign w:val="center"/>
          </w:tcPr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Fotografii exemplificative:</w:t>
            </w:r>
          </w:p>
          <w:p w:rsidR="00726867" w:rsidRDefault="00276482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20000" cy="2520000"/>
                  <wp:effectExtent l="0" t="0" r="0" b="0"/>
                  <wp:docPr id="34" name="Picture 34" descr="Prelungitor cu protectie APC SurgeArrest Essential PM6U-GR, 6 prize, 2 x USB, A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relungitor cu protectie APC SurgeArrest Essential PM6U-GR, 6 prize, 2 x USB, A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35" name="Picture 35" descr="Prelungitor cu protectie APC SurgeArrest Essential PM6U-GR, 6 prize, 2 x USB, A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relungitor cu protectie APC SurgeArrest Essential PM6U-GR, 6 prize, 2 x USB, A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520000" cy="2520000"/>
                  <wp:effectExtent l="0" t="0" r="0" b="0"/>
                  <wp:docPr id="38" name="Picture 38" descr="Prelungitor cu protectie APC SurgeArrest Essential PM6U-GR, 6 prize, 2 x USB, A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relungitor cu protectie APC SurgeArrest Essential PM6U-GR, 6 prize, 2 x USB, A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67" w:rsidRDefault="00726867" w:rsidP="0072686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</w:p>
          <w:p w:rsidR="00726867" w:rsidRPr="0003058B" w:rsidRDefault="00726867" w:rsidP="00726867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</w:tc>
      </w:tr>
    </w:tbl>
    <w:p w:rsidR="009C338E" w:rsidRDefault="009C338E">
      <w:pPr>
        <w:rPr>
          <w:rFonts w:ascii="Trebuchet MS" w:hAnsi="Trebuchet MS"/>
          <w:color w:val="000000" w:themeColor="text1"/>
          <w:sz w:val="18"/>
          <w:szCs w:val="20"/>
        </w:rPr>
      </w:pPr>
    </w:p>
    <w:sectPr w:rsidR="009C338E" w:rsidSect="006E1BAC">
      <w:footerReference w:type="default" r:id="rId27"/>
      <w:pgSz w:w="15840" w:h="12240" w:orient="landscape"/>
      <w:pgMar w:top="426" w:right="567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EAA" w:rsidRDefault="00CC2EAA" w:rsidP="00FD2143">
      <w:r>
        <w:separator/>
      </w:r>
    </w:p>
  </w:endnote>
  <w:endnote w:type="continuationSeparator" w:id="0">
    <w:p w:rsidR="00CC2EAA" w:rsidRDefault="00CC2EAA" w:rsidP="00FD2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rebuchet MS" w:hAnsi="Trebuchet MS"/>
      </w:rPr>
      <w:id w:val="-137341425"/>
      <w:docPartObj>
        <w:docPartGallery w:val="Page Numbers (Bottom of Page)"/>
        <w:docPartUnique/>
      </w:docPartObj>
    </w:sdtPr>
    <w:sdtContent>
      <w:sdt>
        <w:sdtPr>
          <w:rPr>
            <w:rFonts w:ascii="Trebuchet MS" w:hAnsi="Trebuchet MS"/>
          </w:rPr>
          <w:id w:val="-847406370"/>
          <w:docPartObj>
            <w:docPartGallery w:val="Page Numbers (Top of Page)"/>
            <w:docPartUnique/>
          </w:docPartObj>
        </w:sdtPr>
        <w:sdtContent>
          <w:p w:rsidR="00006725" w:rsidRPr="00FD2143" w:rsidRDefault="00006725" w:rsidP="00FD2143">
            <w:pPr>
              <w:pStyle w:val="Footer"/>
              <w:jc w:val="right"/>
              <w:rPr>
                <w:rFonts w:ascii="Trebuchet MS" w:hAnsi="Trebuchet MS"/>
              </w:rPr>
            </w:pPr>
            <w:r w:rsidRPr="00FD2143">
              <w:rPr>
                <w:rFonts w:ascii="Trebuchet MS" w:hAnsi="Trebuchet MS"/>
              </w:rPr>
              <w:t xml:space="preserve">Pag. </w:t>
            </w:r>
            <w:r w:rsidR="005175F7" w:rsidRPr="00FD2143">
              <w:rPr>
                <w:rFonts w:ascii="Trebuchet MS" w:hAnsi="Trebuchet MS"/>
                <w:b/>
                <w:bCs/>
              </w:rPr>
              <w:fldChar w:fldCharType="begin"/>
            </w:r>
            <w:r w:rsidRPr="00FD2143">
              <w:rPr>
                <w:rFonts w:ascii="Trebuchet MS" w:hAnsi="Trebuchet MS"/>
                <w:b/>
                <w:bCs/>
              </w:rPr>
              <w:instrText xml:space="preserve"> PAGE </w:instrText>
            </w:r>
            <w:r w:rsidR="005175F7" w:rsidRPr="00FD2143">
              <w:rPr>
                <w:rFonts w:ascii="Trebuchet MS" w:hAnsi="Trebuchet MS"/>
                <w:b/>
                <w:bCs/>
              </w:rPr>
              <w:fldChar w:fldCharType="separate"/>
            </w:r>
            <w:r w:rsidR="00431BE1">
              <w:rPr>
                <w:rFonts w:ascii="Trebuchet MS" w:hAnsi="Trebuchet MS"/>
                <w:b/>
                <w:bCs/>
                <w:noProof/>
              </w:rPr>
              <w:t>1</w:t>
            </w:r>
            <w:r w:rsidR="005175F7" w:rsidRPr="00FD2143">
              <w:rPr>
                <w:rFonts w:ascii="Trebuchet MS" w:hAnsi="Trebuchet MS"/>
                <w:b/>
                <w:bCs/>
              </w:rPr>
              <w:fldChar w:fldCharType="end"/>
            </w:r>
            <w:r w:rsidRPr="00FD2143">
              <w:rPr>
                <w:rFonts w:ascii="Trebuchet MS" w:hAnsi="Trebuchet MS"/>
              </w:rPr>
              <w:t xml:space="preserve"> / </w:t>
            </w:r>
            <w:r w:rsidR="005175F7" w:rsidRPr="00FD2143">
              <w:rPr>
                <w:rFonts w:ascii="Trebuchet MS" w:hAnsi="Trebuchet MS"/>
                <w:b/>
                <w:bCs/>
              </w:rPr>
              <w:fldChar w:fldCharType="begin"/>
            </w:r>
            <w:r w:rsidRPr="00FD2143">
              <w:rPr>
                <w:rFonts w:ascii="Trebuchet MS" w:hAnsi="Trebuchet MS"/>
                <w:b/>
                <w:bCs/>
              </w:rPr>
              <w:instrText xml:space="preserve"> NUMPAGES  </w:instrText>
            </w:r>
            <w:r w:rsidR="005175F7" w:rsidRPr="00FD2143">
              <w:rPr>
                <w:rFonts w:ascii="Trebuchet MS" w:hAnsi="Trebuchet MS"/>
                <w:b/>
                <w:bCs/>
              </w:rPr>
              <w:fldChar w:fldCharType="separate"/>
            </w:r>
            <w:r w:rsidR="00431BE1">
              <w:rPr>
                <w:rFonts w:ascii="Trebuchet MS" w:hAnsi="Trebuchet MS"/>
                <w:b/>
                <w:bCs/>
                <w:noProof/>
              </w:rPr>
              <w:t>7</w:t>
            </w:r>
            <w:r w:rsidR="005175F7" w:rsidRPr="00FD2143">
              <w:rPr>
                <w:rFonts w:ascii="Trebuchet MS" w:hAnsi="Trebuchet MS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EAA" w:rsidRDefault="00CC2EAA" w:rsidP="00FD2143">
      <w:r>
        <w:separator/>
      </w:r>
    </w:p>
  </w:footnote>
  <w:footnote w:type="continuationSeparator" w:id="0">
    <w:p w:rsidR="00CC2EAA" w:rsidRDefault="00CC2EAA" w:rsidP="00FD21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52D7"/>
    <w:multiLevelType w:val="hybridMultilevel"/>
    <w:tmpl w:val="A170EF3A"/>
    <w:lvl w:ilvl="0" w:tplc="262A62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CF22DA"/>
    <w:multiLevelType w:val="hybridMultilevel"/>
    <w:tmpl w:val="7354B79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676273"/>
    <w:multiLevelType w:val="hybridMultilevel"/>
    <w:tmpl w:val="309405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73F64"/>
    <w:multiLevelType w:val="hybridMultilevel"/>
    <w:tmpl w:val="482AD9C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562BAE"/>
    <w:multiLevelType w:val="hybridMultilevel"/>
    <w:tmpl w:val="E2D21302"/>
    <w:lvl w:ilvl="0" w:tplc="BC30F8EA">
      <w:start w:val="4"/>
      <w:numFmt w:val="upperRoman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94124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A64CE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4865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20B03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023F2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A89E1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3ACB4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BA651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D96CF6"/>
    <w:multiLevelType w:val="hybridMultilevel"/>
    <w:tmpl w:val="B8D08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A02392"/>
    <w:multiLevelType w:val="hybridMultilevel"/>
    <w:tmpl w:val="EA52E872"/>
    <w:lvl w:ilvl="0" w:tplc="C7FCAEC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A0CE5"/>
    <w:multiLevelType w:val="hybridMultilevel"/>
    <w:tmpl w:val="86B2D5DE"/>
    <w:lvl w:ilvl="0" w:tplc="BD6A0CD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46AD8"/>
    <w:multiLevelType w:val="hybridMultilevel"/>
    <w:tmpl w:val="7354B79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986BB4"/>
    <w:multiLevelType w:val="hybridMultilevel"/>
    <w:tmpl w:val="F112EA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87E1EBE"/>
    <w:multiLevelType w:val="hybridMultilevel"/>
    <w:tmpl w:val="E02C7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5A595D70"/>
    <w:multiLevelType w:val="hybridMultilevel"/>
    <w:tmpl w:val="B644E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EC413F3"/>
    <w:multiLevelType w:val="hybridMultilevel"/>
    <w:tmpl w:val="EF4CDC9A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673CF4"/>
    <w:multiLevelType w:val="hybridMultilevel"/>
    <w:tmpl w:val="3CC82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1EA7EA0"/>
    <w:multiLevelType w:val="hybridMultilevel"/>
    <w:tmpl w:val="91C48D6E"/>
    <w:lvl w:ilvl="0" w:tplc="EAF2C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6533FD"/>
    <w:multiLevelType w:val="hybridMultilevel"/>
    <w:tmpl w:val="F3EA20CC"/>
    <w:lvl w:ilvl="0" w:tplc="CAD6019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2828C6"/>
    <w:multiLevelType w:val="hybridMultilevel"/>
    <w:tmpl w:val="73841BA0"/>
    <w:lvl w:ilvl="0" w:tplc="9F4C9F1C">
      <w:start w:val="1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07731D"/>
    <w:multiLevelType w:val="hybridMultilevel"/>
    <w:tmpl w:val="F5520D26"/>
    <w:lvl w:ilvl="0" w:tplc="704C8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6"/>
  </w:num>
  <w:num w:numId="4">
    <w:abstractNumId w:val="15"/>
  </w:num>
  <w:num w:numId="5">
    <w:abstractNumId w:val="7"/>
  </w:num>
  <w:num w:numId="6">
    <w:abstractNumId w:val="17"/>
  </w:num>
  <w:num w:numId="7">
    <w:abstractNumId w:val="14"/>
  </w:num>
  <w:num w:numId="8">
    <w:abstractNumId w:val="9"/>
  </w:num>
  <w:num w:numId="9">
    <w:abstractNumId w:val="10"/>
  </w:num>
  <w:num w:numId="10">
    <w:abstractNumId w:val="0"/>
  </w:num>
  <w:num w:numId="11">
    <w:abstractNumId w:val="13"/>
  </w:num>
  <w:num w:numId="12">
    <w:abstractNumId w:val="11"/>
  </w:num>
  <w:num w:numId="13">
    <w:abstractNumId w:val="5"/>
  </w:num>
  <w:num w:numId="14">
    <w:abstractNumId w:val="4"/>
  </w:num>
  <w:num w:numId="15">
    <w:abstractNumId w:val="2"/>
  </w:num>
  <w:num w:numId="16">
    <w:abstractNumId w:val="3"/>
  </w:num>
  <w:num w:numId="17">
    <w:abstractNumId w:val="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07DF0"/>
    <w:rsid w:val="00006725"/>
    <w:rsid w:val="00017D79"/>
    <w:rsid w:val="0002437D"/>
    <w:rsid w:val="0003058B"/>
    <w:rsid w:val="000311A2"/>
    <w:rsid w:val="00073FB1"/>
    <w:rsid w:val="00076010"/>
    <w:rsid w:val="0008533E"/>
    <w:rsid w:val="0009168D"/>
    <w:rsid w:val="000A4D93"/>
    <w:rsid w:val="000B1849"/>
    <w:rsid w:val="000B65C4"/>
    <w:rsid w:val="000B6742"/>
    <w:rsid w:val="000F0EE0"/>
    <w:rsid w:val="000F5539"/>
    <w:rsid w:val="000F5DF6"/>
    <w:rsid w:val="000F66E1"/>
    <w:rsid w:val="000F7075"/>
    <w:rsid w:val="000F7584"/>
    <w:rsid w:val="00123950"/>
    <w:rsid w:val="00130C1B"/>
    <w:rsid w:val="001362F6"/>
    <w:rsid w:val="001372D6"/>
    <w:rsid w:val="00143AE8"/>
    <w:rsid w:val="00145B2A"/>
    <w:rsid w:val="00160519"/>
    <w:rsid w:val="00166D16"/>
    <w:rsid w:val="00177B2E"/>
    <w:rsid w:val="00177D11"/>
    <w:rsid w:val="001849E9"/>
    <w:rsid w:val="00186AD1"/>
    <w:rsid w:val="00196103"/>
    <w:rsid w:val="00197A5A"/>
    <w:rsid w:val="001B2E59"/>
    <w:rsid w:val="001D3208"/>
    <w:rsid w:val="001D3463"/>
    <w:rsid w:val="001D5CD7"/>
    <w:rsid w:val="001E6E72"/>
    <w:rsid w:val="001F54F8"/>
    <w:rsid w:val="0020055E"/>
    <w:rsid w:val="00204C19"/>
    <w:rsid w:val="00214494"/>
    <w:rsid w:val="0022037C"/>
    <w:rsid w:val="002254E5"/>
    <w:rsid w:val="0022724A"/>
    <w:rsid w:val="00235689"/>
    <w:rsid w:val="00260381"/>
    <w:rsid w:val="00262207"/>
    <w:rsid w:val="0027629D"/>
    <w:rsid w:val="00276482"/>
    <w:rsid w:val="002861B4"/>
    <w:rsid w:val="00296AAF"/>
    <w:rsid w:val="002A236A"/>
    <w:rsid w:val="002C2F7D"/>
    <w:rsid w:val="002C6FCC"/>
    <w:rsid w:val="002D1C9F"/>
    <w:rsid w:val="002D5EAA"/>
    <w:rsid w:val="002D6EE3"/>
    <w:rsid w:val="002E5907"/>
    <w:rsid w:val="002F77D5"/>
    <w:rsid w:val="00303E3D"/>
    <w:rsid w:val="00311B08"/>
    <w:rsid w:val="0031761E"/>
    <w:rsid w:val="00324309"/>
    <w:rsid w:val="00327597"/>
    <w:rsid w:val="0033031E"/>
    <w:rsid w:val="00337F3D"/>
    <w:rsid w:val="003456C6"/>
    <w:rsid w:val="00361322"/>
    <w:rsid w:val="003614FA"/>
    <w:rsid w:val="00362D4F"/>
    <w:rsid w:val="0036586E"/>
    <w:rsid w:val="00380D5C"/>
    <w:rsid w:val="00386680"/>
    <w:rsid w:val="003A025A"/>
    <w:rsid w:val="003A6B6D"/>
    <w:rsid w:val="003B04A9"/>
    <w:rsid w:val="003B7E82"/>
    <w:rsid w:val="003C458B"/>
    <w:rsid w:val="003C6B3C"/>
    <w:rsid w:val="003C78F7"/>
    <w:rsid w:val="003D73A6"/>
    <w:rsid w:val="003E434A"/>
    <w:rsid w:val="003E5A22"/>
    <w:rsid w:val="003F1889"/>
    <w:rsid w:val="003F3144"/>
    <w:rsid w:val="003F6123"/>
    <w:rsid w:val="00407A6E"/>
    <w:rsid w:val="00411B83"/>
    <w:rsid w:val="00411FFF"/>
    <w:rsid w:val="00430492"/>
    <w:rsid w:val="00431BE1"/>
    <w:rsid w:val="00440A4F"/>
    <w:rsid w:val="00442E8C"/>
    <w:rsid w:val="00445BBA"/>
    <w:rsid w:val="004537A4"/>
    <w:rsid w:val="0045437E"/>
    <w:rsid w:val="00464CBA"/>
    <w:rsid w:val="00475EA9"/>
    <w:rsid w:val="00481B52"/>
    <w:rsid w:val="004A2990"/>
    <w:rsid w:val="004A3500"/>
    <w:rsid w:val="004A7F26"/>
    <w:rsid w:val="004B1AFC"/>
    <w:rsid w:val="004B1F4D"/>
    <w:rsid w:val="004C325A"/>
    <w:rsid w:val="004C7070"/>
    <w:rsid w:val="004D4A49"/>
    <w:rsid w:val="004E0277"/>
    <w:rsid w:val="004E3414"/>
    <w:rsid w:val="004F62B5"/>
    <w:rsid w:val="00505A06"/>
    <w:rsid w:val="00515D79"/>
    <w:rsid w:val="005175F7"/>
    <w:rsid w:val="005176CE"/>
    <w:rsid w:val="00543977"/>
    <w:rsid w:val="00553771"/>
    <w:rsid w:val="005579ED"/>
    <w:rsid w:val="00560BBF"/>
    <w:rsid w:val="005826F5"/>
    <w:rsid w:val="005A3E7A"/>
    <w:rsid w:val="005A4F73"/>
    <w:rsid w:val="005A51C2"/>
    <w:rsid w:val="005A688C"/>
    <w:rsid w:val="005A7207"/>
    <w:rsid w:val="005B2526"/>
    <w:rsid w:val="005C0F39"/>
    <w:rsid w:val="005C1BB4"/>
    <w:rsid w:val="005F5BC2"/>
    <w:rsid w:val="005F64F6"/>
    <w:rsid w:val="00603100"/>
    <w:rsid w:val="00614B19"/>
    <w:rsid w:val="0062709F"/>
    <w:rsid w:val="00675713"/>
    <w:rsid w:val="00684EF5"/>
    <w:rsid w:val="00687187"/>
    <w:rsid w:val="0069129A"/>
    <w:rsid w:val="006940BA"/>
    <w:rsid w:val="00694DA1"/>
    <w:rsid w:val="006A4EA4"/>
    <w:rsid w:val="006B44B8"/>
    <w:rsid w:val="006B7CDB"/>
    <w:rsid w:val="006C0D49"/>
    <w:rsid w:val="006D0B7A"/>
    <w:rsid w:val="006D161D"/>
    <w:rsid w:val="006E1BAC"/>
    <w:rsid w:val="006E7826"/>
    <w:rsid w:val="00700385"/>
    <w:rsid w:val="007101B5"/>
    <w:rsid w:val="00726867"/>
    <w:rsid w:val="00726CE5"/>
    <w:rsid w:val="00733403"/>
    <w:rsid w:val="007516B2"/>
    <w:rsid w:val="00780499"/>
    <w:rsid w:val="00783900"/>
    <w:rsid w:val="00784CD1"/>
    <w:rsid w:val="00791DF6"/>
    <w:rsid w:val="00794D02"/>
    <w:rsid w:val="00797935"/>
    <w:rsid w:val="007B435D"/>
    <w:rsid w:val="007C404A"/>
    <w:rsid w:val="007D3C83"/>
    <w:rsid w:val="007D591C"/>
    <w:rsid w:val="007F3B54"/>
    <w:rsid w:val="007F4D0B"/>
    <w:rsid w:val="00806A78"/>
    <w:rsid w:val="008247DA"/>
    <w:rsid w:val="00825A92"/>
    <w:rsid w:val="00831278"/>
    <w:rsid w:val="00840855"/>
    <w:rsid w:val="00841DB0"/>
    <w:rsid w:val="008600EF"/>
    <w:rsid w:val="00867771"/>
    <w:rsid w:val="00880E50"/>
    <w:rsid w:val="00895F03"/>
    <w:rsid w:val="008A617C"/>
    <w:rsid w:val="008B24C8"/>
    <w:rsid w:val="008B6993"/>
    <w:rsid w:val="008C0052"/>
    <w:rsid w:val="008C33F9"/>
    <w:rsid w:val="008C4AF6"/>
    <w:rsid w:val="008F2BDA"/>
    <w:rsid w:val="00900BAD"/>
    <w:rsid w:val="009025EF"/>
    <w:rsid w:val="00913185"/>
    <w:rsid w:val="00922332"/>
    <w:rsid w:val="00933039"/>
    <w:rsid w:val="00935534"/>
    <w:rsid w:val="0094358E"/>
    <w:rsid w:val="00944C92"/>
    <w:rsid w:val="00946041"/>
    <w:rsid w:val="00971059"/>
    <w:rsid w:val="00981338"/>
    <w:rsid w:val="0098777B"/>
    <w:rsid w:val="009944FF"/>
    <w:rsid w:val="009B2EEA"/>
    <w:rsid w:val="009C062C"/>
    <w:rsid w:val="009C31F2"/>
    <w:rsid w:val="009C338E"/>
    <w:rsid w:val="009D0445"/>
    <w:rsid w:val="009D5A79"/>
    <w:rsid w:val="009E70E7"/>
    <w:rsid w:val="00A07063"/>
    <w:rsid w:val="00A143A8"/>
    <w:rsid w:val="00A44B8D"/>
    <w:rsid w:val="00A47D58"/>
    <w:rsid w:val="00A520CE"/>
    <w:rsid w:val="00A5266A"/>
    <w:rsid w:val="00A52EF4"/>
    <w:rsid w:val="00A82B86"/>
    <w:rsid w:val="00A863D1"/>
    <w:rsid w:val="00A92D59"/>
    <w:rsid w:val="00AA41AA"/>
    <w:rsid w:val="00AB6A6A"/>
    <w:rsid w:val="00AD41C6"/>
    <w:rsid w:val="00AE105D"/>
    <w:rsid w:val="00AE449C"/>
    <w:rsid w:val="00AE7AA2"/>
    <w:rsid w:val="00B160ED"/>
    <w:rsid w:val="00B178D6"/>
    <w:rsid w:val="00B20598"/>
    <w:rsid w:val="00B21E4E"/>
    <w:rsid w:val="00B27A7B"/>
    <w:rsid w:val="00B300E9"/>
    <w:rsid w:val="00B32DA8"/>
    <w:rsid w:val="00B41C7D"/>
    <w:rsid w:val="00B43D00"/>
    <w:rsid w:val="00B446AC"/>
    <w:rsid w:val="00B55AAA"/>
    <w:rsid w:val="00B66FB7"/>
    <w:rsid w:val="00B826CB"/>
    <w:rsid w:val="00B84647"/>
    <w:rsid w:val="00B86F9F"/>
    <w:rsid w:val="00B93B52"/>
    <w:rsid w:val="00B97AA5"/>
    <w:rsid w:val="00BA6B39"/>
    <w:rsid w:val="00BB1848"/>
    <w:rsid w:val="00BB25AC"/>
    <w:rsid w:val="00BC7EA7"/>
    <w:rsid w:val="00BE0018"/>
    <w:rsid w:val="00BE19F8"/>
    <w:rsid w:val="00BE2896"/>
    <w:rsid w:val="00C0275D"/>
    <w:rsid w:val="00C045C2"/>
    <w:rsid w:val="00C07059"/>
    <w:rsid w:val="00C07EFA"/>
    <w:rsid w:val="00C10541"/>
    <w:rsid w:val="00C17B93"/>
    <w:rsid w:val="00C25634"/>
    <w:rsid w:val="00C41543"/>
    <w:rsid w:val="00C5533D"/>
    <w:rsid w:val="00C67BF9"/>
    <w:rsid w:val="00C70B37"/>
    <w:rsid w:val="00C741E7"/>
    <w:rsid w:val="00C75D1D"/>
    <w:rsid w:val="00C810A6"/>
    <w:rsid w:val="00C850A1"/>
    <w:rsid w:val="00C91E2A"/>
    <w:rsid w:val="00CA3E31"/>
    <w:rsid w:val="00CA4EE4"/>
    <w:rsid w:val="00CA73D4"/>
    <w:rsid w:val="00CA7FFE"/>
    <w:rsid w:val="00CB12D4"/>
    <w:rsid w:val="00CB402E"/>
    <w:rsid w:val="00CC2362"/>
    <w:rsid w:val="00CC2EAA"/>
    <w:rsid w:val="00D02F97"/>
    <w:rsid w:val="00D038E6"/>
    <w:rsid w:val="00D05E4F"/>
    <w:rsid w:val="00D17C1A"/>
    <w:rsid w:val="00D21FC0"/>
    <w:rsid w:val="00D24FDA"/>
    <w:rsid w:val="00D35EA2"/>
    <w:rsid w:val="00D40503"/>
    <w:rsid w:val="00D4385D"/>
    <w:rsid w:val="00D5217C"/>
    <w:rsid w:val="00D81B73"/>
    <w:rsid w:val="00D84573"/>
    <w:rsid w:val="00D904C8"/>
    <w:rsid w:val="00D96BC3"/>
    <w:rsid w:val="00D97368"/>
    <w:rsid w:val="00DA20C8"/>
    <w:rsid w:val="00DB0990"/>
    <w:rsid w:val="00DC5EC7"/>
    <w:rsid w:val="00DD175F"/>
    <w:rsid w:val="00DE1131"/>
    <w:rsid w:val="00DE5BC6"/>
    <w:rsid w:val="00DE6D5C"/>
    <w:rsid w:val="00E00BE2"/>
    <w:rsid w:val="00E07DF0"/>
    <w:rsid w:val="00E432DD"/>
    <w:rsid w:val="00E45781"/>
    <w:rsid w:val="00E51BE3"/>
    <w:rsid w:val="00E52513"/>
    <w:rsid w:val="00E53D24"/>
    <w:rsid w:val="00E70B57"/>
    <w:rsid w:val="00E74929"/>
    <w:rsid w:val="00E824E1"/>
    <w:rsid w:val="00E82BD0"/>
    <w:rsid w:val="00EA5A10"/>
    <w:rsid w:val="00EA5FC4"/>
    <w:rsid w:val="00EB365B"/>
    <w:rsid w:val="00EC00E2"/>
    <w:rsid w:val="00EC37BE"/>
    <w:rsid w:val="00EE1CA3"/>
    <w:rsid w:val="00EF3B05"/>
    <w:rsid w:val="00F05C9C"/>
    <w:rsid w:val="00F062CA"/>
    <w:rsid w:val="00F0782C"/>
    <w:rsid w:val="00F10596"/>
    <w:rsid w:val="00F15399"/>
    <w:rsid w:val="00F346D2"/>
    <w:rsid w:val="00F34904"/>
    <w:rsid w:val="00F35009"/>
    <w:rsid w:val="00F47266"/>
    <w:rsid w:val="00F613B3"/>
    <w:rsid w:val="00F61A71"/>
    <w:rsid w:val="00F65E9B"/>
    <w:rsid w:val="00F80971"/>
    <w:rsid w:val="00F82C1D"/>
    <w:rsid w:val="00FA0978"/>
    <w:rsid w:val="00FA25B0"/>
    <w:rsid w:val="00FA586B"/>
    <w:rsid w:val="00FA5B47"/>
    <w:rsid w:val="00FC30D2"/>
    <w:rsid w:val="00FD2143"/>
    <w:rsid w:val="00FD2A48"/>
    <w:rsid w:val="00FD4CD6"/>
    <w:rsid w:val="00FE3447"/>
    <w:rsid w:val="00FE4F04"/>
    <w:rsid w:val="00FE7C32"/>
    <w:rsid w:val="00FF594E"/>
    <w:rsid w:val="00FF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DF0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BE19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144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7D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rsid w:val="00E07D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ro-RO"/>
    </w:rPr>
  </w:style>
  <w:style w:type="paragraph" w:customStyle="1" w:styleId="product-info1">
    <w:name w:val="product-info1"/>
    <w:basedOn w:val="Normal"/>
    <w:rsid w:val="00AB6A6A"/>
    <w:pPr>
      <w:pBdr>
        <w:bottom w:val="single" w:sz="6" w:space="4" w:color="D9D9D9"/>
      </w:pBdr>
    </w:pPr>
    <w:rPr>
      <w:lang w:val="en-US"/>
    </w:rPr>
  </w:style>
  <w:style w:type="paragraph" w:customStyle="1" w:styleId="product-caracteristica">
    <w:name w:val="product-caracteristica"/>
    <w:basedOn w:val="Normal"/>
    <w:rsid w:val="00AB6A6A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AB6A6A"/>
    <w:rPr>
      <w:b/>
      <w:bCs/>
    </w:rPr>
  </w:style>
  <w:style w:type="paragraph" w:customStyle="1" w:styleId="Default">
    <w:name w:val="Default"/>
    <w:rsid w:val="007839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35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35689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EE1C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1C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1CA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E1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E1CA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E00B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sden">
    <w:name w:val="s_den"/>
    <w:basedOn w:val="DefaultParagraphFont"/>
    <w:rsid w:val="00553771"/>
  </w:style>
  <w:style w:type="character" w:customStyle="1" w:styleId="spar">
    <w:name w:val="s_par"/>
    <w:basedOn w:val="DefaultParagraphFont"/>
    <w:rsid w:val="00553771"/>
  </w:style>
  <w:style w:type="character" w:customStyle="1" w:styleId="Heading1Char">
    <w:name w:val="Heading 1 Char"/>
    <w:basedOn w:val="DefaultParagraphFont"/>
    <w:link w:val="Heading1"/>
    <w:uiPriority w:val="9"/>
    <w:rsid w:val="00BE19F8"/>
    <w:rPr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nhideWhenUsed/>
    <w:rsid w:val="00FD21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D214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21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143"/>
    <w:rPr>
      <w:sz w:val="24"/>
      <w:szCs w:val="24"/>
      <w:lang w:eastAsia="en-US"/>
    </w:rPr>
  </w:style>
  <w:style w:type="paragraph" w:customStyle="1" w:styleId="pip-product-detailsparagraph">
    <w:name w:val="pip-product-details__paragraph"/>
    <w:basedOn w:val="Normal"/>
    <w:rsid w:val="00130C1B"/>
    <w:pPr>
      <w:spacing w:before="100" w:beforeAutospacing="1" w:after="100" w:afterAutospacing="1"/>
    </w:pPr>
    <w:rPr>
      <w:lang w:eastAsia="ro-RO"/>
    </w:rPr>
  </w:style>
  <w:style w:type="paragraph" w:customStyle="1" w:styleId="pip-product-dimensionsmeasurement-wrapper">
    <w:name w:val="pip-product-dimensions__measurement-wrapper"/>
    <w:basedOn w:val="Normal"/>
    <w:rsid w:val="00130C1B"/>
    <w:pPr>
      <w:spacing w:before="100" w:beforeAutospacing="1" w:after="100" w:afterAutospacing="1"/>
    </w:pPr>
    <w:rPr>
      <w:lang w:eastAsia="ro-RO"/>
    </w:rPr>
  </w:style>
  <w:style w:type="character" w:customStyle="1" w:styleId="pip-product-dimensionsmeasurement-name">
    <w:name w:val="pip-product-dimensions__measurement-name"/>
    <w:basedOn w:val="DefaultParagraphFont"/>
    <w:rsid w:val="00130C1B"/>
  </w:style>
  <w:style w:type="character" w:customStyle="1" w:styleId="pip-product-detailsheader">
    <w:name w:val="pip-product-details__header"/>
    <w:basedOn w:val="DefaultParagraphFont"/>
    <w:rsid w:val="000F5DF6"/>
  </w:style>
  <w:style w:type="paragraph" w:customStyle="1" w:styleId="pip-product-detailslabel">
    <w:name w:val="pip-product-details__label"/>
    <w:basedOn w:val="Normal"/>
    <w:rsid w:val="000F5DF6"/>
    <w:pPr>
      <w:spacing w:before="100" w:beforeAutospacing="1" w:after="100" w:afterAutospacing="1"/>
    </w:pPr>
    <w:rPr>
      <w:lang w:eastAsia="ro-RO"/>
    </w:rPr>
  </w:style>
  <w:style w:type="character" w:customStyle="1" w:styleId="pip-header-sectiondescription-text">
    <w:name w:val="pip-header-section__description-text"/>
    <w:basedOn w:val="DefaultParagraphFont"/>
    <w:rsid w:val="00EF3B05"/>
  </w:style>
  <w:style w:type="character" w:styleId="Hyperlink">
    <w:name w:val="Hyperlink"/>
    <w:basedOn w:val="DefaultParagraphFont"/>
    <w:unhideWhenUsed/>
    <w:rsid w:val="006E782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2144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14494"/>
    <w:pPr>
      <w:spacing w:before="100" w:beforeAutospacing="1" w:after="100" w:afterAutospacing="1"/>
    </w:pPr>
    <w:rPr>
      <w:lang w:eastAsia="ro-RO"/>
    </w:rPr>
  </w:style>
  <w:style w:type="paragraph" w:customStyle="1" w:styleId="pad-top-sm">
    <w:name w:val="pad-top-sm"/>
    <w:basedOn w:val="Normal"/>
    <w:rsid w:val="00276482"/>
    <w:pPr>
      <w:spacing w:before="100" w:beforeAutospacing="1" w:after="100" w:afterAutospacing="1"/>
    </w:pPr>
    <w:rPr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62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1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2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6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7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7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1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7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6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0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3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1E384-87E5-4FC2-AF7A-9D9C4C82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zz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ww</dc:creator>
  <cp:lastModifiedBy>ramon</cp:lastModifiedBy>
  <cp:revision>3</cp:revision>
  <cp:lastPrinted>2022-04-28T06:06:00Z</cp:lastPrinted>
  <dcterms:created xsi:type="dcterms:W3CDTF">2023-03-08T07:52:00Z</dcterms:created>
  <dcterms:modified xsi:type="dcterms:W3CDTF">2023-03-08T07:57:00Z</dcterms:modified>
</cp:coreProperties>
</file>