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1"/>
        <w:gridCol w:w="146"/>
        <w:gridCol w:w="276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9F3BAD" w:rsidRPr="00B032C9" w:rsidTr="00674048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  <w:vMerge w:val="restart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  <w:trHeight w:hRule="exact" w:val="425"/>
        </w:trPr>
        <w:tc>
          <w:tcPr>
            <w:tcW w:w="2834" w:type="dxa"/>
            <w:vMerge/>
          </w:tcPr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  <w:vMerge/>
          </w:tcPr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Title"/>
              <w:rPr>
                <w:sz w:val="24"/>
                <w:szCs w:val="24"/>
                <w:lang w:val="ro-RO"/>
              </w:rPr>
            </w:pPr>
            <w:r w:rsidRPr="00B032C9">
              <w:rPr>
                <w:sz w:val="24"/>
                <w:szCs w:val="24"/>
                <w:lang w:val="ro-RO"/>
              </w:rPr>
              <w:t xml:space="preserve">Curriculum vitae </w:t>
            </w:r>
          </w:p>
          <w:p w:rsidR="009F3BAD" w:rsidRPr="00B032C9" w:rsidRDefault="009F3BAD" w:rsidP="00674048">
            <w:pPr>
              <w:pStyle w:val="CVTitle"/>
              <w:rPr>
                <w:sz w:val="24"/>
                <w:szCs w:val="24"/>
                <w:lang w:val="ro-RO"/>
              </w:rPr>
            </w:pPr>
            <w:r w:rsidRPr="00B032C9">
              <w:rPr>
                <w:sz w:val="24"/>
                <w:szCs w:val="24"/>
                <w:lang w:val="ro-RO"/>
              </w:rPr>
              <w:t xml:space="preserve">Europass 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b/>
                <w:bCs/>
                <w:sz w:val="24"/>
                <w:szCs w:val="24"/>
              </w:rPr>
            </w:pPr>
          </w:p>
          <w:p w:rsidR="009F3BAD" w:rsidRPr="00B032C9" w:rsidRDefault="009F3BAD" w:rsidP="00674048">
            <w:pPr>
              <w:pStyle w:val="CVNormal"/>
              <w:rPr>
                <w:b/>
                <w:bCs/>
                <w:sz w:val="24"/>
                <w:szCs w:val="24"/>
              </w:rPr>
            </w:pPr>
          </w:p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1"/>
              <w:spacing w:before="0"/>
              <w:rPr>
                <w:szCs w:val="24"/>
              </w:rPr>
            </w:pPr>
            <w:r w:rsidRPr="00B032C9">
              <w:rPr>
                <w:szCs w:val="24"/>
              </w:rPr>
              <w:t>Informaţii personale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 / Prenume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Major-FirstLine"/>
              <w:spacing w:before="0"/>
              <w:rPr>
                <w:b w:val="0"/>
                <w:szCs w:val="24"/>
              </w:rPr>
            </w:pPr>
            <w:r w:rsidRPr="00B032C9">
              <w:rPr>
                <w:szCs w:val="24"/>
              </w:rPr>
              <w:t>Armanu, Nicoleta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Adresă(e)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Bd-ul Alexandru cel Bun nr. 11, bl. D1, sc. B, ap. 1, Iaşi, cod 700572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România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0232/246281</w:t>
            </w:r>
          </w:p>
        </w:tc>
        <w:tc>
          <w:tcPr>
            <w:tcW w:w="1983" w:type="dxa"/>
            <w:gridSpan w:val="4"/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Mobil:</w:t>
            </w:r>
          </w:p>
        </w:tc>
        <w:tc>
          <w:tcPr>
            <w:tcW w:w="2840" w:type="dxa"/>
            <w:gridSpan w:val="4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bCs/>
                <w:sz w:val="24"/>
                <w:szCs w:val="24"/>
              </w:rPr>
              <w:t>0748497341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E-mail(uri)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nicoletaarmanu@gmail.com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Naţionalitate(-tăţi)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Română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Data naşterii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04.12.1973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Sex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Feminin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1"/>
              <w:spacing w:before="0"/>
              <w:rPr>
                <w:szCs w:val="24"/>
              </w:rPr>
            </w:pPr>
            <w:r w:rsidRPr="00B032C9">
              <w:rPr>
                <w:szCs w:val="24"/>
              </w:rPr>
              <w:t>Locul de muncă vizat / Domeniul ocupaţional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Major-FirstLine"/>
              <w:spacing w:before="0"/>
              <w:rPr>
                <w:b w:val="0"/>
                <w:szCs w:val="24"/>
              </w:rPr>
            </w:pPr>
            <w:r w:rsidRPr="00B032C9">
              <w:rPr>
                <w:b w:val="0"/>
                <w:szCs w:val="24"/>
              </w:rPr>
              <w:t>Lector in domeniul psihologiei, la Facultatea de Informatică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1"/>
              <w:spacing w:before="0"/>
              <w:rPr>
                <w:szCs w:val="24"/>
              </w:rPr>
            </w:pPr>
            <w:r w:rsidRPr="00B032C9">
              <w:rPr>
                <w:szCs w:val="24"/>
              </w:rPr>
              <w:t>Experienţa profesională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-FirstLine"/>
              <w:spacing w:before="0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2006- prezent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Asistent limbă engleză la Facultatea de Informatică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Predarea limbii engleze pentru informatică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Facultatea de Informatică, Universitatea „Al. I. Cuza”, Str. General Berthelot, nr. 16, Code 700483 — Iaşi, România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Educaţie şi învăţământ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2003- 2006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Preparator limbă engleză la Facultatea de Informatică, catedra de Optimizarea Inteligenţei Artificiale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Predarea limbii engleze pentru informatică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Facultatea de Informatică, Universitatea „Al. I. Cuza”, Str. General Berthelot, nr. 16, Code 700483 — Iaşi, România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lastRenderedPageBreak/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Educaţie şi învăţământ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1996-2003 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Profesor titular de limbă engleză  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Predarea limbii engleze pentru clasele a 2-a – a 8-a</w:t>
            </w:r>
          </w:p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Organizarea de activităţi extra-curriculare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Şc. Generală ”V.Conta”, Str. Gh. Doja nr. 2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Educaţie şi învăţământ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1"/>
              <w:spacing w:before="0"/>
              <w:rPr>
                <w:szCs w:val="24"/>
              </w:rPr>
            </w:pPr>
            <w:r w:rsidRPr="00B032C9">
              <w:rPr>
                <w:szCs w:val="24"/>
              </w:rPr>
              <w:t>Educaţie şi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-FirstLine"/>
              <w:spacing w:before="0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28.09.2009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doctor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Psihologie socială</w:t>
            </w:r>
          </w:p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Tema: </w:t>
            </w:r>
            <w:r w:rsidRPr="00B032C9">
              <w:rPr>
                <w:bCs/>
                <w:i/>
                <w:sz w:val="24"/>
                <w:szCs w:val="24"/>
              </w:rPr>
              <w:t>Reprezentarea socială a duhovnicului în spaţiul creştin ortodox românesc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Facultatea de Psihologie şi Ştiinte ale Educaţiei, Universitatea “Al. I. Cuza” Iaşi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01.10.2006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Absolventă a Cursului de Avansaţi în Terapia familiei şi a cuplului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Terapii de familie şi cuplu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 Practică terapeutică- nivel avansat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A.P.F.C., Iaşi, membră NVRG şi EFTA, afiliată la FRP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12.03.2006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Absolventă a Cursului de Introducere în Terapia familiei şi a cuplului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lastRenderedPageBreak/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Terapii de familie şi cuplu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Practică terapeutică- nivel de bază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A.P.F.C., Iaşi, membră NVRG şi EFTA, afiliată la FRP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2001- 2003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Masterand, specializarea ”Relaţii Umane şi Comunicare”;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Psihologia comunicării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Relaţii interpersonale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Dinamica de grup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Psihologia rezolvării conflictelor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Tehnici de expresie şi dezvoltare personală-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Facultatea de Psihologie şi Ştiinţe ale Educaţiei, Universitatea “Al. I. Cuza”, Iaşi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1999- 2003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Licenţiată, specializarea „Psihologie”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Psihologia personalităţii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Psihologia vârstelor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Managementul resurselor umane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Psihologie şcolară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Pedagogie şcolară</w:t>
            </w:r>
          </w:p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Psihoterapii scurte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Facultatea de Psihologie şi Ştiinţe ale Educaţiei, Universitatea “Al. I. Cuza”, Iaşi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1996 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Licenţiată, specializarea engleză-română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Gramatica limbii engleze şi române</w:t>
            </w:r>
          </w:p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Civilizaţie şi literatură engleză </w:t>
            </w:r>
          </w:p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Didactica limbii engleze şi române</w:t>
            </w:r>
          </w:p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Psihopedagogie</w:t>
            </w:r>
          </w:p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Practică pedagogică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Facultatea de Litere, Universitatea “Al. I. Cuza”, Iaşi.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b/>
                <w:sz w:val="24"/>
                <w:szCs w:val="24"/>
              </w:rPr>
            </w:pPr>
            <w:r w:rsidRPr="00B032C9">
              <w:rPr>
                <w:b/>
                <w:sz w:val="24"/>
                <w:szCs w:val="24"/>
              </w:rPr>
              <w:t>Alte studii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lastRenderedPageBreak/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iCs/>
                <w:sz w:val="24"/>
                <w:szCs w:val="24"/>
              </w:rPr>
              <w:t xml:space="preserve"> 2007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ind w:left="0"/>
              <w:rPr>
                <w:sz w:val="24"/>
                <w:szCs w:val="24"/>
              </w:rPr>
            </w:pPr>
            <w:r w:rsidRPr="00B032C9">
              <w:rPr>
                <w:iCs/>
                <w:sz w:val="24"/>
                <w:szCs w:val="24"/>
              </w:rPr>
              <w:t xml:space="preserve"> Absolventă a Cursului de Formatori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pregătirea formării</w:t>
            </w:r>
          </w:p>
          <w:p w:rsidR="009F3BAD" w:rsidRPr="00B032C9" w:rsidRDefault="009F3BAD" w:rsidP="00674048">
            <w:pPr>
              <w:pStyle w:val="CVNormal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efectuarea formării</w:t>
            </w:r>
          </w:p>
          <w:p w:rsidR="009F3BAD" w:rsidRPr="00B032C9" w:rsidRDefault="009F3BAD" w:rsidP="00674048">
            <w:pPr>
              <w:pStyle w:val="CVNormal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evaluarea cursanţilor</w:t>
            </w:r>
          </w:p>
          <w:p w:rsidR="009F3BAD" w:rsidRPr="00B032C9" w:rsidRDefault="009F3BAD" w:rsidP="00674048">
            <w:pPr>
              <w:pStyle w:val="CVNormal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revizuirea şi promovarea programului de formare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Ministerul Muncii, Solidarităţii Sociale şi Familiei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, Bucureşti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ind w:left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1998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Definitivat în învăţământ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Ministerul Educaţiei şi Învăţământului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1997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Absolventă a Cursului de Ghizi turistici 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Geografia şi istoria României</w:t>
            </w: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Tehnici în turism</w:t>
            </w: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Psihologia turiştilor</w:t>
            </w: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Turism internaţional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Ministerul Turismului, Institutul Naţional de Formare şi Management pentru Turism, Bucureşti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Perioada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1992</w:t>
            </w: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Absolventă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Specializarea matematică-fizică</w:t>
            </w: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Discipline de bacalaureat: lb. română, matematică, limbă engleză, fizică.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Liceul „Costache Negruzzi”, Iaşi.</w:t>
            </w:r>
          </w:p>
        </w:tc>
      </w:tr>
      <w:tr w:rsidR="009F3BAD" w:rsidRPr="00B032C9" w:rsidTr="00674048">
        <w:trPr>
          <w:cantSplit/>
          <w:trHeight w:val="324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b/>
                <w:sz w:val="24"/>
                <w:szCs w:val="24"/>
                <w:highlight w:val="red"/>
              </w:rPr>
            </w:pPr>
            <w:r w:rsidRPr="00B032C9">
              <w:rPr>
                <w:b/>
                <w:sz w:val="24"/>
                <w:szCs w:val="24"/>
              </w:rPr>
              <w:t>Perfecţionări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  <w:highlight w:val="red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3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Heading2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B032C9">
              <w:rPr>
                <w:rFonts w:ascii="Arial Narrow" w:hAnsi="Arial Narrow"/>
                <w:sz w:val="24"/>
                <w:szCs w:val="24"/>
              </w:rPr>
              <w:t xml:space="preserve">În domeniul </w:t>
            </w:r>
            <w:r w:rsidRPr="00B032C9">
              <w:rPr>
                <w:rFonts w:ascii="Arial Narrow" w:hAnsi="Arial Narrow"/>
                <w:b w:val="0"/>
                <w:sz w:val="24"/>
                <w:szCs w:val="24"/>
              </w:rPr>
              <w:t>filologiei</w:t>
            </w:r>
          </w:p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9F3BAD" w:rsidRPr="00B032C9" w:rsidRDefault="009F3BAD" w:rsidP="00674048">
            <w:pPr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- </w:t>
            </w:r>
            <w:r w:rsidRPr="00B032C9">
              <w:rPr>
                <w:rFonts w:ascii="Arial Narrow" w:hAnsi="Arial Narrow" w:cs="Arial"/>
                <w:bCs/>
                <w:color w:val="222222"/>
                <w:sz w:val="24"/>
                <w:szCs w:val="24"/>
                <w:shd w:val="clear" w:color="auto" w:fill="FFFFFF"/>
                <w:lang w:val="ro-RO"/>
              </w:rPr>
              <w:t>16 mai 2015-</w:t>
            </w:r>
            <w:r w:rsidRPr="00B032C9">
              <w:rPr>
                <w:rFonts w:ascii="Arial Narrow" w:hAnsi="Arial Narrow" w:cs="Arial"/>
                <w:b/>
                <w:bCs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 xml:space="preserve"> seminarul </w:t>
            </w:r>
            <w:r w:rsidRPr="00B032C9">
              <w:rPr>
                <w:rFonts w:ascii="Arial Narrow" w:hAnsi="Arial Narrow" w:cs="Arial"/>
                <w:i/>
                <w:iCs/>
                <w:color w:val="222222"/>
                <w:sz w:val="24"/>
                <w:szCs w:val="24"/>
                <w:shd w:val="clear" w:color="auto" w:fill="FFFFFF"/>
                <w:lang w:val="ro-RO"/>
              </w:rPr>
              <w:t>Preparing students for CPE</w:t>
            </w: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 xml:space="preserve"> ( </w:t>
            </w:r>
            <w:r w:rsidRPr="00B032C9">
              <w:rPr>
                <w:rFonts w:ascii="Arial Narrow" w:hAnsi="Arial Narrow" w:cs="Arial"/>
                <w:i/>
                <w:iCs/>
                <w:color w:val="222222"/>
                <w:sz w:val="24"/>
                <w:szCs w:val="24"/>
                <w:shd w:val="clear" w:color="auto" w:fill="FFFFFF"/>
                <w:lang w:val="ro-RO"/>
              </w:rPr>
              <w:t xml:space="preserve">Cambridge English: Proficiency), organizat de </w:t>
            </w:r>
            <w:r w:rsidRPr="00B032C9">
              <w:rPr>
                <w:rStyle w:val="il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British</w:t>
            </w:r>
            <w:r w:rsidRPr="00B032C9">
              <w:rPr>
                <w:rStyle w:val="apple-converted-space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Style w:val="il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Council</w:t>
            </w:r>
            <w:r w:rsidRPr="00B032C9">
              <w:rPr>
                <w:rStyle w:val="apple-converted-space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Iasi in parteneriat cu</w:t>
            </w:r>
            <w:r w:rsidRPr="00B032C9">
              <w:rPr>
                <w:rStyle w:val="apple-converted-space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Style w:val="il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Casa</w:t>
            </w:r>
            <w:r w:rsidRPr="00B032C9">
              <w:rPr>
                <w:rStyle w:val="apple-converted-space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Style w:val="il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Corpului Didactic</w:t>
            </w:r>
            <w:r w:rsidRPr="00B032C9">
              <w:rPr>
                <w:rStyle w:val="apple-converted-space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“Spiru Haret”, Ia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ş</w:t>
            </w: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i;</w:t>
            </w:r>
          </w:p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9F3BAD" w:rsidRPr="00B032C9" w:rsidRDefault="009F3BAD" w:rsidP="00674048">
            <w:pPr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 xml:space="preserve">- 5-9  octombrie- Academic Teaching Excellence- English as Medium of Instruction, </w:t>
            </w:r>
            <w:r w:rsidRPr="00B032C9">
              <w:rPr>
                <w:rFonts w:ascii="Arial Narrow" w:hAnsi="Arial Narrow" w:cs="Arial"/>
                <w:i/>
                <w:iCs/>
                <w:color w:val="222222"/>
                <w:sz w:val="24"/>
                <w:szCs w:val="24"/>
                <w:shd w:val="clear" w:color="auto" w:fill="FFFFFF"/>
                <w:lang w:val="ro-RO"/>
              </w:rPr>
              <w:t xml:space="preserve">organizat de </w:t>
            </w:r>
            <w:r w:rsidRPr="00B032C9">
              <w:rPr>
                <w:rStyle w:val="il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British</w:t>
            </w:r>
            <w:r w:rsidRPr="00B032C9">
              <w:rPr>
                <w:rStyle w:val="apple-converted-space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Style w:val="il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Council</w:t>
            </w:r>
            <w:r w:rsidRPr="00B032C9">
              <w:rPr>
                <w:rStyle w:val="apple-converted-space"/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 </w:t>
            </w: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Iasi pentru Facultatea de Informatica, Ia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ş</w:t>
            </w:r>
            <w:r w:rsidRPr="00B032C9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  <w:t>i;</w:t>
            </w:r>
          </w:p>
          <w:p w:rsidR="009F3BAD" w:rsidRPr="00B032C9" w:rsidRDefault="009F3BAD" w:rsidP="00674048">
            <w:pPr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</w:p>
          <w:p w:rsidR="009F3BAD" w:rsidRPr="00B032C9" w:rsidRDefault="009F3BAD" w:rsidP="00674048">
            <w:pPr>
              <w:pStyle w:val="BodyText"/>
              <w:jc w:val="both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- februarie 2003- participare la seminarul pe tema predării în limba engleză a Drepturilor omului la ciclul liceal;</w:t>
            </w:r>
          </w:p>
          <w:p w:rsidR="009F3BAD" w:rsidRPr="00B032C9" w:rsidRDefault="009F3BAD" w:rsidP="00674048">
            <w:pPr>
              <w:pStyle w:val="BodyText"/>
              <w:jc w:val="both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- septembrie 2002-  participare la Conferinţa anuală MacMillan- Bucureşti;</w:t>
            </w:r>
          </w:p>
          <w:p w:rsidR="009F3BAD" w:rsidRPr="00B032C9" w:rsidRDefault="009F3BAD" w:rsidP="00674048">
            <w:pPr>
              <w:pStyle w:val="BodyText"/>
              <w:jc w:val="both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-decembrie 2001- curs de perfecţionare în cadrul Universităţii ”Al. I. Cuza”-“Teaching in Higher Education”, trainer- John Fazey, from the University of Wales, Bangor.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 septembrie 2001- perfecţionare cu tema ”Abilitare curriculara”- lb. engleza-CCD;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-septembrie 2001- participare la Conferinţa anuală MacMillan- Bucureşti;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-mai 2000-stagiu de perfecţionare organizat de ISJ în colaborare cu şcoala particulară, Funny English;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-iunie 1998- participare la cursul de perfecţionare “Professional Development”- CCD, trainer- Mark Roberts; 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-septembrie 1997- participare la cursul de perfecţionare ”A Probationary &amp;Pedagogical High School Teachers’ Course- Braşov.</w:t>
            </w:r>
          </w:p>
          <w:p w:rsidR="009F3BAD" w:rsidRPr="00B032C9" w:rsidRDefault="009F3BAD" w:rsidP="00674048">
            <w:pPr>
              <w:pStyle w:val="Heading2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B032C9">
              <w:rPr>
                <w:rFonts w:ascii="Arial Narrow" w:hAnsi="Arial Narrow"/>
                <w:sz w:val="24"/>
                <w:szCs w:val="24"/>
              </w:rPr>
              <w:t xml:space="preserve">În domeniul </w:t>
            </w:r>
            <w:r w:rsidRPr="00B032C9">
              <w:rPr>
                <w:rFonts w:ascii="Arial Narrow" w:hAnsi="Arial Narrow"/>
                <w:b w:val="0"/>
                <w:sz w:val="24"/>
                <w:szCs w:val="24"/>
              </w:rPr>
              <w:t>psihologiei</w:t>
            </w:r>
            <w:r w:rsidR="00AE5515" w:rsidRPr="00B032C9">
              <w:rPr>
                <w:rFonts w:ascii="Arial Narrow" w:hAnsi="Arial Narrow"/>
                <w:b w:val="0"/>
                <w:sz w:val="24"/>
                <w:szCs w:val="24"/>
              </w:rPr>
              <w:t xml:space="preserve"> și informaticii</w:t>
            </w:r>
          </w:p>
          <w:p w:rsidR="00F039D5" w:rsidRPr="00B032C9" w:rsidRDefault="00F039D5" w:rsidP="00F039D5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val="ro-RO"/>
              </w:rPr>
            </w:pPr>
            <w:r w:rsidRPr="00B032C9">
              <w:rPr>
                <w:rFonts w:ascii="Arial Narrow" w:eastAsia="Times New Roman" w:hAnsi="Arial Narrow" w:cs="Times New Roman"/>
                <w:sz w:val="24"/>
                <w:szCs w:val="24"/>
                <w:lang w:val="ro-RO"/>
              </w:rPr>
              <w:t>2016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și 2017- </w:t>
            </w:r>
            <w:r w:rsidR="00EB0657">
              <w:rPr>
                <w:rFonts w:ascii="Arial Narrow" w:hAnsi="Arial Narrow"/>
                <w:sz w:val="24"/>
                <w:szCs w:val="24"/>
                <w:lang w:val="ro-RO"/>
              </w:rPr>
              <w:t>membru</w:t>
            </w:r>
            <w:r w:rsidRPr="00B032C9">
              <w:rPr>
                <w:rFonts w:ascii="Arial Narrow" w:eastAsia="Times New Roman" w:hAnsi="Arial Narrow"/>
                <w:sz w:val="24"/>
                <w:szCs w:val="24"/>
                <w:lang w:val="ro-RO"/>
              </w:rPr>
              <w:t xml:space="preserve"> în cadrul proiectului 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EBSIS H2020 Twinnig G.A. 692178/2015</w:t>
            </w:r>
          </w:p>
          <w:p w:rsidR="00F039D5" w:rsidRPr="00B032C9" w:rsidRDefault="00F039D5" w:rsidP="00F039D5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2017 - </w:t>
            </w:r>
            <w:r w:rsidR="00EB0657">
              <w:rPr>
                <w:rFonts w:ascii="Arial Narrow" w:hAnsi="Arial Narrow"/>
                <w:sz w:val="24"/>
                <w:szCs w:val="24"/>
                <w:lang w:val="ro-RO"/>
              </w:rPr>
              <w:t>mebru</w:t>
            </w:r>
            <w:r w:rsidRPr="00B032C9">
              <w:rPr>
                <w:rFonts w:ascii="Arial Narrow" w:eastAsia="Times New Roman" w:hAnsi="Arial Narrow"/>
                <w:sz w:val="24"/>
                <w:szCs w:val="24"/>
                <w:lang w:val="ro-RO"/>
              </w:rPr>
              <w:t xml:space="preserve"> în cadrul proiectului</w:t>
            </w:r>
            <w:r w:rsidRPr="00B032C9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Mappingbooks-Intră în carte!/2014,contract nr. 4/01.07.2014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-2001-2002- colaborare la proiectul „Peer Mediators” desfăşurat în cadrul şcolii „Vasile Conta”, Iaşi;</w:t>
            </w:r>
          </w:p>
          <w:p w:rsidR="009F3BAD" w:rsidRPr="00B032C9" w:rsidRDefault="009F3BAD" w:rsidP="00674048">
            <w:pPr>
              <w:pStyle w:val="BodyText"/>
              <w:jc w:val="both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-octombrie 2001- participare la seminarul “Moduri de rezolvare a conflictelor în şcoli”- trainer- Andrew Ritchie.</w:t>
            </w: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1"/>
              <w:spacing w:before="0"/>
              <w:rPr>
                <w:szCs w:val="24"/>
              </w:rPr>
            </w:pPr>
            <w:r w:rsidRPr="00B032C9">
              <w:rPr>
                <w:szCs w:val="24"/>
              </w:rPr>
              <w:t>Aptitudini şi competenţe personale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BodyText"/>
              <w:jc w:val="both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Limba(i) maternă(e)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Medium-FirstLine"/>
              <w:spacing w:before="0"/>
              <w:rPr>
                <w:b w:val="0"/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Română 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Limba(i) străină(e) cunoscută(e)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Medium-FirstLine"/>
              <w:spacing w:before="0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Autoevaluare</w:t>
            </w:r>
          </w:p>
        </w:tc>
        <w:tc>
          <w:tcPr>
            <w:tcW w:w="146" w:type="dxa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299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F3BAD" w:rsidRPr="00B032C9" w:rsidRDefault="009F3BAD" w:rsidP="00674048">
            <w:pPr>
              <w:pStyle w:val="LevelAssessment-Heading1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F3BAD" w:rsidRPr="00B032C9" w:rsidRDefault="009F3BAD" w:rsidP="00674048">
            <w:pPr>
              <w:pStyle w:val="LevelAssessment-Heading1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F3BAD" w:rsidRPr="00B032C9" w:rsidRDefault="009F3BAD" w:rsidP="00674048">
            <w:pPr>
              <w:pStyle w:val="LevelAssessment-Heading1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Scriere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Leve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Nivel european (*)</w:t>
            </w:r>
          </w:p>
        </w:tc>
        <w:tc>
          <w:tcPr>
            <w:tcW w:w="146" w:type="dxa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F3BAD" w:rsidRPr="00B032C9" w:rsidRDefault="009F3BAD" w:rsidP="00674048">
            <w:pPr>
              <w:pStyle w:val="LevelAssessment-Heading2"/>
              <w:rPr>
                <w:sz w:val="24"/>
                <w:szCs w:val="24"/>
                <w:lang w:val="ro-RO"/>
              </w:rPr>
            </w:pPr>
            <w:r w:rsidRPr="00B032C9">
              <w:rPr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F3BAD" w:rsidRPr="00B032C9" w:rsidRDefault="009F3BAD" w:rsidP="00674048">
            <w:pPr>
              <w:pStyle w:val="LevelAssessment-Heading2"/>
              <w:rPr>
                <w:sz w:val="24"/>
                <w:szCs w:val="24"/>
                <w:lang w:val="ro-RO"/>
              </w:rPr>
            </w:pPr>
            <w:r w:rsidRPr="00B032C9">
              <w:rPr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F3BAD" w:rsidRPr="00B032C9" w:rsidRDefault="009F3BAD" w:rsidP="00674048">
            <w:pPr>
              <w:pStyle w:val="LevelAssessment-Heading2"/>
              <w:rPr>
                <w:sz w:val="24"/>
                <w:szCs w:val="24"/>
                <w:lang w:val="ro-RO"/>
              </w:rPr>
            </w:pPr>
            <w:r w:rsidRPr="00B032C9">
              <w:rPr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F3BAD" w:rsidRPr="00B032C9" w:rsidRDefault="009F3BAD" w:rsidP="00674048">
            <w:pPr>
              <w:pStyle w:val="LevelAssessment-Heading2"/>
              <w:rPr>
                <w:sz w:val="24"/>
                <w:szCs w:val="24"/>
                <w:lang w:val="ro-RO"/>
              </w:rPr>
            </w:pPr>
            <w:r w:rsidRPr="00B032C9">
              <w:rPr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F3BAD" w:rsidRPr="00B032C9" w:rsidRDefault="009F3BAD" w:rsidP="00674048">
            <w:pPr>
              <w:pStyle w:val="BodyText"/>
              <w:spacing w:after="0"/>
              <w:jc w:val="center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Exprimare scrisă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Language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Limba engleză</w:t>
            </w:r>
          </w:p>
        </w:tc>
        <w:tc>
          <w:tcPr>
            <w:tcW w:w="146" w:type="dxa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experimentat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experimentat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experimentat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experimentat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experimentat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Language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Limba italiană </w:t>
            </w:r>
          </w:p>
        </w:tc>
        <w:tc>
          <w:tcPr>
            <w:tcW w:w="146" w:type="dxa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Language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Limba franceză</w:t>
            </w:r>
          </w:p>
        </w:tc>
        <w:tc>
          <w:tcPr>
            <w:tcW w:w="146" w:type="dxa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Code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9F3BAD" w:rsidRPr="00B032C9" w:rsidRDefault="009F3BAD" w:rsidP="00674048">
            <w:pPr>
              <w:pStyle w:val="LevelAssessment-Description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Utilizator elementar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Competenţe şi abilităţi sociale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 abilităţi organizatorice, bună cooperare în cadrul echipei: iulie 2004- participant la training şi colaborator în proiectul „Nimeni nu e singur”, desfăşurat de A.S.C.O.R. în colaborare cu Mitropolia Moldovei şi Bucovinei;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- capacitate de comunicare excelentă: octombrie 2005- participant la Întrunirea Regională ERA şi la 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Conferinţa cu tema: "Higher Education in Europe: Universities as Service Stations or Laboratories of Universal Questions?"</w:t>
            </w:r>
          </w:p>
          <w:p w:rsidR="009F3BAD" w:rsidRPr="00B032C9" w:rsidRDefault="009F3BAD" w:rsidP="00CE706C">
            <w:pPr>
              <w:spacing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- iniţiativă: - octombrie 2006- iunie 2007- voluntar în cadrul proiectului „Primeşte şi dăruieşte libertatea!” realizat de A.S.C.O.R. în colaborare cu penitenciarul Iaşi;</w:t>
            </w:r>
          </w:p>
          <w:p w:rsidR="009F3BAD" w:rsidRPr="00B032C9" w:rsidRDefault="009F3BAD" w:rsidP="00CE706C">
            <w:pPr>
              <w:spacing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                 - iunie 2004- participant la training şi la implementarea proiectului Impact în cadrul şcolii „V. </w:t>
            </w:r>
            <w:r w:rsidR="00CE706C" w:rsidRPr="00B032C9">
              <w:rPr>
                <w:rFonts w:ascii="Arial Narrow" w:hAnsi="Arial Narrow"/>
                <w:sz w:val="24"/>
                <w:szCs w:val="24"/>
                <w:lang w:val="ro-RO"/>
              </w:rPr>
              <w:t>Con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ta”;</w:t>
            </w:r>
          </w:p>
          <w:p w:rsidR="009F3BAD" w:rsidRPr="00B032C9" w:rsidRDefault="009F3BAD" w:rsidP="00CE706C">
            <w:pPr>
              <w:pStyle w:val="CVNormal"/>
              <w:ind w:left="0"/>
              <w:rPr>
                <w:b/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Competenţe şi aptitudini organizatorice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În perioada 2005-2007, ca şi coordonator al departamentului Omnia Fides din cadrul A.S.C.O.R. (Asociaţia Studenţilor Creştin Ortodocşi Români), filiala Iaşi am organizat activităţi cu scop umanitar, dovedind un bun management al echipei şi abilităţi organizatorice.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BodyText"/>
              <w:jc w:val="both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 iun.1998- absolventă a cursului de perfecţionare “Iniţiere în utilizarea calculatoarelor IBM-PC”.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lastRenderedPageBreak/>
              <w:t>Competenţe şi aptitudini artistice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Pasionată de literatură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 w:cs="Arial"/>
                <w:bCs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 w:cs="Arial"/>
                <w:bCs/>
                <w:sz w:val="24"/>
                <w:szCs w:val="24"/>
                <w:lang w:val="ro-RO"/>
              </w:rPr>
              <w:t>27 aprilie 2007-  invitată pentru dialog la Seara de literatură dedicată lui Umberto Eco în Sage cafe.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lastRenderedPageBreak/>
              <w:t>Alte competenţe şi aptitudini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jc w:val="both"/>
              <w:rPr>
                <w:rFonts w:ascii="Arial Narrow" w:hAnsi="Arial Narrow"/>
                <w:b/>
                <w:iCs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b/>
                <w:iCs/>
                <w:sz w:val="24"/>
                <w:szCs w:val="24"/>
                <w:lang w:val="ro-RO"/>
              </w:rPr>
              <w:t xml:space="preserve"> Traducător</w:t>
            </w:r>
          </w:p>
          <w:p w:rsidR="00E813BB" w:rsidRPr="00B032C9" w:rsidRDefault="00E813BB" w:rsidP="00E813BB">
            <w:pPr>
              <w:shd w:val="clear" w:color="auto" w:fill="FFFFFF"/>
              <w:spacing w:after="0" w:line="360" w:lineRule="auto"/>
              <w:jc w:val="both"/>
              <w:rPr>
                <w:rFonts w:ascii="Arial Narrow" w:eastAsia="Times New Roman" w:hAnsi="Arial Narrow" w:cs="Arial"/>
                <w:color w:val="222222"/>
                <w:sz w:val="24"/>
                <w:szCs w:val="24"/>
                <w:lang w:val="ro-RO"/>
              </w:rPr>
            </w:pPr>
            <w:r w:rsidRPr="00B032C9">
              <w:rPr>
                <w:rFonts w:ascii="Arial Narrow" w:eastAsia="Times New Roman" w:hAnsi="Arial Narrow" w:cs="Times New Roman"/>
                <w:color w:val="222222"/>
                <w:sz w:val="24"/>
                <w:szCs w:val="24"/>
                <w:lang w:val="ro-RO"/>
              </w:rPr>
              <w:t>2009- traducerea din limba engleza a textului </w:t>
            </w:r>
            <w:r w:rsidR="001C2844">
              <w:rPr>
                <w:rFonts w:ascii="Arial Narrow" w:eastAsia="Times New Roman" w:hAnsi="Arial Narrow" w:cs="Times New Roman"/>
                <w:i/>
                <w:iCs/>
                <w:color w:val="222222"/>
                <w:sz w:val="24"/>
                <w:szCs w:val="24"/>
                <w:lang w:val="ro-RO"/>
              </w:rPr>
              <w:t>O nota biografica- fraț</w:t>
            </w:r>
            <w:r w:rsidRPr="00B032C9">
              <w:rPr>
                <w:rFonts w:ascii="Arial Narrow" w:eastAsia="Times New Roman" w:hAnsi="Arial Narrow" w:cs="Times New Roman"/>
                <w:i/>
                <w:iCs/>
                <w:color w:val="222222"/>
                <w:sz w:val="24"/>
                <w:szCs w:val="24"/>
                <w:lang w:val="ro-RO"/>
              </w:rPr>
              <w:t xml:space="preserve">ii </w:t>
            </w:r>
            <w:r w:rsidR="001C2844">
              <w:rPr>
                <w:rFonts w:ascii="Arial Narrow" w:eastAsia="Times New Roman" w:hAnsi="Arial Narrow" w:cs="Times New Roman"/>
                <w:i/>
                <w:iCs/>
                <w:color w:val="222222"/>
                <w:sz w:val="24"/>
                <w:szCs w:val="24"/>
                <w:lang w:val="ro-RO"/>
              </w:rPr>
              <w:t>și surorile Sfâ</w:t>
            </w:r>
            <w:r w:rsidRPr="00B032C9">
              <w:rPr>
                <w:rFonts w:ascii="Arial Narrow" w:eastAsia="Times New Roman" w:hAnsi="Arial Narrow" w:cs="Times New Roman"/>
                <w:i/>
                <w:iCs/>
                <w:color w:val="222222"/>
                <w:sz w:val="24"/>
                <w:szCs w:val="24"/>
                <w:lang w:val="ro-RO"/>
              </w:rPr>
              <w:t>ntului Grigorie de Nyssa</w:t>
            </w:r>
            <w:r w:rsidRPr="00B032C9">
              <w:rPr>
                <w:rFonts w:ascii="Arial Narrow" w:eastAsia="Times New Roman" w:hAnsi="Arial Narrow" w:cs="Times New Roman"/>
                <w:color w:val="222222"/>
                <w:sz w:val="24"/>
                <w:szCs w:val="24"/>
                <w:lang w:val="ro-RO"/>
              </w:rPr>
              <w:t>, de Emile J. Prister, in volumul Parintii capadocieni, Ed. Fundatia Academica Axis, 2009.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iCs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- august 2008- revizor de traducere din română în engleză, în cadrul revistei JIRRS(Journal for Interdisciplinary Research on Religion and Science), nr. 3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Translator 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- noiembrie 2001- translator </w:t>
            </w:r>
            <w:r w:rsidRPr="00B032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român-englez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în cadrul întâlnirilor ecumenice europene organizate de WSCF (World Students Christian Federation, Europe)  pe tema „Violenţa- o soluţie?”.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Consilier psihologic 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2005- 2008- consilier psihologic voluntar în cadrul Facultăţii de Informatică;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2006- 2007- consilier psihologic voluntar în cadrul Fundaţiei Emmaüs, filiala Iaşi.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b/>
                <w:sz w:val="24"/>
                <w:szCs w:val="24"/>
                <w:lang w:val="ro-RO"/>
              </w:rPr>
              <w:t>Trainer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b/>
                <w:sz w:val="24"/>
                <w:szCs w:val="24"/>
                <w:lang w:val="ro-RO"/>
              </w:rPr>
              <w:t>-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octombrie 2009 şi 2011- trainer de teambuilding pentru memebrii comiteteului ASCOR, filiala Iaşi.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 octombrie 2007- trainer de teambuilding pentru angajaţii firmei Climatherm Iaşi;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 septembrie 2007- trainer- colaborator în cadrul proiectului de asistenţă socială realizat de Fundaţia Solidaritate şi Speranţă, Iaşi;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-septembrie 2006- trainer- colaborator în cadrul proiectului de asistenţă socială realizat de Fundaţia Solidaritate şi Speranţă, Iaşi;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- 14 martie-30 iunie 2006- trainer în cadrul proiectului „Primeşte şi dăruieşte libertatea!” realizat de A.S.C.O.R. în colaborare cu penitenciarul Iaşi;</w:t>
            </w:r>
          </w:p>
          <w:p w:rsidR="009F3BAD" w:rsidRPr="00B032C9" w:rsidRDefault="009F3BAD" w:rsidP="00674048">
            <w:pPr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- </w:t>
            </w:r>
            <w:r w:rsidRPr="00B032C9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 xml:space="preserve"> 29 august 2005 - 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trainer</w:t>
            </w:r>
            <w:r w:rsidRPr="00B032C9">
              <w:rPr>
                <w:rFonts w:ascii="Arial Narrow" w:hAnsi="Arial Narrow"/>
                <w:color w:val="000000"/>
                <w:sz w:val="24"/>
                <w:szCs w:val="24"/>
                <w:lang w:val="ro-RO"/>
              </w:rPr>
              <w:t xml:space="preserve"> şi coordonator al 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programului educativ prin jocuri realizat de  voluntari ASCOR, filiala Iaşi, în Tabăra socială de la Ciric, pentru copiii proveniţi din zonele afectate de inundaţii;</w:t>
            </w:r>
          </w:p>
          <w:p w:rsidR="009F3BAD" w:rsidRPr="00B032C9" w:rsidRDefault="0053634B" w:rsidP="00674048">
            <w:pPr>
              <w:pStyle w:val="BodyText"/>
              <w:jc w:val="both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 xml:space="preserve">- </w:t>
            </w:r>
            <w:r w:rsidR="009F3BAD" w:rsidRPr="00B032C9">
              <w:rPr>
                <w:sz w:val="24"/>
                <w:szCs w:val="24"/>
              </w:rPr>
              <w:t>iulie– august 2002</w:t>
            </w:r>
            <w:r w:rsidRPr="00B032C9">
              <w:rPr>
                <w:sz w:val="24"/>
                <w:szCs w:val="24"/>
              </w:rPr>
              <w:t xml:space="preserve"> si 2003 si 2005- </w:t>
            </w:r>
            <w:r w:rsidR="009F3BAD" w:rsidRPr="00B032C9">
              <w:rPr>
                <w:sz w:val="24"/>
                <w:szCs w:val="24"/>
              </w:rPr>
              <w:t xml:space="preserve">trainer şi coordonator al proiectului de </w:t>
            </w:r>
            <w:r w:rsidR="009F3BAD" w:rsidRPr="00B032C9">
              <w:rPr>
                <w:sz w:val="24"/>
                <w:szCs w:val="24"/>
                <w:u w:val="single"/>
              </w:rPr>
              <w:t>Tabără  de dezvoltare comunitară</w:t>
            </w:r>
            <w:r w:rsidR="009F3BAD" w:rsidRPr="00B032C9">
              <w:rPr>
                <w:sz w:val="24"/>
                <w:szCs w:val="24"/>
              </w:rPr>
              <w:t>, desfăşurată în sat Filioara, jud. Neamţ, în cadrul A.S.C.O.R.-ului.</w:t>
            </w:r>
          </w:p>
          <w:p w:rsidR="009F3BAD" w:rsidRPr="00B032C9" w:rsidRDefault="009F3BAD" w:rsidP="007A60EA">
            <w:pPr>
              <w:pStyle w:val="BodyText"/>
              <w:jc w:val="both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2-FirstLine"/>
              <w:spacing w:before="0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Permis(e) de conducere</w:t>
            </w: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  <w:r w:rsidRPr="00B032C9">
              <w:rPr>
                <w:sz w:val="24"/>
                <w:szCs w:val="24"/>
              </w:rPr>
              <w:t>Categoria B)</w:t>
            </w: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1"/>
              <w:spacing w:before="0"/>
              <w:rPr>
                <w:szCs w:val="24"/>
                <w:highlight w:val="yellow"/>
              </w:rPr>
            </w:pPr>
            <w:r w:rsidRPr="00B032C9">
              <w:rPr>
                <w:szCs w:val="24"/>
              </w:rPr>
              <w:lastRenderedPageBreak/>
              <w:t>Informaţii suplimentare</w:t>
            </w:r>
          </w:p>
        </w:tc>
        <w:tc>
          <w:tcPr>
            <w:tcW w:w="7657" w:type="dxa"/>
            <w:gridSpan w:val="13"/>
          </w:tcPr>
          <w:p w:rsidR="007A60EA" w:rsidRPr="00B032C9" w:rsidRDefault="007A60EA" w:rsidP="00674048">
            <w:pPr>
              <w:rPr>
                <w:rFonts w:ascii="Arial Narrow" w:hAnsi="Arial Narrow"/>
                <w:i/>
                <w:sz w:val="24"/>
                <w:szCs w:val="24"/>
                <w:lang w:val="ro-RO"/>
              </w:rPr>
            </w:pPr>
          </w:p>
          <w:p w:rsidR="007A60EA" w:rsidRDefault="007A60EA" w:rsidP="00674048">
            <w:pPr>
              <w:rPr>
                <w:rFonts w:ascii="Arial Narrow" w:hAnsi="Arial Narrow"/>
                <w:b/>
                <w:color w:val="222222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b/>
                <w:sz w:val="24"/>
                <w:szCs w:val="24"/>
                <w:lang w:val="ro-RO"/>
              </w:rPr>
              <w:t>Publica</w:t>
            </w:r>
            <w:r w:rsidRPr="00B032C9">
              <w:rPr>
                <w:rFonts w:ascii="Arial Narrow" w:hAnsi="Arial Narrow"/>
                <w:b/>
                <w:color w:val="222222"/>
                <w:sz w:val="24"/>
                <w:szCs w:val="24"/>
                <w:lang w:val="ro-RO"/>
              </w:rPr>
              <w:t>ţii</w:t>
            </w:r>
          </w:p>
          <w:p w:rsidR="00DF7121" w:rsidRPr="00DF7121" w:rsidRDefault="00DF7121" w:rsidP="00DF712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DF7121">
              <w:rPr>
                <w:rFonts w:ascii="Arial Narrow" w:hAnsi="Arial Narrow" w:cs="Times New Roman"/>
                <w:i/>
                <w:iCs/>
                <w:sz w:val="24"/>
                <w:szCs w:val="24"/>
                <w:lang w:val="ro-RO"/>
              </w:rPr>
              <w:t xml:space="preserve">ian. 2017- Duhovnicul în oglinda societății, 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în cadrul colectiei Știință-Filosofie-Teologie- dialog pentru cunoaștere, coeditată de Ed. UAIC- Iasi, Ed. Basilica și Ed. Univ. din București. </w:t>
            </w:r>
          </w:p>
          <w:p w:rsidR="00DF7121" w:rsidRPr="00DF7121" w:rsidRDefault="00DF7121" w:rsidP="00DF712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>ISBN: 978-606-714-298-3</w:t>
            </w:r>
          </w:p>
          <w:p w:rsidR="00DF7121" w:rsidRPr="00DF7121" w:rsidRDefault="00DF7121" w:rsidP="00DF712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</w:p>
          <w:p w:rsidR="00DF7121" w:rsidRPr="00DF7121" w:rsidRDefault="00DF7121" w:rsidP="00DF7121">
            <w:pPr>
              <w:shd w:val="clear" w:color="auto" w:fill="FFFFFF"/>
              <w:spacing w:after="25"/>
              <w:jc w:val="both"/>
              <w:outlineLvl w:val="2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DF7121">
              <w:rPr>
                <w:rFonts w:ascii="Arial Narrow" w:hAnsi="Arial Narrow" w:cs="Times New Roman"/>
                <w:i/>
                <w:sz w:val="24"/>
                <w:szCs w:val="24"/>
                <w:lang w:val="ro-RO"/>
              </w:rPr>
              <w:t>Adicțiile și relația lor cu inteligența de iertare și cu experiențele spirituale zinice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Revista de Psihologie socială, Univ. ”Al. I. Cuza”, Iași, 39, </w:t>
            </w:r>
            <w:r w:rsidRPr="00DF7121">
              <w:rPr>
                <w:rFonts w:ascii="Arial Narrow" w:hAnsi="Arial Narrow" w:cs="Times New Roman"/>
                <w:i/>
                <w:sz w:val="24"/>
                <w:szCs w:val="24"/>
                <w:lang w:val="ro-RO"/>
              </w:rPr>
              <w:t>I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2017. </w:t>
            </w:r>
          </w:p>
          <w:p w:rsidR="00DF7121" w:rsidRPr="00DF7121" w:rsidRDefault="00DF7121" w:rsidP="00DF712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</w:p>
          <w:p w:rsidR="00DF7121" w:rsidRPr="00DF7121" w:rsidRDefault="00DF7121" w:rsidP="00DF7121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DF7121">
              <w:rPr>
                <w:rFonts w:ascii="Arial Narrow" w:hAnsi="Arial Narrow" w:cs="Times New Roman"/>
                <w:i/>
                <w:sz w:val="24"/>
                <w:szCs w:val="24"/>
                <w:lang w:val="ro-RO"/>
              </w:rPr>
              <w:t>Relaţii reactive şi codependente în funcţie de inteligenţa de iertare şi spiritualitatea experimentată zilnic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Revista de Psihologie,  </w:t>
            </w:r>
            <w:r w:rsidRPr="00DF7121">
              <w:rPr>
                <w:rFonts w:ascii="Arial Narrow" w:hAnsi="Arial Narrow" w:cs="Times New Roman"/>
                <w:sz w:val="24"/>
                <w:szCs w:val="24"/>
                <w:shd w:val="clear" w:color="auto" w:fill="FFFFFF"/>
                <w:lang w:val="ro-RO"/>
              </w:rPr>
              <w:t xml:space="preserve"> Editura Academiei Române, 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vol. 63, nr. 2, 2017. </w:t>
            </w:r>
          </w:p>
          <w:p w:rsidR="00DF7121" w:rsidRPr="00DF7121" w:rsidRDefault="00DF7121" w:rsidP="00DF7121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DF7121">
              <w:rPr>
                <w:rFonts w:ascii="Arial Narrow" w:hAnsi="Arial Narrow" w:cs="Times New Roman"/>
                <w:i/>
                <w:sz w:val="24"/>
                <w:szCs w:val="24"/>
                <w:lang w:val="ro-RO"/>
              </w:rPr>
              <w:t>The development of a General Addictions Scale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Annals of the Alexandru Ioan Cuza University, Psychology Series, vol. 26, nr 1, 2017, în curs de apariție. </w:t>
            </w:r>
          </w:p>
          <w:p w:rsidR="00DF7121" w:rsidRPr="00DF7121" w:rsidRDefault="00DF7121" w:rsidP="00DF7121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DF7121">
              <w:rPr>
                <w:rFonts w:ascii="Arial Narrow" w:hAnsi="Arial Narrow" w:cs="Times New Roman"/>
                <w:i/>
                <w:sz w:val="24"/>
                <w:szCs w:val="24"/>
                <w:lang w:val="ro-RO"/>
              </w:rPr>
              <w:t>Relaţia dintre materialism şi adicţiile de muncă, fumat şi jocuri online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Revista de Psihologie,  </w:t>
            </w:r>
            <w:r w:rsidRPr="00DF7121">
              <w:rPr>
                <w:rFonts w:ascii="Arial Narrow" w:hAnsi="Arial Narrow" w:cs="Times New Roman"/>
                <w:sz w:val="24"/>
                <w:szCs w:val="24"/>
                <w:shd w:val="clear" w:color="auto" w:fill="FFFFFF"/>
                <w:lang w:val="ro-RO"/>
              </w:rPr>
              <w:t xml:space="preserve"> Editura Academiei Române, </w:t>
            </w:r>
            <w:r w:rsidRPr="00DF71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vol. 64, nr. 1, 2018. în curs de apariție.  </w:t>
            </w:r>
            <w:bookmarkStart w:id="0" w:name="_GoBack"/>
            <w:bookmarkEnd w:id="0"/>
          </w:p>
          <w:p w:rsidR="009F3BAD" w:rsidRPr="00B032C9" w:rsidRDefault="009F3BAD" w:rsidP="00674048">
            <w:pPr>
              <w:rPr>
                <w:rFonts w:ascii="Arial Narrow" w:hAnsi="Arial Narrow"/>
                <w:i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i/>
                <w:sz w:val="24"/>
                <w:szCs w:val="24"/>
                <w:lang w:val="ro-RO"/>
              </w:rPr>
              <w:t>2015- Comunicarea constructivă - strategii de promovare și dezvoltare a turismului activ în România  ISBN 978-606-30-0116-1</w:t>
            </w:r>
          </w:p>
          <w:p w:rsidR="009F3BAD" w:rsidRPr="00B032C9" w:rsidRDefault="009F3BAD" w:rsidP="00674048">
            <w:pPr>
              <w:rPr>
                <w:rFonts w:ascii="Arial Narrow" w:hAnsi="Arial Narrow"/>
                <w:i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i/>
                <w:sz w:val="24"/>
                <w:szCs w:val="24"/>
                <w:lang w:val="ro-RO"/>
              </w:rPr>
              <w:t>febr. 2015- Seeds of Wisdom Fruit of Joy, Ed. Doxologia.</w:t>
            </w:r>
          </w:p>
          <w:p w:rsidR="009F3BAD" w:rsidRPr="00B032C9" w:rsidRDefault="009F3BAD" w:rsidP="00674048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i/>
                <w:sz w:val="24"/>
                <w:szCs w:val="24"/>
                <w:lang w:val="ro-RO"/>
              </w:rPr>
              <w:t>2014- Rolurile duhovnicului dintr-o perspectiva psiho-sociala</w:t>
            </w:r>
            <w:r w:rsidR="007A60EA" w:rsidRPr="00B032C9">
              <w:rPr>
                <w:rFonts w:ascii="Arial Narrow" w:hAnsi="Arial Narrow"/>
                <w:sz w:val="24"/>
                <w:szCs w:val="24"/>
                <w:lang w:val="ro-RO"/>
              </w:rPr>
              <w:t>, in Dimensiunea peniten</w:t>
            </w:r>
            <w:r w:rsidR="007A60EA"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ţ</w:t>
            </w:r>
            <w:r w:rsidR="007A60EA" w:rsidRPr="00B032C9">
              <w:rPr>
                <w:rFonts w:ascii="Arial Narrow" w:hAnsi="Arial Narrow"/>
                <w:sz w:val="24"/>
                <w:szCs w:val="24"/>
                <w:lang w:val="ro-RO"/>
              </w:rPr>
              <w:t>iala si euharistica a vie</w:t>
            </w:r>
            <w:r w:rsidR="007A60EA"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ţ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ii crestine, Colectia episteme, Ed. Doxologia, Iasi</w:t>
            </w:r>
          </w:p>
          <w:p w:rsidR="009F3BAD" w:rsidRPr="00B032C9" w:rsidRDefault="009F3BAD" w:rsidP="00674048">
            <w:pPr>
              <w:rPr>
                <w:rFonts w:ascii="Arial Narrow" w:hAnsi="Arial Narrow"/>
                <w:i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i/>
                <w:sz w:val="24"/>
                <w:szCs w:val="24"/>
                <w:lang w:val="ro-RO"/>
              </w:rPr>
              <w:t xml:space="preserve">2014- Discurs metaforic versus discurs stereotipic in reprezentarea sociala a duhovnicului, 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in Dimensiunea peniten</w:t>
            </w:r>
            <w:r w:rsidR="007A60EA"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ţ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iala si e</w:t>
            </w:r>
            <w:r w:rsidR="007A60EA" w:rsidRPr="00B032C9">
              <w:rPr>
                <w:rFonts w:ascii="Arial Narrow" w:hAnsi="Arial Narrow"/>
                <w:sz w:val="24"/>
                <w:szCs w:val="24"/>
                <w:lang w:val="ro-RO"/>
              </w:rPr>
              <w:t>uharistica a vie</w:t>
            </w:r>
            <w:r w:rsidR="007A60EA"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ţ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>ii crestine, Colectia episteme, Ed. Doxologia, Iasi</w:t>
            </w:r>
          </w:p>
          <w:p w:rsidR="009F3BAD" w:rsidRPr="00B032C9" w:rsidRDefault="009F3BAD" w:rsidP="00674048">
            <w:pPr>
              <w:shd w:val="clear" w:color="auto" w:fill="FFFFFF"/>
              <w:spacing w:line="244" w:lineRule="atLeast"/>
              <w:jc w:val="both"/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2009- Metoda asociaţiilor de idei în studiul relaţiei duhovnic- fiu duhovnicesc, în Analele Ştiinţifice ale Universităţii „Al. I. Cuza”, Psihologie-Pedagogie, Iasi</w:t>
            </w:r>
          </w:p>
          <w:p w:rsidR="009F3BAD" w:rsidRPr="00B032C9" w:rsidRDefault="009F3BAD" w:rsidP="00674048">
            <w:pPr>
              <w:shd w:val="clear" w:color="auto" w:fill="FFFFFF"/>
              <w:spacing w:line="244" w:lineRule="atLeast"/>
              <w:jc w:val="both"/>
              <w:rPr>
                <w:rFonts w:ascii="Arial Narrow" w:hAnsi="Arial Narrow" w:cs="Arial"/>
                <w:color w:val="222222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2009- traducerea din limba engleza a textului </w:t>
            </w:r>
            <w:r w:rsidRPr="00B032C9">
              <w:rPr>
                <w:rFonts w:ascii="Arial Narrow" w:hAnsi="Arial Narrow"/>
                <w:i/>
                <w:iCs/>
                <w:color w:val="222222"/>
                <w:sz w:val="24"/>
                <w:szCs w:val="24"/>
                <w:lang w:val="ro-RO"/>
              </w:rPr>
              <w:t>O nota biografica- fratii si surorile Sfantului Grigorie de Nyssa</w:t>
            </w:r>
            <w:r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, de Emile J. Prister, in volumul Parin</w:t>
            </w:r>
            <w:r w:rsidR="00A743A0"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ţ</w:t>
            </w:r>
            <w:r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ii capadocieni, Ed. Funda</w:t>
            </w:r>
            <w:r w:rsidR="00A743A0"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ţ</w:t>
            </w:r>
            <w:r w:rsidRPr="00B032C9">
              <w:rPr>
                <w:rFonts w:ascii="Arial Narrow" w:hAnsi="Arial Narrow"/>
                <w:color w:val="222222"/>
                <w:sz w:val="24"/>
                <w:szCs w:val="24"/>
                <w:lang w:val="ro-RO"/>
              </w:rPr>
              <w:t>ia Academica Axis, 2009.</w:t>
            </w:r>
          </w:p>
          <w:p w:rsidR="009F3BAD" w:rsidRPr="00B032C9" w:rsidRDefault="009F3BAD" w:rsidP="00674048">
            <w:pPr>
              <w:spacing w:line="36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septembrie 2005  prezentarea lucrarii : </w:t>
            </w:r>
            <w:r w:rsidRPr="00B032C9">
              <w:rPr>
                <w:rFonts w:ascii="Arial Narrow" w:hAnsi="Arial Narrow"/>
                <w:i/>
                <w:sz w:val="24"/>
                <w:szCs w:val="24"/>
                <w:lang w:val="ro-RO"/>
              </w:rPr>
              <w:t>”A Correlative and  Comparative Study on Personality Traits and on Emotional Intelligence”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, in cadrul </w:t>
            </w:r>
            <w:r w:rsidRPr="00B032C9">
              <w:rPr>
                <w:rFonts w:ascii="Arial Narrow" w:hAnsi="Arial Narrow"/>
                <w:bCs/>
                <w:sz w:val="24"/>
                <w:szCs w:val="24"/>
                <w:lang w:val="ro-RO"/>
              </w:rPr>
              <w:t>International Symposium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on Exigencies and Standards of Applied Psychology de la Câmpulung Moldovenesc.</w:t>
            </w:r>
          </w:p>
          <w:p w:rsidR="009F3BAD" w:rsidRPr="00B032C9" w:rsidRDefault="009F3BAD" w:rsidP="00674048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octombrie 2005- ”A Correlative and  Comparative Study on Personality Traits and on Emotional Intelligence”, in volumul International </w:t>
            </w:r>
            <w:r w:rsidRPr="00B032C9">
              <w:rPr>
                <w:rFonts w:ascii="Arial Narrow" w:hAnsi="Arial Narrow"/>
                <w:bCs/>
                <w:sz w:val="24"/>
                <w:szCs w:val="24"/>
                <w:lang w:val="ro-RO"/>
              </w:rPr>
              <w:t>Symposium</w:t>
            </w:r>
            <w:r w:rsidRPr="00B032C9">
              <w:rPr>
                <w:rFonts w:ascii="Arial Narrow" w:hAnsi="Arial Narrow"/>
                <w:sz w:val="24"/>
                <w:szCs w:val="24"/>
                <w:lang w:val="ro-RO"/>
              </w:rPr>
              <w:t xml:space="preserve"> on Exigencies and Standards of Applied Psychology</w:t>
            </w:r>
          </w:p>
          <w:p w:rsidR="009F3BAD" w:rsidRPr="00B032C9" w:rsidRDefault="009F3BAD" w:rsidP="00674048">
            <w:pPr>
              <w:pStyle w:val="CVNormal"/>
              <w:rPr>
                <w:sz w:val="24"/>
                <w:szCs w:val="24"/>
                <w:highlight w:val="yellow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Spacer"/>
              <w:rPr>
                <w:sz w:val="24"/>
                <w:szCs w:val="24"/>
              </w:rPr>
            </w:pPr>
          </w:p>
        </w:tc>
      </w:tr>
      <w:tr w:rsidR="009F3BAD" w:rsidRPr="00B032C9" w:rsidTr="00674048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9F3BAD" w:rsidRPr="00B032C9" w:rsidRDefault="009F3BAD" w:rsidP="00674048">
            <w:pPr>
              <w:pStyle w:val="CVHeading1"/>
              <w:spacing w:before="0"/>
              <w:rPr>
                <w:szCs w:val="24"/>
              </w:rPr>
            </w:pPr>
          </w:p>
        </w:tc>
        <w:tc>
          <w:tcPr>
            <w:tcW w:w="7657" w:type="dxa"/>
            <w:gridSpan w:val="13"/>
          </w:tcPr>
          <w:p w:rsidR="009F3BAD" w:rsidRPr="00B032C9" w:rsidRDefault="009F3BAD" w:rsidP="00674048">
            <w:pPr>
              <w:pStyle w:val="CVNormal"/>
              <w:rPr>
                <w:sz w:val="24"/>
                <w:szCs w:val="24"/>
              </w:rPr>
            </w:pPr>
          </w:p>
        </w:tc>
      </w:tr>
    </w:tbl>
    <w:p w:rsidR="009F3BAD" w:rsidRPr="00B032C9" w:rsidRDefault="009F3BAD" w:rsidP="009F3BAD">
      <w:pPr>
        <w:pStyle w:val="CVNormal"/>
        <w:rPr>
          <w:sz w:val="24"/>
          <w:szCs w:val="24"/>
        </w:rPr>
      </w:pPr>
    </w:p>
    <w:p w:rsidR="00FA6A98" w:rsidRPr="00B032C9" w:rsidRDefault="00FA6A98">
      <w:pPr>
        <w:rPr>
          <w:rFonts w:ascii="Arial Narrow" w:hAnsi="Arial Narrow"/>
          <w:sz w:val="24"/>
          <w:szCs w:val="24"/>
          <w:lang w:val="ro-RO"/>
        </w:rPr>
      </w:pPr>
    </w:p>
    <w:sectPr w:rsidR="00FA6A98" w:rsidRPr="00B032C9" w:rsidSect="008E3AD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08F" w:rsidRDefault="00A3608F">
      <w:pPr>
        <w:spacing w:after="0" w:line="240" w:lineRule="auto"/>
      </w:pPr>
      <w:r>
        <w:separator/>
      </w:r>
    </w:p>
  </w:endnote>
  <w:endnote w:type="continuationSeparator" w:id="1">
    <w:p w:rsidR="00A3608F" w:rsidRDefault="00A3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861EF6">
      <w:trPr>
        <w:cantSplit/>
      </w:trPr>
      <w:tc>
        <w:tcPr>
          <w:tcW w:w="3117" w:type="dxa"/>
        </w:tcPr>
        <w:p w:rsidR="00861EF6" w:rsidRDefault="00FA6A98">
          <w:pPr>
            <w:pStyle w:val="CVFooterLeft"/>
          </w:pPr>
          <w:r>
            <w:t xml:space="preserve">Pagina / - Curriculum vitae al </w:t>
          </w:r>
        </w:p>
        <w:p w:rsidR="00861EF6" w:rsidRDefault="00FA6A98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861EF6" w:rsidRDefault="00FA6A98">
          <w:pPr>
            <w:pStyle w:val="CVFooterRight"/>
          </w:pPr>
          <w:r>
            <w:t>Pentru mai multe informaţii despre Europass accesaţi pagina: http://europass.cedefop.europa.eu</w:t>
          </w:r>
        </w:p>
        <w:p w:rsidR="00861EF6" w:rsidRDefault="00FA6A98">
          <w:pPr>
            <w:pStyle w:val="CVFooterRight"/>
          </w:pPr>
          <w:r>
            <w:t xml:space="preserve">© </w:t>
          </w:r>
          <w:r>
            <w:rPr>
              <w:szCs w:val="16"/>
              <w:lang w:val="ro-RO"/>
            </w:rPr>
            <w:t>Comunităţile</w:t>
          </w:r>
          <w:r>
            <w:t xml:space="preserve"> Europene, 2003   20060628</w:t>
          </w:r>
        </w:p>
      </w:tc>
    </w:tr>
  </w:tbl>
  <w:p w:rsidR="00861EF6" w:rsidRDefault="00A3608F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08F" w:rsidRDefault="00A3608F">
      <w:pPr>
        <w:spacing w:after="0" w:line="240" w:lineRule="auto"/>
      </w:pPr>
      <w:r>
        <w:separator/>
      </w:r>
    </w:p>
  </w:footnote>
  <w:footnote w:type="continuationSeparator" w:id="1">
    <w:p w:rsidR="00A3608F" w:rsidRDefault="00A36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97DCA"/>
    <w:multiLevelType w:val="hybridMultilevel"/>
    <w:tmpl w:val="7564E8A8"/>
    <w:lvl w:ilvl="0" w:tplc="7EF043B8">
      <w:start w:val="27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useFELayout/>
  </w:compat>
  <w:rsids>
    <w:rsidRoot w:val="009F3BAD"/>
    <w:rsid w:val="0000687A"/>
    <w:rsid w:val="001C2844"/>
    <w:rsid w:val="00254D02"/>
    <w:rsid w:val="0053634B"/>
    <w:rsid w:val="006B3750"/>
    <w:rsid w:val="00732953"/>
    <w:rsid w:val="007A60EA"/>
    <w:rsid w:val="00896A1A"/>
    <w:rsid w:val="008E3ADF"/>
    <w:rsid w:val="009F3BAD"/>
    <w:rsid w:val="00A3608F"/>
    <w:rsid w:val="00A743A0"/>
    <w:rsid w:val="00AE5515"/>
    <w:rsid w:val="00B032C9"/>
    <w:rsid w:val="00CE706C"/>
    <w:rsid w:val="00DF7121"/>
    <w:rsid w:val="00E813BB"/>
    <w:rsid w:val="00EB0657"/>
    <w:rsid w:val="00F039D5"/>
    <w:rsid w:val="00FA6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ADF"/>
  </w:style>
  <w:style w:type="paragraph" w:styleId="Heading2">
    <w:name w:val="heading 2"/>
    <w:basedOn w:val="Normal"/>
    <w:next w:val="Normal"/>
    <w:link w:val="Heading2Char"/>
    <w:qFormat/>
    <w:rsid w:val="009F3BAD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3BAD"/>
    <w:rPr>
      <w:rFonts w:ascii="Arial" w:eastAsia="Times New Roman" w:hAnsi="Arial" w:cs="Arial"/>
      <w:b/>
      <w:bCs/>
      <w:i/>
      <w:iCs/>
      <w:sz w:val="28"/>
      <w:szCs w:val="28"/>
      <w:lang w:val="ro-RO" w:eastAsia="ar-SA"/>
    </w:rPr>
  </w:style>
  <w:style w:type="paragraph" w:styleId="BodyText">
    <w:name w:val="Body Text"/>
    <w:basedOn w:val="Normal"/>
    <w:link w:val="BodyTextChar"/>
    <w:rsid w:val="009F3BAD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9F3BAD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Title">
    <w:name w:val="CV Title"/>
    <w:basedOn w:val="Normal"/>
    <w:rsid w:val="009F3BAD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9F3BAD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val="ro-RO" w:eastAsia="ar-SA"/>
    </w:rPr>
  </w:style>
  <w:style w:type="paragraph" w:customStyle="1" w:styleId="CVHeading2">
    <w:name w:val="CV Heading 2"/>
    <w:basedOn w:val="CVHeading1"/>
    <w:next w:val="Normal"/>
    <w:rsid w:val="009F3BAD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9F3BAD"/>
    <w:pPr>
      <w:spacing w:before="74"/>
    </w:pPr>
  </w:style>
  <w:style w:type="paragraph" w:customStyle="1" w:styleId="CVHeading3">
    <w:name w:val="CV Heading 3"/>
    <w:basedOn w:val="Normal"/>
    <w:next w:val="Normal"/>
    <w:rsid w:val="009F3BAD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9F3BAD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9F3BAD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9F3BAD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val="ro-RO"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9F3BAD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9F3BAD"/>
    <w:rPr>
      <w:i/>
    </w:rPr>
  </w:style>
  <w:style w:type="paragraph" w:customStyle="1" w:styleId="LevelAssessment-Heading1">
    <w:name w:val="Level Assessment - Heading 1"/>
    <w:basedOn w:val="LevelAssessment-Code"/>
    <w:rsid w:val="009F3BAD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9F3BAD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CVMajor-FirstLine">
    <w:name w:val="CV Major - First Line"/>
    <w:basedOn w:val="Normal"/>
    <w:next w:val="Normal"/>
    <w:rsid w:val="009F3BAD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9F3BAD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val="ro-RO" w:eastAsia="ar-SA"/>
    </w:rPr>
  </w:style>
  <w:style w:type="paragraph" w:customStyle="1" w:styleId="CVNormal">
    <w:name w:val="CV Normal"/>
    <w:basedOn w:val="Normal"/>
    <w:rsid w:val="009F3BAD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Spacer">
    <w:name w:val="CV Spacer"/>
    <w:basedOn w:val="CVNormal"/>
    <w:rsid w:val="009F3BAD"/>
    <w:rPr>
      <w:sz w:val="4"/>
    </w:rPr>
  </w:style>
  <w:style w:type="paragraph" w:customStyle="1" w:styleId="CVNormal-FirstLine">
    <w:name w:val="CV Normal - First Line"/>
    <w:basedOn w:val="CVNormal"/>
    <w:next w:val="CVNormal"/>
    <w:rsid w:val="009F3BAD"/>
    <w:pPr>
      <w:spacing w:before="74"/>
    </w:pPr>
  </w:style>
  <w:style w:type="paragraph" w:customStyle="1" w:styleId="CVFooterLeft">
    <w:name w:val="CV Footer Left"/>
    <w:basedOn w:val="Normal"/>
    <w:rsid w:val="009F3BAD"/>
    <w:pPr>
      <w:suppressAutoHyphens/>
      <w:spacing w:after="0" w:line="240" w:lineRule="auto"/>
      <w:ind w:firstLine="360"/>
      <w:jc w:val="right"/>
    </w:pPr>
    <w:rPr>
      <w:rFonts w:ascii="Arial Narrow" w:eastAsia="Times New Roman" w:hAnsi="Arial Narrow" w:cs="Times New Roman"/>
      <w:bCs/>
      <w:sz w:val="16"/>
      <w:szCs w:val="20"/>
      <w:lang w:val="ro-RO" w:eastAsia="ar-SA"/>
    </w:rPr>
  </w:style>
  <w:style w:type="paragraph" w:customStyle="1" w:styleId="CVFooterRight">
    <w:name w:val="CV Footer Right"/>
    <w:basedOn w:val="Normal"/>
    <w:rsid w:val="009F3BAD"/>
    <w:pPr>
      <w:suppressAutoHyphens/>
      <w:spacing w:after="0" w:line="240" w:lineRule="auto"/>
    </w:pPr>
    <w:rPr>
      <w:rFonts w:ascii="Arial Narrow" w:eastAsia="Times New Roman" w:hAnsi="Arial Narrow" w:cs="Times New Roman"/>
      <w:bCs/>
      <w:sz w:val="16"/>
      <w:szCs w:val="20"/>
      <w:lang w:val="de-DE" w:eastAsia="ar-SA"/>
    </w:rPr>
  </w:style>
  <w:style w:type="character" w:customStyle="1" w:styleId="il">
    <w:name w:val="il"/>
    <w:basedOn w:val="DefaultParagraphFont"/>
    <w:rsid w:val="009F3BAD"/>
  </w:style>
  <w:style w:type="character" w:customStyle="1" w:styleId="apple-converted-space">
    <w:name w:val="apple-converted-space"/>
    <w:basedOn w:val="DefaultParagraphFont"/>
    <w:rsid w:val="009F3BAD"/>
  </w:style>
  <w:style w:type="paragraph" w:styleId="ListParagraph">
    <w:name w:val="List Paragraph"/>
    <w:basedOn w:val="Normal"/>
    <w:uiPriority w:val="34"/>
    <w:qFormat/>
    <w:rsid w:val="00F03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2017</Words>
  <Characters>11501</Characters>
  <Application>Microsoft Office Word</Application>
  <DocSecurity>0</DocSecurity>
  <Lines>95</Lines>
  <Paragraphs>26</Paragraphs>
  <ScaleCrop>false</ScaleCrop>
  <Company/>
  <LinksUpToDate>false</LinksUpToDate>
  <CharactersWithSpaces>13492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Engleza</dc:creator>
  <cp:keywords/>
  <dc:description/>
  <cp:lastModifiedBy>ADMIN</cp:lastModifiedBy>
  <cp:revision>18</cp:revision>
  <dcterms:created xsi:type="dcterms:W3CDTF">2016-01-06T10:49:00Z</dcterms:created>
  <dcterms:modified xsi:type="dcterms:W3CDTF">2018-01-09T04:21:00Z</dcterms:modified>
</cp:coreProperties>
</file>