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090F" w:rsidRPr="0079005B" w:rsidRDefault="006D41A0" w:rsidP="00B0090F">
      <w:pPr>
        <w:spacing w:after="0" w:line="240" w:lineRule="auto"/>
        <w:rPr>
          <w:rStyle w:val="Referiresubtil"/>
          <w:rFonts w:ascii="Arial Narrow" w:hAnsi="Arial Narrow" w:cs="Arial"/>
          <w:sz w:val="24"/>
          <w:szCs w:val="24"/>
        </w:rPr>
      </w:pPr>
      <w:r w:rsidRPr="0079005B">
        <w:rPr>
          <w:rStyle w:val="Referiresubtil"/>
          <w:rFonts w:ascii="Arial Narrow" w:hAnsi="Arial Narrow" w:cs="Arial"/>
          <w:sz w:val="24"/>
          <w:szCs w:val="24"/>
        </w:rPr>
        <w:t>Academic course description</w:t>
      </w:r>
    </w:p>
    <w:p w:rsidR="00B0090F" w:rsidRPr="0079005B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elgril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79005B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79005B" w:rsidRDefault="00B0090F" w:rsidP="00CA0D08">
            <w:pPr>
              <w:pStyle w:val="Titlu5"/>
              <w:spacing w:before="0"/>
              <w:jc w:val="center"/>
              <w:outlineLvl w:val="4"/>
              <w:rPr>
                <w:rStyle w:val="Referiresubtil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 w:rsidRPr="0079005B">
              <w:rPr>
                <w:rStyle w:val="Referiresubtil"/>
                <w:rFonts w:ascii="Arial Narrow" w:hAnsi="Arial Narrow" w:cs="Arial"/>
                <w:color w:val="FFFFFF" w:themeColor="background1"/>
              </w:rPr>
              <w:t>MASTER</w:t>
            </w:r>
            <w:r w:rsidR="00CA0D08" w:rsidRPr="0079005B">
              <w:rPr>
                <w:rStyle w:val="Referiresubtil"/>
                <w:rFonts w:ascii="Arial Narrow" w:hAnsi="Arial Narrow" w:cs="Arial"/>
                <w:color w:val="FFFFFF" w:themeColor="background1"/>
              </w:rPr>
              <w:t> ‘S PROGRAMME</w:t>
            </w:r>
          </w:p>
          <w:p w:rsidR="00B0090F" w:rsidRPr="0079005B" w:rsidRDefault="00014D0E" w:rsidP="00CA0D08">
            <w:pPr>
              <w:pStyle w:val="Titlu5"/>
              <w:spacing w:before="0"/>
              <w:jc w:val="center"/>
              <w:outlineLvl w:val="4"/>
              <w:rPr>
                <w:rStyle w:val="Referiresubtil"/>
                <w:rFonts w:ascii="Arial Narrow" w:hAnsi="Arial Narrow" w:cs="Arial"/>
                <w:b/>
                <w:smallCaps w:val="0"/>
                <w:color w:val="auto"/>
              </w:rPr>
            </w:pPr>
            <w:r w:rsidRPr="0079005B">
              <w:rPr>
                <w:rStyle w:val="Referiresubtil"/>
                <w:rFonts w:ascii="Arial Narrow" w:hAnsi="Arial Narrow" w:cs="Arial"/>
                <w:b/>
                <w:color w:val="auto"/>
              </w:rPr>
              <w:t>ARCHIVAL STUDIES</w:t>
            </w:r>
            <w:r w:rsidR="00163783">
              <w:rPr>
                <w:rStyle w:val="Referiresubtil"/>
                <w:rFonts w:ascii="Arial Narrow" w:hAnsi="Arial Narrow" w:cs="Arial"/>
                <w:b/>
                <w:color w:val="auto"/>
              </w:rPr>
              <w:t xml:space="preserve"> </w:t>
            </w:r>
          </w:p>
          <w:p w:rsidR="00B0090F" w:rsidRPr="0079005B" w:rsidRDefault="004B0331" w:rsidP="004B0331">
            <w:pPr>
              <w:pStyle w:val="Titlu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 w:rsidRPr="0079005B">
              <w:rPr>
                <w:rStyle w:val="Referiresubtil"/>
                <w:rFonts w:ascii="Arial Narrow" w:hAnsi="Arial Narrow" w:cs="Arial"/>
                <w:color w:val="FFFFFF" w:themeColor="background1"/>
              </w:rPr>
              <w:t>2</w:t>
            </w:r>
            <w:r w:rsidRPr="0079005B">
              <w:rPr>
                <w:rStyle w:val="Referiresubtil"/>
                <w:rFonts w:ascii="Arial Narrow" w:hAnsi="Arial Narrow" w:cs="Arial"/>
                <w:color w:val="FFFFFF" w:themeColor="background1"/>
                <w:vertAlign w:val="superscript"/>
              </w:rPr>
              <w:t>nd</w:t>
            </w:r>
            <w:r w:rsidRPr="0079005B">
              <w:rPr>
                <w:rStyle w:val="Referiresubtil"/>
                <w:rFonts w:ascii="Arial Narrow" w:hAnsi="Arial Narrow" w:cs="Arial"/>
                <w:color w:val="FF0000"/>
              </w:rPr>
              <w:t xml:space="preserve"> </w:t>
            </w:r>
            <w:r w:rsidR="00CA0D08" w:rsidRPr="0079005B">
              <w:rPr>
                <w:rStyle w:val="Referiresubtil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79005B">
              <w:rPr>
                <w:rStyle w:val="Referiresubtil"/>
                <w:rFonts w:ascii="Arial Narrow" w:hAnsi="Arial Narrow" w:cs="Arial"/>
                <w:color w:val="FFFFFF" w:themeColor="background1"/>
              </w:rPr>
              <w:t xml:space="preserve">, </w:t>
            </w:r>
            <w:r w:rsidRPr="0079005B">
              <w:rPr>
                <w:rStyle w:val="Referiresubtil"/>
                <w:rFonts w:ascii="Arial Narrow" w:hAnsi="Arial Narrow" w:cs="Arial"/>
                <w:color w:val="FFFFFF" w:themeColor="background1"/>
              </w:rPr>
              <w:t>2</w:t>
            </w:r>
            <w:r w:rsidRPr="0079005B">
              <w:rPr>
                <w:rStyle w:val="Referiresubtil"/>
                <w:rFonts w:ascii="Arial Narrow" w:hAnsi="Arial Narrow" w:cs="Arial"/>
                <w:color w:val="FFFFFF" w:themeColor="background1"/>
                <w:vertAlign w:val="superscript"/>
              </w:rPr>
              <w:t>nd</w:t>
            </w:r>
            <w:r w:rsidR="00CA0D08" w:rsidRPr="0079005B">
              <w:rPr>
                <w:rStyle w:val="Referiresubtil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:rsidR="00B0090F" w:rsidRPr="0079005B" w:rsidRDefault="00B0090F" w:rsidP="00B0090F">
      <w:pPr>
        <w:spacing w:after="0" w:line="240" w:lineRule="auto"/>
        <w:jc w:val="both"/>
        <w:rPr>
          <w:rStyle w:val="Referiresubtil"/>
          <w:rFonts w:ascii="Arial Narrow" w:hAnsi="Arial Narrow" w:cs="Arial"/>
        </w:rPr>
      </w:pPr>
    </w:p>
    <w:tbl>
      <w:tblPr>
        <w:tblStyle w:val="Tabelgril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79005B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79005B" w:rsidRDefault="00CA0D08" w:rsidP="00CA0D08">
            <w:pPr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</w:pPr>
            <w:r w:rsidRPr="0079005B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79005B" w:rsidRDefault="00C903B4" w:rsidP="00C903B4">
            <w:pPr>
              <w:pStyle w:val="Titlu5"/>
              <w:spacing w:before="0"/>
              <w:outlineLvl w:val="4"/>
              <w:rPr>
                <w:rStyle w:val="Referiresubtil"/>
                <w:rFonts w:ascii="Arial Narrow" w:hAnsi="Arial Narrow" w:cs="Arial"/>
                <w:b/>
                <w:smallCaps w:val="0"/>
                <w:color w:val="auto"/>
              </w:rPr>
            </w:pPr>
            <w:r w:rsidRPr="0079005B">
              <w:rPr>
                <w:rStyle w:val="Referiresubtil"/>
                <w:rFonts w:ascii="Arial Narrow" w:hAnsi="Arial Narrow" w:cs="Arial"/>
                <w:b/>
                <w:smallCaps w:val="0"/>
                <w:color w:val="auto"/>
              </w:rPr>
              <w:t xml:space="preserve">THE ARCHIVES </w:t>
            </w:r>
            <w:r w:rsidR="00B45F9A" w:rsidRPr="00B45F9A">
              <w:rPr>
                <w:rStyle w:val="Referiresubtil"/>
                <w:rFonts w:ascii="Arial Narrow" w:hAnsi="Arial Narrow" w:cs="Arial"/>
                <w:b/>
                <w:smallCaps w:val="0"/>
                <w:color w:val="auto"/>
              </w:rPr>
              <w:t>S</w:t>
            </w:r>
            <w:r w:rsidR="00B45F9A" w:rsidRPr="00B45F9A">
              <w:rPr>
                <w:rStyle w:val="Referiresubtil"/>
                <w:rFonts w:ascii="Arial Narrow" w:hAnsi="Arial Narrow" w:cs="Arial"/>
                <w:b/>
                <w:color w:val="auto"/>
              </w:rPr>
              <w:t>INCE</w:t>
            </w:r>
            <w:r w:rsidRPr="0079005B">
              <w:rPr>
                <w:rStyle w:val="Referiresubtil"/>
                <w:rFonts w:ascii="Arial Narrow" w:hAnsi="Arial Narrow" w:cs="Arial"/>
                <w:b/>
                <w:smallCaps w:val="0"/>
                <w:color w:val="auto"/>
              </w:rPr>
              <w:t xml:space="preserve"> THE ORGANIC </w:t>
            </w:r>
            <w:r w:rsidR="0039497D" w:rsidRPr="0039497D">
              <w:rPr>
                <w:rStyle w:val="Referiresubtil"/>
                <w:rFonts w:ascii="Arial Narrow" w:hAnsi="Arial Narrow" w:cs="Arial"/>
                <w:b/>
                <w:smallCaps w:val="0"/>
                <w:color w:val="auto"/>
              </w:rPr>
              <w:t>S</w:t>
            </w:r>
            <w:r w:rsidR="0039497D" w:rsidRPr="0039497D">
              <w:rPr>
                <w:rStyle w:val="Referiresubtil"/>
                <w:rFonts w:ascii="Arial Narrow" w:hAnsi="Arial Narrow" w:cs="Arial"/>
                <w:b/>
                <w:color w:val="auto"/>
              </w:rPr>
              <w:t>TATUTE</w:t>
            </w:r>
            <w:r w:rsidRPr="0079005B">
              <w:rPr>
                <w:rStyle w:val="Referiresubtil"/>
                <w:rFonts w:ascii="Arial Narrow" w:hAnsi="Arial Narrow" w:cs="Arial"/>
                <w:b/>
                <w:smallCaps w:val="0"/>
                <w:color w:val="auto"/>
              </w:rPr>
              <w:t xml:space="preserve"> UNTIL 1947</w:t>
            </w:r>
          </w:p>
        </w:tc>
      </w:tr>
      <w:tr w:rsidR="00B0090F" w:rsidRPr="0079005B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9005B" w:rsidRDefault="002B6A6C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79005B">
              <w:rPr>
                <w:rStyle w:val="Referiresubtil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79005B" w:rsidRDefault="008E0220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310500100025M1212302</w:t>
            </w:r>
          </w:p>
        </w:tc>
      </w:tr>
      <w:tr w:rsidR="00B0090F" w:rsidRPr="0079005B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9005B" w:rsidRDefault="002B6A6C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79005B">
              <w:rPr>
                <w:rStyle w:val="Referiresubtil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79005B" w:rsidRDefault="00647103" w:rsidP="00EE70AA">
            <w:pPr>
              <w:rPr>
                <w:rFonts w:ascii="Arial Narrow" w:hAnsi="Arial Narrow" w:cs="Arial"/>
              </w:rPr>
            </w:pPr>
            <w:r w:rsidRPr="0079005B">
              <w:rPr>
                <w:rFonts w:ascii="Arial Narrow" w:hAnsi="Arial Narrow" w:cs="Arial"/>
              </w:rPr>
              <w:t>full attendance</w:t>
            </w:r>
            <w:r w:rsidR="005C6E93" w:rsidRPr="0079005B">
              <w:rPr>
                <w:rFonts w:ascii="Arial Narrow" w:hAnsi="Arial Narrow" w:cs="Arial"/>
              </w:rPr>
              <w:t xml:space="preserve"> </w:t>
            </w:r>
            <w:r w:rsidRPr="0079005B">
              <w:rPr>
                <w:rFonts w:ascii="Arial Narrow" w:hAnsi="Arial Narrow" w:cs="Arial"/>
              </w:rPr>
              <w:t>/ tutorial</w:t>
            </w:r>
          </w:p>
        </w:tc>
      </w:tr>
      <w:tr w:rsidR="00B0090F" w:rsidRPr="0079005B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9005B" w:rsidRDefault="002B6A6C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79005B">
              <w:rPr>
                <w:rStyle w:val="Referiresubtil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79005B" w:rsidRDefault="00EE70AA" w:rsidP="00EE70AA">
            <w:pPr>
              <w:rPr>
                <w:rFonts w:ascii="Arial Narrow" w:hAnsi="Arial Narrow" w:cs="Arial"/>
              </w:rPr>
            </w:pPr>
            <w:r w:rsidRPr="0079005B">
              <w:rPr>
                <w:rFonts w:ascii="Arial Narrow" w:hAnsi="Arial Narrow" w:cs="Arial"/>
              </w:rPr>
              <w:t>2</w:t>
            </w:r>
            <w:r w:rsidRPr="0079005B">
              <w:rPr>
                <w:rFonts w:ascii="Arial Narrow" w:hAnsi="Arial Narrow" w:cs="Arial"/>
                <w:vertAlign w:val="superscript"/>
              </w:rPr>
              <w:t>nd</w:t>
            </w:r>
            <w:r w:rsidRPr="0079005B">
              <w:rPr>
                <w:rFonts w:ascii="Arial Narrow" w:hAnsi="Arial Narrow" w:cs="Arial"/>
              </w:rPr>
              <w:t xml:space="preserve"> cycle</w:t>
            </w:r>
            <w:r w:rsidR="00B0090F" w:rsidRPr="0079005B">
              <w:rPr>
                <w:rFonts w:ascii="Arial Narrow" w:hAnsi="Arial Narrow" w:cs="Arial"/>
              </w:rPr>
              <w:t xml:space="preserve"> (</w:t>
            </w:r>
            <w:r w:rsidRPr="0079005B">
              <w:rPr>
                <w:rFonts w:ascii="Arial Narrow" w:hAnsi="Arial Narrow" w:cs="Arial"/>
              </w:rPr>
              <w:t>master’s</w:t>
            </w:r>
            <w:r w:rsidR="005F24E5" w:rsidRPr="0079005B">
              <w:rPr>
                <w:rFonts w:ascii="Arial Narrow" w:hAnsi="Arial Narrow" w:cs="Arial"/>
              </w:rPr>
              <w:t xml:space="preserve"> </w:t>
            </w:r>
            <w:r w:rsidRPr="0079005B">
              <w:rPr>
                <w:rFonts w:ascii="Arial Narrow" w:hAnsi="Arial Narrow" w:cs="Arial"/>
              </w:rPr>
              <w:t>degree</w:t>
            </w:r>
            <w:r w:rsidR="00B0090F" w:rsidRPr="0079005B">
              <w:rPr>
                <w:rFonts w:ascii="Arial Narrow" w:hAnsi="Arial Narrow" w:cs="Arial"/>
              </w:rPr>
              <w:t>)</w:t>
            </w:r>
          </w:p>
        </w:tc>
      </w:tr>
      <w:tr w:rsidR="00B0090F" w:rsidRPr="0079005B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9005B" w:rsidRDefault="002B6A6C" w:rsidP="002B6A6C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79005B">
              <w:rPr>
                <w:rStyle w:val="Referiresubtil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79005B" w:rsidRDefault="00F05984" w:rsidP="00F05984">
            <w:pPr>
              <w:rPr>
                <w:rFonts w:ascii="Arial Narrow" w:hAnsi="Arial Narrow" w:cs="Arial"/>
              </w:rPr>
            </w:pPr>
            <w:r w:rsidRPr="0079005B">
              <w:rPr>
                <w:rFonts w:ascii="Arial Narrow" w:hAnsi="Arial Narrow" w:cs="Arial"/>
              </w:rPr>
              <w:t>2</w:t>
            </w:r>
            <w:r w:rsidRPr="0079005B">
              <w:rPr>
                <w:rFonts w:ascii="Arial Narrow" w:hAnsi="Arial Narrow" w:cs="Arial"/>
                <w:vertAlign w:val="superscript"/>
              </w:rPr>
              <w:t>nd</w:t>
            </w:r>
            <w:r w:rsidR="00134E87" w:rsidRPr="0079005B">
              <w:rPr>
                <w:rFonts w:ascii="Arial Narrow" w:hAnsi="Arial Narrow" w:cs="Arial"/>
              </w:rPr>
              <w:t xml:space="preserve"> </w:t>
            </w:r>
            <w:r w:rsidR="002B6A6C" w:rsidRPr="0079005B">
              <w:rPr>
                <w:rFonts w:ascii="Arial Narrow" w:hAnsi="Arial Narrow" w:cs="Arial"/>
              </w:rPr>
              <w:t>year of study</w:t>
            </w:r>
            <w:r w:rsidR="00B0090F" w:rsidRPr="0079005B">
              <w:rPr>
                <w:rFonts w:ascii="Arial Narrow" w:hAnsi="Arial Narrow" w:cs="Arial"/>
              </w:rPr>
              <w:t>,</w:t>
            </w:r>
            <w:r w:rsidR="0017001E" w:rsidRPr="0079005B">
              <w:rPr>
                <w:rFonts w:ascii="Arial Narrow" w:hAnsi="Arial Narrow" w:cs="Arial"/>
              </w:rPr>
              <w:t xml:space="preserve"> </w:t>
            </w:r>
            <w:r w:rsidRPr="0079005B">
              <w:rPr>
                <w:rFonts w:ascii="Arial Narrow" w:hAnsi="Arial Narrow" w:cs="Arial"/>
              </w:rPr>
              <w:t>2</w:t>
            </w:r>
            <w:r w:rsidRPr="0079005B">
              <w:rPr>
                <w:rFonts w:ascii="Arial Narrow" w:hAnsi="Arial Narrow" w:cs="Arial"/>
                <w:vertAlign w:val="superscript"/>
              </w:rPr>
              <w:t>nd</w:t>
            </w:r>
            <w:r w:rsidR="00134E87" w:rsidRPr="0079005B">
              <w:rPr>
                <w:rFonts w:ascii="Arial Narrow" w:hAnsi="Arial Narrow" w:cs="Arial"/>
              </w:rPr>
              <w:t xml:space="preserve"> </w:t>
            </w:r>
            <w:r w:rsidR="002B6A6C" w:rsidRPr="0079005B">
              <w:rPr>
                <w:rFonts w:ascii="Arial Narrow" w:hAnsi="Arial Narrow" w:cs="Arial"/>
              </w:rPr>
              <w:t>semester</w:t>
            </w:r>
          </w:p>
        </w:tc>
      </w:tr>
      <w:tr w:rsidR="00B0090F" w:rsidRPr="0079005B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9005B" w:rsidRDefault="002B6A6C" w:rsidP="002B6A6C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79005B">
              <w:rPr>
                <w:rStyle w:val="Referiresubtil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79005B">
              <w:rPr>
                <w:rStyle w:val="Referiresubtil"/>
                <w:rFonts w:ascii="Arial Narrow" w:hAnsi="Arial Narrow" w:cs="Arial"/>
                <w:color w:val="000000" w:themeColor="text1"/>
              </w:rPr>
              <w:t>ECTS</w:t>
            </w:r>
            <w:r w:rsidRPr="0079005B">
              <w:rPr>
                <w:rStyle w:val="Referiresubtil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79005B" w:rsidRDefault="00F05984" w:rsidP="00CA0D08">
            <w:pPr>
              <w:rPr>
                <w:rFonts w:ascii="Arial Narrow" w:hAnsi="Arial Narrow" w:cs="Arial"/>
              </w:rPr>
            </w:pPr>
            <w:r w:rsidRPr="0079005B">
              <w:rPr>
                <w:rFonts w:ascii="Arial Narrow" w:hAnsi="Arial Narrow" w:cs="Arial"/>
              </w:rPr>
              <w:t>5</w:t>
            </w:r>
          </w:p>
        </w:tc>
      </w:tr>
      <w:tr w:rsidR="00B0090F" w:rsidRPr="0079005B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9005B" w:rsidRDefault="002B6A6C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79005B">
              <w:rPr>
                <w:rStyle w:val="Referiresubtil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79005B" w:rsidRDefault="00F05984" w:rsidP="00EE70AA">
            <w:pPr>
              <w:rPr>
                <w:rFonts w:ascii="Arial Narrow" w:hAnsi="Arial Narrow" w:cs="Arial"/>
              </w:rPr>
            </w:pPr>
            <w:r w:rsidRPr="0079005B">
              <w:rPr>
                <w:rFonts w:ascii="Arial Narrow" w:hAnsi="Arial Narrow" w:cs="Arial"/>
              </w:rPr>
              <w:t>4</w:t>
            </w:r>
            <w:r w:rsidR="00B0090F" w:rsidRPr="0079005B">
              <w:rPr>
                <w:rFonts w:ascii="Arial Narrow" w:hAnsi="Arial Narrow" w:cs="Arial"/>
              </w:rPr>
              <w:t xml:space="preserve"> (</w:t>
            </w:r>
            <w:r w:rsidRPr="0079005B">
              <w:rPr>
                <w:rFonts w:ascii="Arial Narrow" w:hAnsi="Arial Narrow" w:cs="Arial"/>
              </w:rPr>
              <w:t>2</w:t>
            </w:r>
            <w:r w:rsidR="00134E87" w:rsidRPr="0079005B">
              <w:rPr>
                <w:rFonts w:ascii="Arial Narrow" w:hAnsi="Arial Narrow" w:cs="Arial"/>
              </w:rPr>
              <w:t xml:space="preserve"> </w:t>
            </w:r>
            <w:r w:rsidR="00EE70AA" w:rsidRPr="0079005B">
              <w:rPr>
                <w:rFonts w:ascii="Arial Narrow" w:hAnsi="Arial Narrow" w:cs="Arial"/>
              </w:rPr>
              <w:t>lecture hours</w:t>
            </w:r>
            <w:r w:rsidR="00B0090F" w:rsidRPr="0079005B">
              <w:rPr>
                <w:rFonts w:ascii="Arial Narrow" w:hAnsi="Arial Narrow" w:cs="Arial"/>
              </w:rPr>
              <w:t xml:space="preserve"> + 2 seminar</w:t>
            </w:r>
            <w:r w:rsidR="00EE70AA" w:rsidRPr="0079005B">
              <w:rPr>
                <w:rFonts w:ascii="Arial Narrow" w:hAnsi="Arial Narrow" w:cs="Arial"/>
              </w:rPr>
              <w:t xml:space="preserve"> hours</w:t>
            </w:r>
            <w:r w:rsidR="00B0090F" w:rsidRPr="0079005B">
              <w:rPr>
                <w:rFonts w:ascii="Arial Narrow" w:hAnsi="Arial Narrow" w:cs="Arial"/>
              </w:rPr>
              <w:t>)</w:t>
            </w:r>
          </w:p>
        </w:tc>
      </w:tr>
      <w:tr w:rsidR="00B0090F" w:rsidRPr="0079005B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9005B" w:rsidRDefault="002B6A6C" w:rsidP="00696887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79005B">
              <w:rPr>
                <w:rStyle w:val="Referiresubtil"/>
                <w:rFonts w:ascii="Arial Narrow" w:hAnsi="Arial Narrow" w:cs="Arial"/>
                <w:color w:val="000000" w:themeColor="text1"/>
              </w:rPr>
              <w:t xml:space="preserve">Name of </w:t>
            </w:r>
            <w:r w:rsidR="00696887" w:rsidRPr="0079005B">
              <w:rPr>
                <w:rStyle w:val="Referiresubtil"/>
                <w:rFonts w:ascii="Arial Narrow" w:hAnsi="Arial Narrow" w:cs="Arial"/>
                <w:color w:val="000000" w:themeColor="text1"/>
              </w:rPr>
              <w:t>lecture</w:t>
            </w:r>
            <w:r w:rsidRPr="0079005B">
              <w:rPr>
                <w:rStyle w:val="Referiresubtil"/>
                <w:rFonts w:ascii="Arial Narrow" w:hAnsi="Arial Narrow" w:cs="Arial"/>
                <w:color w:val="000000" w:themeColor="text1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79005B" w:rsidRDefault="005A6FF1" w:rsidP="001B1C24">
            <w:pPr>
              <w:rPr>
                <w:rFonts w:ascii="Arial Narrow" w:hAnsi="Arial Narrow" w:cs="Arial"/>
                <w:color w:val="000000" w:themeColor="text1"/>
              </w:rPr>
            </w:pPr>
            <w:r w:rsidRPr="0079005B">
              <w:rPr>
                <w:rFonts w:ascii="Arial Narrow" w:hAnsi="Arial Narrow" w:cs="Arial"/>
                <w:color w:val="000000" w:themeColor="text1"/>
              </w:rPr>
              <w:t>Associate</w:t>
            </w:r>
            <w:r w:rsidR="00C903B4" w:rsidRPr="0079005B">
              <w:rPr>
                <w:rFonts w:ascii="Arial Narrow" w:hAnsi="Arial Narrow" w:cs="Arial"/>
                <w:color w:val="000000" w:themeColor="text1"/>
              </w:rPr>
              <w:t xml:space="preserve"> Professor </w:t>
            </w:r>
            <w:r w:rsidR="00F05984" w:rsidRPr="0079005B">
              <w:rPr>
                <w:rFonts w:ascii="Arial Narrow" w:hAnsi="Arial Narrow" w:cs="Arial"/>
                <w:color w:val="000000" w:themeColor="text1"/>
              </w:rPr>
              <w:t xml:space="preserve">PhD </w:t>
            </w:r>
            <w:proofErr w:type="spellStart"/>
            <w:r w:rsidR="00C903B4" w:rsidRPr="0079005B">
              <w:rPr>
                <w:rFonts w:ascii="Arial Narrow" w:hAnsi="Arial Narrow" w:cs="Arial"/>
                <w:color w:val="000000" w:themeColor="text1"/>
              </w:rPr>
              <w:t>Ionuț</w:t>
            </w:r>
            <w:proofErr w:type="spellEnd"/>
            <w:r w:rsidR="00C903B4" w:rsidRPr="0079005B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="00C903B4" w:rsidRPr="0079005B">
              <w:rPr>
                <w:rFonts w:ascii="Arial Narrow" w:hAnsi="Arial Narrow" w:cs="Arial"/>
                <w:color w:val="000000" w:themeColor="text1"/>
              </w:rPr>
              <w:t>Nistor</w:t>
            </w:r>
            <w:proofErr w:type="spellEnd"/>
          </w:p>
        </w:tc>
      </w:tr>
      <w:tr w:rsidR="00B0090F" w:rsidRPr="0079005B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9005B" w:rsidRDefault="002B6A6C" w:rsidP="002B6A6C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79005B">
              <w:rPr>
                <w:rStyle w:val="Referiresubtil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79005B" w:rsidRDefault="005A6FF1" w:rsidP="001B1C24">
            <w:pPr>
              <w:rPr>
                <w:rFonts w:ascii="Arial Narrow" w:hAnsi="Arial Narrow" w:cs="Arial"/>
                <w:color w:val="000000" w:themeColor="text1"/>
              </w:rPr>
            </w:pPr>
            <w:r w:rsidRPr="0079005B">
              <w:rPr>
                <w:rFonts w:ascii="Arial Narrow" w:hAnsi="Arial Narrow" w:cs="Arial"/>
                <w:color w:val="000000" w:themeColor="text1"/>
              </w:rPr>
              <w:t>Associate</w:t>
            </w:r>
            <w:r w:rsidR="00C903B4" w:rsidRPr="0079005B">
              <w:rPr>
                <w:rFonts w:ascii="Arial Narrow" w:hAnsi="Arial Narrow" w:cs="Arial"/>
                <w:color w:val="000000" w:themeColor="text1"/>
              </w:rPr>
              <w:t xml:space="preserve"> Professor </w:t>
            </w:r>
            <w:r w:rsidR="00F05984" w:rsidRPr="0079005B">
              <w:rPr>
                <w:rFonts w:ascii="Arial Narrow" w:hAnsi="Arial Narrow" w:cs="Arial"/>
                <w:color w:val="000000" w:themeColor="text1"/>
              </w:rPr>
              <w:t xml:space="preserve">PhD </w:t>
            </w:r>
            <w:proofErr w:type="spellStart"/>
            <w:r w:rsidR="00C903B4" w:rsidRPr="0079005B">
              <w:rPr>
                <w:rFonts w:ascii="Arial Narrow" w:hAnsi="Arial Narrow" w:cs="Arial"/>
                <w:color w:val="000000" w:themeColor="text1"/>
              </w:rPr>
              <w:t>Ionuț</w:t>
            </w:r>
            <w:proofErr w:type="spellEnd"/>
            <w:r w:rsidR="00C903B4" w:rsidRPr="0079005B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="00C903B4" w:rsidRPr="0079005B">
              <w:rPr>
                <w:rFonts w:ascii="Arial Narrow" w:hAnsi="Arial Narrow" w:cs="Arial"/>
                <w:color w:val="000000" w:themeColor="text1"/>
              </w:rPr>
              <w:t>Nistor</w:t>
            </w:r>
            <w:proofErr w:type="spellEnd"/>
          </w:p>
        </w:tc>
      </w:tr>
      <w:tr w:rsidR="00B0090F" w:rsidRPr="0079005B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9005B" w:rsidRDefault="002B6A6C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79005B">
              <w:rPr>
                <w:rStyle w:val="Referiresubtil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79005B" w:rsidRDefault="00EE70AA" w:rsidP="00814805">
            <w:pPr>
              <w:rPr>
                <w:rFonts w:ascii="Arial Narrow" w:hAnsi="Arial Narrow" w:cs="Arial"/>
              </w:rPr>
            </w:pPr>
            <w:r w:rsidRPr="0079005B">
              <w:rPr>
                <w:rFonts w:ascii="Arial Narrow" w:hAnsi="Arial Narrow" w:cs="Arial"/>
              </w:rPr>
              <w:t xml:space="preserve">Advanced level of </w:t>
            </w:r>
            <w:r w:rsidR="00814805" w:rsidRPr="0079005B">
              <w:rPr>
                <w:rFonts w:ascii="Arial Narrow" w:hAnsi="Arial Narrow" w:cs="Arial"/>
              </w:rPr>
              <w:t xml:space="preserve">English </w:t>
            </w:r>
          </w:p>
        </w:tc>
      </w:tr>
      <w:tr w:rsidR="00B0090F" w:rsidRPr="0079005B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79005B" w:rsidRDefault="00B0090F" w:rsidP="00CA0D08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79005B">
              <w:rPr>
                <w:rStyle w:val="Referiresubtil"/>
                <w:rFonts w:ascii="Arial Narrow" w:hAnsi="Arial Narrow" w:cs="Arial"/>
                <w:color w:val="FFFFFF" w:themeColor="background1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79005B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</w:rPr>
            </w:pPr>
            <w:r w:rsidRPr="0079005B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General and course-specific competences</w:t>
            </w:r>
          </w:p>
        </w:tc>
      </w:tr>
      <w:tr w:rsidR="00B0090F" w:rsidRPr="0079005B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79005B" w:rsidRDefault="00B0090F" w:rsidP="00CA0D08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79005B" w:rsidRDefault="00814805" w:rsidP="00CA0D08">
            <w:pPr>
              <w:jc w:val="both"/>
              <w:rPr>
                <w:rFonts w:ascii="Arial Narrow" w:hAnsi="Arial Narrow" w:cs="Arial"/>
              </w:rPr>
            </w:pPr>
            <w:r w:rsidRPr="0079005B">
              <w:rPr>
                <w:rFonts w:ascii="Arial Narrow" w:hAnsi="Arial Narrow" w:cs="Arial"/>
                <w:b/>
              </w:rPr>
              <w:t>General competences</w:t>
            </w:r>
            <w:r w:rsidR="00B0090F" w:rsidRPr="0079005B">
              <w:rPr>
                <w:rFonts w:ascii="Arial Narrow" w:hAnsi="Arial Narrow" w:cs="Arial"/>
              </w:rPr>
              <w:t>:</w:t>
            </w:r>
          </w:p>
          <w:p w:rsidR="00163AA8" w:rsidRPr="0079005B" w:rsidRDefault="00D801A3" w:rsidP="00163AA8">
            <w:pPr>
              <w:pStyle w:val="Listparagraf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79005B">
              <w:rPr>
                <w:rFonts w:ascii="Arial Narrow" w:hAnsi="Arial Narrow" w:cs="Arial"/>
              </w:rPr>
              <w:t>Teamwork skills</w:t>
            </w:r>
            <w:r w:rsidR="00163AA8" w:rsidRPr="0079005B">
              <w:rPr>
                <w:rFonts w:ascii="Arial Narrow" w:hAnsi="Arial Narrow" w:cs="Arial"/>
              </w:rPr>
              <w:t>.</w:t>
            </w:r>
          </w:p>
          <w:p w:rsidR="00163AA8" w:rsidRPr="0079005B" w:rsidRDefault="00D801A3" w:rsidP="00163AA8">
            <w:pPr>
              <w:pStyle w:val="Listparagraf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79005B">
              <w:rPr>
                <w:rFonts w:ascii="Arial Narrow" w:hAnsi="Arial Narrow" w:cs="Arial"/>
              </w:rPr>
              <w:t>Communication skills</w:t>
            </w:r>
            <w:r w:rsidR="00163AA8" w:rsidRPr="0079005B">
              <w:rPr>
                <w:rFonts w:ascii="Arial Narrow" w:hAnsi="Arial Narrow" w:cs="Arial"/>
              </w:rPr>
              <w:t>.</w:t>
            </w:r>
          </w:p>
          <w:p w:rsidR="00163AA8" w:rsidRPr="0079005B" w:rsidRDefault="00D801A3" w:rsidP="00163AA8">
            <w:pPr>
              <w:pStyle w:val="Listparagraf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79005B">
              <w:rPr>
                <w:rFonts w:ascii="Arial Narrow" w:hAnsi="Arial Narrow" w:cs="Arial"/>
              </w:rPr>
              <w:t>Autonomy of the learning process</w:t>
            </w:r>
            <w:r w:rsidR="00163AA8" w:rsidRPr="0079005B">
              <w:rPr>
                <w:rFonts w:ascii="Arial Narrow" w:hAnsi="Arial Narrow" w:cs="Arial"/>
              </w:rPr>
              <w:t>.</w:t>
            </w:r>
          </w:p>
          <w:p w:rsidR="00D801A3" w:rsidRPr="0079005B" w:rsidRDefault="00D801A3" w:rsidP="00163AA8">
            <w:pPr>
              <w:pStyle w:val="Listparagraf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79005B">
              <w:rPr>
                <w:rFonts w:ascii="Arial Narrow" w:hAnsi="Arial Narrow" w:cs="Arial"/>
              </w:rPr>
              <w:t>Respect for and development of the professional values and ethics.</w:t>
            </w:r>
          </w:p>
          <w:p w:rsidR="00B0090F" w:rsidRPr="0079005B" w:rsidRDefault="00814805" w:rsidP="00BA0790">
            <w:pPr>
              <w:ind w:left="-35"/>
              <w:jc w:val="both"/>
              <w:rPr>
                <w:rFonts w:ascii="Arial Narrow" w:hAnsi="Arial Narrow" w:cs="Arial"/>
              </w:rPr>
            </w:pPr>
            <w:r w:rsidRPr="0079005B">
              <w:rPr>
                <w:rFonts w:ascii="Arial Narrow" w:hAnsi="Arial Narrow" w:cs="Arial"/>
                <w:b/>
              </w:rPr>
              <w:t>Course-specific competences</w:t>
            </w:r>
            <w:r w:rsidR="00B0090F" w:rsidRPr="0079005B">
              <w:rPr>
                <w:rFonts w:ascii="Arial Narrow" w:hAnsi="Arial Narrow" w:cs="Arial"/>
              </w:rPr>
              <w:t>:</w:t>
            </w:r>
          </w:p>
          <w:p w:rsidR="00163AA8" w:rsidRPr="0079005B" w:rsidRDefault="007367BA" w:rsidP="00163AA8">
            <w:pPr>
              <w:pStyle w:val="Listparagraf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79005B">
              <w:rPr>
                <w:rFonts w:ascii="Arial Narrow" w:hAnsi="Arial Narrow" w:cs="Arial"/>
              </w:rPr>
              <w:t>Use of working methods and terminology specific to archival studies</w:t>
            </w:r>
            <w:r w:rsidR="00163AA8" w:rsidRPr="0079005B">
              <w:rPr>
                <w:rFonts w:ascii="Arial Narrow" w:hAnsi="Arial Narrow" w:cs="Arial"/>
              </w:rPr>
              <w:t>.</w:t>
            </w:r>
          </w:p>
          <w:p w:rsidR="00163AA8" w:rsidRPr="0079005B" w:rsidRDefault="007367BA" w:rsidP="00163AA8">
            <w:pPr>
              <w:pStyle w:val="Listparagraf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79005B">
              <w:rPr>
                <w:rFonts w:ascii="Arial Narrow" w:hAnsi="Arial Narrow" w:cs="Arial"/>
              </w:rPr>
              <w:t>Knowledge of the evolution of the institution of archives in the Romanian Principalities / Romanian state between 1831 and 1947</w:t>
            </w:r>
            <w:r w:rsidR="00163AA8" w:rsidRPr="0079005B">
              <w:rPr>
                <w:rFonts w:ascii="Arial Narrow" w:hAnsi="Arial Narrow" w:cs="Arial"/>
              </w:rPr>
              <w:t>.</w:t>
            </w:r>
          </w:p>
          <w:p w:rsidR="00163AA8" w:rsidRPr="0079005B" w:rsidRDefault="007367BA" w:rsidP="00163AA8">
            <w:pPr>
              <w:pStyle w:val="Listparagraf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79005B">
              <w:rPr>
                <w:rFonts w:ascii="Arial Narrow" w:hAnsi="Arial Narrow" w:cs="Arial"/>
              </w:rPr>
              <w:t>Identification of the legal bases of the functioning of the archives</w:t>
            </w:r>
            <w:r w:rsidR="00163AA8" w:rsidRPr="0079005B">
              <w:rPr>
                <w:rFonts w:ascii="Arial Narrow" w:hAnsi="Arial Narrow" w:cs="Arial"/>
              </w:rPr>
              <w:t>.</w:t>
            </w:r>
          </w:p>
          <w:p w:rsidR="00163AA8" w:rsidRPr="0079005B" w:rsidRDefault="007367BA" w:rsidP="00163AA8">
            <w:pPr>
              <w:pStyle w:val="Listparagraf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79005B">
              <w:rPr>
                <w:rFonts w:ascii="Arial Narrow" w:hAnsi="Arial Narrow" w:cs="Arial"/>
              </w:rPr>
              <w:t>Use and analysis of information regarding the historical past</w:t>
            </w:r>
            <w:r w:rsidR="00163AA8" w:rsidRPr="0079005B">
              <w:rPr>
                <w:rFonts w:ascii="Arial Narrow" w:hAnsi="Arial Narrow" w:cs="Arial"/>
              </w:rPr>
              <w:t>.</w:t>
            </w:r>
          </w:p>
          <w:p w:rsidR="00942ED1" w:rsidRPr="0079005B" w:rsidRDefault="007367BA" w:rsidP="002F662E">
            <w:pPr>
              <w:pStyle w:val="Listparagraf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79005B">
              <w:rPr>
                <w:rFonts w:ascii="Arial Narrow" w:hAnsi="Arial Narrow" w:cs="Arial"/>
              </w:rPr>
              <w:t>Adequate use of knowledge regarding the general evolution of the historiography of this topic and the reference works</w:t>
            </w:r>
            <w:r w:rsidR="00163AA8" w:rsidRPr="0079005B">
              <w:rPr>
                <w:rFonts w:ascii="Arial Narrow" w:hAnsi="Arial Narrow" w:cs="Arial"/>
              </w:rPr>
              <w:t>.</w:t>
            </w:r>
          </w:p>
        </w:tc>
      </w:tr>
      <w:tr w:rsidR="00B0090F" w:rsidRPr="0079005B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79005B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</w:rPr>
            </w:pPr>
            <w:r w:rsidRPr="0079005B">
              <w:rPr>
                <w:rFonts w:ascii="Arial Narrow" w:hAnsi="Arial Narrow" w:cs="Arial"/>
                <w:color w:val="FFFFFF" w:themeColor="background1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79005B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79005B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Learning</w:t>
            </w:r>
            <w:r w:rsidR="00E73124" w:rsidRPr="0079005B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  <w:r w:rsidRPr="0079005B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outcomes</w:t>
            </w:r>
          </w:p>
        </w:tc>
      </w:tr>
      <w:tr w:rsidR="00B0090F" w:rsidRPr="0079005B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79005B" w:rsidRDefault="00B0090F" w:rsidP="00CA0D08">
            <w:pPr>
              <w:rPr>
                <w:rStyle w:val="Referiresubtil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79005B" w:rsidRDefault="00B77D3A" w:rsidP="00071C0E">
            <w:pPr>
              <w:pStyle w:val="Listparagraf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79005B">
              <w:rPr>
                <w:rFonts w:ascii="Arial Narrow" w:hAnsi="Arial Narrow" w:cs="Arial"/>
              </w:rPr>
              <w:t>Shaping an autonomous and systematic thinking</w:t>
            </w:r>
            <w:r w:rsidR="00B27564" w:rsidRPr="0079005B">
              <w:rPr>
                <w:rFonts w:ascii="Arial Narrow" w:hAnsi="Arial Narrow" w:cs="Arial"/>
              </w:rPr>
              <w:t>.</w:t>
            </w:r>
          </w:p>
          <w:p w:rsidR="0061679B" w:rsidRPr="0079005B" w:rsidRDefault="0061679B" w:rsidP="0061679B">
            <w:pPr>
              <w:pStyle w:val="Listparagraf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79005B">
              <w:rPr>
                <w:rFonts w:ascii="Arial Narrow" w:hAnsi="Arial Narrow" w:cs="Arial"/>
              </w:rPr>
              <w:t>Acquiring general information regarding the evolution of archives during the 19</w:t>
            </w:r>
            <w:r w:rsidRPr="0079005B">
              <w:rPr>
                <w:rFonts w:ascii="Arial Narrow" w:hAnsi="Arial Narrow" w:cs="Arial"/>
                <w:vertAlign w:val="superscript"/>
              </w:rPr>
              <w:t>th</w:t>
            </w:r>
            <w:r w:rsidRPr="0079005B">
              <w:rPr>
                <w:rFonts w:ascii="Arial Narrow" w:hAnsi="Arial Narrow" w:cs="Arial"/>
              </w:rPr>
              <w:t xml:space="preserve"> – 20</w:t>
            </w:r>
            <w:r w:rsidRPr="0079005B">
              <w:rPr>
                <w:rFonts w:ascii="Arial Narrow" w:hAnsi="Arial Narrow" w:cs="Arial"/>
                <w:vertAlign w:val="superscript"/>
              </w:rPr>
              <w:t>th</w:t>
            </w:r>
            <w:r w:rsidRPr="0079005B">
              <w:rPr>
                <w:rFonts w:ascii="Arial Narrow" w:hAnsi="Arial Narrow" w:cs="Arial"/>
              </w:rPr>
              <w:t xml:space="preserve"> centuries</w:t>
            </w:r>
            <w:r w:rsidR="00BE7386" w:rsidRPr="0079005B">
              <w:rPr>
                <w:rFonts w:ascii="Arial Narrow" w:hAnsi="Arial Narrow" w:cs="Arial"/>
              </w:rPr>
              <w:t>.</w:t>
            </w:r>
          </w:p>
          <w:p w:rsidR="00C923CA" w:rsidRPr="0079005B" w:rsidRDefault="0061679B" w:rsidP="0061679B">
            <w:pPr>
              <w:pStyle w:val="Listparagraf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79005B">
              <w:rPr>
                <w:rFonts w:ascii="Arial Narrow" w:hAnsi="Arial Narrow" w:cs="Arial"/>
              </w:rPr>
              <w:t>Practical application of the acquired knowledge</w:t>
            </w:r>
            <w:r w:rsidR="00C923CA" w:rsidRPr="0079005B">
              <w:rPr>
                <w:rFonts w:ascii="Arial Narrow" w:hAnsi="Arial Narrow" w:cs="Arial"/>
              </w:rPr>
              <w:t>.</w:t>
            </w:r>
          </w:p>
          <w:p w:rsidR="0061679B" w:rsidRPr="0079005B" w:rsidRDefault="0061679B" w:rsidP="0061679B">
            <w:pPr>
              <w:pStyle w:val="Listparagraf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79005B">
              <w:rPr>
                <w:rFonts w:ascii="Arial Narrow" w:hAnsi="Arial Narrow" w:cs="Arial"/>
              </w:rPr>
              <w:t>Correct use of specialized language.</w:t>
            </w:r>
          </w:p>
          <w:p w:rsidR="0061679B" w:rsidRPr="0079005B" w:rsidRDefault="0061679B" w:rsidP="0061679B">
            <w:pPr>
              <w:pStyle w:val="Listparagraf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79005B">
              <w:rPr>
                <w:rFonts w:ascii="Arial Narrow" w:hAnsi="Arial Narrow" w:cs="Arial"/>
              </w:rPr>
              <w:t>Formation of an applied historical knowledge.</w:t>
            </w:r>
          </w:p>
          <w:p w:rsidR="0061679B" w:rsidRPr="0079005B" w:rsidRDefault="0061679B" w:rsidP="0061679B">
            <w:pPr>
              <w:pStyle w:val="Listparagraf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79005B">
              <w:rPr>
                <w:rFonts w:ascii="Arial Narrow" w:hAnsi="Arial Narrow" w:cs="Arial"/>
              </w:rPr>
              <w:t>Formation of competences regarding the identification and analysis of the main functioning rules of the archives.</w:t>
            </w:r>
          </w:p>
          <w:p w:rsidR="0061679B" w:rsidRPr="0079005B" w:rsidRDefault="0061679B" w:rsidP="0061679B">
            <w:pPr>
              <w:pStyle w:val="Listparagraf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79005B">
              <w:rPr>
                <w:rFonts w:ascii="Arial Narrow" w:hAnsi="Arial Narrow" w:cs="Arial"/>
              </w:rPr>
              <w:t>The ability to compare and integrate the process of organizing archives in Romania in a European context.</w:t>
            </w:r>
          </w:p>
        </w:tc>
      </w:tr>
      <w:tr w:rsidR="00B0090F" w:rsidRPr="0079005B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79005B" w:rsidRDefault="00B0090F" w:rsidP="00CA0D08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79005B">
              <w:rPr>
                <w:rStyle w:val="Referiresubtil"/>
                <w:rFonts w:ascii="Arial Narrow" w:hAnsi="Arial Narrow" w:cs="Arial"/>
                <w:color w:val="FFFFFF" w:themeColor="background1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79005B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79005B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Lecture content</w:t>
            </w:r>
          </w:p>
        </w:tc>
      </w:tr>
      <w:tr w:rsidR="00B0090F" w:rsidRPr="0079005B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79005B" w:rsidRDefault="00B0090F" w:rsidP="00CA0D08">
            <w:pPr>
              <w:rPr>
                <w:rStyle w:val="Referiresubtil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94DCA" w:rsidRPr="0079005B" w:rsidRDefault="002A4DB3" w:rsidP="00C94DCA">
            <w:pPr>
              <w:jc w:val="both"/>
              <w:rPr>
                <w:rFonts w:ascii="Arial Narrow" w:hAnsi="Arial Narrow" w:cs="Arial"/>
              </w:rPr>
            </w:pPr>
            <w:r w:rsidRPr="0079005B">
              <w:rPr>
                <w:rFonts w:ascii="Arial Narrow" w:hAnsi="Arial Narrow" w:cs="Arial"/>
                <w:color w:val="000000" w:themeColor="text1"/>
              </w:rPr>
              <w:t xml:space="preserve">1. </w:t>
            </w:r>
            <w:r w:rsidR="00AA2475" w:rsidRPr="0079005B">
              <w:rPr>
                <w:rFonts w:ascii="Arial Narrow" w:hAnsi="Arial Narrow" w:cs="Arial"/>
                <w:color w:val="000000" w:themeColor="text1"/>
              </w:rPr>
              <w:t>Organization of the archives in Moldavia and Wallachia (1821-1862)</w:t>
            </w:r>
            <w:r w:rsidRPr="0079005B">
              <w:rPr>
                <w:rFonts w:ascii="Arial Narrow" w:hAnsi="Arial Narrow" w:cs="Arial"/>
                <w:color w:val="000000" w:themeColor="text1"/>
              </w:rPr>
              <w:t>.</w:t>
            </w:r>
          </w:p>
          <w:p w:rsidR="00C94DCA" w:rsidRPr="0079005B" w:rsidRDefault="002A4DB3" w:rsidP="001E0A04">
            <w:pPr>
              <w:jc w:val="both"/>
              <w:rPr>
                <w:rFonts w:ascii="Arial Narrow" w:hAnsi="Arial Narrow" w:cs="Arial"/>
              </w:rPr>
            </w:pPr>
            <w:r w:rsidRPr="0079005B">
              <w:rPr>
                <w:rFonts w:ascii="Arial Narrow" w:hAnsi="Arial Narrow" w:cs="Arial"/>
              </w:rPr>
              <w:t xml:space="preserve">2. </w:t>
            </w:r>
            <w:r w:rsidR="007A7B76" w:rsidRPr="0079005B">
              <w:rPr>
                <w:rFonts w:ascii="Arial Narrow" w:hAnsi="Arial Narrow" w:cs="Arial"/>
              </w:rPr>
              <w:t>The institution of the State Archives</w:t>
            </w:r>
            <w:r w:rsidR="00BA4E9E" w:rsidRPr="0079005B">
              <w:rPr>
                <w:rFonts w:ascii="Arial Narrow" w:hAnsi="Arial Narrow" w:cs="Arial"/>
              </w:rPr>
              <w:t>.</w:t>
            </w:r>
          </w:p>
          <w:p w:rsidR="001E0A04" w:rsidRPr="0079005B" w:rsidRDefault="001E0A04" w:rsidP="006772B8">
            <w:pPr>
              <w:jc w:val="both"/>
              <w:rPr>
                <w:rFonts w:ascii="Arial Narrow" w:hAnsi="Arial Narrow" w:cs="Arial"/>
              </w:rPr>
            </w:pPr>
            <w:r w:rsidRPr="0079005B">
              <w:rPr>
                <w:rFonts w:ascii="Arial Narrow" w:hAnsi="Arial Narrow" w:cs="Arial"/>
              </w:rPr>
              <w:t xml:space="preserve">3. </w:t>
            </w:r>
            <w:r w:rsidR="007A7B76" w:rsidRPr="0079005B">
              <w:rPr>
                <w:rFonts w:ascii="Arial Narrow" w:hAnsi="Arial Narrow" w:cs="Arial"/>
              </w:rPr>
              <w:t xml:space="preserve">The formation of </w:t>
            </w:r>
            <w:r w:rsidR="00E20E84" w:rsidRPr="0079005B">
              <w:rPr>
                <w:rFonts w:ascii="Arial Narrow" w:hAnsi="Arial Narrow" w:cs="Arial"/>
              </w:rPr>
              <w:t>Greater Romania and the reshaping of the archives institution</w:t>
            </w:r>
            <w:r w:rsidR="00EE524C" w:rsidRPr="0079005B">
              <w:rPr>
                <w:rFonts w:ascii="Arial Narrow" w:hAnsi="Arial Narrow" w:cs="Arial"/>
              </w:rPr>
              <w:t>.</w:t>
            </w:r>
          </w:p>
          <w:p w:rsidR="006772B8" w:rsidRPr="0079005B" w:rsidRDefault="006772B8" w:rsidP="00E20E84">
            <w:pPr>
              <w:jc w:val="both"/>
              <w:rPr>
                <w:rFonts w:ascii="Arial Narrow" w:hAnsi="Arial Narrow" w:cs="Arial"/>
              </w:rPr>
            </w:pPr>
            <w:r w:rsidRPr="0079005B">
              <w:rPr>
                <w:rFonts w:ascii="Arial Narrow" w:hAnsi="Arial Narrow" w:cs="Arial"/>
              </w:rPr>
              <w:t xml:space="preserve">4. </w:t>
            </w:r>
            <w:r w:rsidR="00E20E84" w:rsidRPr="0079005B">
              <w:rPr>
                <w:rFonts w:ascii="Arial Narrow" w:hAnsi="Arial Narrow" w:cs="Arial"/>
              </w:rPr>
              <w:t>European models of organization and operation of the archives.</w:t>
            </w:r>
            <w:r w:rsidR="003F25D9" w:rsidRPr="0079005B">
              <w:rPr>
                <w:rFonts w:ascii="Arial Narrow" w:hAnsi="Arial Narrow" w:cs="Arial"/>
              </w:rPr>
              <w:t xml:space="preserve"> </w:t>
            </w:r>
          </w:p>
          <w:p w:rsidR="00EF3F7E" w:rsidRPr="0079005B" w:rsidRDefault="00EF3F7E" w:rsidP="006772B8">
            <w:pPr>
              <w:jc w:val="both"/>
              <w:rPr>
                <w:rFonts w:ascii="Arial Narrow" w:hAnsi="Arial Narrow" w:cs="Arial"/>
              </w:rPr>
            </w:pPr>
            <w:r w:rsidRPr="0079005B">
              <w:rPr>
                <w:rFonts w:ascii="Arial Narrow" w:hAnsi="Arial Narrow" w:cs="Arial"/>
              </w:rPr>
              <w:t xml:space="preserve">5. </w:t>
            </w:r>
            <w:r w:rsidR="00C22AE3" w:rsidRPr="0079005B">
              <w:rPr>
                <w:rFonts w:ascii="Arial Narrow" w:hAnsi="Arial Narrow" w:cs="Arial"/>
              </w:rPr>
              <w:t>Norms of operation of the archives during the interwar period</w:t>
            </w:r>
            <w:r w:rsidR="00E63D02" w:rsidRPr="0079005B">
              <w:rPr>
                <w:rFonts w:ascii="Arial Narrow" w:hAnsi="Arial Narrow" w:cs="Arial"/>
              </w:rPr>
              <w:t>.</w:t>
            </w:r>
          </w:p>
          <w:p w:rsidR="00601D77" w:rsidRPr="0079005B" w:rsidRDefault="00601D77" w:rsidP="00601D77">
            <w:pPr>
              <w:jc w:val="both"/>
              <w:rPr>
                <w:rFonts w:ascii="Arial Narrow" w:hAnsi="Arial Narrow" w:cs="Arial"/>
              </w:rPr>
            </w:pPr>
            <w:r w:rsidRPr="0079005B">
              <w:rPr>
                <w:rFonts w:ascii="Arial Narrow" w:hAnsi="Arial Narrow" w:cs="Arial"/>
              </w:rPr>
              <w:t xml:space="preserve">6. </w:t>
            </w:r>
            <w:r w:rsidR="000E1357" w:rsidRPr="0079005B">
              <w:rPr>
                <w:rFonts w:ascii="Arial Narrow" w:hAnsi="Arial Narrow" w:cs="Arial"/>
              </w:rPr>
              <w:t xml:space="preserve">Directors of the archives – personalities of the Romanian public space. Constantin </w:t>
            </w:r>
            <w:proofErr w:type="spellStart"/>
            <w:r w:rsidR="000E1357" w:rsidRPr="0079005B">
              <w:rPr>
                <w:rFonts w:ascii="Arial Narrow" w:hAnsi="Arial Narrow" w:cs="Arial"/>
              </w:rPr>
              <w:t>Moisil</w:t>
            </w:r>
            <w:proofErr w:type="spellEnd"/>
            <w:r w:rsidR="000E1357" w:rsidRPr="0079005B">
              <w:rPr>
                <w:rFonts w:ascii="Arial Narrow" w:hAnsi="Arial Narrow" w:cs="Arial"/>
              </w:rPr>
              <w:t xml:space="preserve"> and Aurelian </w:t>
            </w:r>
            <w:proofErr w:type="spellStart"/>
            <w:r w:rsidR="000E1357" w:rsidRPr="0079005B">
              <w:rPr>
                <w:rFonts w:ascii="Arial Narrow" w:hAnsi="Arial Narrow" w:cs="Arial"/>
              </w:rPr>
              <w:t>Sacerdoţeanu</w:t>
            </w:r>
            <w:proofErr w:type="spellEnd"/>
            <w:r w:rsidRPr="0079005B">
              <w:rPr>
                <w:rFonts w:ascii="Arial Narrow" w:hAnsi="Arial Narrow" w:cs="Arial"/>
              </w:rPr>
              <w:t>.</w:t>
            </w:r>
          </w:p>
          <w:p w:rsidR="00B44ED2" w:rsidRPr="0079005B" w:rsidRDefault="00B44ED2" w:rsidP="00601D77">
            <w:pPr>
              <w:jc w:val="both"/>
              <w:rPr>
                <w:rFonts w:ascii="Arial Narrow" w:hAnsi="Arial Narrow" w:cs="Arial"/>
              </w:rPr>
            </w:pPr>
            <w:r w:rsidRPr="0079005B">
              <w:rPr>
                <w:rFonts w:ascii="Arial Narrow" w:hAnsi="Arial Narrow" w:cs="Arial"/>
              </w:rPr>
              <w:t xml:space="preserve">7. </w:t>
            </w:r>
            <w:proofErr w:type="spellStart"/>
            <w:r w:rsidR="0079005B" w:rsidRPr="0079005B">
              <w:rPr>
                <w:rFonts w:ascii="Arial Narrow" w:hAnsi="Arial Narrow" w:cs="Arial"/>
              </w:rPr>
              <w:t>Iași</w:t>
            </w:r>
            <w:proofErr w:type="spellEnd"/>
            <w:r w:rsidR="0079005B">
              <w:rPr>
                <w:rFonts w:ascii="Arial Narrow" w:hAnsi="Arial Narrow" w:cs="Arial"/>
              </w:rPr>
              <w:t xml:space="preserve"> Regional Archives Direction. Institutional evolution (1925-1940)</w:t>
            </w:r>
            <w:r w:rsidR="00221ABD" w:rsidRPr="0079005B">
              <w:rPr>
                <w:rFonts w:ascii="Arial Narrow" w:hAnsi="Arial Narrow" w:cs="Arial"/>
              </w:rPr>
              <w:t>.</w:t>
            </w:r>
          </w:p>
          <w:p w:rsidR="00245CC6" w:rsidRPr="0079005B" w:rsidRDefault="000775F5" w:rsidP="0079005B">
            <w:pPr>
              <w:jc w:val="both"/>
              <w:rPr>
                <w:rFonts w:ascii="Arial Narrow" w:hAnsi="Arial Narrow" w:cs="Arial"/>
              </w:rPr>
            </w:pPr>
            <w:r w:rsidRPr="0079005B">
              <w:rPr>
                <w:rFonts w:ascii="Arial Narrow" w:hAnsi="Arial Narrow" w:cs="Arial"/>
              </w:rPr>
              <w:t xml:space="preserve">8. </w:t>
            </w:r>
            <w:r w:rsidR="0079005B">
              <w:rPr>
                <w:rFonts w:ascii="Arial Narrow" w:hAnsi="Arial Narrow" w:cs="Arial"/>
              </w:rPr>
              <w:t>Archives in refuge (1944-1945)</w:t>
            </w:r>
            <w:r w:rsidR="009A61B1" w:rsidRPr="0079005B">
              <w:rPr>
                <w:rFonts w:ascii="Arial Narrow" w:hAnsi="Arial Narrow" w:cs="Arial"/>
              </w:rPr>
              <w:t>.</w:t>
            </w:r>
          </w:p>
        </w:tc>
      </w:tr>
      <w:tr w:rsidR="00B0090F" w:rsidRPr="0079005B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79005B" w:rsidRDefault="00B0090F" w:rsidP="00CA0D08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79005B">
              <w:rPr>
                <w:rStyle w:val="Referiresubtil"/>
                <w:rFonts w:ascii="Arial Narrow" w:hAnsi="Arial Narrow" w:cs="Arial"/>
                <w:color w:val="FFFFFF" w:themeColor="background1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79005B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79005B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Recommended</w:t>
            </w:r>
            <w:r w:rsidR="00134E87" w:rsidRPr="0079005B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  <w:r w:rsidRPr="0079005B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reading for lectures</w:t>
            </w:r>
          </w:p>
        </w:tc>
      </w:tr>
      <w:tr w:rsidR="00B0090F" w:rsidRPr="0079005B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79005B" w:rsidRDefault="00B0090F" w:rsidP="00CA0D08">
            <w:pPr>
              <w:rPr>
                <w:rStyle w:val="Referiresubtil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F35BD3" w:rsidRPr="00F35BD3" w:rsidRDefault="00F35BD3" w:rsidP="00AF2BF6">
            <w:pPr>
              <w:pStyle w:val="Default"/>
              <w:rPr>
                <w:rFonts w:ascii="Arial Narrow" w:hAnsi="Arial Narrow"/>
                <w:iCs/>
                <w:sz w:val="20"/>
                <w:szCs w:val="20"/>
                <w:lang w:val="ro-RO"/>
              </w:rPr>
            </w:pPr>
            <w:proofErr w:type="spellStart"/>
            <w:r w:rsidRPr="00F35BD3">
              <w:rPr>
                <w:rFonts w:ascii="Arial Narrow" w:hAnsi="Arial Narrow"/>
                <w:iCs/>
                <w:sz w:val="20"/>
                <w:szCs w:val="20"/>
                <w:lang w:val="ro-RO"/>
              </w:rPr>
              <w:t>Agrigoroaiei</w:t>
            </w:r>
            <w:proofErr w:type="spellEnd"/>
            <w:r w:rsidRPr="00F35BD3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, Ion (coord.), </w:t>
            </w:r>
            <w:r w:rsidRPr="00F35BD3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România interbelică în paradigma modernizării. Studii</w:t>
            </w:r>
            <w:r w:rsidRPr="00F35BD3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, Iaşi, 2005. </w:t>
            </w:r>
          </w:p>
          <w:p w:rsidR="00F35BD3" w:rsidRPr="00F35BD3" w:rsidRDefault="00AF2BF6" w:rsidP="00F35BD3">
            <w:pPr>
              <w:pStyle w:val="Default"/>
              <w:ind w:left="289" w:hanging="284"/>
              <w:rPr>
                <w:rFonts w:ascii="Arial Narrow" w:hAnsi="Arial Narrow"/>
                <w:i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iCs/>
                <w:sz w:val="20"/>
                <w:szCs w:val="20"/>
                <w:lang w:val="ro-RO"/>
              </w:rPr>
              <w:t>Idem</w:t>
            </w:r>
            <w:r w:rsidR="00F35BD3" w:rsidRPr="00F35BD3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, </w:t>
            </w:r>
            <w:r w:rsidR="00F35BD3" w:rsidRPr="00F35BD3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România interbelică</w:t>
            </w:r>
            <w:r w:rsidR="00F35BD3" w:rsidRPr="00F35BD3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, vol. I, Iaşi, 2001. </w:t>
            </w:r>
          </w:p>
          <w:p w:rsidR="00F35BD3" w:rsidRPr="00F35BD3" w:rsidRDefault="00F35BD3" w:rsidP="00F35BD3">
            <w:pPr>
              <w:pStyle w:val="Default"/>
              <w:ind w:left="289" w:hanging="284"/>
              <w:rPr>
                <w:rFonts w:ascii="Arial Narrow" w:hAnsi="Arial Narrow"/>
                <w:iCs/>
                <w:sz w:val="20"/>
                <w:szCs w:val="20"/>
                <w:lang w:val="ro-RO"/>
              </w:rPr>
            </w:pPr>
            <w:r w:rsidRPr="00F35BD3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Arhivele Statului din România, </w:t>
            </w:r>
            <w:r w:rsidRPr="00F35BD3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Bibliografia arhivisticii românești</w:t>
            </w:r>
            <w:r w:rsidRPr="00F35BD3">
              <w:rPr>
                <w:rFonts w:ascii="Arial Narrow" w:hAnsi="Arial Narrow"/>
                <w:iCs/>
                <w:sz w:val="20"/>
                <w:szCs w:val="20"/>
                <w:lang w:val="ro-RO"/>
              </w:rPr>
              <w:t>, București, 1969.</w:t>
            </w:r>
          </w:p>
          <w:p w:rsidR="00F35BD3" w:rsidRPr="00F35BD3" w:rsidRDefault="00F35BD3" w:rsidP="00F35BD3">
            <w:pPr>
              <w:pStyle w:val="Default"/>
              <w:ind w:left="289" w:hanging="284"/>
              <w:rPr>
                <w:rFonts w:ascii="Arial Narrow" w:hAnsi="Arial Narrow"/>
                <w:iCs/>
                <w:sz w:val="20"/>
                <w:szCs w:val="20"/>
                <w:lang w:val="ro-RO"/>
              </w:rPr>
            </w:pPr>
            <w:r w:rsidRPr="00F35BD3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Arhivele Statului din România, </w:t>
            </w:r>
            <w:r w:rsidRPr="00F35BD3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Figuri de arhiviști</w:t>
            </w:r>
            <w:r w:rsidRPr="00F35BD3">
              <w:rPr>
                <w:rFonts w:ascii="Arial Narrow" w:hAnsi="Arial Narrow"/>
                <w:iCs/>
                <w:sz w:val="20"/>
                <w:szCs w:val="20"/>
                <w:lang w:val="ro-RO"/>
              </w:rPr>
              <w:t>, București, 1971.</w:t>
            </w:r>
          </w:p>
          <w:p w:rsidR="00F35BD3" w:rsidRPr="00F35BD3" w:rsidRDefault="00F35BD3" w:rsidP="00F35BD3">
            <w:pPr>
              <w:pStyle w:val="Default"/>
              <w:ind w:left="289" w:hanging="284"/>
              <w:rPr>
                <w:rFonts w:ascii="Arial Narrow" w:hAnsi="Arial Narrow"/>
                <w:iCs/>
                <w:sz w:val="20"/>
                <w:szCs w:val="20"/>
                <w:lang w:val="ro-RO"/>
              </w:rPr>
            </w:pPr>
            <w:r w:rsidRPr="00F35BD3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Mamina, I., Ion Bulei, </w:t>
            </w:r>
            <w:r w:rsidRPr="00F35BD3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Guverne şi guvernanţi 1866-1916</w:t>
            </w:r>
            <w:r w:rsidRPr="00F35BD3">
              <w:rPr>
                <w:rFonts w:ascii="Arial Narrow" w:hAnsi="Arial Narrow"/>
                <w:iCs/>
                <w:sz w:val="20"/>
                <w:szCs w:val="20"/>
                <w:lang w:val="ro-RO"/>
              </w:rPr>
              <w:t>, Bucureşti, 1994.</w:t>
            </w:r>
          </w:p>
          <w:p w:rsidR="00F35BD3" w:rsidRPr="00F35BD3" w:rsidRDefault="00F35BD3" w:rsidP="00F35BD3">
            <w:pPr>
              <w:pStyle w:val="Default"/>
              <w:ind w:left="289" w:hanging="284"/>
              <w:rPr>
                <w:rFonts w:ascii="Arial Narrow" w:hAnsi="Arial Narrow"/>
                <w:iCs/>
                <w:sz w:val="20"/>
                <w:szCs w:val="20"/>
                <w:lang w:val="ro-RO"/>
              </w:rPr>
            </w:pPr>
            <w:r w:rsidRPr="00F35BD3">
              <w:rPr>
                <w:rFonts w:ascii="Arial Narrow" w:hAnsi="Arial Narrow"/>
                <w:iCs/>
                <w:sz w:val="20"/>
                <w:szCs w:val="20"/>
                <w:lang w:val="ro-RO"/>
              </w:rPr>
              <w:lastRenderedPageBreak/>
              <w:t xml:space="preserve">Mamina, I., Ioan Scurtu, </w:t>
            </w:r>
            <w:r w:rsidRPr="00F35BD3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Guverne </w:t>
            </w:r>
            <w:proofErr w:type="spellStart"/>
            <w:r w:rsidRPr="00F35BD3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şi</w:t>
            </w:r>
            <w:proofErr w:type="spellEnd"/>
            <w:r w:rsidRPr="00F35BD3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35BD3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guvernanţi</w:t>
            </w:r>
            <w:proofErr w:type="spellEnd"/>
            <w:r w:rsidRPr="00F35BD3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 1916-1938</w:t>
            </w:r>
            <w:r w:rsidRPr="00F35BD3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F35BD3">
              <w:rPr>
                <w:rFonts w:ascii="Arial Narrow" w:hAnsi="Arial Narrow"/>
                <w:iCs/>
                <w:sz w:val="20"/>
                <w:szCs w:val="20"/>
                <w:lang w:val="ro-RO"/>
              </w:rPr>
              <w:t>Bucureşti</w:t>
            </w:r>
            <w:proofErr w:type="spellEnd"/>
            <w:r w:rsidRPr="00F35BD3">
              <w:rPr>
                <w:rFonts w:ascii="Arial Narrow" w:hAnsi="Arial Narrow"/>
                <w:iCs/>
                <w:sz w:val="20"/>
                <w:szCs w:val="20"/>
                <w:lang w:val="ro-RO"/>
              </w:rPr>
              <w:t>, 1996.</w:t>
            </w:r>
          </w:p>
          <w:p w:rsidR="00ED2F77" w:rsidRPr="0079005B" w:rsidRDefault="00F35BD3" w:rsidP="00F35BD3">
            <w:pPr>
              <w:pStyle w:val="Default"/>
              <w:ind w:left="289" w:hanging="284"/>
              <w:rPr>
                <w:rFonts w:ascii="Arial Narrow" w:hAnsi="Arial Narrow"/>
                <w:iCs/>
                <w:sz w:val="22"/>
                <w:szCs w:val="22"/>
              </w:rPr>
            </w:pPr>
            <w:r w:rsidRPr="00F35BD3">
              <w:rPr>
                <w:rFonts w:ascii="Arial Narrow" w:hAnsi="Arial Narrow"/>
                <w:iCs/>
                <w:sz w:val="20"/>
                <w:szCs w:val="20"/>
                <w:lang w:val="ro-RO"/>
              </w:rPr>
              <w:t>Scurtu, Ioan, </w:t>
            </w:r>
            <w:r w:rsidRPr="00F35BD3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Istoria României în anii 1918-1940: evoluţia regimului politic de la democraţie la dictatură</w:t>
            </w:r>
            <w:r>
              <w:rPr>
                <w:rFonts w:ascii="Arial Narrow" w:hAnsi="Arial Narrow"/>
                <w:iCs/>
                <w:sz w:val="20"/>
                <w:szCs w:val="20"/>
                <w:lang w:val="ro-RO"/>
              </w:rPr>
              <w:t>, Bucureşti, 1996</w:t>
            </w:r>
            <w:r w:rsidR="00ED2F77" w:rsidRPr="0079005B">
              <w:rPr>
                <w:rFonts w:ascii="Arial Narrow" w:hAnsi="Arial Narrow"/>
                <w:iCs/>
                <w:sz w:val="20"/>
                <w:szCs w:val="20"/>
              </w:rPr>
              <w:t>.</w:t>
            </w:r>
          </w:p>
        </w:tc>
      </w:tr>
      <w:tr w:rsidR="00B0090F" w:rsidRPr="0079005B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79005B" w:rsidRDefault="00B0090F" w:rsidP="00CA0D08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79005B">
              <w:rPr>
                <w:rStyle w:val="Referiresubtil"/>
                <w:rFonts w:ascii="Arial Narrow" w:hAnsi="Arial Narrow" w:cs="Arial"/>
                <w:color w:val="FFFFFF" w:themeColor="background1"/>
              </w:rPr>
              <w:lastRenderedPageBreak/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79005B" w:rsidRDefault="0075756B" w:rsidP="00CA0D08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79005B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Seminar content</w:t>
            </w:r>
          </w:p>
        </w:tc>
      </w:tr>
      <w:tr w:rsidR="00B0090F" w:rsidRPr="0079005B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79005B" w:rsidRDefault="00B0090F" w:rsidP="00CA0D08">
            <w:pPr>
              <w:rPr>
                <w:rStyle w:val="Referiresubtil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893E0B" w:rsidRDefault="00430F0A" w:rsidP="00893E0B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Text analysis: laws and norms of functioning of the archives.</w:t>
            </w:r>
          </w:p>
          <w:p w:rsidR="00430F0A" w:rsidRPr="0079005B" w:rsidRDefault="0087381F" w:rsidP="00893E0B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Individual and group p</w:t>
            </w:r>
            <w:r w:rsidR="00430F0A">
              <w:rPr>
                <w:rFonts w:ascii="Arial Narrow" w:hAnsi="Arial Narrow" w:cs="Arial"/>
              </w:rPr>
              <w:t>roject achievement</w:t>
            </w:r>
            <w:r>
              <w:rPr>
                <w:rFonts w:ascii="Arial Narrow" w:hAnsi="Arial Narrow" w:cs="Arial"/>
              </w:rPr>
              <w:t>, starting with the general theme of the course.</w:t>
            </w:r>
          </w:p>
        </w:tc>
      </w:tr>
      <w:tr w:rsidR="00B0090F" w:rsidRPr="0079005B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79005B" w:rsidRDefault="00B0090F" w:rsidP="00CA0D08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79005B">
              <w:rPr>
                <w:rStyle w:val="Referiresubtil"/>
                <w:rFonts w:ascii="Arial Narrow" w:hAnsi="Arial Narrow" w:cs="Arial"/>
                <w:color w:val="FFFFFF" w:themeColor="background1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79005B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79005B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Recommended</w:t>
            </w:r>
            <w:r w:rsidR="00134E87" w:rsidRPr="0079005B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  <w:r w:rsidRPr="0079005B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 xml:space="preserve">reading for </w:t>
            </w:r>
            <w:r w:rsidR="00B0090F" w:rsidRPr="0079005B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seminar</w:t>
            </w:r>
            <w:r w:rsidRPr="0079005B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s</w:t>
            </w:r>
          </w:p>
        </w:tc>
      </w:tr>
      <w:tr w:rsidR="00B0090F" w:rsidRPr="0079005B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79005B" w:rsidRDefault="00B0090F" w:rsidP="00CA0D08">
            <w:pPr>
              <w:rPr>
                <w:rStyle w:val="Referiresubtil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87381F" w:rsidRPr="0087381F" w:rsidRDefault="0087381F" w:rsidP="0087381F">
            <w:pPr>
              <w:ind w:left="289" w:hanging="289"/>
              <w:jc w:val="both"/>
              <w:rPr>
                <w:rFonts w:ascii="Arial Narrow" w:hAnsi="Arial Narrow" w:cs="Arial"/>
                <w:iCs/>
                <w:spacing w:val="-4"/>
                <w:sz w:val="20"/>
                <w:szCs w:val="20"/>
                <w:lang w:val="ro-RO"/>
              </w:rPr>
            </w:pPr>
            <w:r w:rsidRPr="0087381F">
              <w:rPr>
                <w:rFonts w:ascii="Arial Narrow" w:hAnsi="Arial Narrow" w:cs="Arial"/>
                <w:iCs/>
                <w:spacing w:val="-4"/>
                <w:sz w:val="20"/>
                <w:szCs w:val="20"/>
                <w:lang w:val="ro-RO"/>
              </w:rPr>
              <w:t xml:space="preserve">Arhivele Statului din România, </w:t>
            </w:r>
            <w:r w:rsidRPr="0087381F">
              <w:rPr>
                <w:rFonts w:ascii="Arial Narrow" w:hAnsi="Arial Narrow" w:cs="Arial"/>
                <w:i/>
                <w:iCs/>
                <w:spacing w:val="-4"/>
                <w:sz w:val="20"/>
                <w:szCs w:val="20"/>
                <w:lang w:val="ro-RO"/>
              </w:rPr>
              <w:t>Arhivele Statului. 125 de ani de activitate (1831-1956)</w:t>
            </w:r>
            <w:r w:rsidRPr="0087381F">
              <w:rPr>
                <w:rFonts w:ascii="Arial Narrow" w:hAnsi="Arial Narrow" w:cs="Arial"/>
                <w:iCs/>
                <w:spacing w:val="-4"/>
                <w:sz w:val="20"/>
                <w:szCs w:val="20"/>
                <w:lang w:val="ro-RO"/>
              </w:rPr>
              <w:t>, 1957.</w:t>
            </w:r>
          </w:p>
          <w:p w:rsidR="0087381F" w:rsidRPr="0087381F" w:rsidRDefault="0087381F" w:rsidP="0087381F">
            <w:pPr>
              <w:ind w:left="289" w:hanging="289"/>
              <w:jc w:val="both"/>
              <w:rPr>
                <w:rFonts w:ascii="Arial Narrow" w:hAnsi="Arial Narrow" w:cs="Arial"/>
                <w:iCs/>
                <w:spacing w:val="-4"/>
                <w:sz w:val="20"/>
                <w:szCs w:val="20"/>
                <w:lang w:val="ro-RO"/>
              </w:rPr>
            </w:pPr>
            <w:r w:rsidRPr="0087381F">
              <w:rPr>
                <w:rFonts w:ascii="Arial Narrow" w:hAnsi="Arial Narrow" w:cs="Arial"/>
                <w:iCs/>
                <w:spacing w:val="-4"/>
                <w:sz w:val="20"/>
                <w:szCs w:val="20"/>
                <w:lang w:val="ro-RO"/>
              </w:rPr>
              <w:t xml:space="preserve">Burlacu, Ioana, Ionel Gal, </w:t>
            </w:r>
            <w:r w:rsidRPr="0087381F">
              <w:rPr>
                <w:rFonts w:ascii="Arial Narrow" w:hAnsi="Arial Narrow" w:cs="Arial"/>
                <w:i/>
                <w:iCs/>
                <w:spacing w:val="-4"/>
                <w:sz w:val="20"/>
                <w:szCs w:val="20"/>
                <w:lang w:val="ro-RO"/>
              </w:rPr>
              <w:t>Dicţionar al ştiinţelor speciale ale istoriei. Arhivistică,</w:t>
            </w:r>
            <w:r w:rsidRPr="0087381F">
              <w:rPr>
                <w:rFonts w:ascii="Arial Narrow" w:hAnsi="Arial Narrow" w:cs="Arial"/>
                <w:iCs/>
                <w:spacing w:val="-4"/>
                <w:sz w:val="20"/>
                <w:szCs w:val="20"/>
                <w:lang w:val="ro-RO"/>
              </w:rPr>
              <w:t xml:space="preserve"> </w:t>
            </w:r>
            <w:r w:rsidRPr="0087381F">
              <w:rPr>
                <w:rFonts w:ascii="Arial Narrow" w:hAnsi="Arial Narrow" w:cs="Arial"/>
                <w:i/>
                <w:iCs/>
                <w:spacing w:val="-4"/>
                <w:sz w:val="20"/>
                <w:szCs w:val="20"/>
                <w:lang w:val="ro-RO"/>
              </w:rPr>
              <w:t>cronologie, diplomatică, genealogie, heraldică, paleografie, sigilografie</w:t>
            </w:r>
            <w:r w:rsidRPr="0087381F">
              <w:rPr>
                <w:rFonts w:ascii="Arial Narrow" w:hAnsi="Arial Narrow" w:cs="Arial"/>
                <w:iCs/>
                <w:spacing w:val="-4"/>
                <w:sz w:val="20"/>
                <w:szCs w:val="20"/>
                <w:lang w:val="ro-RO"/>
              </w:rPr>
              <w:t xml:space="preserve">, Bucureşti, 1982. </w:t>
            </w:r>
          </w:p>
          <w:p w:rsidR="0087381F" w:rsidRPr="0087381F" w:rsidRDefault="0087381F" w:rsidP="0087381F">
            <w:pPr>
              <w:ind w:left="289" w:hanging="289"/>
              <w:jc w:val="both"/>
              <w:rPr>
                <w:rFonts w:ascii="Arial Narrow" w:hAnsi="Arial Narrow" w:cs="Arial"/>
                <w:iCs/>
                <w:spacing w:val="-4"/>
                <w:sz w:val="20"/>
                <w:szCs w:val="20"/>
                <w:lang w:val="ro-RO"/>
              </w:rPr>
            </w:pPr>
            <w:r w:rsidRPr="0087381F">
              <w:rPr>
                <w:rFonts w:ascii="Arial Narrow" w:hAnsi="Arial Narrow" w:cs="Arial"/>
                <w:iCs/>
                <w:spacing w:val="-4"/>
                <w:sz w:val="20"/>
                <w:szCs w:val="20"/>
                <w:lang w:val="ro-RO"/>
              </w:rPr>
              <w:t xml:space="preserve">Ciucă, Marcel Dumitru, </w:t>
            </w:r>
            <w:r w:rsidRPr="0087381F">
              <w:rPr>
                <w:rFonts w:ascii="Arial Narrow" w:hAnsi="Arial Narrow" w:cs="Arial"/>
                <w:i/>
                <w:iCs/>
                <w:spacing w:val="-4"/>
                <w:sz w:val="20"/>
                <w:szCs w:val="20"/>
                <w:lang w:val="ro-RO"/>
              </w:rPr>
              <w:t>Arhivele Statului din România la 160 de ani de la întemeiere</w:t>
            </w:r>
            <w:r>
              <w:rPr>
                <w:rFonts w:ascii="Arial Narrow" w:hAnsi="Arial Narrow" w:cs="Arial"/>
                <w:iCs/>
                <w:spacing w:val="-4"/>
                <w:sz w:val="20"/>
                <w:szCs w:val="20"/>
                <w:lang w:val="ro-RO"/>
              </w:rPr>
              <w:t>, in „Revista Arhivelor”, 68, no</w:t>
            </w:r>
            <w:r w:rsidRPr="0087381F">
              <w:rPr>
                <w:rFonts w:ascii="Arial Narrow" w:hAnsi="Arial Narrow" w:cs="Arial"/>
                <w:iCs/>
                <w:spacing w:val="-4"/>
                <w:sz w:val="20"/>
                <w:szCs w:val="20"/>
                <w:lang w:val="ro-RO"/>
              </w:rPr>
              <w:t>. 2, 1991, p</w:t>
            </w:r>
            <w:r>
              <w:rPr>
                <w:rFonts w:ascii="Arial Narrow" w:hAnsi="Arial Narrow" w:cs="Arial"/>
                <w:iCs/>
                <w:spacing w:val="-4"/>
                <w:sz w:val="20"/>
                <w:szCs w:val="20"/>
                <w:lang w:val="ro-RO"/>
              </w:rPr>
              <w:t>p</w:t>
            </w:r>
            <w:r w:rsidRPr="0087381F">
              <w:rPr>
                <w:rFonts w:ascii="Arial Narrow" w:hAnsi="Arial Narrow" w:cs="Arial"/>
                <w:iCs/>
                <w:spacing w:val="-4"/>
                <w:sz w:val="20"/>
                <w:szCs w:val="20"/>
                <w:lang w:val="ro-RO"/>
              </w:rPr>
              <w:t>. 180-187.</w:t>
            </w:r>
          </w:p>
          <w:p w:rsidR="0087381F" w:rsidRPr="0087381F" w:rsidRDefault="0087381F" w:rsidP="0087381F">
            <w:pPr>
              <w:ind w:left="289" w:hanging="289"/>
              <w:jc w:val="both"/>
              <w:rPr>
                <w:rFonts w:ascii="Arial Narrow" w:hAnsi="Arial Narrow" w:cs="Arial"/>
                <w:iCs/>
                <w:spacing w:val="-4"/>
                <w:sz w:val="20"/>
                <w:szCs w:val="20"/>
                <w:lang w:val="ro-RO"/>
              </w:rPr>
            </w:pPr>
            <w:r w:rsidRPr="0087381F">
              <w:rPr>
                <w:rFonts w:ascii="Arial Narrow" w:hAnsi="Arial Narrow" w:cs="Arial"/>
                <w:i/>
                <w:iCs/>
                <w:spacing w:val="-4"/>
                <w:sz w:val="20"/>
                <w:szCs w:val="20"/>
                <w:lang w:val="ro-RO"/>
              </w:rPr>
              <w:t>Legislație arhivistică. Legea Arhivelor Naționale. Instrucțiuni privind activitatea arhivistică</w:t>
            </w:r>
            <w:r w:rsidRPr="0087381F">
              <w:rPr>
                <w:rFonts w:ascii="Arial Narrow" w:hAnsi="Arial Narrow" w:cs="Arial"/>
                <w:iCs/>
                <w:spacing w:val="-4"/>
                <w:sz w:val="20"/>
                <w:szCs w:val="20"/>
                <w:lang w:val="ro-RO"/>
              </w:rPr>
              <w:t>, 1996.</w:t>
            </w:r>
          </w:p>
          <w:p w:rsidR="0087381F" w:rsidRPr="0087381F" w:rsidRDefault="0087381F" w:rsidP="0087381F">
            <w:pPr>
              <w:ind w:left="289" w:hanging="289"/>
              <w:jc w:val="both"/>
              <w:rPr>
                <w:rFonts w:ascii="Arial Narrow" w:hAnsi="Arial Narrow" w:cs="Arial"/>
                <w:iCs/>
                <w:spacing w:val="-4"/>
                <w:sz w:val="20"/>
                <w:szCs w:val="20"/>
                <w:lang w:val="ro-RO"/>
              </w:rPr>
            </w:pPr>
            <w:r w:rsidRPr="0087381F">
              <w:rPr>
                <w:rFonts w:ascii="Arial Narrow" w:hAnsi="Arial Narrow" w:cs="Arial"/>
                <w:iCs/>
                <w:spacing w:val="-4"/>
                <w:sz w:val="20"/>
                <w:szCs w:val="20"/>
                <w:lang w:val="ro-RO"/>
              </w:rPr>
              <w:t xml:space="preserve">Lungu, Corneliu-Mihail, </w:t>
            </w:r>
            <w:r w:rsidRPr="0087381F">
              <w:rPr>
                <w:rFonts w:ascii="Arial Narrow" w:hAnsi="Arial Narrow" w:cs="Arial"/>
                <w:i/>
                <w:iCs/>
                <w:spacing w:val="-4"/>
                <w:sz w:val="20"/>
                <w:szCs w:val="20"/>
                <w:lang w:val="ro-RO"/>
              </w:rPr>
              <w:t xml:space="preserve">Construirea </w:t>
            </w:r>
            <w:proofErr w:type="spellStart"/>
            <w:r w:rsidRPr="0087381F">
              <w:rPr>
                <w:rFonts w:ascii="Arial Narrow" w:hAnsi="Arial Narrow" w:cs="Arial"/>
                <w:i/>
                <w:iCs/>
                <w:spacing w:val="-4"/>
                <w:sz w:val="20"/>
                <w:szCs w:val="20"/>
                <w:lang w:val="ro-RO"/>
              </w:rPr>
              <w:t>şi</w:t>
            </w:r>
            <w:proofErr w:type="spellEnd"/>
            <w:r w:rsidRPr="0087381F">
              <w:rPr>
                <w:rFonts w:ascii="Arial Narrow" w:hAnsi="Arial Narrow" w:cs="Arial"/>
                <w:i/>
                <w:iCs/>
                <w:spacing w:val="-4"/>
                <w:sz w:val="20"/>
                <w:szCs w:val="20"/>
                <w:lang w:val="ro-RO"/>
              </w:rPr>
              <w:t xml:space="preserve"> gestionarea documentelor de arhivă</w:t>
            </w:r>
            <w:r w:rsidRPr="0087381F">
              <w:rPr>
                <w:rFonts w:ascii="Arial Narrow" w:hAnsi="Arial Narrow" w:cs="Arial"/>
                <w:iCs/>
                <w:spacing w:val="-4"/>
                <w:sz w:val="20"/>
                <w:szCs w:val="20"/>
                <w:lang w:val="ro-RO"/>
              </w:rPr>
              <w:t>, 2010.</w:t>
            </w:r>
          </w:p>
          <w:p w:rsidR="00C94DCA" w:rsidRPr="0079005B" w:rsidRDefault="0087381F" w:rsidP="0087381F">
            <w:pPr>
              <w:autoSpaceDE w:val="0"/>
              <w:autoSpaceDN w:val="0"/>
              <w:adjustRightInd w:val="0"/>
              <w:ind w:left="289" w:hanging="2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81F">
              <w:rPr>
                <w:rFonts w:ascii="Arial Narrow" w:hAnsi="Arial Narrow" w:cs="Arial"/>
                <w:iCs/>
                <w:spacing w:val="-4"/>
                <w:sz w:val="20"/>
                <w:szCs w:val="20"/>
                <w:lang w:val="ro-RO"/>
              </w:rPr>
              <w:t xml:space="preserve">Vlaicu, Monica (coord.), </w:t>
            </w:r>
            <w:r w:rsidRPr="0087381F">
              <w:rPr>
                <w:rFonts w:ascii="Arial Narrow" w:hAnsi="Arial Narrow" w:cs="Arial"/>
                <w:i/>
                <w:iCs/>
                <w:spacing w:val="-4"/>
                <w:sz w:val="20"/>
                <w:szCs w:val="20"/>
                <w:lang w:val="ro-RO"/>
              </w:rPr>
              <w:t>120 de ani de arhivă publică în Transilvania: culegere jubiliară</w:t>
            </w:r>
            <w:r w:rsidRPr="0087381F">
              <w:rPr>
                <w:rFonts w:ascii="Arial Narrow" w:hAnsi="Arial Narrow" w:cs="Arial"/>
                <w:iCs/>
                <w:spacing w:val="-4"/>
                <w:sz w:val="20"/>
                <w:szCs w:val="20"/>
                <w:lang w:val="ro-RO"/>
              </w:rPr>
              <w:t>, 1996.</w:t>
            </w:r>
          </w:p>
        </w:tc>
      </w:tr>
      <w:tr w:rsidR="00B0090F" w:rsidRPr="0079005B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79005B" w:rsidRDefault="00B0090F" w:rsidP="00CA0D08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79005B">
              <w:rPr>
                <w:rStyle w:val="Referiresubtil"/>
                <w:rFonts w:ascii="Arial Narrow" w:hAnsi="Arial Narrow" w:cs="Arial"/>
                <w:color w:val="FFFFFF" w:themeColor="background1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79005B" w:rsidRDefault="0075756B" w:rsidP="0075756B">
            <w:pPr>
              <w:jc w:val="both"/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</w:pPr>
            <w:r w:rsidRPr="0079005B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B0090F" w:rsidRPr="0079005B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9005B" w:rsidRDefault="009E186A" w:rsidP="009E186A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79005B">
              <w:rPr>
                <w:rStyle w:val="Referiresubtil"/>
                <w:rFonts w:ascii="Arial Narrow" w:hAnsi="Arial Narrow" w:cs="Arial"/>
                <w:color w:val="000000" w:themeColor="text1"/>
              </w:rPr>
              <w:t>learning and teaching</w:t>
            </w:r>
            <w:r w:rsidR="0034318D" w:rsidRPr="0079005B">
              <w:rPr>
                <w:rStyle w:val="Referiresubtil"/>
                <w:rFonts w:ascii="Arial Narrow" w:hAnsi="Arial Narrow" w:cs="Arial"/>
                <w:color w:val="000000" w:themeColor="text1"/>
              </w:rPr>
              <w:t xml:space="preserve"> </w:t>
            </w:r>
            <w:r w:rsidRPr="0079005B">
              <w:rPr>
                <w:rStyle w:val="Referiresubtil"/>
                <w:rFonts w:ascii="Arial Narrow" w:hAnsi="Arial Narrow" w:cs="Arial"/>
                <w:color w:val="000000" w:themeColor="text1"/>
              </w:rPr>
              <w:t>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79005B" w:rsidRDefault="00E73124" w:rsidP="00CA0D08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  <w:r w:rsidRPr="0079005B">
              <w:rPr>
                <w:rFonts w:ascii="Arial Narrow" w:hAnsi="Arial Narrow" w:cs="Arial"/>
                <w:b/>
                <w:color w:val="000000" w:themeColor="text1"/>
              </w:rPr>
              <w:t>Lecture:</w:t>
            </w:r>
          </w:p>
          <w:p w:rsidR="00E73124" w:rsidRPr="0079005B" w:rsidRDefault="00E73124" w:rsidP="00CA0D08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79005B">
              <w:rPr>
                <w:rFonts w:ascii="Arial Narrow" w:hAnsi="Arial Narrow" w:cs="Arial"/>
                <w:color w:val="000000" w:themeColor="text1"/>
              </w:rPr>
              <w:t>- exposition</w:t>
            </w:r>
          </w:p>
          <w:p w:rsidR="00E73124" w:rsidRPr="0079005B" w:rsidRDefault="00E73124" w:rsidP="00CA0D08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79005B">
              <w:rPr>
                <w:rFonts w:ascii="Arial Narrow" w:hAnsi="Arial Narrow" w:cs="Arial"/>
                <w:color w:val="000000" w:themeColor="text1"/>
              </w:rPr>
              <w:t>- conversation</w:t>
            </w:r>
          </w:p>
          <w:p w:rsidR="00E73124" w:rsidRPr="0079005B" w:rsidRDefault="00E73124" w:rsidP="00CA0D08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  <w:r w:rsidRPr="0079005B">
              <w:rPr>
                <w:rFonts w:ascii="Arial Narrow" w:hAnsi="Arial Narrow" w:cs="Arial"/>
                <w:b/>
                <w:color w:val="000000" w:themeColor="text1"/>
              </w:rPr>
              <w:t>Seminar:</w:t>
            </w:r>
          </w:p>
          <w:p w:rsidR="00E73124" w:rsidRPr="0079005B" w:rsidRDefault="00E73124" w:rsidP="00CA0D08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79005B">
              <w:rPr>
                <w:rFonts w:ascii="Arial Narrow" w:hAnsi="Arial Narrow" w:cs="Arial"/>
                <w:color w:val="000000" w:themeColor="text1"/>
              </w:rPr>
              <w:t>- debate</w:t>
            </w:r>
          </w:p>
          <w:p w:rsidR="00014D0E" w:rsidRPr="0079005B" w:rsidRDefault="00E73124" w:rsidP="0087381F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79005B"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r w:rsidR="0087381F">
              <w:rPr>
                <w:rFonts w:ascii="Arial Narrow" w:hAnsi="Arial Narrow" w:cs="Arial"/>
                <w:color w:val="000000" w:themeColor="text1"/>
              </w:rPr>
              <w:t>text analysis</w:t>
            </w:r>
          </w:p>
        </w:tc>
      </w:tr>
      <w:tr w:rsidR="00B0090F" w:rsidRPr="0079005B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9005B" w:rsidRDefault="009E186A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79005B">
              <w:rPr>
                <w:rStyle w:val="Referiresubtil"/>
                <w:rFonts w:ascii="Arial Narrow" w:hAnsi="Arial Narrow" w:cs="Arial"/>
                <w:color w:val="000000" w:themeColor="text1"/>
              </w:rPr>
              <w:t>assessment</w:t>
            </w:r>
            <w:r w:rsidR="0034318D" w:rsidRPr="0079005B">
              <w:rPr>
                <w:rStyle w:val="Referiresubtil"/>
                <w:rFonts w:ascii="Arial Narrow" w:hAnsi="Arial Narrow" w:cs="Arial"/>
                <w:color w:val="000000" w:themeColor="text1"/>
              </w:rPr>
              <w:t xml:space="preserve"> </w:t>
            </w:r>
            <w:r w:rsidRPr="0079005B">
              <w:rPr>
                <w:rStyle w:val="Referiresubtil"/>
                <w:rFonts w:ascii="Arial Narrow" w:hAnsi="Arial Narrow" w:cs="Arial"/>
                <w:color w:val="000000" w:themeColor="text1"/>
              </w:rPr>
              <w:t>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79005B" w:rsidRDefault="002E09A3" w:rsidP="00CA0D08">
            <w:pPr>
              <w:rPr>
                <w:rFonts w:ascii="Arial Narrow" w:hAnsi="Arial Narrow" w:cs="Arial"/>
                <w:color w:val="000000" w:themeColor="text1"/>
              </w:rPr>
            </w:pPr>
            <w:r w:rsidRPr="0079005B">
              <w:rPr>
                <w:rFonts w:ascii="Arial Narrow" w:hAnsi="Arial Narrow" w:cs="Arial"/>
                <w:color w:val="000000" w:themeColor="text1"/>
              </w:rPr>
              <w:t>- Written examination (</w:t>
            </w:r>
            <w:r w:rsidR="0087381F">
              <w:rPr>
                <w:rFonts w:ascii="Arial Narrow" w:hAnsi="Arial Narrow" w:cs="Arial"/>
                <w:color w:val="000000" w:themeColor="text1"/>
              </w:rPr>
              <w:t>5</w:t>
            </w:r>
            <w:r w:rsidR="00FD580E" w:rsidRPr="0079005B">
              <w:rPr>
                <w:rFonts w:ascii="Arial Narrow" w:hAnsi="Arial Narrow" w:cs="Arial"/>
                <w:color w:val="000000" w:themeColor="text1"/>
              </w:rPr>
              <w:t>0%).</w:t>
            </w:r>
          </w:p>
          <w:p w:rsidR="00FD580E" w:rsidRPr="0079005B" w:rsidRDefault="00FD580E" w:rsidP="002E09A3">
            <w:pPr>
              <w:rPr>
                <w:rFonts w:ascii="Arial Narrow" w:hAnsi="Arial Narrow" w:cs="Arial"/>
                <w:color w:val="000000" w:themeColor="text1"/>
              </w:rPr>
            </w:pPr>
            <w:r w:rsidRPr="0079005B">
              <w:rPr>
                <w:rFonts w:ascii="Arial Narrow" w:hAnsi="Arial Narrow" w:cs="Arial"/>
                <w:color w:val="000000" w:themeColor="text1"/>
              </w:rPr>
              <w:t>- Seminar activity (</w:t>
            </w:r>
            <w:r w:rsidR="0087381F">
              <w:rPr>
                <w:rFonts w:ascii="Arial Narrow" w:hAnsi="Arial Narrow" w:cs="Arial"/>
                <w:color w:val="000000" w:themeColor="text1"/>
              </w:rPr>
              <w:t>5</w:t>
            </w:r>
            <w:r w:rsidRPr="0079005B">
              <w:rPr>
                <w:rFonts w:ascii="Arial Narrow" w:hAnsi="Arial Narrow" w:cs="Arial"/>
                <w:color w:val="000000" w:themeColor="text1"/>
              </w:rPr>
              <w:t>0%).</w:t>
            </w:r>
          </w:p>
        </w:tc>
      </w:tr>
      <w:tr w:rsidR="00B0090F" w:rsidRPr="0079005B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79005B" w:rsidRDefault="00254D05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79005B">
              <w:rPr>
                <w:rStyle w:val="Referiresubtil"/>
                <w:rFonts w:ascii="Arial Narrow" w:hAnsi="Arial Narrow" w:cs="Arial"/>
                <w:color w:val="000000" w:themeColor="text1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79005B" w:rsidRDefault="00134E87" w:rsidP="00CA0D08">
            <w:pPr>
              <w:rPr>
                <w:rFonts w:ascii="Arial Narrow" w:hAnsi="Arial Narrow" w:cs="Arial"/>
                <w:color w:val="000000" w:themeColor="text1"/>
              </w:rPr>
            </w:pPr>
            <w:r w:rsidRPr="0079005B">
              <w:rPr>
                <w:rFonts w:ascii="Arial Narrow" w:hAnsi="Arial Narrow" w:cs="Arial"/>
                <w:color w:val="000000" w:themeColor="text1"/>
              </w:rPr>
              <w:t>English</w:t>
            </w:r>
          </w:p>
        </w:tc>
      </w:tr>
    </w:tbl>
    <w:p w:rsidR="00B0090F" w:rsidRPr="0079005B" w:rsidRDefault="00B0090F" w:rsidP="00014D0E">
      <w:pPr>
        <w:spacing w:after="0" w:line="240" w:lineRule="auto"/>
        <w:jc w:val="both"/>
        <w:rPr>
          <w:rStyle w:val="Referiresubtil"/>
          <w:rFonts w:ascii="Arial Narrow" w:hAnsi="Arial Narrow" w:cs="Arial"/>
          <w:sz w:val="16"/>
          <w:szCs w:val="16"/>
        </w:rPr>
      </w:pPr>
    </w:p>
    <w:sectPr w:rsidR="00B0090F" w:rsidRPr="0079005B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171EB"/>
    <w:multiLevelType w:val="hybridMultilevel"/>
    <w:tmpl w:val="2118E2B2"/>
    <w:lvl w:ilvl="0" w:tplc="E80833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5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 w15:restartNumberingAfterBreak="0">
    <w:nsid w:val="72A86525"/>
    <w:multiLevelType w:val="hybridMultilevel"/>
    <w:tmpl w:val="75D4D680"/>
    <w:lvl w:ilvl="0" w:tplc="ACD609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2"/>
  </w:num>
  <w:num w:numId="5">
    <w:abstractNumId w:val="8"/>
  </w:num>
  <w:num w:numId="6">
    <w:abstractNumId w:val="9"/>
  </w:num>
  <w:num w:numId="7">
    <w:abstractNumId w:val="7"/>
  </w:num>
  <w:num w:numId="8">
    <w:abstractNumId w:val="13"/>
  </w:num>
  <w:num w:numId="9">
    <w:abstractNumId w:val="4"/>
  </w:num>
  <w:num w:numId="10">
    <w:abstractNumId w:val="0"/>
  </w:num>
  <w:num w:numId="11">
    <w:abstractNumId w:val="1"/>
  </w:num>
  <w:num w:numId="12">
    <w:abstractNumId w:val="6"/>
  </w:num>
  <w:num w:numId="13">
    <w:abstractNumId w:val="11"/>
  </w:num>
  <w:num w:numId="1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90F"/>
    <w:rsid w:val="00001046"/>
    <w:rsid w:val="00014D0E"/>
    <w:rsid w:val="00026751"/>
    <w:rsid w:val="000268EE"/>
    <w:rsid w:val="00062D35"/>
    <w:rsid w:val="00071C0E"/>
    <w:rsid w:val="000775F5"/>
    <w:rsid w:val="000A5E76"/>
    <w:rsid w:val="000E1357"/>
    <w:rsid w:val="000E2602"/>
    <w:rsid w:val="000E7E1E"/>
    <w:rsid w:val="000F4011"/>
    <w:rsid w:val="000F4B3D"/>
    <w:rsid w:val="000F6F65"/>
    <w:rsid w:val="001000C1"/>
    <w:rsid w:val="001108BC"/>
    <w:rsid w:val="00111565"/>
    <w:rsid w:val="00134E87"/>
    <w:rsid w:val="00163783"/>
    <w:rsid w:val="00163AA8"/>
    <w:rsid w:val="0017001E"/>
    <w:rsid w:val="001742C6"/>
    <w:rsid w:val="00185E22"/>
    <w:rsid w:val="001B1C24"/>
    <w:rsid w:val="001C6F46"/>
    <w:rsid w:val="001E0A04"/>
    <w:rsid w:val="001E1E4E"/>
    <w:rsid w:val="001E737E"/>
    <w:rsid w:val="00203EA6"/>
    <w:rsid w:val="00221ABD"/>
    <w:rsid w:val="00231705"/>
    <w:rsid w:val="002404BC"/>
    <w:rsid w:val="00245CC6"/>
    <w:rsid w:val="00254D05"/>
    <w:rsid w:val="00261342"/>
    <w:rsid w:val="002A1706"/>
    <w:rsid w:val="002A4DB3"/>
    <w:rsid w:val="002A77FE"/>
    <w:rsid w:val="002B6A6C"/>
    <w:rsid w:val="002C7E9F"/>
    <w:rsid w:val="002E09A3"/>
    <w:rsid w:val="002E374F"/>
    <w:rsid w:val="002F662E"/>
    <w:rsid w:val="00301A5F"/>
    <w:rsid w:val="00320751"/>
    <w:rsid w:val="00330485"/>
    <w:rsid w:val="003341C3"/>
    <w:rsid w:val="00336803"/>
    <w:rsid w:val="0034318D"/>
    <w:rsid w:val="0039497D"/>
    <w:rsid w:val="003D3714"/>
    <w:rsid w:val="003D69F8"/>
    <w:rsid w:val="003E3101"/>
    <w:rsid w:val="003F25D9"/>
    <w:rsid w:val="00405589"/>
    <w:rsid w:val="00427C2F"/>
    <w:rsid w:val="00430F0A"/>
    <w:rsid w:val="004A11C8"/>
    <w:rsid w:val="004B0331"/>
    <w:rsid w:val="004B5092"/>
    <w:rsid w:val="004B72EF"/>
    <w:rsid w:val="004D0D05"/>
    <w:rsid w:val="004D5D8D"/>
    <w:rsid w:val="00502439"/>
    <w:rsid w:val="005057E4"/>
    <w:rsid w:val="00505DDB"/>
    <w:rsid w:val="005101E0"/>
    <w:rsid w:val="005818D4"/>
    <w:rsid w:val="00594FE4"/>
    <w:rsid w:val="005A6FF1"/>
    <w:rsid w:val="005B5F33"/>
    <w:rsid w:val="005C6E93"/>
    <w:rsid w:val="005D081B"/>
    <w:rsid w:val="005F24E5"/>
    <w:rsid w:val="005F5153"/>
    <w:rsid w:val="00601341"/>
    <w:rsid w:val="00601D77"/>
    <w:rsid w:val="0061679B"/>
    <w:rsid w:val="00617888"/>
    <w:rsid w:val="00622E31"/>
    <w:rsid w:val="00647103"/>
    <w:rsid w:val="00647D9C"/>
    <w:rsid w:val="00656CC7"/>
    <w:rsid w:val="00662BFA"/>
    <w:rsid w:val="00676CAB"/>
    <w:rsid w:val="006772B8"/>
    <w:rsid w:val="006852DA"/>
    <w:rsid w:val="00686349"/>
    <w:rsid w:val="00696887"/>
    <w:rsid w:val="006B05DA"/>
    <w:rsid w:val="006B54E8"/>
    <w:rsid w:val="006D41A0"/>
    <w:rsid w:val="006E2065"/>
    <w:rsid w:val="006E74A8"/>
    <w:rsid w:val="00701948"/>
    <w:rsid w:val="007126B6"/>
    <w:rsid w:val="007367BA"/>
    <w:rsid w:val="00752A75"/>
    <w:rsid w:val="0075756B"/>
    <w:rsid w:val="0079005B"/>
    <w:rsid w:val="007A36C9"/>
    <w:rsid w:val="007A7B76"/>
    <w:rsid w:val="007B75F6"/>
    <w:rsid w:val="007F353B"/>
    <w:rsid w:val="007F368A"/>
    <w:rsid w:val="007F4521"/>
    <w:rsid w:val="007F6E2D"/>
    <w:rsid w:val="0080019A"/>
    <w:rsid w:val="008003E6"/>
    <w:rsid w:val="00814805"/>
    <w:rsid w:val="00830C13"/>
    <w:rsid w:val="00831B29"/>
    <w:rsid w:val="00831FB4"/>
    <w:rsid w:val="0087381F"/>
    <w:rsid w:val="008871DD"/>
    <w:rsid w:val="00893E0B"/>
    <w:rsid w:val="008A63BE"/>
    <w:rsid w:val="008C2D3B"/>
    <w:rsid w:val="008D56B5"/>
    <w:rsid w:val="008E0220"/>
    <w:rsid w:val="008F2438"/>
    <w:rsid w:val="0093131C"/>
    <w:rsid w:val="00941FA1"/>
    <w:rsid w:val="00942ED1"/>
    <w:rsid w:val="00943BFD"/>
    <w:rsid w:val="009472FD"/>
    <w:rsid w:val="00951792"/>
    <w:rsid w:val="00967570"/>
    <w:rsid w:val="0096779B"/>
    <w:rsid w:val="009743D1"/>
    <w:rsid w:val="0098628C"/>
    <w:rsid w:val="00990506"/>
    <w:rsid w:val="009A063F"/>
    <w:rsid w:val="009A2E50"/>
    <w:rsid w:val="009A3249"/>
    <w:rsid w:val="009A61B1"/>
    <w:rsid w:val="009C234E"/>
    <w:rsid w:val="009C308C"/>
    <w:rsid w:val="009D31F4"/>
    <w:rsid w:val="009E186A"/>
    <w:rsid w:val="00A3515E"/>
    <w:rsid w:val="00AA2475"/>
    <w:rsid w:val="00AB5097"/>
    <w:rsid w:val="00AE2BAB"/>
    <w:rsid w:val="00AF2BF6"/>
    <w:rsid w:val="00AF5A5E"/>
    <w:rsid w:val="00B0090F"/>
    <w:rsid w:val="00B0244A"/>
    <w:rsid w:val="00B100CD"/>
    <w:rsid w:val="00B27564"/>
    <w:rsid w:val="00B326E4"/>
    <w:rsid w:val="00B3763D"/>
    <w:rsid w:val="00B44ED2"/>
    <w:rsid w:val="00B45F9A"/>
    <w:rsid w:val="00B77D3A"/>
    <w:rsid w:val="00B86965"/>
    <w:rsid w:val="00BA0790"/>
    <w:rsid w:val="00BA4E9E"/>
    <w:rsid w:val="00BB1153"/>
    <w:rsid w:val="00BB1909"/>
    <w:rsid w:val="00BB38EE"/>
    <w:rsid w:val="00BD59EF"/>
    <w:rsid w:val="00BD750F"/>
    <w:rsid w:val="00BE7386"/>
    <w:rsid w:val="00C110E4"/>
    <w:rsid w:val="00C22AE3"/>
    <w:rsid w:val="00C40D3E"/>
    <w:rsid w:val="00C458CB"/>
    <w:rsid w:val="00C6349D"/>
    <w:rsid w:val="00C756B4"/>
    <w:rsid w:val="00C80715"/>
    <w:rsid w:val="00C8093F"/>
    <w:rsid w:val="00C82A37"/>
    <w:rsid w:val="00C87B37"/>
    <w:rsid w:val="00C903B4"/>
    <w:rsid w:val="00C92208"/>
    <w:rsid w:val="00C923CA"/>
    <w:rsid w:val="00C94DCA"/>
    <w:rsid w:val="00C97386"/>
    <w:rsid w:val="00CA0D08"/>
    <w:rsid w:val="00CA2385"/>
    <w:rsid w:val="00CB09A8"/>
    <w:rsid w:val="00CE4C1B"/>
    <w:rsid w:val="00D00DD1"/>
    <w:rsid w:val="00D17E96"/>
    <w:rsid w:val="00D2339A"/>
    <w:rsid w:val="00D26D46"/>
    <w:rsid w:val="00D67ECE"/>
    <w:rsid w:val="00D801A3"/>
    <w:rsid w:val="00DB1C6A"/>
    <w:rsid w:val="00DC554A"/>
    <w:rsid w:val="00DE6640"/>
    <w:rsid w:val="00DF4A9A"/>
    <w:rsid w:val="00E105BC"/>
    <w:rsid w:val="00E20E84"/>
    <w:rsid w:val="00E63D02"/>
    <w:rsid w:val="00E73124"/>
    <w:rsid w:val="00E8155F"/>
    <w:rsid w:val="00E978C3"/>
    <w:rsid w:val="00EA1657"/>
    <w:rsid w:val="00EB6D94"/>
    <w:rsid w:val="00ED14BC"/>
    <w:rsid w:val="00ED2F77"/>
    <w:rsid w:val="00EE524C"/>
    <w:rsid w:val="00EE70AA"/>
    <w:rsid w:val="00EF3F7E"/>
    <w:rsid w:val="00F05984"/>
    <w:rsid w:val="00F32F1A"/>
    <w:rsid w:val="00F35BD3"/>
    <w:rsid w:val="00F51467"/>
    <w:rsid w:val="00FA608E"/>
    <w:rsid w:val="00FC0BA7"/>
    <w:rsid w:val="00FD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88651"/>
  <w15:docId w15:val="{4E6C5FB0-0BB4-4C5B-8B5E-85EF71B2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90F"/>
  </w:style>
  <w:style w:type="paragraph" w:styleId="Titlu1">
    <w:name w:val="heading 1"/>
    <w:basedOn w:val="Normal"/>
    <w:next w:val="Normal"/>
    <w:link w:val="Titlu1Caracte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f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elgril">
    <w:name w:val="Table Grid"/>
    <w:basedOn w:val="Tabel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B0090F"/>
    <w:rPr>
      <w:color w:val="0563C1" w:themeColor="hyperlink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B0090F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unhideWhenUsed/>
    <w:rsid w:val="00B0090F"/>
    <w:rPr>
      <w:vertAlign w:val="superscript"/>
    </w:rPr>
  </w:style>
  <w:style w:type="paragraph" w:styleId="Antet">
    <w:name w:val="header"/>
    <w:basedOn w:val="Normal"/>
    <w:link w:val="AntetCaracte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0090F"/>
  </w:style>
  <w:style w:type="paragraph" w:styleId="Subsol">
    <w:name w:val="footer"/>
    <w:basedOn w:val="Normal"/>
    <w:link w:val="SubsolCaracte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0090F"/>
  </w:style>
  <w:style w:type="character" w:styleId="HyperlinkParcurs">
    <w:name w:val="FollowedHyperlink"/>
    <w:basedOn w:val="Fontdeparagrafimplici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rspaiere">
    <w:name w:val="No Spacing"/>
    <w:link w:val="FrspaiereCaracte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xtnotdefinal">
    <w:name w:val="endnote text"/>
    <w:basedOn w:val="Normal"/>
    <w:link w:val="TextnotdefinalCaracte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rsid w:val="00B0090F"/>
    <w:rPr>
      <w:sz w:val="20"/>
      <w:szCs w:val="20"/>
    </w:rPr>
  </w:style>
  <w:style w:type="character" w:styleId="Referinnotdefinal">
    <w:name w:val="endnote reference"/>
    <w:basedOn w:val="Fontdeparagrafimplicit"/>
    <w:uiPriority w:val="99"/>
    <w:semiHidden/>
    <w:unhideWhenUsed/>
    <w:rsid w:val="00B0090F"/>
    <w:rPr>
      <w:vertAlign w:val="superscript"/>
    </w:rPr>
  </w:style>
  <w:style w:type="character" w:styleId="Referincomentariu">
    <w:name w:val="annotation reference"/>
    <w:basedOn w:val="Fontdeparagrafimplicit"/>
    <w:uiPriority w:val="99"/>
    <w:semiHidden/>
    <w:unhideWhenUsed/>
    <w:rsid w:val="00B0090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B0090F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B0090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B0090F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Robust">
    <w:name w:val="Strong"/>
    <w:basedOn w:val="Fontdeparagrafimplici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Fontdeparagrafimplicit"/>
    <w:rsid w:val="00B0090F"/>
  </w:style>
  <w:style w:type="character" w:styleId="CitareHTML">
    <w:name w:val="HTML Cite"/>
    <w:basedOn w:val="Fontdeparagrafimplicit"/>
    <w:uiPriority w:val="99"/>
    <w:semiHidden/>
    <w:unhideWhenUsed/>
    <w:rsid w:val="00B0090F"/>
    <w:rPr>
      <w:i/>
      <w:iCs/>
    </w:rPr>
  </w:style>
  <w:style w:type="paragraph" w:styleId="Titlucuprins">
    <w:name w:val="TOC Heading"/>
    <w:basedOn w:val="Titlu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Cuprins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Cuprins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Cuprins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Referiresubtil">
    <w:name w:val="Subtle Reference"/>
    <w:basedOn w:val="Fontdeparagrafimplici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B0090F"/>
    <w:rPr>
      <w:rFonts w:ascii="Calibri" w:eastAsia="Calibri" w:hAnsi="Calibri" w:cs="Times New Roman"/>
      <w:lang w:val="en-US"/>
    </w:rPr>
  </w:style>
  <w:style w:type="character" w:styleId="Textsubstituent">
    <w:name w:val="Placeholder Text"/>
    <w:basedOn w:val="Fontdeparagrafimplicit"/>
    <w:uiPriority w:val="99"/>
    <w:semiHidden/>
    <w:rsid w:val="00B0090F"/>
    <w:rPr>
      <w:color w:val="808080"/>
    </w:rPr>
  </w:style>
  <w:style w:type="character" w:styleId="Accentuat">
    <w:name w:val="Emphasis"/>
    <w:basedOn w:val="Fontdeparagrafimplicit"/>
    <w:uiPriority w:val="20"/>
    <w:qFormat/>
    <w:rsid w:val="00B0090F"/>
    <w:rPr>
      <w:i/>
      <w:iCs/>
    </w:rPr>
  </w:style>
  <w:style w:type="character" w:customStyle="1" w:styleId="field-content">
    <w:name w:val="field-content"/>
    <w:basedOn w:val="Fontdeparagrafimplici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Fontdeparagrafimplici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FrListare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Fontdeparagrafimplici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3519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User123</cp:lastModifiedBy>
  <cp:revision>3</cp:revision>
  <dcterms:created xsi:type="dcterms:W3CDTF">2020-05-06T19:53:00Z</dcterms:created>
  <dcterms:modified xsi:type="dcterms:W3CDTF">2020-05-07T08:19:00Z</dcterms:modified>
</cp:coreProperties>
</file>