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D39D52" w14:textId="77777777" w:rsidR="0088448C" w:rsidRPr="0025789F" w:rsidRDefault="0088448C" w:rsidP="008B1207">
      <w:pPr>
        <w:spacing w:line="276" w:lineRule="auto"/>
        <w:jc w:val="right"/>
      </w:pPr>
    </w:p>
    <w:p w14:paraId="534745E1" w14:textId="77777777" w:rsidR="0088448C" w:rsidRPr="007266ED" w:rsidRDefault="0088448C" w:rsidP="008B1207">
      <w:pPr>
        <w:spacing w:line="276" w:lineRule="auto"/>
        <w:jc w:val="center"/>
        <w:rPr>
          <w:lang w:val="en-GB"/>
        </w:rPr>
      </w:pPr>
    </w:p>
    <w:p w14:paraId="7050A293" w14:textId="77777777" w:rsidR="0088448C" w:rsidRPr="007266ED" w:rsidRDefault="0088448C" w:rsidP="008B1207">
      <w:pPr>
        <w:spacing w:line="276" w:lineRule="auto"/>
        <w:jc w:val="center"/>
        <w:rPr>
          <w:lang w:val="en-GB"/>
        </w:rPr>
      </w:pPr>
    </w:p>
    <w:p w14:paraId="7BC5C51A" w14:textId="1FF3B98D" w:rsidR="009A03CE" w:rsidRDefault="009A03CE" w:rsidP="009A03CE">
      <w:pPr>
        <w:spacing w:line="276" w:lineRule="auto"/>
        <w:jc w:val="right"/>
      </w:pPr>
      <w:r>
        <w:t>N0. UAIC 2188 / 07.02.2023</w:t>
      </w:r>
    </w:p>
    <w:p w14:paraId="6079D970" w14:textId="77777777" w:rsidR="002F3917" w:rsidRPr="007266ED" w:rsidRDefault="002F3917" w:rsidP="008B1207">
      <w:pPr>
        <w:spacing w:line="276" w:lineRule="auto"/>
        <w:jc w:val="center"/>
        <w:rPr>
          <w:lang w:val="en-GB"/>
        </w:rPr>
      </w:pPr>
    </w:p>
    <w:p w14:paraId="3D97773A" w14:textId="77777777" w:rsidR="002F3917" w:rsidRPr="007266ED" w:rsidRDefault="002F3917" w:rsidP="008B1207">
      <w:pPr>
        <w:spacing w:line="276" w:lineRule="auto"/>
        <w:jc w:val="center"/>
        <w:rPr>
          <w:lang w:val="en-GB"/>
        </w:rPr>
      </w:pPr>
    </w:p>
    <w:p w14:paraId="76C5C83B" w14:textId="77777777" w:rsidR="002F3917" w:rsidRPr="007266ED" w:rsidRDefault="002F3917" w:rsidP="008B1207">
      <w:pPr>
        <w:spacing w:line="276" w:lineRule="auto"/>
        <w:jc w:val="center"/>
        <w:rPr>
          <w:lang w:val="en-GB"/>
        </w:rPr>
      </w:pPr>
    </w:p>
    <w:p w14:paraId="1C9F694F" w14:textId="77777777" w:rsidR="002F3917" w:rsidRPr="007266ED" w:rsidRDefault="002F3917" w:rsidP="008B1207">
      <w:pPr>
        <w:spacing w:line="276" w:lineRule="auto"/>
        <w:jc w:val="center"/>
        <w:rPr>
          <w:lang w:val="en-GB"/>
        </w:rPr>
      </w:pPr>
    </w:p>
    <w:p w14:paraId="2A97C881" w14:textId="77777777" w:rsidR="002F3917" w:rsidRPr="007266ED" w:rsidRDefault="002F3917" w:rsidP="00BF1410">
      <w:pPr>
        <w:spacing w:line="360" w:lineRule="auto"/>
        <w:jc w:val="center"/>
        <w:rPr>
          <w:lang w:val="en-GB"/>
        </w:rPr>
      </w:pPr>
    </w:p>
    <w:p w14:paraId="1BF3B74F" w14:textId="77777777" w:rsidR="0088448C" w:rsidRPr="007266ED" w:rsidRDefault="001A10E0" w:rsidP="001A10E0">
      <w:pPr>
        <w:tabs>
          <w:tab w:val="left" w:pos="3030"/>
        </w:tabs>
        <w:spacing w:line="360" w:lineRule="auto"/>
        <w:rPr>
          <w:lang w:val="en-GB"/>
        </w:rPr>
      </w:pPr>
      <w:r w:rsidRPr="007266ED">
        <w:rPr>
          <w:lang w:val="en-GB"/>
        </w:rPr>
        <w:tab/>
      </w:r>
    </w:p>
    <w:p w14:paraId="6FCC1F3F" w14:textId="77777777" w:rsidR="002F3917" w:rsidRPr="007266ED" w:rsidRDefault="00065EBF" w:rsidP="00BF1410">
      <w:pPr>
        <w:tabs>
          <w:tab w:val="left" w:pos="3249"/>
        </w:tabs>
        <w:spacing w:line="360" w:lineRule="auto"/>
        <w:rPr>
          <w:lang w:val="en-GB"/>
        </w:rPr>
      </w:pPr>
      <w:r w:rsidRPr="007266ED">
        <w:rPr>
          <w:b/>
          <w:sz w:val="28"/>
          <w:szCs w:val="28"/>
          <w:lang w:val="en-GB"/>
        </w:rPr>
        <w:tab/>
      </w:r>
    </w:p>
    <w:p w14:paraId="04D7B405" w14:textId="77777777" w:rsidR="002F3917" w:rsidRPr="007266ED" w:rsidRDefault="002F3917" w:rsidP="00BF1410">
      <w:pPr>
        <w:tabs>
          <w:tab w:val="left" w:pos="3249"/>
        </w:tabs>
        <w:spacing w:line="360" w:lineRule="auto"/>
        <w:rPr>
          <w:lang w:val="en-GB"/>
        </w:rPr>
      </w:pPr>
    </w:p>
    <w:p w14:paraId="6221C84E" w14:textId="77777777" w:rsidR="002F3917" w:rsidRPr="007266ED" w:rsidRDefault="002F3917" w:rsidP="00BF1410">
      <w:pPr>
        <w:tabs>
          <w:tab w:val="left" w:pos="3249"/>
        </w:tabs>
        <w:spacing w:line="360" w:lineRule="auto"/>
        <w:rPr>
          <w:lang w:val="en-GB"/>
        </w:rPr>
      </w:pPr>
    </w:p>
    <w:p w14:paraId="19DE4947" w14:textId="77777777" w:rsidR="00E66A02" w:rsidRPr="007266ED" w:rsidRDefault="00E66A02" w:rsidP="002F622C">
      <w:pPr>
        <w:spacing w:line="480" w:lineRule="auto"/>
        <w:jc w:val="center"/>
        <w:rPr>
          <w:b/>
          <w:sz w:val="32"/>
          <w:szCs w:val="32"/>
          <w:lang w:val="en-GB"/>
        </w:rPr>
      </w:pPr>
    </w:p>
    <w:p w14:paraId="63A0658C" w14:textId="4874339B" w:rsidR="00E66A02" w:rsidRPr="007266ED" w:rsidRDefault="009A03CE" w:rsidP="00E66A02">
      <w:pPr>
        <w:spacing w:line="480" w:lineRule="auto"/>
        <w:jc w:val="center"/>
        <w:rPr>
          <w:b/>
          <w:sz w:val="32"/>
          <w:szCs w:val="32"/>
          <w:lang w:val="en-GB"/>
        </w:rPr>
      </w:pPr>
      <w:r>
        <w:rPr>
          <w:b/>
          <w:sz w:val="32"/>
          <w:szCs w:val="32"/>
          <w:lang w:val="en-GB"/>
        </w:rPr>
        <w:t>REGULATIONS</w:t>
      </w:r>
    </w:p>
    <w:p w14:paraId="1B649CA1" w14:textId="6F08F219" w:rsidR="00E66A02" w:rsidRPr="007266ED" w:rsidRDefault="00E66A02" w:rsidP="00E66A02">
      <w:pPr>
        <w:spacing w:line="480" w:lineRule="auto"/>
        <w:jc w:val="center"/>
        <w:rPr>
          <w:b/>
          <w:sz w:val="32"/>
          <w:szCs w:val="32"/>
          <w:lang w:val="en-GB"/>
        </w:rPr>
      </w:pPr>
      <w:proofErr w:type="gramStart"/>
      <w:r w:rsidRPr="007266ED">
        <w:rPr>
          <w:b/>
          <w:sz w:val="32"/>
          <w:szCs w:val="32"/>
          <w:lang w:val="en-GB"/>
        </w:rPr>
        <w:t>for</w:t>
      </w:r>
      <w:proofErr w:type="gramEnd"/>
      <w:r w:rsidRPr="007266ED">
        <w:rPr>
          <w:b/>
          <w:sz w:val="32"/>
          <w:szCs w:val="32"/>
          <w:lang w:val="en-GB"/>
        </w:rPr>
        <w:t xml:space="preserve"> the organization and conduct of admission to doctoral studies</w:t>
      </w:r>
    </w:p>
    <w:p w14:paraId="4CE2297D" w14:textId="186E0878" w:rsidR="00E66A02" w:rsidRPr="007266ED" w:rsidRDefault="00E66A02" w:rsidP="00E66A02">
      <w:pPr>
        <w:spacing w:line="480" w:lineRule="auto"/>
        <w:jc w:val="center"/>
        <w:rPr>
          <w:b/>
          <w:sz w:val="32"/>
          <w:szCs w:val="32"/>
          <w:lang w:val="en-GB"/>
        </w:rPr>
        <w:sectPr w:rsidR="00E66A02" w:rsidRPr="007266ED" w:rsidSect="00A20225">
          <w:headerReference w:type="default" r:id="rId8"/>
          <w:footerReference w:type="default" r:id="rId9"/>
          <w:headerReference w:type="first" r:id="rId10"/>
          <w:footerReference w:type="first" r:id="rId11"/>
          <w:pgSz w:w="11905" w:h="16837"/>
          <w:pgMar w:top="1134" w:right="990" w:bottom="851" w:left="1276" w:header="397" w:footer="397" w:gutter="0"/>
          <w:pgNumType w:start="1"/>
          <w:cols w:space="708"/>
          <w:titlePg/>
          <w:docGrid w:linePitch="326"/>
        </w:sectPr>
      </w:pPr>
      <w:proofErr w:type="gramStart"/>
      <w:r w:rsidRPr="007266ED">
        <w:rPr>
          <w:b/>
          <w:sz w:val="32"/>
          <w:szCs w:val="32"/>
          <w:lang w:val="en-GB"/>
        </w:rPr>
        <w:t>for</w:t>
      </w:r>
      <w:proofErr w:type="gramEnd"/>
      <w:r w:rsidRPr="007266ED">
        <w:rPr>
          <w:b/>
          <w:sz w:val="32"/>
          <w:szCs w:val="32"/>
          <w:lang w:val="en-GB"/>
        </w:rPr>
        <w:t xml:space="preserve"> the academic year 202</w:t>
      </w:r>
      <w:r w:rsidR="009A03CE">
        <w:rPr>
          <w:b/>
          <w:sz w:val="32"/>
          <w:szCs w:val="32"/>
          <w:lang w:val="en-GB"/>
        </w:rPr>
        <w:t>3</w:t>
      </w:r>
      <w:r w:rsidRPr="007266ED">
        <w:rPr>
          <w:b/>
          <w:sz w:val="32"/>
          <w:szCs w:val="32"/>
          <w:lang w:val="en-GB"/>
        </w:rPr>
        <w:t>-202</w:t>
      </w:r>
      <w:r w:rsidR="009A03CE">
        <w:rPr>
          <w:b/>
          <w:sz w:val="32"/>
          <w:szCs w:val="32"/>
          <w:lang w:val="en-GB"/>
        </w:rPr>
        <w:t>4</w:t>
      </w:r>
    </w:p>
    <w:p w14:paraId="44CBFE21" w14:textId="77777777" w:rsidR="002F3917" w:rsidRPr="007266ED" w:rsidRDefault="002F3917" w:rsidP="002F3917">
      <w:pPr>
        <w:spacing w:line="276" w:lineRule="auto"/>
        <w:jc w:val="center"/>
        <w:rPr>
          <w:lang w:val="en-GB"/>
        </w:rPr>
      </w:pPr>
    </w:p>
    <w:p w14:paraId="60E11426" w14:textId="77777777" w:rsidR="002F3917" w:rsidRPr="007266ED" w:rsidRDefault="002F3917" w:rsidP="002F3917">
      <w:pPr>
        <w:spacing w:line="276" w:lineRule="auto"/>
        <w:jc w:val="center"/>
        <w:rPr>
          <w:lang w:val="en-GB"/>
        </w:rPr>
      </w:pPr>
    </w:p>
    <w:p w14:paraId="0717FF3A" w14:textId="7658165C" w:rsidR="000E404B" w:rsidRPr="007266ED" w:rsidRDefault="00A6764C" w:rsidP="000E404B">
      <w:pPr>
        <w:spacing w:line="360" w:lineRule="auto"/>
        <w:jc w:val="both"/>
        <w:rPr>
          <w:b/>
          <w:sz w:val="32"/>
          <w:szCs w:val="32"/>
          <w:lang w:val="en-GB"/>
        </w:rPr>
      </w:pPr>
      <w:r w:rsidRPr="007266ED">
        <w:rPr>
          <w:b/>
          <w:sz w:val="32"/>
          <w:szCs w:val="32"/>
          <w:lang w:val="en-GB"/>
        </w:rPr>
        <w:t>Contents</w:t>
      </w:r>
    </w:p>
    <w:p w14:paraId="3EA6F7E3" w14:textId="77777777" w:rsidR="000E404B" w:rsidRPr="007266ED" w:rsidRDefault="000E404B" w:rsidP="000E404B">
      <w:pPr>
        <w:jc w:val="both"/>
        <w:rPr>
          <w:lang w:val="en-GB"/>
        </w:rPr>
      </w:pPr>
    </w:p>
    <w:sdt>
      <w:sdtPr>
        <w:rPr>
          <w:rFonts w:ascii="Times New Roman" w:eastAsia="Times New Roman" w:hAnsi="Times New Roman" w:cs="Times New Roman"/>
          <w:color w:val="auto"/>
          <w:sz w:val="24"/>
          <w:szCs w:val="24"/>
          <w:lang w:val="en-GB" w:eastAsia="ro-RO"/>
        </w:rPr>
        <w:id w:val="1356078449"/>
        <w:docPartObj>
          <w:docPartGallery w:val="Table of Contents"/>
          <w:docPartUnique/>
        </w:docPartObj>
      </w:sdtPr>
      <w:sdtEndPr>
        <w:rPr>
          <w:b/>
          <w:bCs/>
          <w:noProof/>
        </w:rPr>
      </w:sdtEndPr>
      <w:sdtContent>
        <w:p w14:paraId="2D8362A6" w14:textId="77777777" w:rsidR="00397863" w:rsidRPr="007266ED" w:rsidRDefault="00397863">
          <w:pPr>
            <w:pStyle w:val="TOCHeading"/>
            <w:rPr>
              <w:lang w:val="en-GB"/>
            </w:rPr>
          </w:pPr>
        </w:p>
        <w:p w14:paraId="26A770A2" w14:textId="77777777" w:rsidR="00B455E6" w:rsidRDefault="00397863">
          <w:pPr>
            <w:pStyle w:val="TOC1"/>
            <w:rPr>
              <w:rFonts w:asciiTheme="minorHAnsi" w:eastAsiaTheme="minorEastAsia" w:hAnsiTheme="minorHAnsi" w:cstheme="minorBidi"/>
              <w:noProof/>
              <w:sz w:val="22"/>
              <w:szCs w:val="22"/>
              <w:lang w:val="en-US" w:eastAsia="en-US"/>
            </w:rPr>
          </w:pPr>
          <w:r w:rsidRPr="007266ED">
            <w:rPr>
              <w:b/>
              <w:bCs/>
              <w:noProof/>
              <w:lang w:val="en-GB"/>
            </w:rPr>
            <w:fldChar w:fldCharType="begin"/>
          </w:r>
          <w:r w:rsidRPr="007266ED">
            <w:rPr>
              <w:b/>
              <w:bCs/>
              <w:noProof/>
              <w:lang w:val="en-GB"/>
            </w:rPr>
            <w:instrText xml:space="preserve"> TOC \o "1-3" \h \z \u </w:instrText>
          </w:r>
          <w:r w:rsidRPr="007266ED">
            <w:rPr>
              <w:b/>
              <w:bCs/>
              <w:noProof/>
              <w:lang w:val="en-GB"/>
            </w:rPr>
            <w:fldChar w:fldCharType="separate"/>
          </w:r>
          <w:hyperlink w:anchor="_Toc129775041" w:history="1">
            <w:r w:rsidR="00B455E6" w:rsidRPr="003A6943">
              <w:rPr>
                <w:rStyle w:val="Hyperlink"/>
                <w:noProof/>
                <w:lang w:val="en-GB"/>
              </w:rPr>
              <w:t>CHAPTER I. GENERAL PROVISIONS</w:t>
            </w:r>
            <w:r w:rsidR="00B455E6">
              <w:rPr>
                <w:noProof/>
                <w:webHidden/>
              </w:rPr>
              <w:tab/>
            </w:r>
            <w:r w:rsidR="00B455E6">
              <w:rPr>
                <w:noProof/>
                <w:webHidden/>
              </w:rPr>
              <w:fldChar w:fldCharType="begin"/>
            </w:r>
            <w:r w:rsidR="00B455E6">
              <w:rPr>
                <w:noProof/>
                <w:webHidden/>
              </w:rPr>
              <w:instrText xml:space="preserve"> PAGEREF _Toc129775041 \h </w:instrText>
            </w:r>
            <w:r w:rsidR="00B455E6">
              <w:rPr>
                <w:noProof/>
                <w:webHidden/>
              </w:rPr>
            </w:r>
            <w:r w:rsidR="00B455E6">
              <w:rPr>
                <w:noProof/>
                <w:webHidden/>
              </w:rPr>
              <w:fldChar w:fldCharType="separate"/>
            </w:r>
            <w:r w:rsidR="00B455E6">
              <w:rPr>
                <w:noProof/>
                <w:webHidden/>
              </w:rPr>
              <w:t>3</w:t>
            </w:r>
            <w:r w:rsidR="00B455E6">
              <w:rPr>
                <w:noProof/>
                <w:webHidden/>
              </w:rPr>
              <w:fldChar w:fldCharType="end"/>
            </w:r>
          </w:hyperlink>
        </w:p>
        <w:p w14:paraId="0098C41B"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2" w:history="1">
            <w:r w:rsidRPr="003A6943">
              <w:rPr>
                <w:rStyle w:val="Hyperlink"/>
                <w:noProof/>
                <w:lang w:val="en-GB"/>
              </w:rPr>
              <w:t>CHAPTER II. REFERENCE DOCUMENTS</w:t>
            </w:r>
            <w:r>
              <w:rPr>
                <w:noProof/>
                <w:webHidden/>
              </w:rPr>
              <w:tab/>
            </w:r>
            <w:r>
              <w:rPr>
                <w:noProof/>
                <w:webHidden/>
              </w:rPr>
              <w:fldChar w:fldCharType="begin"/>
            </w:r>
            <w:r>
              <w:rPr>
                <w:noProof/>
                <w:webHidden/>
              </w:rPr>
              <w:instrText xml:space="preserve"> PAGEREF _Toc129775042 \h </w:instrText>
            </w:r>
            <w:r>
              <w:rPr>
                <w:noProof/>
                <w:webHidden/>
              </w:rPr>
            </w:r>
            <w:r>
              <w:rPr>
                <w:noProof/>
                <w:webHidden/>
              </w:rPr>
              <w:fldChar w:fldCharType="separate"/>
            </w:r>
            <w:r>
              <w:rPr>
                <w:noProof/>
                <w:webHidden/>
              </w:rPr>
              <w:t>4</w:t>
            </w:r>
            <w:r>
              <w:rPr>
                <w:noProof/>
                <w:webHidden/>
              </w:rPr>
              <w:fldChar w:fldCharType="end"/>
            </w:r>
          </w:hyperlink>
        </w:p>
        <w:p w14:paraId="7FA7FDB2"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3" w:history="1">
            <w:r w:rsidRPr="003A6943">
              <w:rPr>
                <w:rStyle w:val="Hyperlink"/>
                <w:noProof/>
                <w:lang w:val="en-GB"/>
              </w:rPr>
              <w:t>CHAPTER III. THE ORGANIZATION OF ADMISSION TO DOCTORAL STUDIES</w:t>
            </w:r>
            <w:r>
              <w:rPr>
                <w:noProof/>
                <w:webHidden/>
              </w:rPr>
              <w:tab/>
            </w:r>
            <w:r>
              <w:rPr>
                <w:noProof/>
                <w:webHidden/>
              </w:rPr>
              <w:fldChar w:fldCharType="begin"/>
            </w:r>
            <w:r>
              <w:rPr>
                <w:noProof/>
                <w:webHidden/>
              </w:rPr>
              <w:instrText xml:space="preserve"> PAGEREF _Toc129775043 \h </w:instrText>
            </w:r>
            <w:r>
              <w:rPr>
                <w:noProof/>
                <w:webHidden/>
              </w:rPr>
            </w:r>
            <w:r>
              <w:rPr>
                <w:noProof/>
                <w:webHidden/>
              </w:rPr>
              <w:fldChar w:fldCharType="separate"/>
            </w:r>
            <w:r>
              <w:rPr>
                <w:noProof/>
                <w:webHidden/>
              </w:rPr>
              <w:t>6</w:t>
            </w:r>
            <w:r>
              <w:rPr>
                <w:noProof/>
                <w:webHidden/>
              </w:rPr>
              <w:fldChar w:fldCharType="end"/>
            </w:r>
          </w:hyperlink>
        </w:p>
        <w:p w14:paraId="6ABC9737"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4" w:history="1">
            <w:r w:rsidRPr="003A6943">
              <w:rPr>
                <w:rStyle w:val="Hyperlink"/>
                <w:noProof/>
                <w:lang w:val="en-GB"/>
              </w:rPr>
              <w:t>CHAPTER IV. CANDIDATES’ REGISTRATION AND CONDUCT OF THE ADMISSION CONTEST</w:t>
            </w:r>
            <w:r>
              <w:rPr>
                <w:noProof/>
                <w:webHidden/>
              </w:rPr>
              <w:tab/>
            </w:r>
            <w:r>
              <w:rPr>
                <w:noProof/>
                <w:webHidden/>
              </w:rPr>
              <w:fldChar w:fldCharType="begin"/>
            </w:r>
            <w:r>
              <w:rPr>
                <w:noProof/>
                <w:webHidden/>
              </w:rPr>
              <w:instrText xml:space="preserve"> PAGEREF _Toc129775044 \h </w:instrText>
            </w:r>
            <w:r>
              <w:rPr>
                <w:noProof/>
                <w:webHidden/>
              </w:rPr>
            </w:r>
            <w:r>
              <w:rPr>
                <w:noProof/>
                <w:webHidden/>
              </w:rPr>
              <w:fldChar w:fldCharType="separate"/>
            </w:r>
            <w:r>
              <w:rPr>
                <w:noProof/>
                <w:webHidden/>
              </w:rPr>
              <w:t>8</w:t>
            </w:r>
            <w:r>
              <w:rPr>
                <w:noProof/>
                <w:webHidden/>
              </w:rPr>
              <w:fldChar w:fldCharType="end"/>
            </w:r>
          </w:hyperlink>
        </w:p>
        <w:p w14:paraId="6002009B"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5" w:history="1">
            <w:r w:rsidRPr="003A6943">
              <w:rPr>
                <w:rStyle w:val="Hyperlink"/>
                <w:noProof/>
                <w:lang w:val="en-GB"/>
              </w:rPr>
              <w:t>CHAPTER V. FINAL RESULTS OF THE ADMISSION AND REGISTRATION OF THE DOCTORAL STUDENTS</w:t>
            </w:r>
            <w:r>
              <w:rPr>
                <w:noProof/>
                <w:webHidden/>
              </w:rPr>
              <w:tab/>
            </w:r>
            <w:r>
              <w:rPr>
                <w:noProof/>
                <w:webHidden/>
              </w:rPr>
              <w:fldChar w:fldCharType="begin"/>
            </w:r>
            <w:r>
              <w:rPr>
                <w:noProof/>
                <w:webHidden/>
              </w:rPr>
              <w:instrText xml:space="preserve"> PAGEREF _Toc129775045 \h </w:instrText>
            </w:r>
            <w:r>
              <w:rPr>
                <w:noProof/>
                <w:webHidden/>
              </w:rPr>
            </w:r>
            <w:r>
              <w:rPr>
                <w:noProof/>
                <w:webHidden/>
              </w:rPr>
              <w:fldChar w:fldCharType="separate"/>
            </w:r>
            <w:r>
              <w:rPr>
                <w:noProof/>
                <w:webHidden/>
              </w:rPr>
              <w:t>13</w:t>
            </w:r>
            <w:r>
              <w:rPr>
                <w:noProof/>
                <w:webHidden/>
              </w:rPr>
              <w:fldChar w:fldCharType="end"/>
            </w:r>
          </w:hyperlink>
        </w:p>
        <w:p w14:paraId="47DE1C2A"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6" w:history="1">
            <w:r w:rsidRPr="003A6943">
              <w:rPr>
                <w:rStyle w:val="Hyperlink"/>
                <w:noProof/>
                <w:lang w:val="en-GB"/>
              </w:rPr>
              <w:t>CHAPTER VI. FINAL PROVISIONS</w:t>
            </w:r>
            <w:r>
              <w:rPr>
                <w:noProof/>
                <w:webHidden/>
              </w:rPr>
              <w:tab/>
            </w:r>
            <w:r>
              <w:rPr>
                <w:noProof/>
                <w:webHidden/>
              </w:rPr>
              <w:fldChar w:fldCharType="begin"/>
            </w:r>
            <w:r>
              <w:rPr>
                <w:noProof/>
                <w:webHidden/>
              </w:rPr>
              <w:instrText xml:space="preserve"> PAGEREF _Toc129775046 \h </w:instrText>
            </w:r>
            <w:r>
              <w:rPr>
                <w:noProof/>
                <w:webHidden/>
              </w:rPr>
            </w:r>
            <w:r>
              <w:rPr>
                <w:noProof/>
                <w:webHidden/>
              </w:rPr>
              <w:fldChar w:fldCharType="separate"/>
            </w:r>
            <w:r>
              <w:rPr>
                <w:noProof/>
                <w:webHidden/>
              </w:rPr>
              <w:t>15</w:t>
            </w:r>
            <w:r>
              <w:rPr>
                <w:noProof/>
                <w:webHidden/>
              </w:rPr>
              <w:fldChar w:fldCharType="end"/>
            </w:r>
          </w:hyperlink>
        </w:p>
        <w:p w14:paraId="2EEB59A4" w14:textId="77777777" w:rsidR="00B455E6" w:rsidRDefault="00B455E6">
          <w:pPr>
            <w:pStyle w:val="TOC1"/>
            <w:rPr>
              <w:rFonts w:asciiTheme="minorHAnsi" w:eastAsiaTheme="minorEastAsia" w:hAnsiTheme="minorHAnsi" w:cstheme="minorBidi"/>
              <w:noProof/>
              <w:sz w:val="22"/>
              <w:szCs w:val="22"/>
              <w:lang w:val="en-US" w:eastAsia="en-US"/>
            </w:rPr>
          </w:pPr>
          <w:hyperlink w:anchor="_Toc129775047" w:history="1">
            <w:r w:rsidRPr="003A6943">
              <w:rPr>
                <w:rStyle w:val="Hyperlink"/>
                <w:noProof/>
                <w:lang w:val="en-GB"/>
              </w:rPr>
              <w:t>ANNEXES</w:t>
            </w:r>
            <w:r>
              <w:rPr>
                <w:noProof/>
                <w:webHidden/>
              </w:rPr>
              <w:tab/>
            </w:r>
            <w:r>
              <w:rPr>
                <w:noProof/>
                <w:webHidden/>
              </w:rPr>
              <w:fldChar w:fldCharType="begin"/>
            </w:r>
            <w:r>
              <w:rPr>
                <w:noProof/>
                <w:webHidden/>
              </w:rPr>
              <w:instrText xml:space="preserve"> PAGEREF _Toc129775047 \h </w:instrText>
            </w:r>
            <w:r>
              <w:rPr>
                <w:noProof/>
                <w:webHidden/>
              </w:rPr>
            </w:r>
            <w:r>
              <w:rPr>
                <w:noProof/>
                <w:webHidden/>
              </w:rPr>
              <w:fldChar w:fldCharType="separate"/>
            </w:r>
            <w:r>
              <w:rPr>
                <w:noProof/>
                <w:webHidden/>
              </w:rPr>
              <w:t>17</w:t>
            </w:r>
            <w:r>
              <w:rPr>
                <w:noProof/>
                <w:webHidden/>
              </w:rPr>
              <w:fldChar w:fldCharType="end"/>
            </w:r>
          </w:hyperlink>
        </w:p>
        <w:p w14:paraId="2B948541" w14:textId="77777777" w:rsidR="00397863" w:rsidRPr="007266ED" w:rsidRDefault="00397863">
          <w:pPr>
            <w:rPr>
              <w:lang w:val="en-GB"/>
            </w:rPr>
          </w:pPr>
          <w:r w:rsidRPr="007266ED">
            <w:rPr>
              <w:b/>
              <w:bCs/>
              <w:noProof/>
              <w:lang w:val="en-GB"/>
            </w:rPr>
            <w:fldChar w:fldCharType="end"/>
          </w:r>
        </w:p>
      </w:sdtContent>
    </w:sdt>
    <w:p w14:paraId="7BC8E706" w14:textId="77777777" w:rsidR="002F3917" w:rsidRPr="007266ED" w:rsidRDefault="002F3917">
      <w:pPr>
        <w:rPr>
          <w:lang w:val="en-GB"/>
        </w:rPr>
      </w:pPr>
      <w:r w:rsidRPr="007266ED">
        <w:rPr>
          <w:lang w:val="en-GB"/>
        </w:rPr>
        <w:br w:type="page"/>
      </w:r>
      <w:bookmarkStart w:id="0" w:name="_GoBack"/>
      <w:bookmarkEnd w:id="0"/>
    </w:p>
    <w:p w14:paraId="6553DE45" w14:textId="77777777" w:rsidR="002F3917" w:rsidRPr="007266ED" w:rsidRDefault="002F3917">
      <w:pPr>
        <w:rPr>
          <w:lang w:val="en-GB"/>
        </w:rPr>
      </w:pPr>
    </w:p>
    <w:p w14:paraId="5D82D81A" w14:textId="0D392238" w:rsidR="0088448C" w:rsidRPr="007266ED" w:rsidRDefault="00A6764C" w:rsidP="00283E46">
      <w:pPr>
        <w:pStyle w:val="Heading1"/>
        <w:rPr>
          <w:sz w:val="28"/>
          <w:szCs w:val="28"/>
          <w:lang w:val="en-GB"/>
        </w:rPr>
      </w:pPr>
      <w:bookmarkStart w:id="1" w:name="_gjdgxs" w:colFirst="0" w:colLast="0"/>
      <w:bookmarkStart w:id="2" w:name="_Toc129775041"/>
      <w:bookmarkEnd w:id="1"/>
      <w:r w:rsidRPr="007266ED">
        <w:rPr>
          <w:sz w:val="28"/>
          <w:szCs w:val="28"/>
          <w:lang w:val="en-GB"/>
        </w:rPr>
        <w:t>CHAPTER I. GENERAL PROVISIONS</w:t>
      </w:r>
      <w:bookmarkEnd w:id="2"/>
    </w:p>
    <w:p w14:paraId="7FA951E1" w14:textId="77777777" w:rsidR="00E2144D" w:rsidRPr="007266ED" w:rsidRDefault="00E2144D" w:rsidP="00E2144D">
      <w:pPr>
        <w:spacing w:line="360" w:lineRule="auto"/>
        <w:ind w:firstLine="720"/>
        <w:jc w:val="both"/>
        <w:rPr>
          <w:lang w:val="en-GB"/>
        </w:rPr>
      </w:pPr>
      <w:r w:rsidRPr="007266ED">
        <w:rPr>
          <w:b/>
          <w:lang w:val="en-GB"/>
        </w:rPr>
        <w:t>Art. 1</w:t>
      </w:r>
      <w:r w:rsidRPr="007266ED">
        <w:rPr>
          <w:lang w:val="en-GB"/>
        </w:rPr>
        <w:t xml:space="preserve"> </w:t>
      </w:r>
    </w:p>
    <w:p w14:paraId="1DB72F48" w14:textId="4E2EFE2B" w:rsidR="00E2144D" w:rsidRPr="007266ED" w:rsidRDefault="00A6764C" w:rsidP="00A6764C">
      <w:pPr>
        <w:numPr>
          <w:ilvl w:val="0"/>
          <w:numId w:val="9"/>
        </w:numPr>
        <w:spacing w:line="360" w:lineRule="auto"/>
        <w:ind w:left="0" w:firstLine="720"/>
        <w:jc w:val="both"/>
        <w:rPr>
          <w:lang w:val="en-GB"/>
        </w:rPr>
      </w:pPr>
      <w:r w:rsidRPr="007266ED">
        <w:rPr>
          <w:lang w:val="en-GB"/>
        </w:rPr>
        <w:t xml:space="preserve">“Alexandru </w:t>
      </w:r>
      <w:proofErr w:type="spellStart"/>
      <w:r w:rsidRPr="007266ED">
        <w:rPr>
          <w:lang w:val="en-GB"/>
        </w:rPr>
        <w:t>Ioan</w:t>
      </w:r>
      <w:proofErr w:type="spellEnd"/>
      <w:r w:rsidRPr="007266ED">
        <w:rPr>
          <w:lang w:val="en-GB"/>
        </w:rPr>
        <w:t xml:space="preserve"> </w:t>
      </w:r>
      <w:proofErr w:type="spellStart"/>
      <w:r w:rsidRPr="007266ED">
        <w:rPr>
          <w:lang w:val="en-GB"/>
        </w:rPr>
        <w:t>Cuza</w:t>
      </w:r>
      <w:proofErr w:type="spellEnd"/>
      <w:r w:rsidRPr="007266ED">
        <w:rPr>
          <w:lang w:val="en-GB"/>
        </w:rPr>
        <w:t>” University of Iasi is an Institution</w:t>
      </w:r>
      <w:r w:rsidR="00EF250D" w:rsidRPr="007266ED">
        <w:rPr>
          <w:lang w:val="en-GB"/>
        </w:rPr>
        <w:t xml:space="preserve"> that Organizes</w:t>
      </w:r>
      <w:r w:rsidRPr="007266ED">
        <w:rPr>
          <w:lang w:val="en-GB"/>
        </w:rPr>
        <w:t xml:space="preserve"> Doctoral Studies, hereinafter referred to as IOSUD - UAIC. </w:t>
      </w:r>
      <w:r w:rsidR="000D28E2">
        <w:rPr>
          <w:lang w:val="en-GB"/>
        </w:rPr>
        <w:t>D</w:t>
      </w:r>
      <w:r w:rsidRPr="007266ED">
        <w:rPr>
          <w:lang w:val="en-GB"/>
        </w:rPr>
        <w:t>octoral studies are organized in the doctoral schools that operate within IOSUD - UAIC.</w:t>
      </w:r>
    </w:p>
    <w:p w14:paraId="179DB174" w14:textId="1D35C557" w:rsidR="00E2144D" w:rsidRPr="007266ED" w:rsidRDefault="00A6764C" w:rsidP="00A6764C">
      <w:pPr>
        <w:numPr>
          <w:ilvl w:val="0"/>
          <w:numId w:val="9"/>
        </w:numPr>
        <w:spacing w:line="360" w:lineRule="auto"/>
        <w:ind w:left="0" w:firstLine="720"/>
        <w:jc w:val="both"/>
        <w:rPr>
          <w:lang w:val="en-GB"/>
        </w:rPr>
      </w:pPr>
      <w:r w:rsidRPr="007266ED">
        <w:rPr>
          <w:lang w:val="en-GB"/>
        </w:rPr>
        <w:t xml:space="preserve">The procedure for admission to doctoral studies includes the </w:t>
      </w:r>
      <w:r w:rsidR="000D28E2">
        <w:rPr>
          <w:lang w:val="en-GB"/>
        </w:rPr>
        <w:t xml:space="preserve">selection </w:t>
      </w:r>
      <w:r w:rsidRPr="007266ED">
        <w:rPr>
          <w:lang w:val="en-GB"/>
        </w:rPr>
        <w:t xml:space="preserve">stages of for </w:t>
      </w:r>
      <w:r w:rsidR="000D28E2">
        <w:rPr>
          <w:lang w:val="en-GB"/>
        </w:rPr>
        <w:t xml:space="preserve">candidates on </w:t>
      </w:r>
      <w:r w:rsidRPr="007266ED">
        <w:rPr>
          <w:lang w:val="en-GB"/>
        </w:rPr>
        <w:t xml:space="preserve">vacant doctoral student positions </w:t>
      </w:r>
      <w:r w:rsidR="00EF250D" w:rsidRPr="007266ED">
        <w:rPr>
          <w:lang w:val="en-GB"/>
        </w:rPr>
        <w:t>proposed by the Doctoral Schools.</w:t>
      </w:r>
    </w:p>
    <w:p w14:paraId="17AD6FE2" w14:textId="43028F2E" w:rsidR="0039191C" w:rsidRPr="007266ED" w:rsidRDefault="00EF250D" w:rsidP="002E2AB5">
      <w:pPr>
        <w:numPr>
          <w:ilvl w:val="0"/>
          <w:numId w:val="9"/>
        </w:numPr>
        <w:spacing w:line="360" w:lineRule="auto"/>
        <w:ind w:left="0" w:firstLine="720"/>
        <w:jc w:val="both"/>
        <w:rPr>
          <w:lang w:val="en-GB"/>
        </w:rPr>
      </w:pPr>
      <w:r w:rsidRPr="007266ED">
        <w:rPr>
          <w:lang w:val="en-GB"/>
        </w:rPr>
        <w:t xml:space="preserve">Admission to doctoral studies is based on a </w:t>
      </w:r>
      <w:r w:rsidR="000D28E2">
        <w:rPr>
          <w:lang w:val="en-GB"/>
        </w:rPr>
        <w:t>competition</w:t>
      </w:r>
      <w:r w:rsidRPr="007266ED">
        <w:rPr>
          <w:lang w:val="en-GB"/>
        </w:rPr>
        <w:t xml:space="preserve">, organized in one or two sessions, in September, before the beginning of the academic year. </w:t>
      </w:r>
      <w:r w:rsidR="00AE4F4F" w:rsidRPr="007266ED">
        <w:rPr>
          <w:lang w:val="en-GB"/>
        </w:rPr>
        <w:t xml:space="preserve">The candidates are </w:t>
      </w:r>
      <w:r w:rsidR="007C731E" w:rsidRPr="007266ED">
        <w:rPr>
          <w:lang w:val="en-GB"/>
        </w:rPr>
        <w:t>assessed</w:t>
      </w:r>
      <w:r w:rsidR="00AE4F4F" w:rsidRPr="007266ED">
        <w:rPr>
          <w:lang w:val="en-GB"/>
        </w:rPr>
        <w:t xml:space="preserve"> by</w:t>
      </w:r>
      <w:r w:rsidRPr="007266ED">
        <w:rPr>
          <w:lang w:val="en-GB"/>
        </w:rPr>
        <w:t xml:space="preserve"> admission </w:t>
      </w:r>
      <w:r w:rsidR="002E2AB5" w:rsidRPr="007266ED">
        <w:rPr>
          <w:lang w:val="en-GB"/>
        </w:rPr>
        <w:t>committee</w:t>
      </w:r>
      <w:r w:rsidR="000D28E2">
        <w:rPr>
          <w:lang w:val="en-GB"/>
        </w:rPr>
        <w:t>s</w:t>
      </w:r>
      <w:r w:rsidR="002E2AB5" w:rsidRPr="007266ED">
        <w:rPr>
          <w:lang w:val="en-GB"/>
        </w:rPr>
        <w:t xml:space="preserve"> proposed</w:t>
      </w:r>
      <w:r w:rsidR="00EF6399" w:rsidRPr="007266ED">
        <w:rPr>
          <w:lang w:val="en-GB"/>
        </w:rPr>
        <w:t xml:space="preserve"> by the Councils of</w:t>
      </w:r>
      <w:r w:rsidR="002E2AB5" w:rsidRPr="007266ED">
        <w:rPr>
          <w:lang w:val="en-GB"/>
        </w:rPr>
        <w:t xml:space="preserve"> the </w:t>
      </w:r>
      <w:r w:rsidRPr="007266ED">
        <w:rPr>
          <w:lang w:val="en-GB"/>
        </w:rPr>
        <w:t>Doctoral Schools (CSD) and approved by the Council for Doctoral Studies (CSUD).</w:t>
      </w:r>
    </w:p>
    <w:p w14:paraId="73A9E22D" w14:textId="17145BBF" w:rsidR="00CA059B" w:rsidRPr="007266ED" w:rsidRDefault="002E2AB5" w:rsidP="007C731E">
      <w:pPr>
        <w:numPr>
          <w:ilvl w:val="0"/>
          <w:numId w:val="9"/>
        </w:numPr>
        <w:spacing w:line="360" w:lineRule="auto"/>
        <w:ind w:left="0" w:firstLine="709"/>
        <w:jc w:val="both"/>
        <w:rPr>
          <w:lang w:val="en-GB"/>
        </w:rPr>
      </w:pPr>
      <w:r w:rsidRPr="007266ED">
        <w:rPr>
          <w:rFonts w:eastAsia="Trebuchet MS"/>
          <w:lang w:val="en-GB"/>
        </w:rPr>
        <w:t xml:space="preserve">A </w:t>
      </w:r>
      <w:r w:rsidR="00AE4F4F" w:rsidRPr="007266ED">
        <w:rPr>
          <w:rFonts w:eastAsia="Trebuchet MS"/>
          <w:lang w:val="en-GB"/>
        </w:rPr>
        <w:t xml:space="preserve">successful </w:t>
      </w:r>
      <w:r w:rsidRPr="007266ED">
        <w:rPr>
          <w:rFonts w:eastAsia="Trebuchet MS"/>
          <w:lang w:val="en-GB"/>
        </w:rPr>
        <w:t xml:space="preserve">candidate </w:t>
      </w:r>
      <w:r w:rsidR="00AE4F4F" w:rsidRPr="007266ED">
        <w:rPr>
          <w:rFonts w:eastAsia="Trebuchet MS"/>
          <w:lang w:val="en-GB"/>
        </w:rPr>
        <w:t xml:space="preserve">may </w:t>
      </w:r>
      <w:r w:rsidR="003B11FA">
        <w:rPr>
          <w:rFonts w:eastAsia="Trebuchet MS"/>
          <w:lang w:val="en-GB"/>
        </w:rPr>
        <w:t xml:space="preserve">benefit of </w:t>
      </w:r>
      <w:r w:rsidR="000A02D5" w:rsidRPr="007266ED">
        <w:rPr>
          <w:rFonts w:eastAsia="Trebuchet MS"/>
          <w:lang w:val="en-GB"/>
        </w:rPr>
        <w:t xml:space="preserve">public </w:t>
      </w:r>
      <w:r w:rsidRPr="007266ED">
        <w:rPr>
          <w:rFonts w:eastAsia="Trebuchet MS"/>
          <w:lang w:val="en-GB"/>
        </w:rPr>
        <w:t xml:space="preserve">funding </w:t>
      </w:r>
      <w:r w:rsidR="000A02D5" w:rsidRPr="007266ED">
        <w:rPr>
          <w:rFonts w:eastAsia="Trebuchet MS"/>
          <w:lang w:val="en-GB"/>
        </w:rPr>
        <w:t>for the doctoral studies</w:t>
      </w:r>
      <w:r w:rsidR="00AE4F4F" w:rsidRPr="007266ED">
        <w:rPr>
          <w:rFonts w:eastAsia="Trebuchet MS"/>
          <w:lang w:val="en-GB"/>
        </w:rPr>
        <w:t>. No student is entitled to public funding for a higher education programme more than once.</w:t>
      </w:r>
      <w:r w:rsidRPr="007266ED">
        <w:rPr>
          <w:rFonts w:eastAsia="Trebuchet MS"/>
          <w:lang w:val="en-GB"/>
        </w:rPr>
        <w:t xml:space="preserve"> </w:t>
      </w:r>
      <w:r w:rsidRPr="007266ED">
        <w:rPr>
          <w:rFonts w:eastAsia="Trebuchet MS"/>
          <w:b/>
          <w:lang w:val="en-GB"/>
        </w:rPr>
        <w:t xml:space="preserve">Candidates who have been expelled from doctoral studies have the right to enter a new admission </w:t>
      </w:r>
      <w:r w:rsidR="00511E2E">
        <w:rPr>
          <w:rFonts w:eastAsia="Trebuchet MS"/>
          <w:b/>
          <w:lang w:val="en-GB"/>
        </w:rPr>
        <w:t>contest</w:t>
      </w:r>
      <w:r w:rsidRPr="007266ED">
        <w:rPr>
          <w:rFonts w:eastAsia="Trebuchet MS"/>
          <w:b/>
          <w:lang w:val="en-GB"/>
        </w:rPr>
        <w:t xml:space="preserve"> only </w:t>
      </w:r>
      <w:r w:rsidR="000A02D5" w:rsidRPr="007266ED">
        <w:rPr>
          <w:rFonts w:eastAsia="Trebuchet MS"/>
          <w:b/>
          <w:lang w:val="en-GB"/>
        </w:rPr>
        <w:t>as tuition fee candidate</w:t>
      </w:r>
      <w:r w:rsidR="007C731E" w:rsidRPr="007266ED">
        <w:rPr>
          <w:rFonts w:eastAsia="Trebuchet MS"/>
          <w:b/>
          <w:lang w:val="en-GB"/>
        </w:rPr>
        <w:t>s</w:t>
      </w:r>
      <w:r w:rsidRPr="007266ED">
        <w:rPr>
          <w:rFonts w:eastAsia="Trebuchet MS"/>
          <w:b/>
          <w:lang w:val="en-GB"/>
        </w:rPr>
        <w:t>, regardless of the form of education.</w:t>
      </w:r>
      <w:r w:rsidRPr="007266ED">
        <w:rPr>
          <w:rFonts w:eastAsia="Trebuchet MS"/>
          <w:lang w:val="en-GB"/>
        </w:rPr>
        <w:t xml:space="preserve"> </w:t>
      </w:r>
      <w:r w:rsidR="001479CE" w:rsidRPr="007266ED">
        <w:rPr>
          <w:rFonts w:eastAsia="Trebuchet MS"/>
          <w:lang w:val="en-GB"/>
        </w:rPr>
        <w:t>Upon</w:t>
      </w:r>
      <w:r w:rsidR="000A02D5" w:rsidRPr="007266ED">
        <w:rPr>
          <w:rFonts w:eastAsia="Trebuchet MS"/>
          <w:lang w:val="en-GB"/>
        </w:rPr>
        <w:t xml:space="preserve"> registration</w:t>
      </w:r>
      <w:r w:rsidR="004515A4" w:rsidRPr="007266ED">
        <w:rPr>
          <w:rFonts w:eastAsia="Trebuchet MS"/>
          <w:lang w:val="en-GB"/>
        </w:rPr>
        <w:t>,</w:t>
      </w:r>
      <w:r w:rsidR="000A02D5" w:rsidRPr="007266ED">
        <w:rPr>
          <w:rFonts w:eastAsia="Trebuchet MS"/>
          <w:lang w:val="en-GB"/>
        </w:rPr>
        <w:t xml:space="preserve"> the candidates </w:t>
      </w:r>
      <w:r w:rsidR="00412881" w:rsidRPr="007266ED">
        <w:rPr>
          <w:rFonts w:eastAsia="Trebuchet MS"/>
          <w:lang w:val="en-GB"/>
        </w:rPr>
        <w:t xml:space="preserve">shall sign a document stating whether they have attended another </w:t>
      </w:r>
      <w:r w:rsidRPr="007266ED">
        <w:rPr>
          <w:rFonts w:eastAsia="Trebuchet MS"/>
          <w:lang w:val="en-GB"/>
        </w:rPr>
        <w:t>doctoral studies</w:t>
      </w:r>
      <w:r w:rsidR="000A02D5" w:rsidRPr="007266ED">
        <w:rPr>
          <w:rFonts w:eastAsia="Trebuchet MS"/>
          <w:lang w:val="en-GB"/>
        </w:rPr>
        <w:t xml:space="preserve"> programme</w:t>
      </w:r>
      <w:r w:rsidRPr="007266ED">
        <w:rPr>
          <w:rFonts w:eastAsia="Trebuchet MS"/>
          <w:lang w:val="en-GB"/>
        </w:rPr>
        <w:t xml:space="preserve">. </w:t>
      </w:r>
      <w:r w:rsidR="007C731E" w:rsidRPr="007266ED">
        <w:rPr>
          <w:rFonts w:eastAsia="Trebuchet MS"/>
          <w:b/>
          <w:lang w:val="en-GB"/>
        </w:rPr>
        <w:t xml:space="preserve">False statements lead to disqualification from the admission </w:t>
      </w:r>
      <w:r w:rsidR="00511E2E">
        <w:rPr>
          <w:rFonts w:eastAsia="Trebuchet MS"/>
          <w:b/>
          <w:lang w:val="en-GB"/>
        </w:rPr>
        <w:t>contest</w:t>
      </w:r>
      <w:r w:rsidR="007C731E" w:rsidRPr="007266ED">
        <w:rPr>
          <w:rFonts w:eastAsia="Trebuchet MS"/>
          <w:b/>
          <w:lang w:val="en-GB"/>
        </w:rPr>
        <w:t xml:space="preserve"> and application of the provisions of the Criminal Code</w:t>
      </w:r>
      <w:r w:rsidRPr="007266ED">
        <w:rPr>
          <w:rFonts w:eastAsia="Trebuchet MS"/>
          <w:lang w:val="en-GB"/>
        </w:rPr>
        <w:t>.</w:t>
      </w:r>
    </w:p>
    <w:p w14:paraId="5756D793" w14:textId="77777777" w:rsidR="00CA059B" w:rsidRPr="007266ED" w:rsidRDefault="00CA059B" w:rsidP="00386627">
      <w:pPr>
        <w:pStyle w:val="Normal1"/>
        <w:spacing w:line="360" w:lineRule="auto"/>
        <w:jc w:val="both"/>
        <w:rPr>
          <w:b/>
          <w:lang w:val="en-GB" w:eastAsia="en-US"/>
        </w:rPr>
      </w:pPr>
    </w:p>
    <w:p w14:paraId="39990CBA" w14:textId="77777777" w:rsidR="00E30C87" w:rsidRPr="007266ED" w:rsidRDefault="00E2144D" w:rsidP="0039191C">
      <w:pPr>
        <w:pStyle w:val="Normal1"/>
        <w:spacing w:line="360" w:lineRule="auto"/>
        <w:ind w:firstLine="708"/>
        <w:jc w:val="both"/>
        <w:rPr>
          <w:b/>
          <w:lang w:val="en-GB" w:eastAsia="en-US"/>
        </w:rPr>
      </w:pPr>
      <w:r w:rsidRPr="007266ED">
        <w:rPr>
          <w:b/>
          <w:lang w:val="en-GB" w:eastAsia="en-US"/>
        </w:rPr>
        <w:t>Art. 2</w:t>
      </w:r>
    </w:p>
    <w:p w14:paraId="0F1FD09C" w14:textId="7EE3482E" w:rsidR="00386627" w:rsidRDefault="001479CE" w:rsidP="00386627">
      <w:pPr>
        <w:pStyle w:val="TextAlineat"/>
        <w:numPr>
          <w:ilvl w:val="0"/>
          <w:numId w:val="36"/>
        </w:numPr>
        <w:spacing w:line="360" w:lineRule="auto"/>
        <w:ind w:left="0" w:firstLine="0"/>
        <w:rPr>
          <w:lang w:val="en-GB"/>
        </w:rPr>
      </w:pPr>
      <w:r w:rsidRPr="00386627">
        <w:rPr>
          <w:lang w:val="en-GB" w:eastAsia="en-US"/>
        </w:rPr>
        <w:t xml:space="preserve">The number of </w:t>
      </w:r>
      <w:r w:rsidR="00326ED3" w:rsidRPr="00386627">
        <w:rPr>
          <w:lang w:val="en-GB" w:eastAsia="en-US"/>
        </w:rPr>
        <w:t>vacant positions</w:t>
      </w:r>
      <w:r w:rsidRPr="00386627">
        <w:rPr>
          <w:lang w:val="en-GB" w:eastAsia="en-US"/>
        </w:rPr>
        <w:t xml:space="preserve"> financed from </w:t>
      </w:r>
      <w:r w:rsidR="00C65E7D" w:rsidRPr="00386627">
        <w:rPr>
          <w:lang w:val="en-GB" w:eastAsia="en-US"/>
        </w:rPr>
        <w:t>public funding</w:t>
      </w:r>
      <w:r w:rsidRPr="00386627">
        <w:rPr>
          <w:lang w:val="en-GB" w:eastAsia="en-US"/>
        </w:rPr>
        <w:t>, for each doctoral field, for the academic year 20</w:t>
      </w:r>
      <w:r w:rsidR="007C731E" w:rsidRPr="00386627">
        <w:rPr>
          <w:lang w:val="en-GB" w:eastAsia="en-US"/>
        </w:rPr>
        <w:t>2</w:t>
      </w:r>
      <w:r w:rsidR="00386627">
        <w:rPr>
          <w:lang w:val="en-GB" w:eastAsia="en-US"/>
        </w:rPr>
        <w:t>3</w:t>
      </w:r>
      <w:r w:rsidRPr="00386627">
        <w:rPr>
          <w:lang w:val="en-GB" w:eastAsia="en-US"/>
        </w:rPr>
        <w:t>-202</w:t>
      </w:r>
      <w:r w:rsidR="00386627">
        <w:rPr>
          <w:lang w:val="en-GB" w:eastAsia="en-US"/>
        </w:rPr>
        <w:t>4</w:t>
      </w:r>
      <w:r w:rsidRPr="00386627">
        <w:rPr>
          <w:lang w:val="en-GB" w:eastAsia="en-US"/>
        </w:rPr>
        <w:t xml:space="preserve"> will be distributed to the Doctoral Schools by the Executive Bureau of the Board of </w:t>
      </w:r>
      <w:r w:rsidR="00251457" w:rsidRPr="00386627">
        <w:rPr>
          <w:lang w:val="en-GB" w:eastAsia="en-US"/>
        </w:rPr>
        <w:t>Trustees</w:t>
      </w:r>
      <w:r w:rsidRPr="00386627">
        <w:rPr>
          <w:lang w:val="en-GB" w:eastAsia="en-US"/>
        </w:rPr>
        <w:t xml:space="preserve"> according to the number of </w:t>
      </w:r>
      <w:r w:rsidR="00386627">
        <w:rPr>
          <w:lang w:val="en-GB" w:eastAsia="en-US"/>
        </w:rPr>
        <w:t>vacancies/doctoral positions</w:t>
      </w:r>
      <w:r w:rsidRPr="00386627">
        <w:rPr>
          <w:lang w:val="en-GB" w:eastAsia="en-US"/>
        </w:rPr>
        <w:t xml:space="preserve"> allocated</w:t>
      </w:r>
      <w:r w:rsidR="00C65E7D" w:rsidRPr="00386627">
        <w:rPr>
          <w:lang w:val="en-GB" w:eastAsia="en-US"/>
        </w:rPr>
        <w:t xml:space="preserve"> to</w:t>
      </w:r>
      <w:r w:rsidRPr="00386627">
        <w:rPr>
          <w:lang w:val="en-GB" w:eastAsia="en-US"/>
        </w:rPr>
        <w:t xml:space="preserve"> IOSUD - UAIC by Order of the Minister of Education. The number of </w:t>
      </w:r>
      <w:r w:rsidR="00C65E7D" w:rsidRPr="00386627">
        <w:rPr>
          <w:lang w:val="en-GB" w:eastAsia="en-US"/>
        </w:rPr>
        <w:t>tuition fee</w:t>
      </w:r>
      <w:r w:rsidRPr="00386627">
        <w:rPr>
          <w:lang w:val="en-GB" w:eastAsia="en-US"/>
        </w:rPr>
        <w:t xml:space="preserve"> </w:t>
      </w:r>
      <w:r w:rsidR="00386627">
        <w:rPr>
          <w:lang w:val="en-GB" w:eastAsia="en-US"/>
        </w:rPr>
        <w:t>positions</w:t>
      </w:r>
      <w:r w:rsidR="0030178C">
        <w:rPr>
          <w:lang w:val="en-GB" w:eastAsia="en-US"/>
        </w:rPr>
        <w:t xml:space="preserve"> </w:t>
      </w:r>
      <w:r w:rsidRPr="00386627">
        <w:rPr>
          <w:lang w:val="en-GB" w:eastAsia="en-US"/>
        </w:rPr>
        <w:t xml:space="preserve">is </w:t>
      </w:r>
      <w:r w:rsidR="00C65E7D" w:rsidRPr="00386627">
        <w:rPr>
          <w:lang w:val="en-GB" w:eastAsia="en-US"/>
        </w:rPr>
        <w:t>established</w:t>
      </w:r>
      <w:r w:rsidRPr="00386627">
        <w:rPr>
          <w:lang w:val="en-GB" w:eastAsia="en-US"/>
        </w:rPr>
        <w:t xml:space="preserve"> </w:t>
      </w:r>
      <w:r w:rsidR="00C65E7D" w:rsidRPr="00386627">
        <w:rPr>
          <w:lang w:val="en-GB" w:eastAsia="en-US"/>
        </w:rPr>
        <w:t xml:space="preserve">by </w:t>
      </w:r>
      <w:r w:rsidRPr="00386627">
        <w:rPr>
          <w:lang w:val="en-GB" w:eastAsia="en-US"/>
        </w:rPr>
        <w:t>the UAIC Senate.</w:t>
      </w:r>
    </w:p>
    <w:p w14:paraId="2DF15F80" w14:textId="05C8C43C" w:rsidR="00E2144D" w:rsidRPr="00386627" w:rsidRDefault="001253E1" w:rsidP="00386627">
      <w:pPr>
        <w:pStyle w:val="TextAlineat"/>
        <w:numPr>
          <w:ilvl w:val="0"/>
          <w:numId w:val="36"/>
        </w:numPr>
        <w:spacing w:line="360" w:lineRule="auto"/>
        <w:ind w:left="0" w:firstLine="0"/>
        <w:rPr>
          <w:lang w:val="en-GB"/>
        </w:rPr>
      </w:pPr>
      <w:r w:rsidRPr="00386627">
        <w:rPr>
          <w:lang w:val="en-GB"/>
        </w:rPr>
        <w:t xml:space="preserve">The </w:t>
      </w:r>
      <w:r w:rsidR="00006D16" w:rsidRPr="00386627">
        <w:rPr>
          <w:lang w:val="en-GB"/>
        </w:rPr>
        <w:t xml:space="preserve">Doctoral Schools </w:t>
      </w:r>
      <w:r w:rsidR="0025789F" w:rsidRPr="00386627">
        <w:rPr>
          <w:lang w:val="en-GB"/>
        </w:rPr>
        <w:t xml:space="preserve">Councils </w:t>
      </w:r>
      <w:r w:rsidRPr="00386627">
        <w:rPr>
          <w:lang w:val="en-GB"/>
        </w:rPr>
        <w:t xml:space="preserve">shall establish the </w:t>
      </w:r>
      <w:r w:rsidR="0025789F">
        <w:rPr>
          <w:lang w:val="en-GB"/>
        </w:rPr>
        <w:t>number of doctoral positions</w:t>
      </w:r>
      <w:r w:rsidRPr="00386627">
        <w:rPr>
          <w:lang w:val="en-GB"/>
        </w:rPr>
        <w:t xml:space="preserve"> </w:t>
      </w:r>
      <w:r w:rsidR="00006D16" w:rsidRPr="00386627">
        <w:rPr>
          <w:lang w:val="en-GB"/>
        </w:rPr>
        <w:t>for</w:t>
      </w:r>
      <w:r w:rsidRPr="00386627">
        <w:rPr>
          <w:lang w:val="en-GB"/>
        </w:rPr>
        <w:t xml:space="preserve"> each doctoral supervisor in the respective doctoral school, </w:t>
      </w:r>
      <w:r w:rsidR="005B06BB" w:rsidRPr="00386627">
        <w:rPr>
          <w:lang w:val="en-GB"/>
        </w:rPr>
        <w:t>in accordance with</w:t>
      </w:r>
      <w:r w:rsidRPr="00386627">
        <w:rPr>
          <w:lang w:val="en-GB"/>
        </w:rPr>
        <w:t xml:space="preserve"> UAIC </w:t>
      </w:r>
      <w:r w:rsidR="0025789F">
        <w:rPr>
          <w:lang w:val="en-GB"/>
        </w:rPr>
        <w:t>regulations</w:t>
      </w:r>
      <w:r w:rsidRPr="00386627">
        <w:rPr>
          <w:lang w:val="en-GB"/>
        </w:rPr>
        <w:t xml:space="preserve"> and the proposals of the doctoral supervisors.</w:t>
      </w:r>
    </w:p>
    <w:p w14:paraId="1FE9856C" w14:textId="77777777" w:rsidR="00E2144D" w:rsidRPr="007266ED" w:rsidRDefault="00E2144D" w:rsidP="00E2144D">
      <w:pPr>
        <w:pStyle w:val="TextAlineat"/>
        <w:numPr>
          <w:ilvl w:val="0"/>
          <w:numId w:val="0"/>
        </w:numPr>
        <w:spacing w:line="360" w:lineRule="auto"/>
        <w:ind w:firstLine="708"/>
        <w:rPr>
          <w:rStyle w:val="sttalineat"/>
          <w:b/>
          <w:lang w:val="en-GB"/>
        </w:rPr>
      </w:pPr>
    </w:p>
    <w:p w14:paraId="5CB0447E" w14:textId="77777777" w:rsidR="00E2144D" w:rsidRPr="007266ED" w:rsidRDefault="00E2144D" w:rsidP="00E2144D">
      <w:pPr>
        <w:pStyle w:val="TextAlineat"/>
        <w:numPr>
          <w:ilvl w:val="0"/>
          <w:numId w:val="0"/>
        </w:numPr>
        <w:spacing w:line="360" w:lineRule="auto"/>
        <w:ind w:firstLine="708"/>
        <w:rPr>
          <w:rStyle w:val="sttalineat"/>
          <w:b/>
          <w:lang w:val="en-GB"/>
        </w:rPr>
      </w:pPr>
      <w:r w:rsidRPr="007266ED">
        <w:rPr>
          <w:rStyle w:val="sttalineat"/>
          <w:b/>
          <w:lang w:val="en-GB"/>
        </w:rPr>
        <w:t>Art. 3</w:t>
      </w:r>
    </w:p>
    <w:p w14:paraId="714081D1" w14:textId="5B5A4E4C" w:rsidR="00E2144D" w:rsidRPr="007266ED" w:rsidRDefault="00536111" w:rsidP="001C2C4E">
      <w:pPr>
        <w:pStyle w:val="TextAlineat"/>
        <w:numPr>
          <w:ilvl w:val="0"/>
          <w:numId w:val="38"/>
        </w:numPr>
        <w:spacing w:line="360" w:lineRule="auto"/>
        <w:ind w:left="0" w:firstLine="0"/>
        <w:rPr>
          <w:color w:val="000000"/>
          <w:lang w:val="en-GB"/>
        </w:rPr>
      </w:pPr>
      <w:r w:rsidRPr="007266ED">
        <w:rPr>
          <w:rStyle w:val="sttalineat"/>
          <w:color w:val="000000"/>
          <w:lang w:val="en-GB"/>
        </w:rPr>
        <w:t>The citizens of the European Union Member States (EU), of the European Economic Area (EEA) and of the Swiss Confederation (</w:t>
      </w:r>
      <w:r w:rsidR="00314990" w:rsidRPr="007266ED">
        <w:rPr>
          <w:rStyle w:val="sttalineat"/>
          <w:color w:val="000000"/>
          <w:lang w:val="en-GB"/>
        </w:rPr>
        <w:t>CH</w:t>
      </w:r>
      <w:r w:rsidRPr="007266ED">
        <w:rPr>
          <w:rStyle w:val="sttalineat"/>
          <w:color w:val="000000"/>
          <w:lang w:val="en-GB"/>
        </w:rPr>
        <w:t xml:space="preserve">) may also apply for admission to the doctoral studies, </w:t>
      </w:r>
      <w:r w:rsidRPr="007266ED">
        <w:rPr>
          <w:rStyle w:val="sttalineat"/>
          <w:color w:val="000000"/>
          <w:lang w:val="en-GB"/>
        </w:rPr>
        <w:lastRenderedPageBreak/>
        <w:t xml:space="preserve">under the same conditions provided by law for Romanian citizens, </w:t>
      </w:r>
      <w:r w:rsidR="007C731E" w:rsidRPr="007266ED">
        <w:rPr>
          <w:rStyle w:val="sttalineat"/>
          <w:color w:val="000000"/>
          <w:lang w:val="en-GB"/>
        </w:rPr>
        <w:t xml:space="preserve">also with regard </w:t>
      </w:r>
      <w:r w:rsidR="00326ED3" w:rsidRPr="007266ED">
        <w:rPr>
          <w:rStyle w:val="sttalineat"/>
          <w:color w:val="000000"/>
          <w:lang w:val="en-GB"/>
        </w:rPr>
        <w:t>to</w:t>
      </w:r>
      <w:r w:rsidRPr="007266ED">
        <w:rPr>
          <w:rStyle w:val="sttalineat"/>
          <w:color w:val="000000"/>
          <w:lang w:val="en-GB"/>
        </w:rPr>
        <w:t xml:space="preserve"> tuition fees. The recognition of</w:t>
      </w:r>
      <w:r w:rsidR="000F6B1A" w:rsidRPr="007266ED">
        <w:rPr>
          <w:rStyle w:val="sttalineat"/>
          <w:color w:val="000000"/>
          <w:lang w:val="en-GB"/>
        </w:rPr>
        <w:t xml:space="preserve"> the studies completed abroad will be done by the National Cent</w:t>
      </w:r>
      <w:r w:rsidRPr="007266ED">
        <w:rPr>
          <w:rStyle w:val="sttalineat"/>
          <w:color w:val="000000"/>
          <w:lang w:val="en-GB"/>
        </w:rPr>
        <w:t>r</w:t>
      </w:r>
      <w:r w:rsidR="000F6B1A" w:rsidRPr="007266ED">
        <w:rPr>
          <w:rStyle w:val="sttalineat"/>
          <w:color w:val="000000"/>
          <w:lang w:val="en-GB"/>
        </w:rPr>
        <w:t>e</w:t>
      </w:r>
      <w:r w:rsidRPr="007266ED">
        <w:rPr>
          <w:rStyle w:val="sttalineat"/>
          <w:color w:val="000000"/>
          <w:lang w:val="en-GB"/>
        </w:rPr>
        <w:t xml:space="preserve"> for Recognition and Equivalence of Diplomas - CNRED, within the Ministry of Education. </w:t>
      </w:r>
      <w:r w:rsidR="00326ED3" w:rsidRPr="007266ED">
        <w:rPr>
          <w:rStyle w:val="sttalineat"/>
          <w:color w:val="000000"/>
          <w:lang w:val="en-GB"/>
        </w:rPr>
        <w:t xml:space="preserve">Information on the documents required and the procedure for recognition of studies for admission to doctoral studies can be found at </w:t>
      </w:r>
      <w:hyperlink r:id="rId12" w:history="1">
        <w:r w:rsidR="00326ED3" w:rsidRPr="007266ED">
          <w:rPr>
            <w:rStyle w:val="Hyperlink"/>
            <w:lang w:val="en-GB"/>
          </w:rPr>
          <w:t>www.cnred.edu.ro</w:t>
        </w:r>
      </w:hyperlink>
      <w:r w:rsidRPr="007266ED">
        <w:rPr>
          <w:rStyle w:val="sttalineat"/>
          <w:color w:val="000000"/>
          <w:lang w:val="en-GB"/>
        </w:rPr>
        <w:t>.</w:t>
      </w:r>
      <w:r w:rsidR="00326ED3" w:rsidRPr="007266ED">
        <w:rPr>
          <w:rStyle w:val="sttalineat"/>
          <w:color w:val="000000"/>
          <w:lang w:val="en-GB"/>
        </w:rPr>
        <w:t xml:space="preserve"> </w:t>
      </w:r>
    </w:p>
    <w:p w14:paraId="52C12C48" w14:textId="294D55EC" w:rsidR="00E2144D" w:rsidRPr="007266ED" w:rsidRDefault="00E2144D" w:rsidP="001C2C4E">
      <w:pPr>
        <w:shd w:val="clear" w:color="auto" w:fill="FFFFFF"/>
        <w:spacing w:line="360" w:lineRule="auto"/>
        <w:jc w:val="both"/>
        <w:rPr>
          <w:color w:val="000000"/>
          <w:lang w:val="en-GB"/>
        </w:rPr>
      </w:pPr>
      <w:r w:rsidRPr="007266ED">
        <w:rPr>
          <w:color w:val="000000"/>
          <w:lang w:val="en-GB"/>
        </w:rPr>
        <w:t>(</w:t>
      </w:r>
      <w:r w:rsidR="001C2C4E">
        <w:rPr>
          <w:color w:val="000000"/>
          <w:lang w:val="en-GB"/>
        </w:rPr>
        <w:t>2</w:t>
      </w:r>
      <w:r w:rsidRPr="007266ED">
        <w:rPr>
          <w:color w:val="000000"/>
          <w:lang w:val="en-GB"/>
        </w:rPr>
        <w:t xml:space="preserve">) </w:t>
      </w:r>
      <w:r w:rsidR="006123C5" w:rsidRPr="007266ED">
        <w:rPr>
          <w:lang w:val="en-GB"/>
        </w:rPr>
        <w:t>The a</w:t>
      </w:r>
      <w:r w:rsidR="006406CD" w:rsidRPr="007266ED">
        <w:rPr>
          <w:lang w:val="en-GB"/>
        </w:rPr>
        <w:t xml:space="preserve">dmission to doctoral studies and </w:t>
      </w:r>
      <w:r w:rsidR="00AF75C6" w:rsidRPr="007266ED">
        <w:rPr>
          <w:lang w:val="en-GB"/>
        </w:rPr>
        <w:t>PhD training for non-EU international doctoral students shall comply with the provisions of</w:t>
      </w:r>
      <w:r w:rsidR="006406CD" w:rsidRPr="007266ED">
        <w:rPr>
          <w:lang w:val="en-GB"/>
        </w:rPr>
        <w:t xml:space="preserve"> OMECTS no. 6000/2012 and OMEN no. 3359MD/ 11.03.2013. </w:t>
      </w:r>
      <w:r w:rsidR="00326ED3" w:rsidRPr="007266ED">
        <w:rPr>
          <w:lang w:val="en-GB"/>
        </w:rPr>
        <w:t>Acceptance</w:t>
      </w:r>
      <w:r w:rsidR="006406CD" w:rsidRPr="007266ED">
        <w:rPr>
          <w:lang w:val="en-GB"/>
        </w:rPr>
        <w:t xml:space="preserve"> to studies and </w:t>
      </w:r>
      <w:r w:rsidR="00AF75C6" w:rsidRPr="007266ED">
        <w:rPr>
          <w:lang w:val="en-GB"/>
        </w:rPr>
        <w:t xml:space="preserve">PhD training </w:t>
      </w:r>
      <w:r w:rsidR="006406CD" w:rsidRPr="007266ED">
        <w:rPr>
          <w:lang w:val="en-GB"/>
        </w:rPr>
        <w:t>of foreign citizens starting with the academic year 2017-2018 is regulated by Order no. 3473/2017.</w:t>
      </w:r>
    </w:p>
    <w:p w14:paraId="57CC9BA6" w14:textId="1F403180" w:rsidR="00E2144D" w:rsidRPr="007266ED" w:rsidRDefault="00E2144D" w:rsidP="001C2C4E">
      <w:pPr>
        <w:pStyle w:val="TextAlineat"/>
        <w:numPr>
          <w:ilvl w:val="0"/>
          <w:numId w:val="0"/>
        </w:numPr>
        <w:spacing w:line="360" w:lineRule="auto"/>
        <w:rPr>
          <w:lang w:val="en-GB"/>
        </w:rPr>
      </w:pPr>
      <w:r w:rsidRPr="007266ED">
        <w:rPr>
          <w:lang w:val="en-GB"/>
        </w:rPr>
        <w:t>(</w:t>
      </w:r>
      <w:r w:rsidR="001C2C4E">
        <w:rPr>
          <w:lang w:val="en-GB"/>
        </w:rPr>
        <w:t>3</w:t>
      </w:r>
      <w:r w:rsidRPr="007266ED">
        <w:rPr>
          <w:lang w:val="en-GB"/>
        </w:rPr>
        <w:t xml:space="preserve">) </w:t>
      </w:r>
      <w:r w:rsidR="00314990" w:rsidRPr="007266ED">
        <w:rPr>
          <w:lang w:val="en-GB" w:eastAsia="en-US"/>
        </w:rPr>
        <w:t>Romanian ethnics living abroad</w:t>
      </w:r>
      <w:r w:rsidR="004B662D" w:rsidRPr="007266ED">
        <w:rPr>
          <w:lang w:val="en-GB" w:eastAsia="en-US"/>
        </w:rPr>
        <w:t xml:space="preserve"> ("Romanians everywhere") will be admitted following the admission contest organized according to the specific regulations and methodology approved by the Ministry of Education.</w:t>
      </w:r>
    </w:p>
    <w:p w14:paraId="5F7C12CF" w14:textId="3CA002EA" w:rsidR="00E2144D" w:rsidRDefault="00E2144D" w:rsidP="001C2C4E">
      <w:pPr>
        <w:pStyle w:val="TextAlineat"/>
        <w:numPr>
          <w:ilvl w:val="0"/>
          <w:numId w:val="0"/>
        </w:numPr>
        <w:spacing w:line="360" w:lineRule="auto"/>
        <w:rPr>
          <w:lang w:val="en-GB" w:eastAsia="en-US"/>
        </w:rPr>
      </w:pPr>
      <w:r w:rsidRPr="007266ED">
        <w:rPr>
          <w:lang w:val="en-GB"/>
        </w:rPr>
        <w:t>(</w:t>
      </w:r>
      <w:r w:rsidR="001C2C4E">
        <w:rPr>
          <w:lang w:val="en-GB"/>
        </w:rPr>
        <w:t>4</w:t>
      </w:r>
      <w:r w:rsidRPr="007266ED">
        <w:rPr>
          <w:lang w:val="en-GB"/>
        </w:rPr>
        <w:t xml:space="preserve">) </w:t>
      </w:r>
      <w:r w:rsidR="00A13EF8" w:rsidRPr="007266ED">
        <w:rPr>
          <w:lang w:val="en-GB" w:eastAsia="en-US"/>
        </w:rPr>
        <w:t xml:space="preserve">For the admission to </w:t>
      </w:r>
      <w:r w:rsidR="00577490" w:rsidRPr="007266ED">
        <w:rPr>
          <w:lang w:val="en-GB" w:eastAsia="en-US"/>
        </w:rPr>
        <w:t xml:space="preserve">doctoral programmes conducted in </w:t>
      </w:r>
      <w:r w:rsidR="00AF75C6" w:rsidRPr="007266ED">
        <w:rPr>
          <w:lang w:val="en-GB" w:eastAsia="en-US"/>
        </w:rPr>
        <w:t xml:space="preserve">the </w:t>
      </w:r>
      <w:r w:rsidR="00577490" w:rsidRPr="007266ED">
        <w:rPr>
          <w:lang w:val="en-GB" w:eastAsia="en-US"/>
        </w:rPr>
        <w:t>R</w:t>
      </w:r>
      <w:r w:rsidR="00A13EF8" w:rsidRPr="007266ED">
        <w:rPr>
          <w:lang w:val="en-GB" w:eastAsia="en-US"/>
        </w:rPr>
        <w:t>omanian</w:t>
      </w:r>
      <w:r w:rsidR="00577490" w:rsidRPr="007266ED">
        <w:rPr>
          <w:lang w:val="en-GB" w:eastAsia="en-US"/>
        </w:rPr>
        <w:t xml:space="preserve"> language</w:t>
      </w:r>
      <w:r w:rsidR="00A13EF8" w:rsidRPr="007266ED">
        <w:rPr>
          <w:lang w:val="en-GB" w:eastAsia="en-US"/>
        </w:rPr>
        <w:t>, foreign citizens who</w:t>
      </w:r>
      <w:r w:rsidR="00577490" w:rsidRPr="007266ED">
        <w:rPr>
          <w:lang w:val="en-GB" w:eastAsia="en-US"/>
        </w:rPr>
        <w:t xml:space="preserve"> have not completed high school</w:t>
      </w:r>
      <w:r w:rsidR="00A13EF8" w:rsidRPr="007266ED">
        <w:rPr>
          <w:lang w:val="en-GB" w:eastAsia="en-US"/>
        </w:rPr>
        <w:t xml:space="preserve">/ bachelor's degree in </w:t>
      </w:r>
      <w:r w:rsidR="00577490" w:rsidRPr="007266ED">
        <w:rPr>
          <w:lang w:val="en-GB" w:eastAsia="en-US"/>
        </w:rPr>
        <w:t>Romanian, certified by diplomas</w:t>
      </w:r>
      <w:r w:rsidR="00A13EF8" w:rsidRPr="007266ED">
        <w:rPr>
          <w:lang w:val="en-GB" w:eastAsia="en-US"/>
        </w:rPr>
        <w:t>/ diploma supplements</w:t>
      </w:r>
      <w:r w:rsidR="00577490" w:rsidRPr="007266ED">
        <w:rPr>
          <w:lang w:val="en-GB" w:eastAsia="en-US"/>
        </w:rPr>
        <w:t>,</w:t>
      </w:r>
      <w:r w:rsidR="00A13EF8" w:rsidRPr="007266ED">
        <w:rPr>
          <w:lang w:val="en-GB" w:eastAsia="en-US"/>
        </w:rPr>
        <w:t xml:space="preserve"> are required to present a certificate of language proficiency for the Romanian language issued by institutions authorized by the Ministry of Education.</w:t>
      </w:r>
    </w:p>
    <w:p w14:paraId="35EA716E" w14:textId="7C0E1B39" w:rsidR="00BF1410" w:rsidRPr="007266ED" w:rsidRDefault="003448E7" w:rsidP="003448E7">
      <w:pPr>
        <w:keepNext/>
        <w:spacing w:line="360" w:lineRule="auto"/>
        <w:jc w:val="both"/>
        <w:rPr>
          <w:lang w:val="en-GB"/>
        </w:rPr>
      </w:pPr>
      <w:r>
        <w:rPr>
          <w:lang w:val="en-GB"/>
        </w:rPr>
        <w:t xml:space="preserve">(5) </w:t>
      </w:r>
      <w:r w:rsidR="000140A5" w:rsidRPr="007266ED">
        <w:rPr>
          <w:lang w:val="en-GB"/>
        </w:rPr>
        <w:t xml:space="preserve">Any </w:t>
      </w:r>
      <w:r>
        <w:rPr>
          <w:lang w:val="en-GB"/>
        </w:rPr>
        <w:t xml:space="preserve">other </w:t>
      </w:r>
      <w:r w:rsidR="000140A5" w:rsidRPr="007266ED">
        <w:rPr>
          <w:lang w:val="en-GB"/>
        </w:rPr>
        <w:t xml:space="preserve">provision </w:t>
      </w:r>
      <w:r w:rsidRPr="007266ED">
        <w:rPr>
          <w:lang w:val="en-GB"/>
        </w:rPr>
        <w:t>regarding the admission to doctoral studies</w:t>
      </w:r>
      <w:r>
        <w:rPr>
          <w:lang w:val="en-GB"/>
        </w:rPr>
        <w:t>, communicated b</w:t>
      </w:r>
      <w:r>
        <w:rPr>
          <w:lang w:val="en-US"/>
        </w:rPr>
        <w:t>y</w:t>
      </w:r>
      <w:r w:rsidR="000140A5" w:rsidRPr="007266ED">
        <w:rPr>
          <w:lang w:val="en-GB"/>
        </w:rPr>
        <w:t xml:space="preserve"> Ministry of Education or approved by the University Senate, will be brought to the attention of the Doctoral Schools.</w:t>
      </w:r>
    </w:p>
    <w:p w14:paraId="7E0E67D1" w14:textId="7E474CA2" w:rsidR="00F54BB4" w:rsidRPr="007266ED" w:rsidRDefault="00DC5B08" w:rsidP="00283E46">
      <w:pPr>
        <w:pStyle w:val="Heading1"/>
        <w:rPr>
          <w:sz w:val="28"/>
          <w:szCs w:val="28"/>
          <w:lang w:val="en-GB"/>
        </w:rPr>
      </w:pPr>
      <w:bookmarkStart w:id="3" w:name="_Toc129775042"/>
      <w:r w:rsidRPr="007266ED">
        <w:rPr>
          <w:sz w:val="28"/>
          <w:szCs w:val="28"/>
          <w:lang w:val="en-GB"/>
        </w:rPr>
        <w:t>CHAPTER</w:t>
      </w:r>
      <w:r w:rsidR="0047515D" w:rsidRPr="007266ED">
        <w:rPr>
          <w:sz w:val="28"/>
          <w:szCs w:val="28"/>
          <w:lang w:val="en-GB"/>
        </w:rPr>
        <w:t xml:space="preserve"> II.</w:t>
      </w:r>
      <w:r w:rsidR="00F54BB4" w:rsidRPr="007266ED">
        <w:rPr>
          <w:sz w:val="28"/>
          <w:szCs w:val="28"/>
          <w:lang w:val="en-GB"/>
        </w:rPr>
        <w:t xml:space="preserve"> </w:t>
      </w:r>
      <w:r w:rsidR="00537779" w:rsidRPr="007266ED">
        <w:rPr>
          <w:sz w:val="28"/>
          <w:szCs w:val="28"/>
          <w:lang w:val="en-GB"/>
        </w:rPr>
        <w:t>REFERENCE</w:t>
      </w:r>
      <w:r w:rsidRPr="007266ED">
        <w:rPr>
          <w:sz w:val="28"/>
          <w:szCs w:val="28"/>
          <w:lang w:val="en-GB"/>
        </w:rPr>
        <w:t xml:space="preserve"> DOCUMENTS</w:t>
      </w:r>
      <w:bookmarkEnd w:id="3"/>
    </w:p>
    <w:p w14:paraId="09B1BB7C" w14:textId="77777777" w:rsidR="00E652D2" w:rsidRPr="007266ED" w:rsidRDefault="00E652D2" w:rsidP="00071C2F">
      <w:pPr>
        <w:shd w:val="clear" w:color="auto" w:fill="FFFFFF"/>
        <w:spacing w:line="360" w:lineRule="auto"/>
        <w:ind w:firstLine="708"/>
        <w:jc w:val="both"/>
        <w:rPr>
          <w:rStyle w:val="Strong"/>
          <w:bCs w:val="0"/>
          <w:lang w:val="en-GB"/>
        </w:rPr>
      </w:pPr>
      <w:r w:rsidRPr="007266ED">
        <w:rPr>
          <w:rStyle w:val="Strong"/>
          <w:bCs w:val="0"/>
          <w:lang w:val="en-GB"/>
        </w:rPr>
        <w:t>Art. 4</w:t>
      </w:r>
    </w:p>
    <w:p w14:paraId="02722F96" w14:textId="4B37B67D" w:rsidR="00071C2F" w:rsidRPr="007266ED" w:rsidRDefault="008D498D" w:rsidP="00071C2F">
      <w:pPr>
        <w:shd w:val="clear" w:color="auto" w:fill="FFFFFF"/>
        <w:spacing w:line="360" w:lineRule="auto"/>
        <w:ind w:firstLine="708"/>
        <w:jc w:val="both"/>
        <w:rPr>
          <w:rStyle w:val="Strong"/>
          <w:b w:val="0"/>
          <w:bCs w:val="0"/>
          <w:lang w:val="en-GB"/>
        </w:rPr>
      </w:pPr>
      <w:r w:rsidRPr="007266ED">
        <w:rPr>
          <w:rStyle w:val="Strong"/>
          <w:b w:val="0"/>
          <w:bCs w:val="0"/>
          <w:lang w:val="en-GB"/>
        </w:rPr>
        <w:t xml:space="preserve">The admission to doctoral studies for the academic year </w:t>
      </w:r>
      <w:r w:rsidR="000D69FD" w:rsidRPr="007266ED">
        <w:rPr>
          <w:rStyle w:val="Strong"/>
          <w:b w:val="0"/>
          <w:bCs w:val="0"/>
          <w:lang w:val="en-GB"/>
        </w:rPr>
        <w:t>202</w:t>
      </w:r>
      <w:r w:rsidR="002C7719">
        <w:rPr>
          <w:rStyle w:val="Strong"/>
          <w:b w:val="0"/>
          <w:bCs w:val="0"/>
          <w:lang w:val="en-GB"/>
        </w:rPr>
        <w:t>3</w:t>
      </w:r>
      <w:r w:rsidRPr="007266ED">
        <w:rPr>
          <w:rStyle w:val="Strong"/>
          <w:b w:val="0"/>
          <w:bCs w:val="0"/>
          <w:lang w:val="en-GB"/>
        </w:rPr>
        <w:t>-202</w:t>
      </w:r>
      <w:r w:rsidR="002C7719">
        <w:rPr>
          <w:rStyle w:val="Strong"/>
          <w:b w:val="0"/>
          <w:bCs w:val="0"/>
          <w:lang w:val="en-GB"/>
        </w:rPr>
        <w:t>4</w:t>
      </w:r>
      <w:r w:rsidRPr="007266ED">
        <w:rPr>
          <w:rStyle w:val="Strong"/>
          <w:b w:val="0"/>
          <w:bCs w:val="0"/>
          <w:lang w:val="en-GB"/>
        </w:rPr>
        <w:t xml:space="preserve"> is</w:t>
      </w:r>
      <w:r w:rsidR="00967571" w:rsidRPr="007266ED">
        <w:rPr>
          <w:rStyle w:val="Strong"/>
          <w:b w:val="0"/>
          <w:bCs w:val="0"/>
          <w:lang w:val="en-GB"/>
        </w:rPr>
        <w:t xml:space="preserve"> organized</w:t>
      </w:r>
      <w:r w:rsidRPr="007266ED">
        <w:rPr>
          <w:rStyle w:val="Strong"/>
          <w:b w:val="0"/>
          <w:bCs w:val="0"/>
          <w:lang w:val="en-GB"/>
        </w:rPr>
        <w:t xml:space="preserve"> based on the following </w:t>
      </w:r>
      <w:r w:rsidR="00967571" w:rsidRPr="007266ED">
        <w:rPr>
          <w:rStyle w:val="Strong"/>
          <w:b w:val="0"/>
          <w:bCs w:val="0"/>
          <w:lang w:val="en-GB"/>
        </w:rPr>
        <w:t xml:space="preserve">normative documents: </w:t>
      </w:r>
      <w:r w:rsidR="00071C2F" w:rsidRPr="007266ED">
        <w:rPr>
          <w:rStyle w:val="Strong"/>
          <w:b w:val="0"/>
          <w:bCs w:val="0"/>
          <w:lang w:val="en-GB"/>
        </w:rPr>
        <w:t xml:space="preserve"> </w:t>
      </w:r>
    </w:p>
    <w:p w14:paraId="71982F0F" w14:textId="1751B58A" w:rsidR="00071C2F" w:rsidRPr="007266ED" w:rsidRDefault="00717BF3" w:rsidP="0049247F">
      <w:pPr>
        <w:numPr>
          <w:ilvl w:val="0"/>
          <w:numId w:val="5"/>
        </w:numPr>
        <w:shd w:val="clear" w:color="auto" w:fill="FFFFFF"/>
        <w:spacing w:line="360" w:lineRule="auto"/>
        <w:jc w:val="both"/>
        <w:rPr>
          <w:color w:val="000000"/>
          <w:lang w:val="en-GB"/>
        </w:rPr>
      </w:pPr>
      <w:r w:rsidRPr="007266ED">
        <w:rPr>
          <w:rStyle w:val="Strong"/>
          <w:b w:val="0"/>
          <w:bCs w:val="0"/>
          <w:lang w:val="en-GB"/>
        </w:rPr>
        <w:t xml:space="preserve">The National Education </w:t>
      </w:r>
      <w:r w:rsidR="00C71786" w:rsidRPr="007266ED">
        <w:rPr>
          <w:rStyle w:val="Strong"/>
          <w:b w:val="0"/>
          <w:bCs w:val="0"/>
          <w:lang w:val="en-GB"/>
        </w:rPr>
        <w:t xml:space="preserve">Law </w:t>
      </w:r>
      <w:r w:rsidRPr="007266ED">
        <w:rPr>
          <w:rStyle w:val="Strong"/>
          <w:b w:val="0"/>
          <w:bCs w:val="0"/>
          <w:lang w:val="en-GB"/>
        </w:rPr>
        <w:t xml:space="preserve">no. 1/2011 </w:t>
      </w:r>
      <w:r w:rsidR="0049247F" w:rsidRPr="007266ED">
        <w:rPr>
          <w:rStyle w:val="Strong"/>
          <w:b w:val="0"/>
          <w:bCs w:val="0"/>
          <w:lang w:val="en-GB"/>
        </w:rPr>
        <w:t>published in the Official Gazette no. 18</w:t>
      </w:r>
      <w:r w:rsidRPr="007266ED">
        <w:rPr>
          <w:rStyle w:val="Strong"/>
          <w:b w:val="0"/>
          <w:bCs w:val="0"/>
          <w:lang w:val="en-GB"/>
        </w:rPr>
        <w:t>/</w:t>
      </w:r>
      <w:r w:rsidR="0049247F" w:rsidRPr="007266ED">
        <w:rPr>
          <w:rStyle w:val="Strong"/>
          <w:b w:val="0"/>
          <w:bCs w:val="0"/>
          <w:lang w:val="en-GB"/>
        </w:rPr>
        <w:t xml:space="preserve"> 10.01.2011, </w:t>
      </w:r>
      <w:r w:rsidRPr="007266ED">
        <w:rPr>
          <w:rStyle w:val="Strong"/>
          <w:b w:val="0"/>
          <w:bCs w:val="0"/>
          <w:lang w:val="en-GB"/>
        </w:rPr>
        <w:t>with subsequent amendments and additions;</w:t>
      </w:r>
      <w:r w:rsidR="0049247F" w:rsidRPr="007266ED">
        <w:rPr>
          <w:rStyle w:val="Strong"/>
          <w:b w:val="0"/>
          <w:bCs w:val="0"/>
          <w:lang w:val="en-GB"/>
        </w:rPr>
        <w:t xml:space="preserve"> </w:t>
      </w:r>
      <w:r w:rsidR="00071C2F" w:rsidRPr="007266ED">
        <w:rPr>
          <w:lang w:val="en-GB"/>
        </w:rPr>
        <w:t xml:space="preserve"> </w:t>
      </w:r>
    </w:p>
    <w:p w14:paraId="76523AAC" w14:textId="3360B9B2" w:rsidR="00071C2F" w:rsidRPr="007266ED" w:rsidRDefault="00071C2F" w:rsidP="00071C2F">
      <w:pPr>
        <w:numPr>
          <w:ilvl w:val="0"/>
          <w:numId w:val="5"/>
        </w:numPr>
        <w:shd w:val="clear" w:color="auto" w:fill="FFFFFF"/>
        <w:spacing w:line="360" w:lineRule="auto"/>
        <w:jc w:val="both"/>
        <w:rPr>
          <w:lang w:val="en-GB"/>
        </w:rPr>
      </w:pPr>
      <w:r w:rsidRPr="007266ED">
        <w:rPr>
          <w:lang w:val="en-GB"/>
        </w:rPr>
        <w:t>G</w:t>
      </w:r>
      <w:r w:rsidR="00717BF3" w:rsidRPr="007266ED">
        <w:rPr>
          <w:lang w:val="en-GB"/>
        </w:rPr>
        <w:t>D</w:t>
      </w:r>
      <w:r w:rsidRPr="007266ED">
        <w:rPr>
          <w:lang w:val="en-GB"/>
        </w:rPr>
        <w:t xml:space="preserve"> 681/2011</w:t>
      </w:r>
      <w:r w:rsidR="00717BF3" w:rsidRPr="007266ED">
        <w:rPr>
          <w:lang w:val="en-GB"/>
        </w:rPr>
        <w:t xml:space="preserve"> regarding the approval of the </w:t>
      </w:r>
      <w:r w:rsidR="00717BF3" w:rsidRPr="007266ED">
        <w:rPr>
          <w:i/>
          <w:lang w:val="en-GB"/>
        </w:rPr>
        <w:t>Code of Doctoral Studies</w:t>
      </w:r>
      <w:r w:rsidR="00717BF3" w:rsidRPr="007266ED">
        <w:rPr>
          <w:rStyle w:val="Strong"/>
          <w:b w:val="0"/>
          <w:bCs w:val="0"/>
          <w:lang w:val="en-GB"/>
        </w:rPr>
        <w:t>, with subsequent amendments and additions</w:t>
      </w:r>
      <w:r w:rsidRPr="007266ED">
        <w:rPr>
          <w:lang w:val="en-GB"/>
        </w:rPr>
        <w:t xml:space="preserve">; </w:t>
      </w:r>
    </w:p>
    <w:p w14:paraId="4BA1E2BA" w14:textId="086ECBEA" w:rsidR="00BC16A2" w:rsidRPr="007266ED" w:rsidRDefault="00717BF3" w:rsidP="00BC16A2">
      <w:pPr>
        <w:numPr>
          <w:ilvl w:val="0"/>
          <w:numId w:val="5"/>
        </w:numPr>
        <w:shd w:val="clear" w:color="auto" w:fill="FFFFFF"/>
        <w:spacing w:line="360" w:lineRule="auto"/>
        <w:jc w:val="both"/>
        <w:rPr>
          <w:lang w:val="en-GB"/>
        </w:rPr>
      </w:pPr>
      <w:r w:rsidRPr="007266ED">
        <w:rPr>
          <w:rFonts w:eastAsia="Trebuchet MS"/>
          <w:lang w:val="en-GB"/>
        </w:rPr>
        <w:t>Law</w:t>
      </w:r>
      <w:r w:rsidR="00071C2F" w:rsidRPr="007266ED">
        <w:rPr>
          <w:rFonts w:eastAsia="Trebuchet MS"/>
          <w:lang w:val="en-GB"/>
        </w:rPr>
        <w:t xml:space="preserve"> n</w:t>
      </w:r>
      <w:r w:rsidRPr="007266ED">
        <w:rPr>
          <w:rFonts w:eastAsia="Trebuchet MS"/>
          <w:lang w:val="en-GB"/>
        </w:rPr>
        <w:t>o</w:t>
      </w:r>
      <w:r w:rsidR="00071C2F" w:rsidRPr="007266ED">
        <w:rPr>
          <w:rFonts w:eastAsia="Trebuchet MS"/>
          <w:lang w:val="en-GB"/>
        </w:rPr>
        <w:t xml:space="preserve">. 288/2004 </w:t>
      </w:r>
      <w:r w:rsidRPr="007266ED">
        <w:rPr>
          <w:rFonts w:eastAsia="Trebuchet MS"/>
          <w:i/>
          <w:lang w:val="en-GB"/>
        </w:rPr>
        <w:t>regarding the organization of university studies</w:t>
      </w:r>
      <w:r w:rsidR="00743A07" w:rsidRPr="007266ED">
        <w:rPr>
          <w:rFonts w:eastAsia="Trebuchet MS"/>
          <w:lang w:val="en-GB"/>
        </w:rPr>
        <w:t>;</w:t>
      </w:r>
      <w:r w:rsidRPr="007266ED">
        <w:rPr>
          <w:rFonts w:eastAsia="Trebuchet MS"/>
          <w:lang w:val="en-GB"/>
        </w:rPr>
        <w:t xml:space="preserve"> </w:t>
      </w:r>
    </w:p>
    <w:p w14:paraId="1C83D85B" w14:textId="3C6DBFAF" w:rsidR="00BC16A2" w:rsidRPr="007266ED" w:rsidRDefault="00717BF3" w:rsidP="00BC16A2">
      <w:pPr>
        <w:numPr>
          <w:ilvl w:val="0"/>
          <w:numId w:val="5"/>
        </w:numPr>
        <w:shd w:val="clear" w:color="auto" w:fill="FFFFFF"/>
        <w:spacing w:line="360" w:lineRule="auto"/>
        <w:jc w:val="both"/>
        <w:rPr>
          <w:lang w:val="en-GB"/>
        </w:rPr>
      </w:pPr>
      <w:r w:rsidRPr="002C7719">
        <w:rPr>
          <w:lang w:val="en-GB"/>
        </w:rPr>
        <w:t>Charter</w:t>
      </w:r>
      <w:r w:rsidR="00071C2F" w:rsidRPr="007266ED">
        <w:rPr>
          <w:lang w:val="en-GB"/>
        </w:rPr>
        <w:t xml:space="preserve"> </w:t>
      </w:r>
      <w:r w:rsidR="00537779" w:rsidRPr="007266ED">
        <w:rPr>
          <w:lang w:val="en-GB"/>
        </w:rPr>
        <w:t xml:space="preserve">of “Alexandru </w:t>
      </w:r>
      <w:proofErr w:type="spellStart"/>
      <w:r w:rsidR="00537779" w:rsidRPr="007266ED">
        <w:rPr>
          <w:lang w:val="en-GB"/>
        </w:rPr>
        <w:t>Ioan</w:t>
      </w:r>
      <w:proofErr w:type="spellEnd"/>
      <w:r w:rsidR="00537779" w:rsidRPr="007266ED">
        <w:rPr>
          <w:lang w:val="en-GB"/>
        </w:rPr>
        <w:t xml:space="preserve"> </w:t>
      </w:r>
      <w:proofErr w:type="spellStart"/>
      <w:r w:rsidR="00537779" w:rsidRPr="007266ED">
        <w:rPr>
          <w:lang w:val="en-GB"/>
        </w:rPr>
        <w:t>Cuza</w:t>
      </w:r>
      <w:proofErr w:type="spellEnd"/>
      <w:r w:rsidR="00537779" w:rsidRPr="007266ED">
        <w:rPr>
          <w:lang w:val="en-GB"/>
        </w:rPr>
        <w:t>” University of Iasi</w:t>
      </w:r>
      <w:r w:rsidR="00071C2F" w:rsidRPr="007266ED">
        <w:rPr>
          <w:color w:val="000000"/>
          <w:lang w:val="en-GB"/>
        </w:rPr>
        <w:t>;</w:t>
      </w:r>
    </w:p>
    <w:p w14:paraId="090FEC49" w14:textId="3C01B747" w:rsidR="00CA059B" w:rsidRPr="007266ED" w:rsidRDefault="001C7001" w:rsidP="00BC16A2">
      <w:pPr>
        <w:numPr>
          <w:ilvl w:val="0"/>
          <w:numId w:val="5"/>
        </w:numPr>
        <w:shd w:val="clear" w:color="auto" w:fill="FFFFFF"/>
        <w:spacing w:line="360" w:lineRule="auto"/>
        <w:jc w:val="both"/>
        <w:rPr>
          <w:lang w:val="en-GB"/>
        </w:rPr>
      </w:pPr>
      <w:r w:rsidRPr="007266ED">
        <w:rPr>
          <w:lang w:val="en-GB"/>
        </w:rPr>
        <w:t xml:space="preserve">Regulations for the organization and functioning of UAIC; </w:t>
      </w:r>
    </w:p>
    <w:p w14:paraId="42E85C19" w14:textId="3C7DAD4A" w:rsidR="00071C2F" w:rsidRPr="007266ED" w:rsidRDefault="001C7001" w:rsidP="00071C2F">
      <w:pPr>
        <w:numPr>
          <w:ilvl w:val="0"/>
          <w:numId w:val="5"/>
        </w:numPr>
        <w:shd w:val="clear" w:color="auto" w:fill="FFFFFF"/>
        <w:spacing w:line="360" w:lineRule="auto"/>
        <w:jc w:val="both"/>
        <w:rPr>
          <w:lang w:val="en-GB"/>
        </w:rPr>
      </w:pPr>
      <w:r w:rsidRPr="007266ED">
        <w:rPr>
          <w:i/>
          <w:lang w:val="en-GB"/>
        </w:rPr>
        <w:t>Institutional Regulations for the Organization and Functioning of Doctoral Studies</w:t>
      </w:r>
      <w:r w:rsidR="00BC16A2" w:rsidRPr="007266ED">
        <w:rPr>
          <w:i/>
          <w:lang w:val="en-GB"/>
        </w:rPr>
        <w:t>;</w:t>
      </w:r>
      <w:r w:rsidR="00071C2F" w:rsidRPr="007266ED">
        <w:rPr>
          <w:lang w:val="en-GB"/>
        </w:rPr>
        <w:t xml:space="preserve"> </w:t>
      </w:r>
    </w:p>
    <w:p w14:paraId="67221208" w14:textId="20DF5063" w:rsidR="00E652D2" w:rsidRPr="007266ED" w:rsidRDefault="000471C9" w:rsidP="002C7719">
      <w:pPr>
        <w:numPr>
          <w:ilvl w:val="0"/>
          <w:numId w:val="5"/>
        </w:numPr>
        <w:shd w:val="clear" w:color="auto" w:fill="FFFFFF"/>
        <w:spacing w:line="360" w:lineRule="auto"/>
        <w:jc w:val="both"/>
        <w:rPr>
          <w:lang w:val="en-GB"/>
        </w:rPr>
      </w:pPr>
      <w:r w:rsidRPr="007266ED">
        <w:rPr>
          <w:color w:val="000000"/>
          <w:lang w:val="en-GB"/>
        </w:rPr>
        <w:t>Order of the National Ministry of Education, Research, Tourism and Sports (</w:t>
      </w:r>
      <w:r w:rsidR="00E652D2" w:rsidRPr="007266ED">
        <w:rPr>
          <w:color w:val="000000"/>
          <w:lang w:val="en-GB"/>
        </w:rPr>
        <w:t>OMECTS</w:t>
      </w:r>
      <w:r w:rsidRPr="007266ED">
        <w:rPr>
          <w:color w:val="000000"/>
          <w:lang w:val="en-GB"/>
        </w:rPr>
        <w:t>)</w:t>
      </w:r>
      <w:r w:rsidR="00E652D2" w:rsidRPr="007266ED">
        <w:rPr>
          <w:color w:val="000000"/>
          <w:lang w:val="en-GB"/>
        </w:rPr>
        <w:t xml:space="preserve"> n</w:t>
      </w:r>
      <w:r w:rsidRPr="007266ED">
        <w:rPr>
          <w:color w:val="000000"/>
          <w:lang w:val="en-GB"/>
        </w:rPr>
        <w:t>o</w:t>
      </w:r>
      <w:r w:rsidR="002C7719">
        <w:rPr>
          <w:color w:val="000000"/>
          <w:lang w:val="en-GB"/>
        </w:rPr>
        <w:t xml:space="preserve">. 6000/2012 </w:t>
      </w:r>
      <w:r w:rsidR="002C7719" w:rsidRPr="002C7719">
        <w:rPr>
          <w:color w:val="000000"/>
          <w:lang w:val="en-GB"/>
        </w:rPr>
        <w:t xml:space="preserve">on the approval of the Methodology for the admission and schooling of foreign </w:t>
      </w:r>
      <w:r w:rsidR="002C7719" w:rsidRPr="002C7719">
        <w:rPr>
          <w:color w:val="000000"/>
          <w:lang w:val="en-GB"/>
        </w:rPr>
        <w:lastRenderedPageBreak/>
        <w:t xml:space="preserve">citizens from non-EU countries in state and private accredited education in Romania (updated by </w:t>
      </w:r>
      <w:r w:rsidR="002C7719">
        <w:rPr>
          <w:color w:val="000000"/>
          <w:lang w:val="en-GB"/>
        </w:rPr>
        <w:t>Order of the Ministry of National Education</w:t>
      </w:r>
      <w:r w:rsidR="002C7719" w:rsidRPr="002C7719">
        <w:rPr>
          <w:color w:val="000000"/>
          <w:lang w:val="en-GB"/>
        </w:rPr>
        <w:t xml:space="preserve"> no. 3359 MD/11.03.2013)</w:t>
      </w:r>
    </w:p>
    <w:p w14:paraId="67966A21" w14:textId="5C9671C3" w:rsidR="000471C9" w:rsidRPr="007266ED" w:rsidRDefault="00E652D2" w:rsidP="002C7719">
      <w:pPr>
        <w:numPr>
          <w:ilvl w:val="0"/>
          <w:numId w:val="5"/>
        </w:numPr>
        <w:shd w:val="clear" w:color="auto" w:fill="FFFFFF"/>
        <w:spacing w:line="360" w:lineRule="auto"/>
        <w:jc w:val="both"/>
        <w:rPr>
          <w:lang w:val="en-GB"/>
        </w:rPr>
      </w:pPr>
      <w:r w:rsidRPr="007266ED">
        <w:rPr>
          <w:color w:val="000000"/>
          <w:lang w:val="en-GB"/>
        </w:rPr>
        <w:t>O</w:t>
      </w:r>
      <w:r w:rsidR="000471C9" w:rsidRPr="007266ED">
        <w:rPr>
          <w:color w:val="000000"/>
          <w:lang w:val="en-GB"/>
        </w:rPr>
        <w:t xml:space="preserve">rder </w:t>
      </w:r>
      <w:r w:rsidRPr="007266ED">
        <w:rPr>
          <w:color w:val="000000"/>
          <w:lang w:val="en-GB"/>
        </w:rPr>
        <w:t>n</w:t>
      </w:r>
      <w:r w:rsidR="000471C9" w:rsidRPr="007266ED">
        <w:rPr>
          <w:color w:val="000000"/>
          <w:lang w:val="en-GB"/>
        </w:rPr>
        <w:t>o</w:t>
      </w:r>
      <w:r w:rsidRPr="007266ED">
        <w:rPr>
          <w:color w:val="000000"/>
          <w:lang w:val="en-GB"/>
        </w:rPr>
        <w:t>. 3473/2017</w:t>
      </w:r>
      <w:r w:rsidR="002C7719">
        <w:rPr>
          <w:color w:val="000000"/>
          <w:lang w:val="en-GB"/>
        </w:rPr>
        <w:t xml:space="preserve"> </w:t>
      </w:r>
      <w:r w:rsidR="002C7719" w:rsidRPr="002C7719">
        <w:rPr>
          <w:color w:val="000000"/>
          <w:lang w:val="en-GB"/>
        </w:rPr>
        <w:t>on the approval of the Methodology for the admission to studies and schooling of foreign citizens starting from the school/academic year 2017-2018</w:t>
      </w:r>
      <w:r w:rsidRPr="007266ED">
        <w:rPr>
          <w:color w:val="000000"/>
          <w:lang w:val="en-GB"/>
        </w:rPr>
        <w:t>;</w:t>
      </w:r>
    </w:p>
    <w:p w14:paraId="4D5E87B1" w14:textId="533EC385" w:rsidR="0077722D" w:rsidRPr="007266ED" w:rsidRDefault="000471C9" w:rsidP="002C7719">
      <w:pPr>
        <w:numPr>
          <w:ilvl w:val="0"/>
          <w:numId w:val="5"/>
        </w:numPr>
        <w:shd w:val="clear" w:color="auto" w:fill="FFFFFF"/>
        <w:spacing w:line="360" w:lineRule="auto"/>
        <w:ind w:left="567" w:hanging="141"/>
        <w:jc w:val="both"/>
        <w:rPr>
          <w:lang w:val="en-GB"/>
        </w:rPr>
      </w:pPr>
      <w:r w:rsidRPr="007266ED">
        <w:rPr>
          <w:color w:val="000000"/>
          <w:lang w:val="en-GB"/>
        </w:rPr>
        <w:t>Order of the National Ministry of Education and Scientific Research (</w:t>
      </w:r>
      <w:r w:rsidR="00071C2F" w:rsidRPr="007266ED">
        <w:rPr>
          <w:color w:val="000000"/>
          <w:lang w:val="en-GB"/>
        </w:rPr>
        <w:t>O</w:t>
      </w:r>
      <w:r w:rsidRPr="007266ED">
        <w:rPr>
          <w:color w:val="000000"/>
          <w:lang w:val="en-GB"/>
        </w:rPr>
        <w:t>M</w:t>
      </w:r>
      <w:r w:rsidR="00071C2F" w:rsidRPr="007266ED">
        <w:rPr>
          <w:color w:val="000000"/>
          <w:lang w:val="en-GB"/>
        </w:rPr>
        <w:t>E</w:t>
      </w:r>
      <w:r w:rsidRPr="007266ED">
        <w:rPr>
          <w:color w:val="000000"/>
          <w:lang w:val="en-GB"/>
        </w:rPr>
        <w:t>NC</w:t>
      </w:r>
      <w:r w:rsidR="00071C2F" w:rsidRPr="007266ED">
        <w:rPr>
          <w:color w:val="000000"/>
          <w:lang w:val="en-GB"/>
        </w:rPr>
        <w:t>S</w:t>
      </w:r>
      <w:r w:rsidRPr="007266ED">
        <w:rPr>
          <w:color w:val="000000"/>
          <w:lang w:val="en-GB"/>
        </w:rPr>
        <w:t>)</w:t>
      </w:r>
      <w:r w:rsidR="00071C2F" w:rsidRPr="007266ED">
        <w:rPr>
          <w:color w:val="000000"/>
          <w:lang w:val="en-GB"/>
        </w:rPr>
        <w:t xml:space="preserve"> n</w:t>
      </w:r>
      <w:r w:rsidRPr="007266ED">
        <w:rPr>
          <w:color w:val="000000"/>
          <w:lang w:val="en-GB"/>
        </w:rPr>
        <w:t>o</w:t>
      </w:r>
      <w:r w:rsidR="00071C2F" w:rsidRPr="007266ED">
        <w:rPr>
          <w:color w:val="000000"/>
          <w:lang w:val="en-GB"/>
        </w:rPr>
        <w:t xml:space="preserve">. 6102/2016 </w:t>
      </w:r>
      <w:r w:rsidR="002A1AC9">
        <w:rPr>
          <w:color w:val="000000"/>
          <w:lang w:val="en-GB"/>
        </w:rPr>
        <w:t xml:space="preserve"> </w:t>
      </w:r>
      <w:r w:rsidRPr="007266ED">
        <w:rPr>
          <w:color w:val="000000"/>
          <w:lang w:val="en-GB"/>
        </w:rPr>
        <w:t xml:space="preserve">for the approval of the </w:t>
      </w:r>
      <w:r w:rsidRPr="007266ED">
        <w:rPr>
          <w:i/>
          <w:color w:val="000000"/>
          <w:lang w:val="en-GB"/>
        </w:rPr>
        <w:t xml:space="preserve">Framework Methodology regarding the organization of admission </w:t>
      </w:r>
      <w:r w:rsidR="009005ED" w:rsidRPr="007266ED">
        <w:rPr>
          <w:i/>
          <w:color w:val="000000"/>
          <w:lang w:val="en-GB"/>
        </w:rPr>
        <w:t>for bachelor’s</w:t>
      </w:r>
      <w:r w:rsidR="000760F2" w:rsidRPr="007266ED">
        <w:rPr>
          <w:i/>
          <w:color w:val="000000"/>
          <w:lang w:val="en-GB"/>
        </w:rPr>
        <w:t>, master’s and doctoral studies</w:t>
      </w:r>
      <w:r w:rsidRPr="007266ED">
        <w:rPr>
          <w:color w:val="000000"/>
          <w:lang w:val="en-GB"/>
        </w:rPr>
        <w:t xml:space="preserve"> </w:t>
      </w:r>
      <w:r w:rsidR="000760F2" w:rsidRPr="007266ED">
        <w:rPr>
          <w:color w:val="000000"/>
          <w:lang w:val="en-GB"/>
        </w:rPr>
        <w:t xml:space="preserve">with the subsequent amendments </w:t>
      </w:r>
      <w:r w:rsidR="00071C2F" w:rsidRPr="007266ED">
        <w:rPr>
          <w:color w:val="000000"/>
          <w:lang w:val="en-GB"/>
        </w:rPr>
        <w:t>(</w:t>
      </w:r>
      <w:r w:rsidR="000760F2" w:rsidRPr="007266ED">
        <w:rPr>
          <w:color w:val="000000"/>
          <w:lang w:val="en-GB"/>
        </w:rPr>
        <w:t>O.M.E.C. no</w:t>
      </w:r>
      <w:r w:rsidR="00071C2F" w:rsidRPr="007266ED">
        <w:rPr>
          <w:color w:val="000000"/>
          <w:lang w:val="en-GB"/>
        </w:rPr>
        <w:t>. 5618/ 20</w:t>
      </w:r>
      <w:r w:rsidR="000760F2" w:rsidRPr="007266ED">
        <w:rPr>
          <w:color w:val="000000"/>
          <w:lang w:val="en-GB"/>
        </w:rPr>
        <w:t>.12</w:t>
      </w:r>
      <w:r w:rsidR="00071C2F" w:rsidRPr="007266ED">
        <w:rPr>
          <w:color w:val="000000"/>
          <w:lang w:val="en-GB"/>
        </w:rPr>
        <w:t xml:space="preserve"> 2019, </w:t>
      </w:r>
      <w:r w:rsidR="000760F2" w:rsidRPr="007266ED">
        <w:rPr>
          <w:color w:val="000000"/>
          <w:lang w:val="en-GB"/>
        </w:rPr>
        <w:t xml:space="preserve">Order of the Ministry of Education </w:t>
      </w:r>
      <w:r w:rsidR="00E652D2" w:rsidRPr="007266ED">
        <w:rPr>
          <w:color w:val="000000"/>
          <w:lang w:val="en-GB"/>
        </w:rPr>
        <w:t>n</w:t>
      </w:r>
      <w:r w:rsidR="000760F2" w:rsidRPr="007266ED">
        <w:rPr>
          <w:color w:val="000000"/>
          <w:lang w:val="en-GB"/>
        </w:rPr>
        <w:t>o</w:t>
      </w:r>
      <w:r w:rsidR="00E652D2" w:rsidRPr="007266ED">
        <w:rPr>
          <w:color w:val="000000"/>
          <w:lang w:val="en-GB"/>
        </w:rPr>
        <w:t xml:space="preserve">. 3199 </w:t>
      </w:r>
      <w:r w:rsidR="000760F2" w:rsidRPr="007266ED">
        <w:rPr>
          <w:color w:val="000000"/>
          <w:lang w:val="en-GB"/>
        </w:rPr>
        <w:t>/</w:t>
      </w:r>
      <w:r w:rsidR="00E652D2" w:rsidRPr="007266ED">
        <w:rPr>
          <w:color w:val="000000"/>
          <w:lang w:val="en-GB"/>
        </w:rPr>
        <w:t>28</w:t>
      </w:r>
      <w:r w:rsidR="000760F2" w:rsidRPr="007266ED">
        <w:rPr>
          <w:color w:val="000000"/>
          <w:lang w:val="en-GB"/>
        </w:rPr>
        <w:t>.01.</w:t>
      </w:r>
      <w:r w:rsidR="00E652D2" w:rsidRPr="007266ED">
        <w:rPr>
          <w:color w:val="000000"/>
          <w:lang w:val="en-GB"/>
        </w:rPr>
        <w:t>2021);</w:t>
      </w:r>
    </w:p>
    <w:p w14:paraId="3E8880F2" w14:textId="14FB09D9" w:rsidR="0077722D" w:rsidRPr="007266ED" w:rsidRDefault="00594E87" w:rsidP="004F2FE3">
      <w:pPr>
        <w:numPr>
          <w:ilvl w:val="0"/>
          <w:numId w:val="5"/>
        </w:numPr>
        <w:shd w:val="clear" w:color="auto" w:fill="FFFFFF"/>
        <w:spacing w:line="360" w:lineRule="auto"/>
        <w:ind w:left="567"/>
        <w:jc w:val="both"/>
        <w:rPr>
          <w:lang w:val="en-GB"/>
        </w:rPr>
      </w:pPr>
      <w:r w:rsidRPr="007266ED">
        <w:rPr>
          <w:lang w:val="en-GB"/>
        </w:rPr>
        <w:t>Emergency</w:t>
      </w:r>
      <w:r w:rsidR="00724D76" w:rsidRPr="00724D76">
        <w:rPr>
          <w:lang w:val="en-GB"/>
        </w:rPr>
        <w:t xml:space="preserve"> Ordinance</w:t>
      </w:r>
      <w:r w:rsidR="00071C2F" w:rsidRPr="007266ED">
        <w:rPr>
          <w:lang w:val="en-GB"/>
        </w:rPr>
        <w:t xml:space="preserve"> n</w:t>
      </w:r>
      <w:r w:rsidRPr="007266ED">
        <w:rPr>
          <w:lang w:val="en-GB"/>
        </w:rPr>
        <w:t>o. 141/ 19.08.</w:t>
      </w:r>
      <w:r w:rsidR="00071C2F" w:rsidRPr="007266ED">
        <w:rPr>
          <w:lang w:val="en-GB"/>
        </w:rPr>
        <w:t>2020</w:t>
      </w:r>
      <w:r w:rsidR="0050382F" w:rsidRPr="007266ED">
        <w:rPr>
          <w:lang w:val="en-GB"/>
        </w:rPr>
        <w:t xml:space="preserve"> regarding</w:t>
      </w:r>
      <w:r w:rsidR="00C71786" w:rsidRPr="007266ED">
        <w:rPr>
          <w:lang w:val="en-GB"/>
        </w:rPr>
        <w:t xml:space="preserve"> the establishment of measures for the proper functioning of the education system and for the amending and</w:t>
      </w:r>
      <w:r w:rsidR="000820F9" w:rsidRPr="007266ED">
        <w:rPr>
          <w:lang w:val="en-GB"/>
        </w:rPr>
        <w:t xml:space="preserve"> addition to the Law of National Education</w:t>
      </w:r>
      <w:r w:rsidR="00C71786" w:rsidRPr="007266ED">
        <w:rPr>
          <w:lang w:val="en-GB"/>
        </w:rPr>
        <w:t xml:space="preserve"> </w:t>
      </w:r>
      <w:r w:rsidR="000820F9" w:rsidRPr="007266ED">
        <w:rPr>
          <w:lang w:val="en-GB"/>
        </w:rPr>
        <w:t>no</w:t>
      </w:r>
      <w:r w:rsidR="00071C2F" w:rsidRPr="007266ED">
        <w:rPr>
          <w:lang w:val="en-GB"/>
        </w:rPr>
        <w:t>. 1/2011;</w:t>
      </w:r>
    </w:p>
    <w:p w14:paraId="15C7901E" w14:textId="40F2DD28" w:rsidR="0077722D" w:rsidRPr="007266ED" w:rsidRDefault="005E0881" w:rsidP="004F2FE3">
      <w:pPr>
        <w:numPr>
          <w:ilvl w:val="0"/>
          <w:numId w:val="5"/>
        </w:numPr>
        <w:shd w:val="clear" w:color="auto" w:fill="FFFFFF"/>
        <w:spacing w:line="360" w:lineRule="auto"/>
        <w:ind w:left="567"/>
        <w:jc w:val="both"/>
        <w:rPr>
          <w:lang w:val="en-GB"/>
        </w:rPr>
      </w:pPr>
      <w:r w:rsidRPr="007266ED">
        <w:rPr>
          <w:lang w:val="en-GB"/>
        </w:rPr>
        <w:t>MEC’s petition no.</w:t>
      </w:r>
      <w:r w:rsidR="0077722D" w:rsidRPr="007266ED">
        <w:rPr>
          <w:lang w:val="en-GB"/>
        </w:rPr>
        <w:t xml:space="preserve"> 25/DGIU/25/01/2021</w:t>
      </w:r>
      <w:r w:rsidRPr="007266ED">
        <w:rPr>
          <w:lang w:val="en-GB"/>
        </w:rPr>
        <w:t>l;</w:t>
      </w:r>
    </w:p>
    <w:p w14:paraId="23F09E53" w14:textId="6882801C" w:rsidR="00071C2F" w:rsidRDefault="005E0881" w:rsidP="004F2FE3">
      <w:pPr>
        <w:numPr>
          <w:ilvl w:val="0"/>
          <w:numId w:val="5"/>
        </w:numPr>
        <w:shd w:val="clear" w:color="auto" w:fill="FFFFFF"/>
        <w:spacing w:line="360" w:lineRule="auto"/>
        <w:ind w:left="567"/>
        <w:jc w:val="both"/>
        <w:rPr>
          <w:lang w:val="en-GB"/>
        </w:rPr>
      </w:pPr>
      <w:r w:rsidRPr="007266ED">
        <w:rPr>
          <w:lang w:val="en-GB"/>
        </w:rPr>
        <w:t>European Union Regulation 679/2016 on the protection of individuals with regard to the processing of personal data and on the free movement of such data and repealing Directive 95/46 / EC (General Data Protection Regulation)</w:t>
      </w:r>
      <w:r w:rsidR="00071C2F" w:rsidRPr="007266ED">
        <w:rPr>
          <w:lang w:val="en-GB"/>
        </w:rPr>
        <w:t>.</w:t>
      </w:r>
    </w:p>
    <w:p w14:paraId="13F7CF59" w14:textId="77777777" w:rsidR="00724D76" w:rsidRPr="00724D76" w:rsidRDefault="00724D76" w:rsidP="00724D76">
      <w:pPr>
        <w:shd w:val="clear" w:color="auto" w:fill="FFFFFF"/>
        <w:spacing w:line="360" w:lineRule="auto"/>
        <w:ind w:left="284"/>
        <w:jc w:val="both"/>
        <w:rPr>
          <w:lang w:val="en-GB"/>
        </w:rPr>
      </w:pPr>
      <w:r w:rsidRPr="00724D76">
        <w:rPr>
          <w:lang w:val="en-GB"/>
        </w:rPr>
        <w:t>(13) Law No 448/2006 on the protection and promotion of the rights of persons with disabilities, republished, as amended and supplemented</w:t>
      </w:r>
    </w:p>
    <w:p w14:paraId="24DA359E" w14:textId="6749DBDB" w:rsidR="00724D76" w:rsidRPr="00724D76" w:rsidRDefault="00724D76" w:rsidP="00724D76">
      <w:pPr>
        <w:shd w:val="clear" w:color="auto" w:fill="FFFFFF"/>
        <w:spacing w:line="360" w:lineRule="auto"/>
        <w:ind w:left="284"/>
        <w:jc w:val="both"/>
        <w:rPr>
          <w:lang w:val="en-GB"/>
        </w:rPr>
      </w:pPr>
      <w:r w:rsidRPr="00724D76">
        <w:rPr>
          <w:lang w:val="en-GB"/>
        </w:rPr>
        <w:t xml:space="preserve">(14) Emergency Ordinance No 133/2000 on State </w:t>
      </w:r>
      <w:proofErr w:type="gramStart"/>
      <w:r w:rsidRPr="00724D76">
        <w:rPr>
          <w:lang w:val="en-GB"/>
        </w:rPr>
        <w:t>university</w:t>
      </w:r>
      <w:proofErr w:type="gramEnd"/>
      <w:r w:rsidRPr="00724D76">
        <w:rPr>
          <w:lang w:val="en-GB"/>
        </w:rPr>
        <w:t xml:space="preserve"> and postgraduate fee-paying education for </w:t>
      </w:r>
      <w:r>
        <w:rPr>
          <w:lang w:val="en-GB"/>
        </w:rPr>
        <w:t>positions</w:t>
      </w:r>
      <w:r w:rsidRPr="00724D76">
        <w:rPr>
          <w:lang w:val="en-GB"/>
        </w:rPr>
        <w:t xml:space="preserve"> financed by the State budget, approved with amendments by Law No 441/2001 as amended</w:t>
      </w:r>
      <w:r>
        <w:rPr>
          <w:lang w:val="en-GB"/>
        </w:rPr>
        <w:t>.</w:t>
      </w:r>
    </w:p>
    <w:p w14:paraId="6247AF49" w14:textId="48DD946A" w:rsidR="00724D76" w:rsidRPr="00724D76" w:rsidRDefault="00724D76" w:rsidP="00724D76">
      <w:pPr>
        <w:shd w:val="clear" w:color="auto" w:fill="FFFFFF"/>
        <w:spacing w:line="360" w:lineRule="auto"/>
        <w:ind w:left="284"/>
        <w:jc w:val="both"/>
        <w:rPr>
          <w:lang w:val="en-GB"/>
        </w:rPr>
      </w:pPr>
      <w:r w:rsidRPr="00724D76">
        <w:rPr>
          <w:lang w:val="en-GB"/>
        </w:rPr>
        <w:t>(15) Government Decision No</w:t>
      </w:r>
      <w:r>
        <w:rPr>
          <w:lang w:val="en-GB"/>
        </w:rPr>
        <w:t>.</w:t>
      </w:r>
      <w:r w:rsidRPr="00724D76">
        <w:rPr>
          <w:lang w:val="en-GB"/>
        </w:rPr>
        <w:t xml:space="preserve"> 433 of 30 March 2022 on the approval of the Nomenclature of fields and specialisations/programmes of university studies and the structure of higher education institutions for the academic year 2022-2023, as amended and supplemented</w:t>
      </w:r>
      <w:r>
        <w:rPr>
          <w:lang w:val="en-GB"/>
        </w:rPr>
        <w:t>.</w:t>
      </w:r>
    </w:p>
    <w:p w14:paraId="731C68E5" w14:textId="1AA9D035" w:rsidR="00724D76" w:rsidRPr="00724D76" w:rsidRDefault="00724D76" w:rsidP="00724D76">
      <w:pPr>
        <w:shd w:val="clear" w:color="auto" w:fill="FFFFFF"/>
        <w:spacing w:line="360" w:lineRule="auto"/>
        <w:ind w:left="284"/>
        <w:jc w:val="both"/>
        <w:rPr>
          <w:lang w:val="en-GB"/>
        </w:rPr>
      </w:pPr>
      <w:r w:rsidRPr="00724D76">
        <w:rPr>
          <w:lang w:val="en-GB"/>
        </w:rPr>
        <w:t xml:space="preserve">(16) </w:t>
      </w:r>
      <w:r>
        <w:rPr>
          <w:lang w:val="en-GB"/>
        </w:rPr>
        <w:t>Order of the Ministry of Education</w:t>
      </w:r>
      <w:r w:rsidRPr="00724D76">
        <w:rPr>
          <w:lang w:val="en-GB"/>
        </w:rPr>
        <w:t xml:space="preserve"> No</w:t>
      </w:r>
      <w:r>
        <w:rPr>
          <w:lang w:val="en-GB"/>
        </w:rPr>
        <w:t>.</w:t>
      </w:r>
      <w:r w:rsidRPr="00724D76">
        <w:rPr>
          <w:lang w:val="en-GB"/>
        </w:rPr>
        <w:t xml:space="preserve"> 3102 of 8 February 2022 for the approval of the Framework Regulation on the organisation of admission to undergraduate, master and doctoral degree courses, as amended and supplemented</w:t>
      </w:r>
      <w:r>
        <w:rPr>
          <w:lang w:val="en-GB"/>
        </w:rPr>
        <w:t>.</w:t>
      </w:r>
    </w:p>
    <w:p w14:paraId="23F1102E" w14:textId="7FA535B3" w:rsidR="00724D76" w:rsidRPr="00724D76" w:rsidRDefault="00724D76" w:rsidP="00724D76">
      <w:pPr>
        <w:shd w:val="clear" w:color="auto" w:fill="FFFFFF"/>
        <w:spacing w:line="360" w:lineRule="auto"/>
        <w:ind w:left="284"/>
        <w:jc w:val="both"/>
        <w:rPr>
          <w:lang w:val="en-GB"/>
        </w:rPr>
      </w:pPr>
      <w:r w:rsidRPr="00724D76">
        <w:rPr>
          <w:lang w:val="en-GB"/>
        </w:rPr>
        <w:t>(17) Government Emergency Ordinance No</w:t>
      </w:r>
      <w:r>
        <w:rPr>
          <w:lang w:val="en-GB"/>
        </w:rPr>
        <w:t>.</w:t>
      </w:r>
      <w:r w:rsidRPr="00724D76">
        <w:rPr>
          <w:lang w:val="en-GB"/>
        </w:rPr>
        <w:t xml:space="preserve"> 41/2016 on the establishment of simplification measures at the level of central public administration and for the amendment and completion of some normative acts, with subsequent amendments and additions.</w:t>
      </w:r>
    </w:p>
    <w:p w14:paraId="053FCCCE" w14:textId="020CF010" w:rsidR="00724D76" w:rsidRPr="007266ED" w:rsidRDefault="00724D76" w:rsidP="00724D76">
      <w:pPr>
        <w:shd w:val="clear" w:color="auto" w:fill="FFFFFF"/>
        <w:spacing w:line="360" w:lineRule="auto"/>
        <w:ind w:left="284"/>
        <w:jc w:val="both"/>
        <w:rPr>
          <w:lang w:val="en-GB"/>
        </w:rPr>
      </w:pPr>
      <w:r w:rsidRPr="00724D76">
        <w:rPr>
          <w:lang w:val="en-GB"/>
        </w:rPr>
        <w:t xml:space="preserve">(18) </w:t>
      </w:r>
      <w:r>
        <w:rPr>
          <w:lang w:val="en-GB"/>
        </w:rPr>
        <w:t xml:space="preserve">Decision of the Executive Board of Trustees </w:t>
      </w:r>
      <w:r w:rsidRPr="00724D76">
        <w:rPr>
          <w:lang w:val="en-GB"/>
        </w:rPr>
        <w:t>No</w:t>
      </w:r>
      <w:r>
        <w:rPr>
          <w:lang w:val="en-GB"/>
        </w:rPr>
        <w:t>.</w:t>
      </w:r>
      <w:r w:rsidRPr="00724D76">
        <w:rPr>
          <w:lang w:val="en-GB"/>
        </w:rPr>
        <w:t xml:space="preserve"> 10 of 16.11.2022 on the allocation of UAIC-funded </w:t>
      </w:r>
      <w:r>
        <w:rPr>
          <w:lang w:val="en-GB"/>
        </w:rPr>
        <w:t>positions</w:t>
      </w:r>
      <w:r w:rsidRPr="00724D76">
        <w:rPr>
          <w:lang w:val="en-GB"/>
        </w:rPr>
        <w:t xml:space="preserve"> for the EC2U Consortium.</w:t>
      </w:r>
    </w:p>
    <w:p w14:paraId="60F69E4E" w14:textId="77777777" w:rsidR="00215E1A" w:rsidRPr="007266ED" w:rsidRDefault="00215E1A" w:rsidP="00071C2F">
      <w:pPr>
        <w:pStyle w:val="ListParagraph"/>
        <w:spacing w:line="360" w:lineRule="auto"/>
        <w:jc w:val="both"/>
        <w:rPr>
          <w:color w:val="000000" w:themeColor="text1"/>
          <w:spacing w:val="-6"/>
          <w:lang w:val="en-GB"/>
        </w:rPr>
      </w:pPr>
    </w:p>
    <w:p w14:paraId="70241377" w14:textId="53593649" w:rsidR="00CA059B" w:rsidRPr="007266ED" w:rsidRDefault="000E404B" w:rsidP="0077722D">
      <w:pPr>
        <w:pStyle w:val="Heading1"/>
        <w:rPr>
          <w:sz w:val="28"/>
          <w:szCs w:val="28"/>
          <w:lang w:val="en-GB"/>
        </w:rPr>
      </w:pPr>
      <w:bookmarkStart w:id="4" w:name="_Toc129775043"/>
      <w:r w:rsidRPr="007266ED">
        <w:rPr>
          <w:sz w:val="28"/>
          <w:szCs w:val="28"/>
          <w:lang w:val="en-GB"/>
        </w:rPr>
        <w:lastRenderedPageBreak/>
        <w:t>C</w:t>
      </w:r>
      <w:r w:rsidR="00E54B0F" w:rsidRPr="007266ED">
        <w:rPr>
          <w:sz w:val="28"/>
          <w:szCs w:val="28"/>
          <w:lang w:val="en-GB"/>
        </w:rPr>
        <w:t xml:space="preserve">HAPTER </w:t>
      </w:r>
      <w:r w:rsidR="0047515D" w:rsidRPr="007266ED">
        <w:rPr>
          <w:sz w:val="28"/>
          <w:szCs w:val="28"/>
          <w:lang w:val="en-GB"/>
        </w:rPr>
        <w:t>I</w:t>
      </w:r>
      <w:r w:rsidR="00065EBF" w:rsidRPr="007266ED">
        <w:rPr>
          <w:sz w:val="28"/>
          <w:szCs w:val="28"/>
          <w:lang w:val="en-GB"/>
        </w:rPr>
        <w:t xml:space="preserve">II. </w:t>
      </w:r>
      <w:r w:rsidR="00C24E55" w:rsidRPr="007266ED">
        <w:rPr>
          <w:sz w:val="28"/>
          <w:szCs w:val="28"/>
          <w:lang w:val="en-GB"/>
        </w:rPr>
        <w:t xml:space="preserve">THE </w:t>
      </w:r>
      <w:r w:rsidR="000406FE" w:rsidRPr="007266ED">
        <w:rPr>
          <w:sz w:val="28"/>
          <w:szCs w:val="28"/>
          <w:lang w:val="en-GB"/>
        </w:rPr>
        <w:t>ORGANIZA</w:t>
      </w:r>
      <w:r w:rsidR="00C24E55" w:rsidRPr="007266ED">
        <w:rPr>
          <w:sz w:val="28"/>
          <w:szCs w:val="28"/>
          <w:lang w:val="en-GB"/>
        </w:rPr>
        <w:t>TION OF ADMISSION TO DOCTORAL STUDIES</w:t>
      </w:r>
      <w:bookmarkEnd w:id="4"/>
    </w:p>
    <w:p w14:paraId="330BA31C" w14:textId="77777777" w:rsidR="0077722D" w:rsidRPr="007266ED" w:rsidRDefault="0077722D" w:rsidP="0077722D">
      <w:pPr>
        <w:rPr>
          <w:lang w:val="en-GB"/>
        </w:rPr>
      </w:pPr>
    </w:p>
    <w:p w14:paraId="607D2BC8" w14:textId="27E3B5FD" w:rsidR="000406FE" w:rsidRPr="007266ED" w:rsidRDefault="0077722D" w:rsidP="0077722D">
      <w:pPr>
        <w:pStyle w:val="NormalWeb"/>
        <w:spacing w:before="0" w:beforeAutospacing="0" w:after="0" w:afterAutospacing="0" w:line="360" w:lineRule="auto"/>
        <w:ind w:left="181" w:firstLine="539"/>
        <w:jc w:val="both"/>
        <w:rPr>
          <w:b/>
          <w:lang w:val="en-GB"/>
        </w:rPr>
      </w:pPr>
      <w:r w:rsidRPr="007266ED">
        <w:rPr>
          <w:b/>
          <w:lang w:val="en-GB"/>
        </w:rPr>
        <w:t xml:space="preserve">Art. </w:t>
      </w:r>
      <w:r w:rsidR="00F619D7" w:rsidRPr="007266ED">
        <w:rPr>
          <w:b/>
          <w:lang w:val="en-GB"/>
        </w:rPr>
        <w:t>5</w:t>
      </w:r>
    </w:p>
    <w:p w14:paraId="3D0583DA" w14:textId="47985EF1" w:rsidR="000406FE" w:rsidRDefault="00724D76" w:rsidP="000406FE">
      <w:pPr>
        <w:spacing w:line="360" w:lineRule="auto"/>
        <w:ind w:firstLine="708"/>
        <w:rPr>
          <w:lang w:val="en-GB"/>
        </w:rPr>
      </w:pPr>
      <w:r>
        <w:rPr>
          <w:lang w:val="en-GB"/>
        </w:rPr>
        <w:t>Calendar of the admission</w:t>
      </w:r>
      <w:r w:rsidR="00C24E55" w:rsidRPr="007266ED">
        <w:rPr>
          <w:lang w:val="en-GB"/>
        </w:rPr>
        <w:t xml:space="preserve"> to doctoral studies, within IOSUD-UAIC, for the academic year 202</w:t>
      </w:r>
      <w:r>
        <w:rPr>
          <w:lang w:val="en-GB"/>
        </w:rPr>
        <w:t>3</w:t>
      </w:r>
      <w:r w:rsidR="00C24E55" w:rsidRPr="007266ED">
        <w:rPr>
          <w:lang w:val="en-GB"/>
        </w:rPr>
        <w:t>-202</w:t>
      </w:r>
      <w:r>
        <w:rPr>
          <w:lang w:val="en-GB"/>
        </w:rPr>
        <w:t>4</w:t>
      </w:r>
      <w:r w:rsidR="000406FE" w:rsidRPr="007266ED">
        <w:rPr>
          <w:lang w:val="en-GB"/>
        </w:rPr>
        <w:t>:</w:t>
      </w:r>
    </w:p>
    <w:p w14:paraId="16A8709E" w14:textId="05BBFD8F" w:rsidR="00935E52" w:rsidRPr="007266ED" w:rsidRDefault="00935E52" w:rsidP="00935E52">
      <w:pPr>
        <w:spacing w:line="360" w:lineRule="auto"/>
        <w:rPr>
          <w:lang w:val="en-GB"/>
        </w:rPr>
      </w:pPr>
      <w:r w:rsidRPr="00935E52">
        <w:rPr>
          <w:b/>
          <w:lang w:val="en-GB"/>
        </w:rPr>
        <w:t>1</w:t>
      </w:r>
      <w:r w:rsidRPr="00935E52">
        <w:rPr>
          <w:b/>
          <w:vertAlign w:val="superscript"/>
          <w:lang w:val="en-GB"/>
        </w:rPr>
        <w:t>st</w:t>
      </w:r>
      <w:r w:rsidRPr="00935E52">
        <w:rPr>
          <w:b/>
          <w:lang w:val="en-GB"/>
        </w:rPr>
        <w:t xml:space="preserve"> Session</w:t>
      </w:r>
      <w:r>
        <w:rPr>
          <w:lang w:val="en-GB"/>
        </w:rPr>
        <w:t>:</w:t>
      </w:r>
    </w:p>
    <w:p w14:paraId="17A02720" w14:textId="2A8334A3" w:rsidR="000406FE" w:rsidRPr="007266ED" w:rsidRDefault="000406FE" w:rsidP="000406FE">
      <w:pPr>
        <w:spacing w:line="360" w:lineRule="auto"/>
        <w:rPr>
          <w:color w:val="000000"/>
          <w:lang w:val="en-GB"/>
        </w:rPr>
      </w:pPr>
      <w:r w:rsidRPr="007266ED">
        <w:rPr>
          <w:lang w:val="en-GB"/>
        </w:rPr>
        <w:tab/>
      </w:r>
      <w:r w:rsidRPr="007266ED">
        <w:rPr>
          <w:color w:val="000000"/>
          <w:lang w:val="en-GB"/>
        </w:rPr>
        <w:t xml:space="preserve">- </w:t>
      </w:r>
      <w:r w:rsidR="00C24E55" w:rsidRPr="007266ED">
        <w:rPr>
          <w:color w:val="000000"/>
          <w:lang w:val="en-GB"/>
        </w:rPr>
        <w:t>Registration</w:t>
      </w:r>
      <w:r w:rsidR="00415036" w:rsidRPr="007266ED">
        <w:rPr>
          <w:color w:val="000000"/>
          <w:lang w:val="en-GB"/>
        </w:rPr>
        <w:t xml:space="preserve">: </w:t>
      </w:r>
      <w:r w:rsidR="00415036" w:rsidRPr="007266ED">
        <w:rPr>
          <w:b/>
          <w:color w:val="000000"/>
          <w:lang w:val="en-GB"/>
        </w:rPr>
        <w:t xml:space="preserve">September </w:t>
      </w:r>
      <w:r w:rsidR="00724D76">
        <w:rPr>
          <w:b/>
          <w:color w:val="000000"/>
          <w:lang w:val="en-GB"/>
        </w:rPr>
        <w:t>4-8</w:t>
      </w:r>
      <w:r w:rsidR="00415036" w:rsidRPr="007266ED">
        <w:rPr>
          <w:color w:val="000000"/>
          <w:lang w:val="en-GB"/>
        </w:rPr>
        <w:t>, 202</w:t>
      </w:r>
      <w:r w:rsidR="00724D76">
        <w:rPr>
          <w:color w:val="000000"/>
          <w:lang w:val="en-GB"/>
        </w:rPr>
        <w:t>3</w:t>
      </w:r>
      <w:r w:rsidRPr="007266ED">
        <w:rPr>
          <w:color w:val="000000"/>
          <w:lang w:val="en-GB"/>
        </w:rPr>
        <w:t>;</w:t>
      </w:r>
    </w:p>
    <w:p w14:paraId="7609C3CC" w14:textId="6EBEA5FC" w:rsidR="000406FE" w:rsidRPr="007266ED" w:rsidRDefault="000406FE" w:rsidP="000406FE">
      <w:pPr>
        <w:spacing w:line="360" w:lineRule="auto"/>
        <w:rPr>
          <w:color w:val="000000"/>
          <w:lang w:val="en-GB"/>
        </w:rPr>
      </w:pPr>
      <w:r w:rsidRPr="007266ED">
        <w:rPr>
          <w:color w:val="000000"/>
          <w:lang w:val="en-GB"/>
        </w:rPr>
        <w:tab/>
        <w:t xml:space="preserve">- </w:t>
      </w:r>
      <w:r w:rsidR="00C24E55" w:rsidRPr="007266ED">
        <w:rPr>
          <w:color w:val="000000"/>
          <w:lang w:val="en-GB"/>
        </w:rPr>
        <w:t>Selection of the candidates</w:t>
      </w:r>
      <w:r w:rsidR="00415036" w:rsidRPr="007266ED">
        <w:rPr>
          <w:color w:val="000000"/>
          <w:lang w:val="en-GB"/>
        </w:rPr>
        <w:t xml:space="preserve">: </w:t>
      </w:r>
      <w:r w:rsidR="00415036" w:rsidRPr="007266ED">
        <w:rPr>
          <w:b/>
          <w:color w:val="000000"/>
          <w:lang w:val="en-GB"/>
        </w:rPr>
        <w:t>September</w:t>
      </w:r>
      <w:r w:rsidR="00492B32" w:rsidRPr="007266ED">
        <w:rPr>
          <w:b/>
          <w:color w:val="000000"/>
          <w:lang w:val="en-GB"/>
        </w:rPr>
        <w:t xml:space="preserve"> </w:t>
      </w:r>
      <w:r w:rsidR="00724D76">
        <w:rPr>
          <w:b/>
          <w:color w:val="000000"/>
          <w:lang w:val="en-GB"/>
        </w:rPr>
        <w:t>11</w:t>
      </w:r>
      <w:r w:rsidR="00415036" w:rsidRPr="007266ED">
        <w:rPr>
          <w:b/>
          <w:color w:val="000000"/>
          <w:lang w:val="en-GB"/>
        </w:rPr>
        <w:t>-</w:t>
      </w:r>
      <w:r w:rsidR="00492B32" w:rsidRPr="007266ED">
        <w:rPr>
          <w:b/>
          <w:color w:val="000000"/>
          <w:lang w:val="en-GB"/>
        </w:rPr>
        <w:t xml:space="preserve"> September </w:t>
      </w:r>
      <w:r w:rsidR="00415036" w:rsidRPr="007266ED">
        <w:rPr>
          <w:b/>
          <w:color w:val="000000"/>
          <w:lang w:val="en-GB"/>
        </w:rPr>
        <w:t>1</w:t>
      </w:r>
      <w:r w:rsidR="00724D76">
        <w:rPr>
          <w:b/>
          <w:color w:val="000000"/>
          <w:lang w:val="en-GB"/>
        </w:rPr>
        <w:t>3</w:t>
      </w:r>
      <w:r w:rsidRPr="007266ED">
        <w:rPr>
          <w:color w:val="000000"/>
          <w:lang w:val="en-GB"/>
        </w:rPr>
        <w:t>;</w:t>
      </w:r>
    </w:p>
    <w:p w14:paraId="6FA96CC1" w14:textId="51219D1F" w:rsidR="000406FE" w:rsidRPr="007266ED" w:rsidRDefault="000406FE" w:rsidP="000406FE">
      <w:pPr>
        <w:spacing w:line="360" w:lineRule="auto"/>
        <w:rPr>
          <w:color w:val="000000"/>
          <w:lang w:val="en-GB"/>
        </w:rPr>
      </w:pPr>
      <w:r w:rsidRPr="007266ED">
        <w:rPr>
          <w:color w:val="000000"/>
          <w:lang w:val="en-GB"/>
        </w:rPr>
        <w:tab/>
        <w:t xml:space="preserve">- </w:t>
      </w:r>
      <w:r w:rsidR="00EE5FCC" w:rsidRPr="007266ED">
        <w:rPr>
          <w:color w:val="000000"/>
          <w:lang w:val="en-GB"/>
        </w:rPr>
        <w:t>Initial r</w:t>
      </w:r>
      <w:r w:rsidR="0082170F" w:rsidRPr="007266ED">
        <w:rPr>
          <w:color w:val="000000"/>
          <w:lang w:val="en-GB"/>
        </w:rPr>
        <w:t>esults</w:t>
      </w:r>
      <w:r w:rsidR="00415036" w:rsidRPr="007266ED">
        <w:rPr>
          <w:color w:val="000000"/>
          <w:lang w:val="en-GB"/>
        </w:rPr>
        <w:t xml:space="preserve">: </w:t>
      </w:r>
      <w:r w:rsidR="00C24E55" w:rsidRPr="007266ED">
        <w:rPr>
          <w:b/>
          <w:color w:val="000000"/>
          <w:lang w:val="en-GB"/>
        </w:rPr>
        <w:t>September 1</w:t>
      </w:r>
      <w:r w:rsidR="005B74E3">
        <w:rPr>
          <w:b/>
          <w:color w:val="000000"/>
          <w:lang w:val="en-GB"/>
        </w:rPr>
        <w:t>4</w:t>
      </w:r>
      <w:r w:rsidR="00492B32" w:rsidRPr="007266ED">
        <w:rPr>
          <w:b/>
          <w:color w:val="000000"/>
          <w:lang w:val="en-GB"/>
        </w:rPr>
        <w:t>;</w:t>
      </w:r>
    </w:p>
    <w:p w14:paraId="51BE2DDC" w14:textId="1A64D57C" w:rsidR="000406FE" w:rsidRPr="007266ED" w:rsidRDefault="000406FE" w:rsidP="000406FE">
      <w:pPr>
        <w:spacing w:line="360" w:lineRule="auto"/>
        <w:rPr>
          <w:color w:val="000000"/>
          <w:lang w:val="en-GB"/>
        </w:rPr>
      </w:pPr>
      <w:r w:rsidRPr="007266ED">
        <w:rPr>
          <w:color w:val="000000"/>
          <w:lang w:val="en-GB"/>
        </w:rPr>
        <w:tab/>
        <w:t xml:space="preserve">- </w:t>
      </w:r>
      <w:r w:rsidR="00415036" w:rsidRPr="007266ED">
        <w:rPr>
          <w:color w:val="000000"/>
          <w:lang w:val="en-GB"/>
        </w:rPr>
        <w:t>Appeals (only for the written exam</w:t>
      </w:r>
      <w:r w:rsidRPr="007266ED">
        <w:rPr>
          <w:color w:val="000000"/>
          <w:lang w:val="en-GB"/>
        </w:rPr>
        <w:t>)</w:t>
      </w:r>
      <w:r w:rsidR="00415036" w:rsidRPr="007266ED">
        <w:rPr>
          <w:color w:val="000000"/>
          <w:lang w:val="en-GB"/>
        </w:rPr>
        <w:t xml:space="preserve">: </w:t>
      </w:r>
      <w:r w:rsidR="00415036" w:rsidRPr="007266ED">
        <w:rPr>
          <w:b/>
          <w:color w:val="000000"/>
          <w:lang w:val="en-GB"/>
        </w:rPr>
        <w:t>September 1</w:t>
      </w:r>
      <w:r w:rsidR="005B74E3">
        <w:rPr>
          <w:b/>
          <w:color w:val="000000"/>
          <w:lang w:val="en-GB"/>
        </w:rPr>
        <w:t>5</w:t>
      </w:r>
      <w:r w:rsidR="00492B32" w:rsidRPr="007266ED">
        <w:rPr>
          <w:b/>
          <w:color w:val="000000"/>
          <w:lang w:val="en-GB"/>
        </w:rPr>
        <w:t>;</w:t>
      </w:r>
    </w:p>
    <w:p w14:paraId="07F2339B" w14:textId="316ED646" w:rsidR="000406FE" w:rsidRPr="007266ED" w:rsidRDefault="000406FE" w:rsidP="000406FE">
      <w:pPr>
        <w:spacing w:line="360" w:lineRule="auto"/>
        <w:rPr>
          <w:color w:val="000000"/>
          <w:lang w:val="en-GB"/>
        </w:rPr>
      </w:pPr>
      <w:r w:rsidRPr="007266ED">
        <w:rPr>
          <w:color w:val="000000"/>
          <w:lang w:val="en-GB"/>
        </w:rPr>
        <w:tab/>
        <w:t xml:space="preserve">- </w:t>
      </w:r>
      <w:r w:rsidR="00EE5FCC" w:rsidRPr="007266ED">
        <w:rPr>
          <w:color w:val="000000"/>
          <w:lang w:val="en-GB"/>
        </w:rPr>
        <w:t>Results</w:t>
      </w:r>
      <w:r w:rsidR="00415036" w:rsidRPr="007266ED">
        <w:rPr>
          <w:color w:val="000000"/>
          <w:lang w:val="en-GB"/>
        </w:rPr>
        <w:t xml:space="preserve"> after the appeals: </w:t>
      </w:r>
      <w:r w:rsidR="00415036" w:rsidRPr="007266ED">
        <w:rPr>
          <w:b/>
          <w:color w:val="000000"/>
          <w:lang w:val="en-GB"/>
        </w:rPr>
        <w:t>September 1</w:t>
      </w:r>
      <w:r w:rsidR="00935E52">
        <w:rPr>
          <w:b/>
          <w:color w:val="000000"/>
          <w:lang w:val="en-GB"/>
        </w:rPr>
        <w:t>8</w:t>
      </w:r>
      <w:r w:rsidR="00415036" w:rsidRPr="007266ED">
        <w:rPr>
          <w:color w:val="000000"/>
          <w:lang w:val="en-GB"/>
        </w:rPr>
        <w:t>;</w:t>
      </w:r>
    </w:p>
    <w:p w14:paraId="71B27D40" w14:textId="38FAC03E" w:rsidR="000406FE" w:rsidRPr="007266ED" w:rsidRDefault="000406FE" w:rsidP="000406FE">
      <w:pPr>
        <w:spacing w:line="360" w:lineRule="auto"/>
        <w:rPr>
          <w:color w:val="000000"/>
          <w:lang w:val="en-GB"/>
        </w:rPr>
      </w:pPr>
      <w:r w:rsidRPr="007266ED">
        <w:rPr>
          <w:color w:val="000000"/>
          <w:lang w:val="en-GB"/>
        </w:rPr>
        <w:tab/>
        <w:t xml:space="preserve">- </w:t>
      </w:r>
      <w:r w:rsidR="00EE5FCC" w:rsidRPr="007266ED">
        <w:rPr>
          <w:color w:val="000000"/>
          <w:lang w:val="en-GB"/>
        </w:rPr>
        <w:t>F</w:t>
      </w:r>
      <w:r w:rsidR="00415036" w:rsidRPr="007266ED">
        <w:rPr>
          <w:color w:val="000000"/>
          <w:lang w:val="en-GB"/>
        </w:rPr>
        <w:t xml:space="preserve">inal list of admitted candidates: </w:t>
      </w:r>
      <w:r w:rsidR="00415036" w:rsidRPr="007266ED">
        <w:rPr>
          <w:b/>
          <w:color w:val="000000"/>
          <w:lang w:val="en-GB"/>
        </w:rPr>
        <w:t xml:space="preserve">September </w:t>
      </w:r>
      <w:r w:rsidR="00935E52">
        <w:rPr>
          <w:b/>
          <w:color w:val="000000"/>
          <w:lang w:val="en-GB"/>
        </w:rPr>
        <w:t>19</w:t>
      </w:r>
      <w:r w:rsidRPr="007266ED">
        <w:rPr>
          <w:color w:val="000000"/>
          <w:lang w:val="en-GB"/>
        </w:rPr>
        <w:t>;</w:t>
      </w:r>
    </w:p>
    <w:p w14:paraId="677BE613" w14:textId="2E33DCC0" w:rsidR="000406FE" w:rsidRDefault="000406FE" w:rsidP="000406FE">
      <w:pPr>
        <w:spacing w:line="360" w:lineRule="auto"/>
        <w:rPr>
          <w:color w:val="000000"/>
          <w:lang w:val="en-GB"/>
        </w:rPr>
      </w:pPr>
      <w:r w:rsidRPr="007266ED">
        <w:rPr>
          <w:color w:val="000000"/>
          <w:lang w:val="en-GB"/>
        </w:rPr>
        <w:tab/>
        <w:t xml:space="preserve">- </w:t>
      </w:r>
      <w:r w:rsidR="00415036" w:rsidRPr="007266ED">
        <w:rPr>
          <w:color w:val="000000"/>
          <w:lang w:val="en-GB"/>
        </w:rPr>
        <w:t xml:space="preserve">Confirmation of places: </w:t>
      </w:r>
      <w:r w:rsidR="00415036" w:rsidRPr="007266ED">
        <w:rPr>
          <w:b/>
          <w:color w:val="000000"/>
          <w:lang w:val="en-GB"/>
        </w:rPr>
        <w:t xml:space="preserve">September </w:t>
      </w:r>
      <w:r w:rsidR="00492B32" w:rsidRPr="007266ED">
        <w:rPr>
          <w:b/>
          <w:color w:val="000000"/>
          <w:lang w:val="en-GB"/>
        </w:rPr>
        <w:t>2</w:t>
      </w:r>
      <w:r w:rsidR="00935E52">
        <w:rPr>
          <w:b/>
          <w:color w:val="000000"/>
          <w:lang w:val="en-GB"/>
        </w:rPr>
        <w:t>0 and 22</w:t>
      </w:r>
      <w:r w:rsidRPr="007266ED">
        <w:rPr>
          <w:color w:val="000000"/>
          <w:lang w:val="en-GB"/>
        </w:rPr>
        <w:t>.</w:t>
      </w:r>
    </w:p>
    <w:p w14:paraId="17FB0243" w14:textId="1F1DF98B" w:rsidR="00935E52" w:rsidRDefault="00935E52" w:rsidP="000406FE">
      <w:pPr>
        <w:spacing w:line="360" w:lineRule="auto"/>
        <w:rPr>
          <w:color w:val="000000"/>
          <w:lang w:val="en-GB"/>
        </w:rPr>
      </w:pPr>
      <w:r w:rsidRPr="00935E52">
        <w:rPr>
          <w:b/>
          <w:color w:val="000000"/>
          <w:lang w:val="en-GB"/>
        </w:rPr>
        <w:t>2</w:t>
      </w:r>
      <w:r w:rsidRPr="00935E52">
        <w:rPr>
          <w:b/>
          <w:color w:val="000000"/>
          <w:vertAlign w:val="superscript"/>
          <w:lang w:val="en-GB"/>
        </w:rPr>
        <w:t>nd</w:t>
      </w:r>
      <w:r w:rsidRPr="00935E52">
        <w:rPr>
          <w:b/>
          <w:color w:val="000000"/>
          <w:lang w:val="en-GB"/>
        </w:rPr>
        <w:t xml:space="preserve"> Session</w:t>
      </w:r>
      <w:r>
        <w:rPr>
          <w:color w:val="000000"/>
          <w:lang w:val="en-GB"/>
        </w:rPr>
        <w:t>:</w:t>
      </w:r>
    </w:p>
    <w:p w14:paraId="7CB1A863" w14:textId="31A7E3E4" w:rsidR="00935E52" w:rsidRPr="007266ED" w:rsidRDefault="00935E52" w:rsidP="00935E52">
      <w:pPr>
        <w:spacing w:line="360" w:lineRule="auto"/>
        <w:ind w:firstLine="720"/>
        <w:rPr>
          <w:color w:val="000000"/>
          <w:lang w:val="en-GB"/>
        </w:rPr>
      </w:pPr>
      <w:r>
        <w:rPr>
          <w:color w:val="000000"/>
          <w:lang w:val="en-GB"/>
        </w:rPr>
        <w:t xml:space="preserve">- </w:t>
      </w:r>
      <w:r w:rsidRPr="007266ED">
        <w:rPr>
          <w:color w:val="000000"/>
          <w:lang w:val="en-GB"/>
        </w:rPr>
        <w:t xml:space="preserve">Registration: </w:t>
      </w:r>
      <w:r w:rsidRPr="007266ED">
        <w:rPr>
          <w:b/>
          <w:color w:val="000000"/>
          <w:lang w:val="en-GB"/>
        </w:rPr>
        <w:t xml:space="preserve">September </w:t>
      </w:r>
      <w:r>
        <w:rPr>
          <w:b/>
          <w:color w:val="000000"/>
          <w:lang w:val="en-GB"/>
        </w:rPr>
        <w:t>19-20</w:t>
      </w:r>
      <w:r w:rsidRPr="007266ED">
        <w:rPr>
          <w:color w:val="000000"/>
          <w:lang w:val="en-GB"/>
        </w:rPr>
        <w:t>;</w:t>
      </w:r>
    </w:p>
    <w:p w14:paraId="4695E416" w14:textId="489B640C" w:rsidR="00935E52" w:rsidRPr="007266ED" w:rsidRDefault="00935E52" w:rsidP="00935E52">
      <w:pPr>
        <w:spacing w:line="360" w:lineRule="auto"/>
        <w:rPr>
          <w:color w:val="000000"/>
          <w:lang w:val="en-GB"/>
        </w:rPr>
      </w:pPr>
      <w:r w:rsidRPr="007266ED">
        <w:rPr>
          <w:color w:val="000000"/>
          <w:lang w:val="en-GB"/>
        </w:rPr>
        <w:tab/>
        <w:t xml:space="preserve">- Selection of the candidates: </w:t>
      </w:r>
      <w:r w:rsidRPr="007266ED">
        <w:rPr>
          <w:b/>
          <w:color w:val="000000"/>
          <w:lang w:val="en-GB"/>
        </w:rPr>
        <w:t xml:space="preserve">September </w:t>
      </w:r>
      <w:r>
        <w:rPr>
          <w:b/>
          <w:color w:val="000000"/>
          <w:lang w:val="en-GB"/>
        </w:rPr>
        <w:t>22</w:t>
      </w:r>
      <w:r w:rsidRPr="007266ED">
        <w:rPr>
          <w:color w:val="000000"/>
          <w:lang w:val="en-GB"/>
        </w:rPr>
        <w:t>;</w:t>
      </w:r>
    </w:p>
    <w:p w14:paraId="7F5BFF39" w14:textId="37235B7A" w:rsidR="00935E52" w:rsidRPr="007266ED" w:rsidRDefault="00935E52" w:rsidP="00935E52">
      <w:pPr>
        <w:spacing w:line="360" w:lineRule="auto"/>
        <w:rPr>
          <w:color w:val="000000"/>
          <w:lang w:val="en-GB"/>
        </w:rPr>
      </w:pPr>
      <w:r w:rsidRPr="007266ED">
        <w:rPr>
          <w:color w:val="000000"/>
          <w:lang w:val="en-GB"/>
        </w:rPr>
        <w:tab/>
        <w:t xml:space="preserve">- Initial results: </w:t>
      </w:r>
      <w:r w:rsidRPr="007266ED">
        <w:rPr>
          <w:b/>
          <w:color w:val="000000"/>
          <w:lang w:val="en-GB"/>
        </w:rPr>
        <w:t xml:space="preserve">September </w:t>
      </w:r>
      <w:r>
        <w:rPr>
          <w:b/>
          <w:color w:val="000000"/>
          <w:lang w:val="en-GB"/>
        </w:rPr>
        <w:t>23</w:t>
      </w:r>
      <w:r w:rsidRPr="007266ED">
        <w:rPr>
          <w:b/>
          <w:color w:val="000000"/>
          <w:lang w:val="en-GB"/>
        </w:rPr>
        <w:t>;</w:t>
      </w:r>
    </w:p>
    <w:p w14:paraId="075B28BE" w14:textId="5B6EA573" w:rsidR="00935E52" w:rsidRPr="007266ED" w:rsidRDefault="00935E52" w:rsidP="00935E52">
      <w:pPr>
        <w:spacing w:line="360" w:lineRule="auto"/>
        <w:rPr>
          <w:color w:val="000000"/>
          <w:lang w:val="en-GB"/>
        </w:rPr>
      </w:pPr>
      <w:r w:rsidRPr="007266ED">
        <w:rPr>
          <w:color w:val="000000"/>
          <w:lang w:val="en-GB"/>
        </w:rPr>
        <w:tab/>
        <w:t xml:space="preserve">- Appeals (only for the written exam): </w:t>
      </w:r>
      <w:r w:rsidRPr="007266ED">
        <w:rPr>
          <w:b/>
          <w:color w:val="000000"/>
          <w:lang w:val="en-GB"/>
        </w:rPr>
        <w:t xml:space="preserve">September </w:t>
      </w:r>
      <w:r>
        <w:rPr>
          <w:b/>
          <w:color w:val="000000"/>
          <w:lang w:val="en-GB"/>
        </w:rPr>
        <w:t>25</w:t>
      </w:r>
      <w:r w:rsidRPr="007266ED">
        <w:rPr>
          <w:b/>
          <w:color w:val="000000"/>
          <w:lang w:val="en-GB"/>
        </w:rPr>
        <w:t>;</w:t>
      </w:r>
    </w:p>
    <w:p w14:paraId="4F36BE64" w14:textId="1110857F" w:rsidR="00935E52" w:rsidRPr="007266ED" w:rsidRDefault="00935E52" w:rsidP="00935E52">
      <w:pPr>
        <w:spacing w:line="360" w:lineRule="auto"/>
        <w:rPr>
          <w:color w:val="000000"/>
          <w:lang w:val="en-GB"/>
        </w:rPr>
      </w:pPr>
      <w:r w:rsidRPr="007266ED">
        <w:rPr>
          <w:color w:val="000000"/>
          <w:lang w:val="en-GB"/>
        </w:rPr>
        <w:tab/>
        <w:t xml:space="preserve">- Results after the appeals: </w:t>
      </w:r>
      <w:r w:rsidRPr="007266ED">
        <w:rPr>
          <w:b/>
          <w:color w:val="000000"/>
          <w:lang w:val="en-GB"/>
        </w:rPr>
        <w:t xml:space="preserve">September </w:t>
      </w:r>
      <w:r>
        <w:rPr>
          <w:b/>
          <w:color w:val="000000"/>
          <w:lang w:val="en-GB"/>
        </w:rPr>
        <w:t>26</w:t>
      </w:r>
      <w:r w:rsidRPr="007266ED">
        <w:rPr>
          <w:color w:val="000000"/>
          <w:lang w:val="en-GB"/>
        </w:rPr>
        <w:t>;</w:t>
      </w:r>
    </w:p>
    <w:p w14:paraId="0232D31B" w14:textId="293B1F1B" w:rsidR="00935E52" w:rsidRPr="007266ED" w:rsidRDefault="00935E52" w:rsidP="00935E52">
      <w:pPr>
        <w:spacing w:line="360" w:lineRule="auto"/>
        <w:rPr>
          <w:color w:val="000000"/>
          <w:lang w:val="en-GB"/>
        </w:rPr>
      </w:pPr>
      <w:r w:rsidRPr="007266ED">
        <w:rPr>
          <w:color w:val="000000"/>
          <w:lang w:val="en-GB"/>
        </w:rPr>
        <w:tab/>
        <w:t xml:space="preserve">- Final list of admitted candidates: </w:t>
      </w:r>
      <w:r w:rsidRPr="007266ED">
        <w:rPr>
          <w:b/>
          <w:color w:val="000000"/>
          <w:lang w:val="en-GB"/>
        </w:rPr>
        <w:t xml:space="preserve">September </w:t>
      </w:r>
      <w:r>
        <w:rPr>
          <w:b/>
          <w:color w:val="000000"/>
          <w:lang w:val="en-GB"/>
        </w:rPr>
        <w:t>27</w:t>
      </w:r>
      <w:r w:rsidRPr="007266ED">
        <w:rPr>
          <w:color w:val="000000"/>
          <w:lang w:val="en-GB"/>
        </w:rPr>
        <w:t>;</w:t>
      </w:r>
    </w:p>
    <w:p w14:paraId="4CC35571" w14:textId="6D47C692" w:rsidR="00935E52" w:rsidRPr="007266ED" w:rsidRDefault="00935E52" w:rsidP="00935E52">
      <w:pPr>
        <w:spacing w:line="360" w:lineRule="auto"/>
        <w:rPr>
          <w:color w:val="000000"/>
          <w:lang w:val="en-GB"/>
        </w:rPr>
      </w:pPr>
      <w:r w:rsidRPr="007266ED">
        <w:rPr>
          <w:color w:val="000000"/>
          <w:lang w:val="en-GB"/>
        </w:rPr>
        <w:tab/>
        <w:t xml:space="preserve">- Confirmation of places: </w:t>
      </w:r>
      <w:r w:rsidRPr="007266ED">
        <w:rPr>
          <w:b/>
          <w:color w:val="000000"/>
          <w:lang w:val="en-GB"/>
        </w:rPr>
        <w:t xml:space="preserve">September </w:t>
      </w:r>
      <w:r>
        <w:rPr>
          <w:b/>
          <w:color w:val="000000"/>
          <w:lang w:val="en-GB"/>
        </w:rPr>
        <w:t>28 and 29</w:t>
      </w:r>
    </w:p>
    <w:p w14:paraId="70E80061" w14:textId="447985A6" w:rsidR="000406FE" w:rsidRPr="007266ED" w:rsidRDefault="000406FE" w:rsidP="000406FE">
      <w:pPr>
        <w:pStyle w:val="NormalWeb"/>
        <w:spacing w:before="0" w:beforeAutospacing="0" w:after="0" w:afterAutospacing="0" w:line="360" w:lineRule="auto"/>
        <w:ind w:left="181"/>
        <w:jc w:val="both"/>
        <w:rPr>
          <w:lang w:val="en-GB"/>
        </w:rPr>
      </w:pPr>
      <w:r w:rsidRPr="007266ED">
        <w:rPr>
          <w:lang w:val="en-GB"/>
        </w:rPr>
        <w:tab/>
      </w:r>
      <w:r w:rsidRPr="007266ED">
        <w:rPr>
          <w:b/>
          <w:lang w:val="en-GB"/>
        </w:rPr>
        <w:t xml:space="preserve">Art. </w:t>
      </w:r>
      <w:r w:rsidR="00F619D7" w:rsidRPr="007266ED">
        <w:rPr>
          <w:b/>
          <w:lang w:val="en-GB"/>
        </w:rPr>
        <w:t>6</w:t>
      </w:r>
      <w:r w:rsidR="00935E52">
        <w:rPr>
          <w:b/>
          <w:lang w:val="en-GB"/>
        </w:rPr>
        <w:t xml:space="preserve"> </w:t>
      </w:r>
      <w:r w:rsidRPr="007266ED">
        <w:rPr>
          <w:lang w:val="en-GB"/>
        </w:rPr>
        <w:t>(</w:t>
      </w:r>
      <w:r w:rsidR="00935E52">
        <w:rPr>
          <w:lang w:val="en-GB"/>
        </w:rPr>
        <w:t>1</w:t>
      </w:r>
      <w:r w:rsidRPr="007266ED">
        <w:rPr>
          <w:lang w:val="en-GB"/>
        </w:rPr>
        <w:t xml:space="preserve">) </w:t>
      </w:r>
      <w:r w:rsidR="00E2715A" w:rsidRPr="007266ED">
        <w:rPr>
          <w:lang w:val="en-GB"/>
        </w:rPr>
        <w:t xml:space="preserve">The admission </w:t>
      </w:r>
      <w:r w:rsidR="00EE5FCC" w:rsidRPr="007266ED">
        <w:rPr>
          <w:lang w:val="en-GB"/>
        </w:rPr>
        <w:t>to</w:t>
      </w:r>
      <w:r w:rsidR="006364DF" w:rsidRPr="007266ED">
        <w:rPr>
          <w:lang w:val="en-GB"/>
        </w:rPr>
        <w:t xml:space="preserve"> doctoral studies</w:t>
      </w:r>
      <w:r w:rsidR="00E2715A" w:rsidRPr="007266ED">
        <w:rPr>
          <w:lang w:val="en-GB"/>
        </w:rPr>
        <w:t xml:space="preserve"> is </w:t>
      </w:r>
      <w:r w:rsidR="00EE5FCC" w:rsidRPr="007266ED">
        <w:rPr>
          <w:lang w:val="en-GB"/>
        </w:rPr>
        <w:t>conducted exclusively</w:t>
      </w:r>
      <w:r w:rsidR="00E2715A" w:rsidRPr="007266ED">
        <w:rPr>
          <w:lang w:val="en-GB"/>
        </w:rPr>
        <w:t xml:space="preserve"> </w:t>
      </w:r>
      <w:r w:rsidR="00EE5FCC" w:rsidRPr="007266ED">
        <w:rPr>
          <w:lang w:val="en-GB"/>
        </w:rPr>
        <w:t xml:space="preserve">in </w:t>
      </w:r>
      <w:r w:rsidR="00E2715A" w:rsidRPr="007266ED">
        <w:rPr>
          <w:lang w:val="en-GB"/>
        </w:rPr>
        <w:t xml:space="preserve">previously </w:t>
      </w:r>
      <w:r w:rsidR="00EE5FCC" w:rsidRPr="007266ED">
        <w:rPr>
          <w:lang w:val="en-GB"/>
        </w:rPr>
        <w:t>accredited doctoral fields</w:t>
      </w:r>
      <w:r w:rsidR="00BF0FEF" w:rsidRPr="007266ED">
        <w:rPr>
          <w:lang w:val="en-GB"/>
        </w:rPr>
        <w:t>,</w:t>
      </w:r>
      <w:r w:rsidR="00E2715A" w:rsidRPr="007266ED">
        <w:rPr>
          <w:lang w:val="en-GB"/>
        </w:rPr>
        <w:t xml:space="preserve"> in accordance with the legal provisions in force</w:t>
      </w:r>
      <w:r w:rsidRPr="007266ED">
        <w:rPr>
          <w:lang w:val="en-GB"/>
        </w:rPr>
        <w:t>.</w:t>
      </w:r>
    </w:p>
    <w:p w14:paraId="0F6387B8" w14:textId="6124CD2C" w:rsidR="000406FE" w:rsidRPr="007266ED" w:rsidRDefault="000406FE" w:rsidP="000406FE">
      <w:pPr>
        <w:spacing w:line="360" w:lineRule="auto"/>
        <w:ind w:left="181" w:firstLine="527"/>
        <w:jc w:val="both"/>
        <w:rPr>
          <w:lang w:val="en-GB"/>
        </w:rPr>
      </w:pPr>
      <w:r w:rsidRPr="007266ED">
        <w:rPr>
          <w:lang w:val="en-GB"/>
        </w:rPr>
        <w:t>(</w:t>
      </w:r>
      <w:r w:rsidR="00935E52">
        <w:rPr>
          <w:lang w:val="en-GB"/>
        </w:rPr>
        <w:t>2</w:t>
      </w:r>
      <w:r w:rsidRPr="007266ED">
        <w:rPr>
          <w:lang w:val="en-GB"/>
        </w:rPr>
        <w:t xml:space="preserve">) </w:t>
      </w:r>
      <w:r w:rsidR="00B34A20" w:rsidRPr="007266ED">
        <w:rPr>
          <w:lang w:val="en-GB"/>
        </w:rPr>
        <w:t xml:space="preserve">The </w:t>
      </w:r>
      <w:r w:rsidR="004F2FE3" w:rsidRPr="007266ED">
        <w:rPr>
          <w:lang w:val="en-GB"/>
        </w:rPr>
        <w:t>doctoral fields</w:t>
      </w:r>
      <w:r w:rsidR="00B34A20" w:rsidRPr="007266ED">
        <w:rPr>
          <w:lang w:val="en-GB"/>
        </w:rPr>
        <w:t xml:space="preserve"> in which I</w:t>
      </w:r>
      <w:r w:rsidRPr="007266ED">
        <w:rPr>
          <w:lang w:val="en-GB"/>
        </w:rPr>
        <w:t xml:space="preserve">OSUD </w:t>
      </w:r>
      <w:r w:rsidR="00B34A20" w:rsidRPr="007266ED">
        <w:rPr>
          <w:lang w:val="en-GB"/>
        </w:rPr>
        <w:t>–</w:t>
      </w:r>
      <w:r w:rsidRPr="007266ED">
        <w:rPr>
          <w:lang w:val="en-GB"/>
        </w:rPr>
        <w:t xml:space="preserve"> UAIC</w:t>
      </w:r>
      <w:r w:rsidR="00B34A20" w:rsidRPr="007266ED">
        <w:rPr>
          <w:lang w:val="en-GB"/>
        </w:rPr>
        <w:t xml:space="preserve"> organizes doctoral studies are:</w:t>
      </w:r>
      <w:r w:rsidRPr="007266ED">
        <w:rPr>
          <w:lang w:val="en-GB"/>
        </w:rPr>
        <w:t xml:space="preserve"> </w:t>
      </w:r>
      <w:r w:rsidR="00B34A20" w:rsidRPr="007266ED">
        <w:rPr>
          <w:lang w:val="en-GB"/>
        </w:rPr>
        <w:t>Mathematics, Informatics, Physics, Chemistry, Biology, Geology, Geography, Environmental Science, His</w:t>
      </w:r>
      <w:r w:rsidR="00C40A98" w:rsidRPr="007266ED">
        <w:rPr>
          <w:lang w:val="en-GB"/>
        </w:rPr>
        <w:t>tory, Philosophy, Communication</w:t>
      </w:r>
      <w:r w:rsidR="00935E52">
        <w:rPr>
          <w:lang w:val="en-GB"/>
        </w:rPr>
        <w:t xml:space="preserve"> Sciences</w:t>
      </w:r>
      <w:r w:rsidR="00B34A20" w:rsidRPr="007266ED">
        <w:rPr>
          <w:lang w:val="en-GB"/>
        </w:rPr>
        <w:t>, Sociology, Political</w:t>
      </w:r>
      <w:r w:rsidR="00C40A98" w:rsidRPr="007266ED">
        <w:rPr>
          <w:lang w:val="en-GB"/>
        </w:rPr>
        <w:t xml:space="preserve"> Science</w:t>
      </w:r>
      <w:r w:rsidR="00492B32" w:rsidRPr="007266ED">
        <w:rPr>
          <w:lang w:val="en-GB"/>
        </w:rPr>
        <w:t>s</w:t>
      </w:r>
      <w:r w:rsidR="00C40A98" w:rsidRPr="007266ED">
        <w:rPr>
          <w:lang w:val="en-GB"/>
        </w:rPr>
        <w:t>, Psychology, Education</w:t>
      </w:r>
      <w:r w:rsidR="00B34A20" w:rsidRPr="007266ED">
        <w:rPr>
          <w:lang w:val="en-GB"/>
        </w:rPr>
        <w:t xml:space="preserve"> Sciences, Law, Philology, Accounting, Cybernetics and Statistics, Economics, Finance, Management, Marketing, Economics and International Affairs, Economic Informatics, Theology, Sports Science and Physical Education. </w:t>
      </w:r>
    </w:p>
    <w:p w14:paraId="785A68B2" w14:textId="77777777" w:rsidR="000406FE" w:rsidRPr="007266ED" w:rsidRDefault="000406FE" w:rsidP="000406FE">
      <w:pPr>
        <w:spacing w:line="360" w:lineRule="auto"/>
        <w:ind w:left="181" w:firstLine="527"/>
        <w:jc w:val="both"/>
        <w:rPr>
          <w:lang w:val="en-GB"/>
        </w:rPr>
      </w:pPr>
    </w:p>
    <w:p w14:paraId="2EC6FE4B" w14:textId="0CF85E36" w:rsidR="000406FE" w:rsidRPr="007266ED" w:rsidRDefault="000406FE" w:rsidP="00935E52">
      <w:pPr>
        <w:pStyle w:val="NormalWeb"/>
        <w:spacing w:before="0" w:beforeAutospacing="0" w:after="0" w:afterAutospacing="0" w:line="360" w:lineRule="auto"/>
        <w:ind w:firstLine="709"/>
        <w:jc w:val="both"/>
        <w:rPr>
          <w:lang w:val="en-GB"/>
        </w:rPr>
      </w:pPr>
      <w:r w:rsidRPr="007266ED">
        <w:rPr>
          <w:b/>
          <w:lang w:val="en-GB"/>
        </w:rPr>
        <w:t xml:space="preserve">Art. </w:t>
      </w:r>
      <w:r w:rsidR="00F619D7" w:rsidRPr="007266ED">
        <w:rPr>
          <w:b/>
          <w:lang w:val="en-GB"/>
        </w:rPr>
        <w:t>7</w:t>
      </w:r>
      <w:r w:rsidR="00935E52">
        <w:rPr>
          <w:b/>
          <w:lang w:val="en-GB"/>
        </w:rPr>
        <w:t xml:space="preserve"> (1) </w:t>
      </w:r>
      <w:r w:rsidR="00492B32" w:rsidRPr="007266ED">
        <w:rPr>
          <w:lang w:val="en-GB"/>
        </w:rPr>
        <w:t>D</w:t>
      </w:r>
      <w:r w:rsidR="00A05CB3" w:rsidRPr="007266ED">
        <w:rPr>
          <w:lang w:val="en-GB"/>
        </w:rPr>
        <w:t xml:space="preserve">octoral studies are organized in the form of full-time or part-time education, with public funding (subsidized by doctoral grants) </w:t>
      </w:r>
      <w:r w:rsidR="003763AE" w:rsidRPr="007266ED">
        <w:rPr>
          <w:lang w:val="en-GB"/>
        </w:rPr>
        <w:t>or tuition fee</w:t>
      </w:r>
      <w:r w:rsidR="00721157" w:rsidRPr="007266ED">
        <w:rPr>
          <w:lang w:val="en-GB"/>
        </w:rPr>
        <w:t>s the amount of which is</w:t>
      </w:r>
      <w:r w:rsidR="003763AE" w:rsidRPr="007266ED">
        <w:rPr>
          <w:lang w:val="en-GB"/>
        </w:rPr>
        <w:t xml:space="preserve"> established by the UAIC Senate, based on </w:t>
      </w:r>
      <w:r w:rsidR="00935E52">
        <w:rPr>
          <w:lang w:val="en-GB"/>
        </w:rPr>
        <w:t>Doctoral School Councils’</w:t>
      </w:r>
      <w:r w:rsidR="003763AE" w:rsidRPr="007266ED">
        <w:rPr>
          <w:lang w:val="en-GB"/>
        </w:rPr>
        <w:t xml:space="preserve"> proposals, with the </w:t>
      </w:r>
      <w:r w:rsidR="00BF3A0F" w:rsidRPr="007266ED">
        <w:rPr>
          <w:lang w:val="en-GB"/>
        </w:rPr>
        <w:t>approval</w:t>
      </w:r>
      <w:r w:rsidR="003763AE" w:rsidRPr="007266ED">
        <w:rPr>
          <w:lang w:val="en-GB"/>
        </w:rPr>
        <w:t xml:space="preserve"> of the Executive </w:t>
      </w:r>
      <w:r w:rsidR="003763AE" w:rsidRPr="007266ED">
        <w:rPr>
          <w:lang w:val="en-GB"/>
        </w:rPr>
        <w:lastRenderedPageBreak/>
        <w:t>B</w:t>
      </w:r>
      <w:r w:rsidR="00BF3A0F" w:rsidRPr="007266ED">
        <w:rPr>
          <w:lang w:val="en-GB"/>
        </w:rPr>
        <w:t>ureau</w:t>
      </w:r>
      <w:r w:rsidR="003763AE" w:rsidRPr="007266ED">
        <w:rPr>
          <w:lang w:val="en-GB"/>
        </w:rPr>
        <w:t xml:space="preserve"> of the Board of </w:t>
      </w:r>
      <w:r w:rsidR="004F2FE3" w:rsidRPr="007266ED">
        <w:rPr>
          <w:lang w:val="en-GB"/>
        </w:rPr>
        <w:t>Trustees</w:t>
      </w:r>
      <w:r w:rsidR="003763AE" w:rsidRPr="007266ED">
        <w:rPr>
          <w:lang w:val="en-GB"/>
        </w:rPr>
        <w:t>.</w:t>
      </w:r>
      <w:r w:rsidR="00721157" w:rsidRPr="007266ED">
        <w:rPr>
          <w:lang w:val="en-GB"/>
        </w:rPr>
        <w:t xml:space="preserve"> </w:t>
      </w:r>
      <w:r w:rsidR="003763AE" w:rsidRPr="007266ED">
        <w:rPr>
          <w:lang w:val="en-GB"/>
        </w:rPr>
        <w:t xml:space="preserve">The doctoral studies organized at IOSUD - UAIC are of scientific type. </w:t>
      </w:r>
    </w:p>
    <w:p w14:paraId="23166135" w14:textId="388F1BB7" w:rsidR="000406FE" w:rsidRPr="007266ED" w:rsidRDefault="000406FE" w:rsidP="000406FE">
      <w:pPr>
        <w:pStyle w:val="NormalWeb"/>
        <w:spacing w:before="0" w:beforeAutospacing="0" w:after="0" w:afterAutospacing="0" w:line="360" w:lineRule="auto"/>
        <w:ind w:firstLine="720"/>
        <w:jc w:val="both"/>
        <w:rPr>
          <w:lang w:val="en-GB"/>
        </w:rPr>
      </w:pPr>
      <w:r w:rsidRPr="007266ED">
        <w:rPr>
          <w:lang w:val="en-GB"/>
        </w:rPr>
        <w:t>(</w:t>
      </w:r>
      <w:r w:rsidR="00935E52">
        <w:rPr>
          <w:lang w:val="en-GB"/>
        </w:rPr>
        <w:t>2</w:t>
      </w:r>
      <w:r w:rsidRPr="007266ED">
        <w:rPr>
          <w:lang w:val="en-GB"/>
        </w:rPr>
        <w:t xml:space="preserve">) </w:t>
      </w:r>
      <w:r w:rsidR="00721157" w:rsidRPr="007266ED">
        <w:rPr>
          <w:lang w:val="en-GB"/>
        </w:rPr>
        <w:t>In case</w:t>
      </w:r>
      <w:r w:rsidR="005E2158" w:rsidRPr="007266ED">
        <w:rPr>
          <w:lang w:val="en-GB"/>
        </w:rPr>
        <w:t xml:space="preserve"> </w:t>
      </w:r>
      <w:r w:rsidR="0094190E" w:rsidRPr="007266ED">
        <w:rPr>
          <w:lang w:val="en-GB"/>
        </w:rPr>
        <w:t xml:space="preserve">public funding </w:t>
      </w:r>
      <w:r w:rsidR="00721157" w:rsidRPr="007266ED">
        <w:rPr>
          <w:lang w:val="en-GB"/>
        </w:rPr>
        <w:t>positions</w:t>
      </w:r>
      <w:r w:rsidR="009005ED" w:rsidRPr="007266ED">
        <w:rPr>
          <w:lang w:val="en-GB"/>
        </w:rPr>
        <w:t xml:space="preserve"> remain vacant in certain doctoral schools</w:t>
      </w:r>
      <w:r w:rsidR="00721157" w:rsidRPr="007266ED">
        <w:rPr>
          <w:lang w:val="en-GB"/>
        </w:rPr>
        <w:t xml:space="preserve"> after the admission process</w:t>
      </w:r>
      <w:r w:rsidR="0094190E" w:rsidRPr="007266ED">
        <w:rPr>
          <w:lang w:val="en-GB"/>
        </w:rPr>
        <w:t xml:space="preserve">, </w:t>
      </w:r>
      <w:r w:rsidR="005E2158" w:rsidRPr="007266ED">
        <w:rPr>
          <w:lang w:val="en-GB"/>
        </w:rPr>
        <w:t xml:space="preserve">the IOSUD - UAIC management may decide to redistribute the remaining vacancies. In this case, at each doctoral school where </w:t>
      </w:r>
      <w:r w:rsidR="00721157" w:rsidRPr="007266ED">
        <w:rPr>
          <w:lang w:val="en-GB"/>
        </w:rPr>
        <w:t>these vacant positions</w:t>
      </w:r>
      <w:r w:rsidR="005E2158" w:rsidRPr="007266ED">
        <w:rPr>
          <w:lang w:val="en-GB"/>
        </w:rPr>
        <w:t xml:space="preserve"> </w:t>
      </w:r>
      <w:r w:rsidR="00721157" w:rsidRPr="007266ED">
        <w:rPr>
          <w:lang w:val="en-GB"/>
        </w:rPr>
        <w:t>are</w:t>
      </w:r>
      <w:r w:rsidR="005E2158" w:rsidRPr="007266ED">
        <w:rPr>
          <w:lang w:val="en-GB"/>
        </w:rPr>
        <w:t xml:space="preserve"> transferred, </w:t>
      </w:r>
      <w:r w:rsidR="0094190E" w:rsidRPr="007266ED">
        <w:rPr>
          <w:lang w:val="en-GB"/>
        </w:rPr>
        <w:t xml:space="preserve">the rejected candidates </w:t>
      </w:r>
      <w:r w:rsidR="005E2158" w:rsidRPr="007266ED">
        <w:rPr>
          <w:lang w:val="en-GB"/>
        </w:rPr>
        <w:t>who met the minimum admission criteria, can be enrolled in descending order of the average</w:t>
      </w:r>
      <w:r w:rsidR="009005ED" w:rsidRPr="007266ED">
        <w:rPr>
          <w:lang w:val="en-GB"/>
        </w:rPr>
        <w:t xml:space="preserve"> grade</w:t>
      </w:r>
      <w:r w:rsidR="005E2158" w:rsidRPr="007266ED">
        <w:rPr>
          <w:lang w:val="en-GB"/>
        </w:rPr>
        <w:t xml:space="preserve"> obtained in the </w:t>
      </w:r>
      <w:r w:rsidR="00511E2E">
        <w:rPr>
          <w:lang w:val="en-GB"/>
        </w:rPr>
        <w:t>contest</w:t>
      </w:r>
      <w:r w:rsidR="005E2158" w:rsidRPr="007266ED">
        <w:rPr>
          <w:lang w:val="en-GB"/>
        </w:rPr>
        <w:t xml:space="preserve">, until the additional places are </w:t>
      </w:r>
      <w:r w:rsidR="00CA63CF" w:rsidRPr="007266ED">
        <w:rPr>
          <w:lang w:val="en-GB"/>
        </w:rPr>
        <w:t>filled in</w:t>
      </w:r>
      <w:r w:rsidR="005E2158" w:rsidRPr="007266ED">
        <w:rPr>
          <w:lang w:val="en-GB"/>
        </w:rPr>
        <w:t xml:space="preserve">, within the vacancies </w:t>
      </w:r>
      <w:r w:rsidR="00DA7E8B" w:rsidRPr="007266ED">
        <w:rPr>
          <w:lang w:val="en-GB"/>
        </w:rPr>
        <w:t>of the doctoral supervisors</w:t>
      </w:r>
      <w:r w:rsidR="005E2158" w:rsidRPr="007266ED">
        <w:rPr>
          <w:lang w:val="en-GB"/>
        </w:rPr>
        <w:t xml:space="preserve">. </w:t>
      </w:r>
    </w:p>
    <w:p w14:paraId="2C9BFF8D" w14:textId="432EB634" w:rsidR="000406FE" w:rsidRPr="007266ED" w:rsidRDefault="000406FE" w:rsidP="000406FE">
      <w:pPr>
        <w:pStyle w:val="NormalWeb"/>
        <w:spacing w:before="0" w:beforeAutospacing="0" w:after="0" w:afterAutospacing="0" w:line="360" w:lineRule="auto"/>
        <w:ind w:firstLine="720"/>
        <w:jc w:val="both"/>
        <w:rPr>
          <w:lang w:val="en-GB"/>
        </w:rPr>
      </w:pPr>
      <w:r w:rsidRPr="007266ED">
        <w:rPr>
          <w:lang w:val="en-GB"/>
        </w:rPr>
        <w:t>(</w:t>
      </w:r>
      <w:r w:rsidR="00935E52">
        <w:rPr>
          <w:lang w:val="en-GB"/>
        </w:rPr>
        <w:t>3</w:t>
      </w:r>
      <w:r w:rsidRPr="007266ED">
        <w:rPr>
          <w:lang w:val="en-GB"/>
        </w:rPr>
        <w:t xml:space="preserve">) </w:t>
      </w:r>
      <w:r w:rsidR="00DA7E8B" w:rsidRPr="007266ED">
        <w:rPr>
          <w:lang w:val="en-GB"/>
        </w:rPr>
        <w:t xml:space="preserve">If after </w:t>
      </w:r>
      <w:r w:rsidR="009005ED" w:rsidRPr="007266ED">
        <w:rPr>
          <w:lang w:val="en-GB"/>
        </w:rPr>
        <w:t>this</w:t>
      </w:r>
      <w:r w:rsidR="00DA7E8B" w:rsidRPr="007266ED">
        <w:rPr>
          <w:lang w:val="en-GB"/>
        </w:rPr>
        <w:t xml:space="preserve"> redistribution there are still </w:t>
      </w:r>
      <w:r w:rsidR="009005ED" w:rsidRPr="007266ED">
        <w:rPr>
          <w:lang w:val="en-GB"/>
        </w:rPr>
        <w:t>vacant</w:t>
      </w:r>
      <w:r w:rsidR="00B642B2" w:rsidRPr="007266ED">
        <w:rPr>
          <w:lang w:val="en-GB"/>
        </w:rPr>
        <w:t xml:space="preserve"> public funding</w:t>
      </w:r>
      <w:r w:rsidR="009005ED" w:rsidRPr="007266ED">
        <w:rPr>
          <w:lang w:val="en-GB"/>
        </w:rPr>
        <w:t xml:space="preserve"> </w:t>
      </w:r>
      <w:r w:rsidR="00721157" w:rsidRPr="007266ED">
        <w:rPr>
          <w:lang w:val="en-GB"/>
        </w:rPr>
        <w:t>positions</w:t>
      </w:r>
      <w:r w:rsidR="00B642B2" w:rsidRPr="007266ED">
        <w:rPr>
          <w:lang w:val="en-GB"/>
        </w:rPr>
        <w:t xml:space="preserve">, </w:t>
      </w:r>
      <w:r w:rsidR="00721157" w:rsidRPr="007266ED">
        <w:rPr>
          <w:lang w:val="en-GB"/>
        </w:rPr>
        <w:t xml:space="preserve">the </w:t>
      </w:r>
      <w:r w:rsidR="00B642B2" w:rsidRPr="007266ED">
        <w:rPr>
          <w:lang w:val="en-GB"/>
        </w:rPr>
        <w:t xml:space="preserve">IOSUD management may decide to organize a second admission session. </w:t>
      </w:r>
    </w:p>
    <w:p w14:paraId="77A7A121" w14:textId="77777777" w:rsidR="000406FE" w:rsidRPr="007266ED" w:rsidRDefault="000406FE" w:rsidP="000406FE">
      <w:pPr>
        <w:pStyle w:val="NormalWeb"/>
        <w:spacing w:before="0" w:beforeAutospacing="0" w:after="0" w:afterAutospacing="0" w:line="360" w:lineRule="auto"/>
        <w:jc w:val="both"/>
        <w:rPr>
          <w:lang w:val="en-GB"/>
        </w:rPr>
      </w:pPr>
    </w:p>
    <w:p w14:paraId="6F586D07" w14:textId="77B4EFB6" w:rsidR="000406FE" w:rsidRPr="007266ED" w:rsidRDefault="000406FE" w:rsidP="00935E52">
      <w:pPr>
        <w:pStyle w:val="NormalWeb"/>
        <w:spacing w:before="0" w:beforeAutospacing="0" w:after="0" w:afterAutospacing="0" w:line="360" w:lineRule="auto"/>
        <w:ind w:left="181" w:firstLine="528"/>
        <w:jc w:val="both"/>
        <w:rPr>
          <w:lang w:val="en-GB"/>
        </w:rPr>
      </w:pPr>
      <w:r w:rsidRPr="007266ED">
        <w:rPr>
          <w:b/>
          <w:lang w:val="en-GB"/>
        </w:rPr>
        <w:t xml:space="preserve">Art. </w:t>
      </w:r>
      <w:r w:rsidR="00F619D7" w:rsidRPr="007266ED">
        <w:rPr>
          <w:b/>
          <w:lang w:val="en-GB"/>
        </w:rPr>
        <w:t>8</w:t>
      </w:r>
      <w:r w:rsidR="00935E52">
        <w:rPr>
          <w:b/>
          <w:lang w:val="en-GB"/>
        </w:rPr>
        <w:t xml:space="preserve"> </w:t>
      </w:r>
      <w:r w:rsidRPr="007266ED">
        <w:rPr>
          <w:lang w:val="en-GB"/>
        </w:rPr>
        <w:t>(</w:t>
      </w:r>
      <w:r w:rsidR="00935E52">
        <w:rPr>
          <w:lang w:val="en-GB"/>
        </w:rPr>
        <w:t>1</w:t>
      </w:r>
      <w:r w:rsidRPr="007266ED">
        <w:rPr>
          <w:lang w:val="en-GB"/>
        </w:rPr>
        <w:t xml:space="preserve">) </w:t>
      </w:r>
      <w:r w:rsidR="00D96CF1" w:rsidRPr="007266ED">
        <w:rPr>
          <w:lang w:val="en-GB"/>
        </w:rPr>
        <w:t xml:space="preserve">The Central Admission Committee </w:t>
      </w:r>
      <w:r w:rsidR="009005ED" w:rsidRPr="007266ED">
        <w:rPr>
          <w:lang w:val="en-GB"/>
        </w:rPr>
        <w:t>of</w:t>
      </w:r>
      <w:r w:rsidR="00D96CF1" w:rsidRPr="007266ED">
        <w:rPr>
          <w:lang w:val="en-GB"/>
        </w:rPr>
        <w:t xml:space="preserve"> IOSUD </w:t>
      </w:r>
      <w:r w:rsidR="009005ED" w:rsidRPr="007266ED">
        <w:rPr>
          <w:lang w:val="en-GB"/>
        </w:rPr>
        <w:t>UAIC</w:t>
      </w:r>
      <w:r w:rsidR="00D96CF1" w:rsidRPr="007266ED">
        <w:rPr>
          <w:lang w:val="en-GB"/>
        </w:rPr>
        <w:t xml:space="preserve">, which consists </w:t>
      </w:r>
      <w:r w:rsidR="007E204E" w:rsidRPr="007266ED">
        <w:rPr>
          <w:lang w:val="en-GB"/>
        </w:rPr>
        <w:t xml:space="preserve">of the Rector of the University as president, the Director of </w:t>
      </w:r>
      <w:r w:rsidR="00A862D8">
        <w:rPr>
          <w:lang w:val="en-GB"/>
        </w:rPr>
        <w:t>t</w:t>
      </w:r>
      <w:r w:rsidR="00935E52">
        <w:rPr>
          <w:lang w:val="en-GB"/>
        </w:rPr>
        <w:t>he Council for Doctoral Studies (CSUD)</w:t>
      </w:r>
      <w:r w:rsidR="007E204E" w:rsidRPr="007266ED">
        <w:rPr>
          <w:lang w:val="en-GB"/>
        </w:rPr>
        <w:t xml:space="preserve">, the Vice-Rector </w:t>
      </w:r>
      <w:r w:rsidR="003047E0" w:rsidRPr="007266ED">
        <w:rPr>
          <w:lang w:val="en-GB"/>
        </w:rPr>
        <w:t xml:space="preserve">for Doctoral Studies, </w:t>
      </w:r>
      <w:r w:rsidR="00935E52">
        <w:rPr>
          <w:lang w:val="en-GB"/>
        </w:rPr>
        <w:t>Digitization</w:t>
      </w:r>
      <w:r w:rsidR="003047E0" w:rsidRPr="007266ED">
        <w:rPr>
          <w:lang w:val="en-GB"/>
        </w:rPr>
        <w:t>, UAIC Branches and Extensions</w:t>
      </w:r>
      <w:r w:rsidR="007E204E" w:rsidRPr="007266ED">
        <w:rPr>
          <w:lang w:val="en-GB"/>
        </w:rPr>
        <w:t xml:space="preserve">, </w:t>
      </w:r>
      <w:r w:rsidR="00935E52">
        <w:rPr>
          <w:lang w:val="en-GB"/>
        </w:rPr>
        <w:t xml:space="preserve">and a secretary from the Office for Doctoral Studies </w:t>
      </w:r>
      <w:r w:rsidR="009005ED" w:rsidRPr="007266ED">
        <w:rPr>
          <w:lang w:val="en-GB"/>
        </w:rPr>
        <w:t>shall be appointed</w:t>
      </w:r>
      <w:r w:rsidR="007E204E" w:rsidRPr="007266ED">
        <w:rPr>
          <w:lang w:val="en-GB"/>
        </w:rPr>
        <w:t xml:space="preserve"> </w:t>
      </w:r>
      <w:r w:rsidR="00F11968" w:rsidRPr="007266ED">
        <w:rPr>
          <w:lang w:val="en-GB"/>
        </w:rPr>
        <w:t>by</w:t>
      </w:r>
      <w:r w:rsidR="007E204E" w:rsidRPr="007266ED">
        <w:rPr>
          <w:lang w:val="en-GB"/>
        </w:rPr>
        <w:t xml:space="preserve"> </w:t>
      </w:r>
      <w:r w:rsidR="00457AF2" w:rsidRPr="007266ED">
        <w:rPr>
          <w:lang w:val="en-GB"/>
        </w:rPr>
        <w:t xml:space="preserve">the </w:t>
      </w:r>
      <w:r w:rsidR="003047E0" w:rsidRPr="007266ED">
        <w:rPr>
          <w:lang w:val="en-GB"/>
        </w:rPr>
        <w:t>25</w:t>
      </w:r>
      <w:r w:rsidR="003047E0" w:rsidRPr="007266ED">
        <w:rPr>
          <w:vertAlign w:val="superscript"/>
          <w:lang w:val="en-GB"/>
        </w:rPr>
        <w:t>th</w:t>
      </w:r>
      <w:r w:rsidR="003047E0" w:rsidRPr="007266ED">
        <w:rPr>
          <w:lang w:val="en-GB"/>
        </w:rPr>
        <w:t xml:space="preserve"> </w:t>
      </w:r>
      <w:r w:rsidR="007E204E" w:rsidRPr="007266ED">
        <w:rPr>
          <w:lang w:val="en-GB"/>
        </w:rPr>
        <w:t>of February, 202</w:t>
      </w:r>
      <w:r w:rsidR="00935E52">
        <w:rPr>
          <w:lang w:val="en-GB"/>
        </w:rPr>
        <w:t>3</w:t>
      </w:r>
      <w:r w:rsidR="00605426" w:rsidRPr="007266ED">
        <w:rPr>
          <w:lang w:val="en-GB"/>
        </w:rPr>
        <w:t>.</w:t>
      </w:r>
      <w:r w:rsidR="00D96CF1" w:rsidRPr="007266ED">
        <w:rPr>
          <w:lang w:val="en-GB"/>
        </w:rPr>
        <w:t xml:space="preserve"> </w:t>
      </w:r>
      <w:r w:rsidR="009A5799" w:rsidRPr="007266ED">
        <w:rPr>
          <w:lang w:val="en-GB"/>
        </w:rPr>
        <w:t>The Ce</w:t>
      </w:r>
      <w:r w:rsidR="003047E0" w:rsidRPr="007266ED">
        <w:rPr>
          <w:lang w:val="en-GB"/>
        </w:rPr>
        <w:t>ntral Admissions Committee shall ensure constant communication</w:t>
      </w:r>
      <w:r w:rsidR="009A5799" w:rsidRPr="007266ED">
        <w:rPr>
          <w:lang w:val="en-GB"/>
        </w:rPr>
        <w:t xml:space="preserve"> with the press and all other media.</w:t>
      </w:r>
    </w:p>
    <w:p w14:paraId="2E5B8A2C" w14:textId="61868BC7" w:rsidR="000406FE" w:rsidRPr="007266ED" w:rsidRDefault="000406FE" w:rsidP="000406FE">
      <w:pPr>
        <w:pStyle w:val="Default"/>
        <w:spacing w:line="360" w:lineRule="auto"/>
        <w:jc w:val="both"/>
        <w:rPr>
          <w:lang w:val="en-GB"/>
        </w:rPr>
      </w:pPr>
      <w:r w:rsidRPr="007266ED">
        <w:rPr>
          <w:lang w:val="en-GB"/>
        </w:rPr>
        <w:tab/>
        <w:t>(</w:t>
      </w:r>
      <w:r w:rsidR="00A862D8">
        <w:rPr>
          <w:lang w:val="en-GB"/>
        </w:rPr>
        <w:t>2</w:t>
      </w:r>
      <w:r w:rsidRPr="007266ED">
        <w:rPr>
          <w:lang w:val="en-GB"/>
        </w:rPr>
        <w:t xml:space="preserve">) </w:t>
      </w:r>
      <w:r w:rsidR="009005ED" w:rsidRPr="007266ED">
        <w:rPr>
          <w:lang w:val="en-GB"/>
        </w:rPr>
        <w:t>The</w:t>
      </w:r>
      <w:r w:rsidR="00605426" w:rsidRPr="007266ED">
        <w:rPr>
          <w:lang w:val="en-GB"/>
        </w:rPr>
        <w:t xml:space="preserve"> Admission Committees </w:t>
      </w:r>
      <w:r w:rsidR="007A7E57" w:rsidRPr="007266ED">
        <w:rPr>
          <w:lang w:val="en-GB"/>
        </w:rPr>
        <w:t>for</w:t>
      </w:r>
      <w:r w:rsidR="00605426" w:rsidRPr="007266ED">
        <w:rPr>
          <w:lang w:val="en-GB"/>
        </w:rPr>
        <w:t xml:space="preserve"> each Doctoral School, which consist of the Director of the Doctoral School, as president, doctoral supervisors from each field within the doctoral school and a secretary </w:t>
      </w:r>
      <w:r w:rsidR="009005ED" w:rsidRPr="007266ED">
        <w:rPr>
          <w:lang w:val="en-GB"/>
        </w:rPr>
        <w:t xml:space="preserve">will also be established </w:t>
      </w:r>
      <w:r w:rsidR="00457AF2" w:rsidRPr="007266ED">
        <w:rPr>
          <w:lang w:val="en-GB"/>
        </w:rPr>
        <w:t>b</w:t>
      </w:r>
      <w:r w:rsidR="009005ED" w:rsidRPr="007266ED">
        <w:rPr>
          <w:lang w:val="en-GB"/>
        </w:rPr>
        <w:t xml:space="preserve">y </w:t>
      </w:r>
      <w:r w:rsidR="00457AF2" w:rsidRPr="007266ED">
        <w:rPr>
          <w:lang w:val="en-GB"/>
        </w:rPr>
        <w:t xml:space="preserve">the </w:t>
      </w:r>
      <w:r w:rsidR="009005ED" w:rsidRPr="007266ED">
        <w:rPr>
          <w:lang w:val="en-GB"/>
        </w:rPr>
        <w:t>2</w:t>
      </w:r>
      <w:r w:rsidR="007A7E57" w:rsidRPr="007266ED">
        <w:rPr>
          <w:lang w:val="en-GB"/>
        </w:rPr>
        <w:t>5</w:t>
      </w:r>
      <w:r w:rsidR="009005ED" w:rsidRPr="007266ED">
        <w:rPr>
          <w:vertAlign w:val="superscript"/>
          <w:lang w:val="en-GB"/>
        </w:rPr>
        <w:t>th</w:t>
      </w:r>
      <w:r w:rsidR="009005ED" w:rsidRPr="007266ED">
        <w:rPr>
          <w:lang w:val="en-GB"/>
        </w:rPr>
        <w:t xml:space="preserve"> of February 202</w:t>
      </w:r>
      <w:r w:rsidR="00A862D8">
        <w:rPr>
          <w:lang w:val="en-GB"/>
        </w:rPr>
        <w:t>3</w:t>
      </w:r>
      <w:r w:rsidR="007A7E57" w:rsidRPr="007266ED">
        <w:rPr>
          <w:lang w:val="en-GB"/>
        </w:rPr>
        <w:t>.</w:t>
      </w:r>
    </w:p>
    <w:p w14:paraId="08D091BB" w14:textId="65908EA5" w:rsidR="00293EA3" w:rsidRPr="007266ED" w:rsidRDefault="000406FE" w:rsidP="0077722D">
      <w:pPr>
        <w:pStyle w:val="Default"/>
        <w:spacing w:line="360" w:lineRule="auto"/>
        <w:ind w:firstLine="708"/>
        <w:jc w:val="both"/>
        <w:rPr>
          <w:rFonts w:eastAsia="Trebuchet MS"/>
          <w:lang w:val="en-GB"/>
        </w:rPr>
      </w:pPr>
      <w:r w:rsidRPr="007266ED">
        <w:rPr>
          <w:rFonts w:eastAsia="Trebuchet MS"/>
          <w:lang w:val="en-GB"/>
        </w:rPr>
        <w:t>(</w:t>
      </w:r>
      <w:r w:rsidR="00A862D8">
        <w:rPr>
          <w:rFonts w:eastAsia="Trebuchet MS"/>
          <w:lang w:val="en-GB"/>
        </w:rPr>
        <w:t>3</w:t>
      </w:r>
      <w:r w:rsidRPr="007266ED">
        <w:rPr>
          <w:rFonts w:eastAsia="Trebuchet MS"/>
          <w:lang w:val="en-GB"/>
        </w:rPr>
        <w:t xml:space="preserve">) </w:t>
      </w:r>
      <w:r w:rsidR="003D4BF8" w:rsidRPr="007266ED">
        <w:rPr>
          <w:rFonts w:eastAsia="Trebuchet MS"/>
          <w:lang w:val="en-GB"/>
        </w:rPr>
        <w:t xml:space="preserve">The admission committees are responsible with carrying out </w:t>
      </w:r>
      <w:r w:rsidR="00A862D8" w:rsidRPr="007266ED">
        <w:rPr>
          <w:rFonts w:eastAsia="Trebuchet MS"/>
          <w:lang w:val="en-GB"/>
        </w:rPr>
        <w:t xml:space="preserve">the entire admission exam </w:t>
      </w:r>
      <w:r w:rsidR="003D4BF8" w:rsidRPr="007266ED">
        <w:rPr>
          <w:rFonts w:eastAsia="Trebuchet MS"/>
          <w:lang w:val="en-GB"/>
        </w:rPr>
        <w:t>in good condi</w:t>
      </w:r>
      <w:r w:rsidR="007A7E57" w:rsidRPr="007266ED">
        <w:rPr>
          <w:rFonts w:eastAsia="Trebuchet MS"/>
          <w:lang w:val="en-GB"/>
        </w:rPr>
        <w:t>tions and</w:t>
      </w:r>
      <w:r w:rsidR="003D4BF8" w:rsidRPr="007266ED">
        <w:rPr>
          <w:rFonts w:eastAsia="Trebuchet MS"/>
          <w:lang w:val="en-GB"/>
        </w:rPr>
        <w:t xml:space="preserve"> </w:t>
      </w:r>
      <w:r w:rsidR="007A7E57" w:rsidRPr="007266ED">
        <w:rPr>
          <w:rFonts w:eastAsia="Trebuchet MS"/>
          <w:lang w:val="en-GB"/>
        </w:rPr>
        <w:t>are required to report any unforeseen situations to the Central Admission Committee and to resolve them in cooperation with the Committee</w:t>
      </w:r>
      <w:r w:rsidRPr="007266ED">
        <w:rPr>
          <w:rFonts w:eastAsia="Trebuchet MS"/>
          <w:lang w:val="en-GB"/>
        </w:rPr>
        <w:t>.</w:t>
      </w:r>
      <w:r w:rsidR="00A862D8">
        <w:rPr>
          <w:rFonts w:eastAsia="Trebuchet MS"/>
          <w:lang w:val="en-GB"/>
        </w:rPr>
        <w:t xml:space="preserve"> </w:t>
      </w:r>
      <w:r w:rsidR="00A862D8" w:rsidRPr="00A862D8">
        <w:rPr>
          <w:rFonts w:eastAsia="Trebuchet MS"/>
          <w:lang w:val="en-GB"/>
        </w:rPr>
        <w:t xml:space="preserve">The Central University Admissions Committee is </w:t>
      </w:r>
      <w:r w:rsidR="00A862D8">
        <w:rPr>
          <w:rFonts w:eastAsia="Trebuchet MS"/>
          <w:lang w:val="en-GB"/>
        </w:rPr>
        <w:t xml:space="preserve">based </w:t>
      </w:r>
      <w:r w:rsidR="00A862D8" w:rsidRPr="00A862D8">
        <w:rPr>
          <w:rFonts w:eastAsia="Trebuchet MS"/>
          <w:lang w:val="en-GB"/>
        </w:rPr>
        <w:t>at the Rectorate</w:t>
      </w:r>
    </w:p>
    <w:p w14:paraId="47614605" w14:textId="68330A45" w:rsidR="003D4BF8" w:rsidRPr="007266ED" w:rsidRDefault="00A862D8" w:rsidP="003D4BF8">
      <w:pPr>
        <w:pStyle w:val="Default"/>
        <w:spacing w:line="360" w:lineRule="auto"/>
        <w:ind w:firstLine="708"/>
        <w:jc w:val="both"/>
        <w:rPr>
          <w:rFonts w:eastAsia="Trebuchet MS"/>
          <w:color w:val="000000" w:themeColor="text1"/>
          <w:lang w:val="en-GB"/>
        </w:rPr>
      </w:pPr>
      <w:r>
        <w:rPr>
          <w:rFonts w:eastAsia="Trebuchet MS"/>
          <w:color w:val="000000" w:themeColor="text1"/>
          <w:lang w:val="en-GB"/>
        </w:rPr>
        <w:t xml:space="preserve">(4) </w:t>
      </w:r>
      <w:r w:rsidR="003D4BF8" w:rsidRPr="007266ED">
        <w:rPr>
          <w:rFonts w:eastAsia="Trebuchet MS"/>
          <w:color w:val="000000" w:themeColor="text1"/>
          <w:lang w:val="en-GB"/>
        </w:rPr>
        <w:t>The secretariat of the Admission and Appeal Committees is provided by the secretariats of the doctoral schools.</w:t>
      </w:r>
    </w:p>
    <w:p w14:paraId="305F54A1" w14:textId="5D49E53D" w:rsidR="000406FE" w:rsidRPr="007266ED" w:rsidRDefault="000406FE" w:rsidP="000406FE">
      <w:pPr>
        <w:pStyle w:val="Default"/>
        <w:spacing w:line="360" w:lineRule="auto"/>
        <w:jc w:val="both"/>
        <w:rPr>
          <w:color w:val="FF0000"/>
          <w:lang w:val="en-GB"/>
        </w:rPr>
      </w:pPr>
      <w:r w:rsidRPr="007266ED">
        <w:rPr>
          <w:lang w:val="en-GB"/>
        </w:rPr>
        <w:tab/>
        <w:t>(</w:t>
      </w:r>
      <w:r w:rsidR="00A862D8">
        <w:rPr>
          <w:lang w:val="en-GB"/>
        </w:rPr>
        <w:t>5</w:t>
      </w:r>
      <w:r w:rsidRPr="007266ED">
        <w:rPr>
          <w:lang w:val="en-GB"/>
        </w:rPr>
        <w:t xml:space="preserve">) </w:t>
      </w:r>
      <w:r w:rsidR="00610E3B" w:rsidRPr="007266ED">
        <w:rPr>
          <w:lang w:val="en-GB"/>
        </w:rPr>
        <w:t xml:space="preserve">It is compulsory </w:t>
      </w:r>
      <w:r w:rsidR="005F7C01" w:rsidRPr="007266ED">
        <w:rPr>
          <w:lang w:val="en-GB"/>
        </w:rPr>
        <w:t xml:space="preserve">for </w:t>
      </w:r>
      <w:r w:rsidR="00610E3B" w:rsidRPr="007266ED">
        <w:rPr>
          <w:lang w:val="en-GB"/>
        </w:rPr>
        <w:t xml:space="preserve">the admission committee </w:t>
      </w:r>
      <w:r w:rsidR="00F03E77" w:rsidRPr="007266ED">
        <w:rPr>
          <w:lang w:val="en-GB"/>
        </w:rPr>
        <w:t xml:space="preserve">to </w:t>
      </w:r>
      <w:r w:rsidR="005F7C01" w:rsidRPr="007266ED">
        <w:rPr>
          <w:lang w:val="en-GB"/>
        </w:rPr>
        <w:t xml:space="preserve">include the doctoral supervisors of the candidates that compete for the vacant places proposed by the </w:t>
      </w:r>
      <w:r w:rsidR="00457AF2" w:rsidRPr="007266ED">
        <w:rPr>
          <w:lang w:val="en-GB"/>
        </w:rPr>
        <w:t xml:space="preserve">respective </w:t>
      </w:r>
      <w:r w:rsidR="005F7C01" w:rsidRPr="007266ED">
        <w:rPr>
          <w:lang w:val="en-GB"/>
        </w:rPr>
        <w:t>doctoral supervisors</w:t>
      </w:r>
      <w:r w:rsidR="00F03E77" w:rsidRPr="007266ED">
        <w:rPr>
          <w:lang w:val="en-GB"/>
        </w:rPr>
        <w:t>.</w:t>
      </w:r>
    </w:p>
    <w:p w14:paraId="543E71F7" w14:textId="5F15D630" w:rsidR="000406FE" w:rsidRPr="007266ED" w:rsidRDefault="000406FE" w:rsidP="0059368D">
      <w:pPr>
        <w:pStyle w:val="Default"/>
        <w:spacing w:line="360" w:lineRule="auto"/>
        <w:jc w:val="both"/>
        <w:rPr>
          <w:lang w:val="en-GB"/>
        </w:rPr>
      </w:pPr>
      <w:r w:rsidRPr="007266ED">
        <w:rPr>
          <w:lang w:val="en-GB"/>
        </w:rPr>
        <w:tab/>
        <w:t>(</w:t>
      </w:r>
      <w:r w:rsidR="00A862D8">
        <w:rPr>
          <w:lang w:val="en-GB"/>
        </w:rPr>
        <w:t>6</w:t>
      </w:r>
      <w:r w:rsidRPr="007266ED">
        <w:rPr>
          <w:lang w:val="en-GB"/>
        </w:rPr>
        <w:t xml:space="preserve">) </w:t>
      </w:r>
      <w:r w:rsidR="0059368D" w:rsidRPr="007266ED">
        <w:rPr>
          <w:lang w:val="en-GB"/>
        </w:rPr>
        <w:t xml:space="preserve">Along with the appointment of the admission committee, </w:t>
      </w:r>
      <w:r w:rsidR="00457AF2" w:rsidRPr="007266ED">
        <w:rPr>
          <w:lang w:val="en-GB"/>
        </w:rPr>
        <w:t>a committee responsible with the appeals will</w:t>
      </w:r>
      <w:r w:rsidR="0059368D" w:rsidRPr="007266ED">
        <w:rPr>
          <w:lang w:val="en-GB"/>
        </w:rPr>
        <w:t xml:space="preserve"> also appointed</w:t>
      </w:r>
      <w:r w:rsidR="00457AF2" w:rsidRPr="007266ED">
        <w:rPr>
          <w:lang w:val="en-GB"/>
        </w:rPr>
        <w:t xml:space="preserve"> at the level of each doctoral; this committee will </w:t>
      </w:r>
      <w:r w:rsidR="00D171D2" w:rsidRPr="007266ED">
        <w:rPr>
          <w:lang w:val="en-GB"/>
        </w:rPr>
        <w:t>include</w:t>
      </w:r>
      <w:r w:rsidR="0059368D" w:rsidRPr="007266ED">
        <w:rPr>
          <w:lang w:val="en-GB"/>
        </w:rPr>
        <w:t xml:space="preserve"> 3 doctoral supervisors </w:t>
      </w:r>
      <w:r w:rsidR="001F2217" w:rsidRPr="007266ED">
        <w:rPr>
          <w:lang w:val="en-GB"/>
        </w:rPr>
        <w:t xml:space="preserve">from </w:t>
      </w:r>
      <w:r w:rsidR="00D171D2" w:rsidRPr="007266ED">
        <w:rPr>
          <w:lang w:val="en-GB"/>
        </w:rPr>
        <w:t xml:space="preserve">the </w:t>
      </w:r>
      <w:r w:rsidR="0059368D" w:rsidRPr="007266ED">
        <w:rPr>
          <w:lang w:val="en-GB"/>
        </w:rPr>
        <w:t xml:space="preserve">Doctoral School who are not part of the admission committee. Where this condition cannot be </w:t>
      </w:r>
      <w:r w:rsidR="00341A3B" w:rsidRPr="007266ED">
        <w:rPr>
          <w:lang w:val="en-GB"/>
        </w:rPr>
        <w:t>met</w:t>
      </w:r>
      <w:r w:rsidR="0059368D" w:rsidRPr="007266ED">
        <w:rPr>
          <w:lang w:val="en-GB"/>
        </w:rPr>
        <w:t xml:space="preserve">, other </w:t>
      </w:r>
      <w:r w:rsidR="001F2217" w:rsidRPr="007266ED">
        <w:rPr>
          <w:lang w:val="en-GB"/>
        </w:rPr>
        <w:t>teaching members</w:t>
      </w:r>
      <w:r w:rsidR="0059368D" w:rsidRPr="007266ED">
        <w:rPr>
          <w:lang w:val="en-GB"/>
        </w:rPr>
        <w:t xml:space="preserve"> </w:t>
      </w:r>
      <w:r w:rsidR="001F2217" w:rsidRPr="007266ED">
        <w:rPr>
          <w:lang w:val="en-GB"/>
        </w:rPr>
        <w:t>of</w:t>
      </w:r>
      <w:r w:rsidR="0059368D" w:rsidRPr="007266ED">
        <w:rPr>
          <w:lang w:val="en-GB"/>
        </w:rPr>
        <w:t xml:space="preserve"> the faculty who have also participated in the doctoral student </w:t>
      </w:r>
      <w:r w:rsidR="00865273" w:rsidRPr="007266ED">
        <w:rPr>
          <w:lang w:val="en-GB"/>
        </w:rPr>
        <w:t>tutoring</w:t>
      </w:r>
      <w:r w:rsidR="0059368D" w:rsidRPr="007266ED">
        <w:rPr>
          <w:lang w:val="en-GB"/>
        </w:rPr>
        <w:t xml:space="preserve"> committees may be appointed. </w:t>
      </w:r>
    </w:p>
    <w:p w14:paraId="7AA6E386" w14:textId="58952899" w:rsidR="000406FE" w:rsidRPr="007266ED" w:rsidRDefault="000406FE" w:rsidP="000406FE">
      <w:pPr>
        <w:pStyle w:val="Default"/>
        <w:spacing w:line="360" w:lineRule="auto"/>
        <w:jc w:val="both"/>
        <w:rPr>
          <w:lang w:val="en-GB"/>
        </w:rPr>
      </w:pPr>
      <w:r w:rsidRPr="007266ED">
        <w:rPr>
          <w:lang w:val="en-GB"/>
        </w:rPr>
        <w:t xml:space="preserve"> </w:t>
      </w:r>
      <w:r w:rsidRPr="007266ED">
        <w:rPr>
          <w:lang w:val="en-GB"/>
        </w:rPr>
        <w:tab/>
        <w:t>(</w:t>
      </w:r>
      <w:r w:rsidR="001D78D0">
        <w:rPr>
          <w:lang w:val="en-GB"/>
        </w:rPr>
        <w:t>7</w:t>
      </w:r>
      <w:r w:rsidRPr="007266ED">
        <w:rPr>
          <w:lang w:val="en-GB"/>
        </w:rPr>
        <w:t xml:space="preserve">) </w:t>
      </w:r>
      <w:r w:rsidR="00341A3B" w:rsidRPr="007266ED">
        <w:rPr>
          <w:lang w:val="en-GB"/>
        </w:rPr>
        <w:t xml:space="preserve">The committees are proposed by the </w:t>
      </w:r>
      <w:r w:rsidR="001D78D0">
        <w:rPr>
          <w:lang w:val="en-GB"/>
        </w:rPr>
        <w:t xml:space="preserve">Doctoral School Councils and </w:t>
      </w:r>
      <w:r w:rsidR="00341A3B" w:rsidRPr="007266ED">
        <w:rPr>
          <w:lang w:val="en-GB"/>
        </w:rPr>
        <w:t xml:space="preserve">approved by </w:t>
      </w:r>
      <w:r w:rsidR="001D78D0">
        <w:rPr>
          <w:lang w:val="en-GB"/>
        </w:rPr>
        <w:t>the Council for Doctoral Studies</w:t>
      </w:r>
      <w:r w:rsidRPr="007266ED">
        <w:rPr>
          <w:lang w:val="en-GB"/>
        </w:rPr>
        <w:t xml:space="preserve">. </w:t>
      </w:r>
    </w:p>
    <w:p w14:paraId="3D23A1C9" w14:textId="7F0F3736" w:rsidR="000406FE" w:rsidRPr="007266ED" w:rsidRDefault="007E7778" w:rsidP="000406FE">
      <w:pPr>
        <w:pStyle w:val="Default"/>
        <w:spacing w:line="360" w:lineRule="auto"/>
        <w:jc w:val="both"/>
        <w:rPr>
          <w:lang w:val="en-GB"/>
        </w:rPr>
      </w:pPr>
      <w:r w:rsidRPr="007266ED">
        <w:rPr>
          <w:lang w:val="en-GB"/>
        </w:rPr>
        <w:lastRenderedPageBreak/>
        <w:tab/>
      </w:r>
      <w:r w:rsidRPr="007266ED">
        <w:rPr>
          <w:b/>
          <w:lang w:val="en-GB"/>
        </w:rPr>
        <w:t xml:space="preserve">Art. </w:t>
      </w:r>
      <w:r w:rsidR="00F619D7" w:rsidRPr="007266ED">
        <w:rPr>
          <w:b/>
          <w:lang w:val="en-GB"/>
        </w:rPr>
        <w:t>9</w:t>
      </w:r>
      <w:r w:rsidR="001D78D0">
        <w:rPr>
          <w:b/>
          <w:lang w:val="en-GB"/>
        </w:rPr>
        <w:t xml:space="preserve"> </w:t>
      </w:r>
      <w:r w:rsidR="00864742" w:rsidRPr="007266ED">
        <w:rPr>
          <w:lang w:val="en-GB"/>
        </w:rPr>
        <w:t xml:space="preserve">The admission committees </w:t>
      </w:r>
      <w:r w:rsidR="001D78D0">
        <w:rPr>
          <w:lang w:val="en-GB"/>
        </w:rPr>
        <w:t xml:space="preserve">established </w:t>
      </w:r>
      <w:r w:rsidR="00864742" w:rsidRPr="007266ED">
        <w:rPr>
          <w:lang w:val="en-GB"/>
        </w:rPr>
        <w:t>at the level of doctoral schools have the following competencies</w:t>
      </w:r>
      <w:r w:rsidR="000406FE" w:rsidRPr="007266ED">
        <w:rPr>
          <w:lang w:val="en-GB"/>
        </w:rPr>
        <w:t>:</w:t>
      </w:r>
    </w:p>
    <w:p w14:paraId="1B026D78" w14:textId="380E242C" w:rsidR="00293EA3" w:rsidRPr="007266ED" w:rsidRDefault="001D78D0" w:rsidP="00610E3B">
      <w:pPr>
        <w:pStyle w:val="Normal1"/>
        <w:numPr>
          <w:ilvl w:val="0"/>
          <w:numId w:val="24"/>
        </w:numPr>
        <w:pBdr>
          <w:top w:val="nil"/>
          <w:left w:val="nil"/>
          <w:bottom w:val="nil"/>
          <w:right w:val="nil"/>
          <w:between w:val="nil"/>
        </w:pBdr>
        <w:tabs>
          <w:tab w:val="left" w:pos="900"/>
        </w:tabs>
        <w:spacing w:line="360" w:lineRule="auto"/>
        <w:ind w:left="990" w:hanging="270"/>
        <w:jc w:val="both"/>
        <w:rPr>
          <w:lang w:val="en-GB"/>
        </w:rPr>
      </w:pPr>
      <w:r>
        <w:rPr>
          <w:rFonts w:eastAsia="Arial"/>
          <w:lang w:val="en-GB"/>
        </w:rPr>
        <w:t>to be aware of</w:t>
      </w:r>
      <w:r w:rsidR="00864742" w:rsidRPr="007266ED">
        <w:rPr>
          <w:rFonts w:eastAsia="Arial"/>
          <w:lang w:val="en-GB"/>
        </w:rPr>
        <w:t xml:space="preserve"> and comply with the provisions of </w:t>
      </w:r>
      <w:r>
        <w:rPr>
          <w:rFonts w:eastAsia="Arial"/>
          <w:lang w:val="en-GB"/>
        </w:rPr>
        <w:t>these Regulations</w:t>
      </w:r>
      <w:r w:rsidR="00293EA3" w:rsidRPr="007266ED">
        <w:rPr>
          <w:rFonts w:eastAsia="Arial"/>
          <w:lang w:val="en-GB"/>
        </w:rPr>
        <w:t>;</w:t>
      </w:r>
      <w:r w:rsidR="00293EA3" w:rsidRPr="007266ED">
        <w:rPr>
          <w:rFonts w:eastAsia="Arial"/>
          <w:lang w:val="en-GB"/>
        </w:rPr>
        <w:tab/>
      </w:r>
    </w:p>
    <w:p w14:paraId="472E5914" w14:textId="3381A971" w:rsidR="00293EA3" w:rsidRPr="007266ED" w:rsidRDefault="00AA093B" w:rsidP="00610E3B">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rFonts w:eastAsia="Trebuchet MS"/>
          <w:lang w:val="en-GB"/>
        </w:rPr>
        <w:t xml:space="preserve">to </w:t>
      </w:r>
      <w:r w:rsidR="00610E3B" w:rsidRPr="007266ED">
        <w:rPr>
          <w:rFonts w:eastAsia="Trebuchet MS"/>
          <w:lang w:val="en-GB"/>
        </w:rPr>
        <w:t xml:space="preserve">manage the </w:t>
      </w:r>
      <w:r w:rsidR="00D171D2" w:rsidRPr="007266ED">
        <w:rPr>
          <w:rFonts w:eastAsia="Trebuchet MS"/>
          <w:lang w:val="en-GB"/>
        </w:rPr>
        <w:t>dissemination</w:t>
      </w:r>
      <w:r w:rsidR="00610E3B" w:rsidRPr="007266ED">
        <w:rPr>
          <w:rFonts w:eastAsia="Trebuchet MS"/>
          <w:lang w:val="en-GB"/>
        </w:rPr>
        <w:t xml:space="preserve"> of information regarding admission (number </w:t>
      </w:r>
      <w:r w:rsidR="00D171D2" w:rsidRPr="007266ED">
        <w:rPr>
          <w:rFonts w:eastAsia="Trebuchet MS"/>
          <w:lang w:val="en-GB"/>
        </w:rPr>
        <w:t xml:space="preserve">and distribution </w:t>
      </w:r>
      <w:r w:rsidR="00610E3B" w:rsidRPr="007266ED">
        <w:rPr>
          <w:rFonts w:eastAsia="Trebuchet MS"/>
          <w:lang w:val="en-GB"/>
        </w:rPr>
        <w:t xml:space="preserve">of </w:t>
      </w:r>
      <w:r w:rsidR="00D171D2" w:rsidRPr="007266ED">
        <w:rPr>
          <w:rFonts w:eastAsia="Trebuchet MS"/>
          <w:lang w:val="en-GB"/>
        </w:rPr>
        <w:t>vacant positions</w:t>
      </w:r>
      <w:r w:rsidR="00610E3B" w:rsidRPr="007266ED">
        <w:rPr>
          <w:rFonts w:eastAsia="Trebuchet MS"/>
          <w:lang w:val="en-GB"/>
        </w:rPr>
        <w:t xml:space="preserve">, type of admission </w:t>
      </w:r>
      <w:r w:rsidR="00F03E77" w:rsidRPr="007266ED">
        <w:rPr>
          <w:rFonts w:eastAsia="Trebuchet MS"/>
          <w:lang w:val="en-GB"/>
        </w:rPr>
        <w:t>exams</w:t>
      </w:r>
      <w:r w:rsidR="00610E3B" w:rsidRPr="007266ED">
        <w:rPr>
          <w:rFonts w:eastAsia="Trebuchet MS"/>
          <w:lang w:val="en-GB"/>
        </w:rPr>
        <w:t xml:space="preserve">) through various </w:t>
      </w:r>
      <w:r w:rsidR="00D171D2" w:rsidRPr="007266ED">
        <w:rPr>
          <w:rFonts w:eastAsia="Trebuchet MS"/>
          <w:lang w:val="en-GB"/>
        </w:rPr>
        <w:t>channels</w:t>
      </w:r>
      <w:r w:rsidR="00610E3B" w:rsidRPr="007266ED">
        <w:rPr>
          <w:rFonts w:eastAsia="Trebuchet MS"/>
          <w:lang w:val="en-GB"/>
        </w:rPr>
        <w:t xml:space="preserve"> (w</w:t>
      </w:r>
      <w:r w:rsidR="00457AF2" w:rsidRPr="007266ED">
        <w:rPr>
          <w:rFonts w:eastAsia="Trebuchet MS"/>
          <w:lang w:val="en-GB"/>
        </w:rPr>
        <w:t>e</w:t>
      </w:r>
      <w:r w:rsidR="00D171D2" w:rsidRPr="007266ED">
        <w:rPr>
          <w:rFonts w:eastAsia="Trebuchet MS"/>
          <w:lang w:val="en-GB"/>
        </w:rPr>
        <w:t xml:space="preserve">bsite, leaflets, e-mail, etc.), being responsible </w:t>
      </w:r>
      <w:r w:rsidR="00457AF2" w:rsidRPr="007266ED">
        <w:rPr>
          <w:rFonts w:eastAsia="Trebuchet MS"/>
          <w:lang w:val="en-GB"/>
        </w:rPr>
        <w:t>for the accuracy of the respective information</w:t>
      </w:r>
      <w:r w:rsidR="00293EA3" w:rsidRPr="007266ED">
        <w:rPr>
          <w:rFonts w:eastAsia="Trebuchet MS"/>
          <w:lang w:val="en-GB"/>
        </w:rPr>
        <w:t>;</w:t>
      </w:r>
    </w:p>
    <w:p w14:paraId="581C2EDA" w14:textId="1C06ACB9" w:rsidR="00293EA3" w:rsidRPr="007266ED" w:rsidRDefault="00D171D2" w:rsidP="00D171D2">
      <w:pPr>
        <w:pStyle w:val="Normal1"/>
        <w:numPr>
          <w:ilvl w:val="0"/>
          <w:numId w:val="24"/>
        </w:numPr>
        <w:pBdr>
          <w:top w:val="nil"/>
          <w:left w:val="nil"/>
          <w:bottom w:val="nil"/>
          <w:right w:val="nil"/>
          <w:between w:val="nil"/>
        </w:pBdr>
        <w:tabs>
          <w:tab w:val="left" w:pos="993"/>
        </w:tabs>
        <w:spacing w:line="360" w:lineRule="auto"/>
        <w:ind w:left="993" w:hanging="284"/>
        <w:jc w:val="both"/>
        <w:rPr>
          <w:lang w:val="en-GB"/>
        </w:rPr>
      </w:pPr>
      <w:r w:rsidRPr="007266ED">
        <w:rPr>
          <w:rFonts w:eastAsia="Trebuchet MS"/>
          <w:lang w:val="en-GB"/>
        </w:rPr>
        <w:t>to reply to e-mails received on the addresses specifically assigned for admission within two calendar days</w:t>
      </w:r>
      <w:r w:rsidR="00293EA3" w:rsidRPr="007266ED">
        <w:rPr>
          <w:rFonts w:eastAsia="Trebuchet MS"/>
          <w:spacing w:val="-4"/>
          <w:lang w:val="en-GB"/>
        </w:rPr>
        <w:t>;</w:t>
      </w:r>
    </w:p>
    <w:p w14:paraId="4C3E5230" w14:textId="4F56A628" w:rsidR="006E46DB" w:rsidRPr="007266ED" w:rsidRDefault="00AA093B" w:rsidP="00A4486C">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lang w:val="en-GB"/>
        </w:rPr>
        <w:t xml:space="preserve">to </w:t>
      </w:r>
      <w:r w:rsidR="00A4486C" w:rsidRPr="007266ED">
        <w:rPr>
          <w:lang w:val="en-GB"/>
        </w:rPr>
        <w:t>organize the registration of candidates</w:t>
      </w:r>
      <w:r w:rsidR="005D0C39" w:rsidRPr="007266ED">
        <w:rPr>
          <w:lang w:val="en-GB"/>
        </w:rPr>
        <w:t>;</w:t>
      </w:r>
    </w:p>
    <w:p w14:paraId="0DE3D1FC" w14:textId="4A313ECC" w:rsidR="007E7778" w:rsidRPr="007266ED" w:rsidRDefault="00AA093B" w:rsidP="00A4486C">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lang w:val="en-GB"/>
        </w:rPr>
        <w:t xml:space="preserve">to </w:t>
      </w:r>
      <w:r w:rsidR="00A4486C" w:rsidRPr="007266ED">
        <w:rPr>
          <w:lang w:val="en-GB"/>
        </w:rPr>
        <w:t>train the staff involved in the admission activities</w:t>
      </w:r>
      <w:r w:rsidR="000406FE" w:rsidRPr="007266ED">
        <w:rPr>
          <w:lang w:val="en-GB"/>
        </w:rPr>
        <w:t>;</w:t>
      </w:r>
      <w:r w:rsidR="007E7778" w:rsidRPr="007266ED">
        <w:rPr>
          <w:rFonts w:eastAsia="Trebuchet MS"/>
          <w:lang w:val="en-GB"/>
        </w:rPr>
        <w:t xml:space="preserve"> </w:t>
      </w:r>
    </w:p>
    <w:p w14:paraId="77FB5C27" w14:textId="494BA8D2" w:rsidR="007E7778" w:rsidRPr="007266ED" w:rsidRDefault="00AA093B" w:rsidP="00AA093B">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lang w:val="en-GB"/>
        </w:rPr>
        <w:t>to ensure the necessary materials for the admission</w:t>
      </w:r>
      <w:r w:rsidR="007E7778" w:rsidRPr="007266ED">
        <w:rPr>
          <w:lang w:val="en-GB"/>
        </w:rPr>
        <w:t>;</w:t>
      </w:r>
    </w:p>
    <w:p w14:paraId="010B396F" w14:textId="4E99150A" w:rsidR="007E7778" w:rsidRPr="007266ED" w:rsidRDefault="00D524DB" w:rsidP="00D524DB">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rFonts w:eastAsia="Trebuchet MS"/>
          <w:lang w:val="en-GB"/>
        </w:rPr>
        <w:t xml:space="preserve">to certify the conformity with the original of the </w:t>
      </w:r>
      <w:r w:rsidR="008A26E3" w:rsidRPr="007266ED">
        <w:rPr>
          <w:rFonts w:eastAsia="Trebuchet MS"/>
          <w:lang w:val="en-GB"/>
        </w:rPr>
        <w:t xml:space="preserve">identification documents’ copies, </w:t>
      </w:r>
      <w:r w:rsidRPr="007266ED">
        <w:rPr>
          <w:rFonts w:eastAsia="Trebuchet MS"/>
          <w:lang w:val="en-GB"/>
        </w:rPr>
        <w:t xml:space="preserve">necessary for the registration, after confronting them with the original, which is </w:t>
      </w:r>
      <w:r w:rsidR="008A26E3" w:rsidRPr="007266ED">
        <w:rPr>
          <w:rFonts w:eastAsia="Trebuchet MS"/>
          <w:lang w:val="en-GB"/>
        </w:rPr>
        <w:t xml:space="preserve">to be </w:t>
      </w:r>
      <w:r w:rsidRPr="007266ED">
        <w:rPr>
          <w:rFonts w:eastAsia="Trebuchet MS"/>
          <w:lang w:val="en-GB"/>
        </w:rPr>
        <w:t>returned to the candidate</w:t>
      </w:r>
      <w:r w:rsidR="007E7778" w:rsidRPr="007266ED">
        <w:rPr>
          <w:rFonts w:eastAsia="Trebuchet MS"/>
          <w:lang w:val="en-GB"/>
        </w:rPr>
        <w:t>;</w:t>
      </w:r>
    </w:p>
    <w:p w14:paraId="26A71524" w14:textId="6B79EFEA" w:rsidR="007E7778" w:rsidRPr="007266ED" w:rsidRDefault="008A26E3" w:rsidP="008A26E3">
      <w:pPr>
        <w:pStyle w:val="Normal1"/>
        <w:numPr>
          <w:ilvl w:val="0"/>
          <w:numId w:val="24"/>
        </w:numPr>
        <w:pBdr>
          <w:top w:val="nil"/>
          <w:left w:val="nil"/>
          <w:bottom w:val="nil"/>
          <w:right w:val="nil"/>
          <w:between w:val="nil"/>
        </w:pBdr>
        <w:tabs>
          <w:tab w:val="left" w:pos="993"/>
        </w:tabs>
        <w:spacing w:line="360" w:lineRule="auto"/>
        <w:ind w:left="1080"/>
        <w:jc w:val="both"/>
        <w:rPr>
          <w:lang w:val="en-GB"/>
        </w:rPr>
      </w:pPr>
      <w:r w:rsidRPr="007266ED">
        <w:rPr>
          <w:lang w:val="en-GB"/>
        </w:rPr>
        <w:t xml:space="preserve">to organize (as the case may be) the candidates' access to the </w:t>
      </w:r>
      <w:r w:rsidR="006F1335" w:rsidRPr="007266ED">
        <w:rPr>
          <w:lang w:val="en-GB"/>
        </w:rPr>
        <w:t>examination rooms</w:t>
      </w:r>
      <w:r w:rsidRPr="007266ED">
        <w:rPr>
          <w:lang w:val="en-GB"/>
        </w:rPr>
        <w:t xml:space="preserve"> and their supervision during the exams</w:t>
      </w:r>
      <w:r w:rsidR="000406FE" w:rsidRPr="007266ED">
        <w:rPr>
          <w:lang w:val="en-GB"/>
        </w:rPr>
        <w:t>;</w:t>
      </w:r>
    </w:p>
    <w:p w14:paraId="72E2DA4C" w14:textId="270465F8" w:rsidR="00293EA3" w:rsidRPr="007266ED" w:rsidRDefault="008A26E3" w:rsidP="008A26E3">
      <w:pPr>
        <w:pStyle w:val="Normal1"/>
        <w:numPr>
          <w:ilvl w:val="0"/>
          <w:numId w:val="24"/>
        </w:numPr>
        <w:pBdr>
          <w:top w:val="nil"/>
          <w:left w:val="nil"/>
          <w:bottom w:val="nil"/>
          <w:right w:val="nil"/>
          <w:between w:val="nil"/>
        </w:pBdr>
        <w:tabs>
          <w:tab w:val="left" w:pos="993"/>
        </w:tabs>
        <w:spacing w:line="360" w:lineRule="auto"/>
        <w:ind w:left="1080"/>
        <w:jc w:val="both"/>
        <w:rPr>
          <w:lang w:val="en-GB"/>
        </w:rPr>
      </w:pPr>
      <w:proofErr w:type="gramStart"/>
      <w:r w:rsidRPr="007266ED">
        <w:rPr>
          <w:lang w:val="en-GB"/>
        </w:rPr>
        <w:t>to</w:t>
      </w:r>
      <w:proofErr w:type="gramEnd"/>
      <w:r w:rsidRPr="007266ED">
        <w:rPr>
          <w:lang w:val="en-GB"/>
        </w:rPr>
        <w:t xml:space="preserve"> draft the final results of the admission contest (lists of results, registration decisions, etc.).</w:t>
      </w:r>
    </w:p>
    <w:p w14:paraId="63B411D8" w14:textId="09CF51AA" w:rsidR="00397863" w:rsidRPr="007266ED" w:rsidRDefault="004D4B73" w:rsidP="005E3EE5">
      <w:pPr>
        <w:pStyle w:val="Heading1"/>
        <w:rPr>
          <w:b w:val="0"/>
          <w:lang w:val="en-GB"/>
        </w:rPr>
      </w:pPr>
      <w:bookmarkStart w:id="5" w:name="_Toc129775044"/>
      <w:r w:rsidRPr="007266ED">
        <w:rPr>
          <w:sz w:val="28"/>
          <w:szCs w:val="28"/>
          <w:lang w:val="en-GB"/>
        </w:rPr>
        <w:t>C</w:t>
      </w:r>
      <w:r w:rsidR="00394A2D" w:rsidRPr="007266ED">
        <w:rPr>
          <w:sz w:val="28"/>
          <w:szCs w:val="28"/>
          <w:lang w:val="en-GB"/>
        </w:rPr>
        <w:t>HAPTER</w:t>
      </w:r>
      <w:r w:rsidR="001F33E3" w:rsidRPr="007266ED">
        <w:rPr>
          <w:sz w:val="28"/>
          <w:szCs w:val="28"/>
          <w:lang w:val="en-GB"/>
        </w:rPr>
        <w:t> </w:t>
      </w:r>
      <w:r w:rsidR="00065EBF" w:rsidRPr="007266ED">
        <w:rPr>
          <w:sz w:val="28"/>
          <w:szCs w:val="28"/>
          <w:lang w:val="en-GB"/>
        </w:rPr>
        <w:t>I</w:t>
      </w:r>
      <w:r w:rsidR="0047515D" w:rsidRPr="007266ED">
        <w:rPr>
          <w:sz w:val="28"/>
          <w:szCs w:val="28"/>
          <w:lang w:val="en-GB"/>
        </w:rPr>
        <w:t>V</w:t>
      </w:r>
      <w:r w:rsidR="00065EBF" w:rsidRPr="007266ED">
        <w:rPr>
          <w:sz w:val="28"/>
          <w:szCs w:val="28"/>
          <w:lang w:val="en-GB"/>
        </w:rPr>
        <w:t>.</w:t>
      </w:r>
      <w:r w:rsidR="001F33E3" w:rsidRPr="007266ED">
        <w:rPr>
          <w:sz w:val="28"/>
          <w:szCs w:val="28"/>
          <w:lang w:val="en-GB"/>
        </w:rPr>
        <w:t> </w:t>
      </w:r>
      <w:r w:rsidR="00394A2D" w:rsidRPr="007266ED">
        <w:rPr>
          <w:sz w:val="28"/>
          <w:szCs w:val="28"/>
          <w:lang w:val="en-GB"/>
        </w:rPr>
        <w:t>CANDIDATES</w:t>
      </w:r>
      <w:r w:rsidR="006F1335" w:rsidRPr="007266ED">
        <w:rPr>
          <w:sz w:val="28"/>
          <w:szCs w:val="28"/>
          <w:lang w:val="en-GB"/>
        </w:rPr>
        <w:t>’</w:t>
      </w:r>
      <w:r w:rsidR="00394A2D" w:rsidRPr="007266ED">
        <w:rPr>
          <w:sz w:val="28"/>
          <w:szCs w:val="28"/>
          <w:lang w:val="en-GB"/>
        </w:rPr>
        <w:t xml:space="preserve"> REGISTRATION AND CONDUCT OF THE ADMISSION CONTEST</w:t>
      </w:r>
      <w:bookmarkEnd w:id="5"/>
      <w:r w:rsidR="005E3EE5" w:rsidRPr="007266ED">
        <w:rPr>
          <w:sz w:val="28"/>
          <w:szCs w:val="28"/>
          <w:lang w:val="en-GB"/>
        </w:rPr>
        <w:t xml:space="preserve"> </w:t>
      </w:r>
    </w:p>
    <w:p w14:paraId="1D1147D7" w14:textId="41F21AE9" w:rsidR="007E7778" w:rsidRPr="007266ED" w:rsidRDefault="000406FE" w:rsidP="000406FE">
      <w:pPr>
        <w:pStyle w:val="NormalWeb"/>
        <w:spacing w:before="0" w:beforeAutospacing="0" w:after="0" w:afterAutospacing="0" w:line="360" w:lineRule="auto"/>
        <w:ind w:left="181" w:hanging="180"/>
        <w:jc w:val="both"/>
        <w:rPr>
          <w:rStyle w:val="Strong"/>
          <w:bCs w:val="0"/>
          <w:lang w:val="en-GB"/>
        </w:rPr>
      </w:pPr>
      <w:r w:rsidRPr="007266ED">
        <w:rPr>
          <w:rStyle w:val="Strong"/>
          <w:b w:val="0"/>
          <w:bCs w:val="0"/>
          <w:lang w:val="en-GB"/>
        </w:rPr>
        <w:tab/>
      </w:r>
      <w:r w:rsidRPr="007266ED">
        <w:rPr>
          <w:rStyle w:val="Strong"/>
          <w:b w:val="0"/>
          <w:bCs w:val="0"/>
          <w:lang w:val="en-GB"/>
        </w:rPr>
        <w:tab/>
      </w:r>
      <w:r w:rsidR="007E7778" w:rsidRPr="007266ED">
        <w:rPr>
          <w:rStyle w:val="Strong"/>
          <w:bCs w:val="0"/>
          <w:lang w:val="en-GB"/>
        </w:rPr>
        <w:t xml:space="preserve">Art. </w:t>
      </w:r>
      <w:r w:rsidR="00F619D7" w:rsidRPr="007266ED">
        <w:rPr>
          <w:rStyle w:val="Strong"/>
          <w:bCs w:val="0"/>
          <w:lang w:val="en-GB"/>
        </w:rPr>
        <w:t>10</w:t>
      </w:r>
      <w:r w:rsidR="00F051F3">
        <w:rPr>
          <w:rStyle w:val="Strong"/>
          <w:bCs w:val="0"/>
          <w:lang w:val="en-GB"/>
        </w:rPr>
        <w:t xml:space="preserve">. </w:t>
      </w:r>
      <w:r w:rsidR="005E3EE5" w:rsidRPr="007266ED">
        <w:rPr>
          <w:rStyle w:val="Strong"/>
          <w:bCs w:val="0"/>
          <w:lang w:val="en-GB"/>
        </w:rPr>
        <w:t xml:space="preserve">General provisions for the </w:t>
      </w:r>
      <w:r w:rsidR="00F104A5" w:rsidRPr="007266ED">
        <w:rPr>
          <w:rStyle w:val="Strong"/>
          <w:bCs w:val="0"/>
          <w:lang w:val="en-GB"/>
        </w:rPr>
        <w:t xml:space="preserve">registration of </w:t>
      </w:r>
      <w:r w:rsidR="005E3EE5" w:rsidRPr="007266ED">
        <w:rPr>
          <w:rStyle w:val="Strong"/>
          <w:bCs w:val="0"/>
          <w:lang w:val="en-GB"/>
        </w:rPr>
        <w:t>candidates</w:t>
      </w:r>
    </w:p>
    <w:p w14:paraId="3AFDD707" w14:textId="5991F7C0" w:rsidR="000406FE" w:rsidRPr="007266ED" w:rsidRDefault="006F1335" w:rsidP="00434853">
      <w:pPr>
        <w:numPr>
          <w:ilvl w:val="0"/>
          <w:numId w:val="17"/>
        </w:numPr>
        <w:spacing w:line="360" w:lineRule="auto"/>
        <w:ind w:left="284" w:firstLine="567"/>
        <w:jc w:val="both"/>
        <w:rPr>
          <w:lang w:val="en-GB" w:eastAsia="en-US"/>
        </w:rPr>
      </w:pPr>
      <w:r w:rsidRPr="007266ED">
        <w:rPr>
          <w:lang w:val="en-GB" w:eastAsia="en-US"/>
        </w:rPr>
        <w:t>The candidates eligible for participation in th</w:t>
      </w:r>
      <w:r w:rsidR="00D67078" w:rsidRPr="007266ED">
        <w:rPr>
          <w:lang w:val="en-GB" w:eastAsia="en-US"/>
        </w:rPr>
        <w:t xml:space="preserve">e admission contest to the doctoral studies </w:t>
      </w:r>
      <w:r w:rsidRPr="007266ED">
        <w:rPr>
          <w:lang w:val="en-GB" w:eastAsia="en-US"/>
        </w:rPr>
        <w:t>are</w:t>
      </w:r>
      <w:r w:rsidR="00D67078" w:rsidRPr="007266ED">
        <w:rPr>
          <w:lang w:val="en-GB" w:eastAsia="en-US"/>
        </w:rPr>
        <w:t xml:space="preserve"> higher education graduates with a bachelor's degree or equivalent of long-term university studies, graduates of a master's degree organized according to Law no. 288/2004, with the subsequent </w:t>
      </w:r>
      <w:r w:rsidR="003E71B5" w:rsidRPr="007266ED">
        <w:rPr>
          <w:lang w:val="en-GB" w:eastAsia="en-US"/>
        </w:rPr>
        <w:t>amendments and additions</w:t>
      </w:r>
      <w:r w:rsidR="00D67078" w:rsidRPr="007266ED">
        <w:rPr>
          <w:lang w:val="en-GB" w:eastAsia="en-US"/>
        </w:rPr>
        <w:t xml:space="preserve">, as well as graduates of studies carried out abroad and recognized by the specialized department within the Ministry of National Education as </w:t>
      </w:r>
      <w:r w:rsidRPr="007266ED">
        <w:rPr>
          <w:lang w:val="en-GB" w:eastAsia="en-US"/>
        </w:rPr>
        <w:t>being the equivalent of</w:t>
      </w:r>
      <w:r w:rsidR="00D67078" w:rsidRPr="007266ED">
        <w:rPr>
          <w:lang w:val="en-GB" w:eastAsia="en-US"/>
        </w:rPr>
        <w:t xml:space="preserve"> least </w:t>
      </w:r>
      <w:r w:rsidRPr="007266ED">
        <w:rPr>
          <w:lang w:val="en-GB" w:eastAsia="en-US"/>
        </w:rPr>
        <w:t xml:space="preserve">a </w:t>
      </w:r>
      <w:r w:rsidR="00D67078" w:rsidRPr="007266ED">
        <w:rPr>
          <w:lang w:val="en-GB" w:eastAsia="en-US"/>
        </w:rPr>
        <w:t xml:space="preserve">master's </w:t>
      </w:r>
      <w:r w:rsidRPr="007266ED">
        <w:rPr>
          <w:lang w:val="en-GB" w:eastAsia="en-US"/>
        </w:rPr>
        <w:t>degree</w:t>
      </w:r>
      <w:r w:rsidR="00D67078" w:rsidRPr="007266ED">
        <w:rPr>
          <w:lang w:val="en-GB" w:eastAsia="en-US"/>
        </w:rPr>
        <w:t xml:space="preserve">. According to the provisions of the National Education Law no. 1/2011 and </w:t>
      </w:r>
      <w:r w:rsidRPr="007266ED">
        <w:rPr>
          <w:lang w:val="en-GB" w:eastAsia="en-US"/>
        </w:rPr>
        <w:t>ministerial</w:t>
      </w:r>
      <w:r w:rsidR="003E71B5" w:rsidRPr="007266ED">
        <w:rPr>
          <w:lang w:val="en-GB" w:eastAsia="en-US"/>
        </w:rPr>
        <w:t xml:space="preserve"> petition no. 25/DGIU/</w:t>
      </w:r>
      <w:r w:rsidR="00D67078" w:rsidRPr="007266ED">
        <w:rPr>
          <w:lang w:val="en-GB" w:eastAsia="en-US"/>
        </w:rPr>
        <w:t xml:space="preserve">25/01/2021, the bachelor's degree of long-term higher education graduates from the period prior to </w:t>
      </w:r>
      <w:r w:rsidRPr="007266ED">
        <w:rPr>
          <w:lang w:val="en-GB" w:eastAsia="en-US"/>
        </w:rPr>
        <w:t xml:space="preserve">the </w:t>
      </w:r>
      <w:r w:rsidR="00D67078" w:rsidRPr="007266ED">
        <w:rPr>
          <w:lang w:val="en-GB" w:eastAsia="en-US"/>
        </w:rPr>
        <w:t xml:space="preserve">Bologna </w:t>
      </w:r>
      <w:r w:rsidR="006013A9" w:rsidRPr="007266ED">
        <w:rPr>
          <w:lang w:val="en-GB" w:eastAsia="en-US"/>
        </w:rPr>
        <w:t>system</w:t>
      </w:r>
      <w:r w:rsidR="00D67078" w:rsidRPr="007266ED">
        <w:rPr>
          <w:lang w:val="en-GB" w:eastAsia="en-US"/>
        </w:rPr>
        <w:t xml:space="preserve"> is equivalent to the master's degree in the specialty. Consequently, holders of long-term higher education diplomas have the right to enrol in doctoral studies </w:t>
      </w:r>
      <w:r w:rsidR="00434853" w:rsidRPr="007266ED">
        <w:rPr>
          <w:lang w:val="en-GB" w:eastAsia="en-US"/>
        </w:rPr>
        <w:t>without having to complete the second cycle of master's studies</w:t>
      </w:r>
      <w:r w:rsidR="00D67078" w:rsidRPr="007266ED">
        <w:rPr>
          <w:lang w:val="en-GB" w:eastAsia="en-US"/>
        </w:rPr>
        <w:t xml:space="preserve">. </w:t>
      </w:r>
    </w:p>
    <w:p w14:paraId="372EEBCE" w14:textId="6A854789" w:rsidR="001459A1" w:rsidRPr="007266ED" w:rsidRDefault="00623126" w:rsidP="001459A1">
      <w:pPr>
        <w:spacing w:line="360" w:lineRule="auto"/>
        <w:ind w:left="90" w:firstLine="618"/>
        <w:jc w:val="both"/>
        <w:rPr>
          <w:lang w:val="en-GB" w:eastAsia="en-US"/>
        </w:rPr>
      </w:pPr>
      <w:r w:rsidRPr="007266ED">
        <w:rPr>
          <w:lang w:val="en-GB" w:eastAsia="en-US"/>
        </w:rPr>
        <w:lastRenderedPageBreak/>
        <w:t>Graduates of Bachelor’s programmes</w:t>
      </w:r>
      <w:r w:rsidR="003170CA" w:rsidRPr="007266ED">
        <w:rPr>
          <w:lang w:val="en-GB" w:eastAsia="en-US"/>
        </w:rPr>
        <w:t xml:space="preserve"> for which the duration of studies has not changed after the application of </w:t>
      </w:r>
      <w:r w:rsidR="00132418">
        <w:rPr>
          <w:lang w:val="en-GB" w:eastAsia="en-US"/>
        </w:rPr>
        <w:t xml:space="preserve">the </w:t>
      </w:r>
      <w:r w:rsidRPr="007266ED">
        <w:rPr>
          <w:lang w:val="en-GB" w:eastAsia="en-US"/>
        </w:rPr>
        <w:t xml:space="preserve">three-cycle </w:t>
      </w:r>
      <w:r w:rsidR="00132418" w:rsidRPr="007266ED">
        <w:rPr>
          <w:lang w:val="en-GB" w:eastAsia="en-US"/>
        </w:rPr>
        <w:t xml:space="preserve">Bologna </w:t>
      </w:r>
      <w:r w:rsidRPr="007266ED">
        <w:rPr>
          <w:lang w:val="en-GB" w:eastAsia="en-US"/>
        </w:rPr>
        <w:t>system</w:t>
      </w:r>
      <w:r w:rsidR="003170CA" w:rsidRPr="007266ED">
        <w:rPr>
          <w:lang w:val="en-GB" w:eastAsia="en-US"/>
        </w:rPr>
        <w:t xml:space="preserve"> </w:t>
      </w:r>
      <w:r w:rsidRPr="007266ED">
        <w:rPr>
          <w:lang w:val="en-GB" w:eastAsia="en-US"/>
        </w:rPr>
        <w:t>cannot</w:t>
      </w:r>
      <w:r w:rsidR="003170CA" w:rsidRPr="007266ED">
        <w:rPr>
          <w:lang w:val="en-GB" w:eastAsia="en-US"/>
        </w:rPr>
        <w:t xml:space="preserve"> enrol in the third cycle of doctoral studies without completing the second cycle </w:t>
      </w:r>
      <w:r w:rsidRPr="007266ED">
        <w:rPr>
          <w:lang w:val="en-GB" w:eastAsia="en-US"/>
        </w:rPr>
        <w:t>(</w:t>
      </w:r>
      <w:r w:rsidR="003170CA" w:rsidRPr="007266ED">
        <w:rPr>
          <w:lang w:val="en-GB" w:eastAsia="en-US"/>
        </w:rPr>
        <w:t xml:space="preserve">master's </w:t>
      </w:r>
      <w:r w:rsidRPr="007266ED">
        <w:rPr>
          <w:lang w:val="en-GB" w:eastAsia="en-US"/>
        </w:rPr>
        <w:t>degree)</w:t>
      </w:r>
      <w:r w:rsidR="003170CA" w:rsidRPr="007266ED">
        <w:rPr>
          <w:lang w:val="en-GB" w:eastAsia="en-US"/>
        </w:rPr>
        <w:t xml:space="preserve">. </w:t>
      </w:r>
    </w:p>
    <w:p w14:paraId="1E190386" w14:textId="7402874C" w:rsidR="000406FE" w:rsidRPr="007266ED" w:rsidRDefault="000406FE" w:rsidP="000406FE">
      <w:pPr>
        <w:pStyle w:val="Default"/>
        <w:spacing w:line="360" w:lineRule="auto"/>
        <w:ind w:firstLine="708"/>
        <w:jc w:val="both"/>
        <w:rPr>
          <w:lang w:val="en-GB"/>
        </w:rPr>
      </w:pPr>
      <w:r w:rsidRPr="007266ED">
        <w:rPr>
          <w:lang w:val="en-GB"/>
        </w:rPr>
        <w:t xml:space="preserve"> (</w:t>
      </w:r>
      <w:r w:rsidR="00132418">
        <w:rPr>
          <w:lang w:val="en-GB"/>
        </w:rPr>
        <w:t>2</w:t>
      </w:r>
      <w:r w:rsidRPr="007266ED">
        <w:rPr>
          <w:lang w:val="en-GB"/>
        </w:rPr>
        <w:t xml:space="preserve">) </w:t>
      </w:r>
      <w:r w:rsidR="00C241F0" w:rsidRPr="007266ED">
        <w:rPr>
          <w:lang w:val="en-GB"/>
        </w:rPr>
        <w:t xml:space="preserve">Registration to the </w:t>
      </w:r>
      <w:r w:rsidR="00C16A1C" w:rsidRPr="007266ED">
        <w:rPr>
          <w:lang w:val="en-GB"/>
        </w:rPr>
        <w:t xml:space="preserve">admission contest </w:t>
      </w:r>
      <w:r w:rsidR="00434853" w:rsidRPr="007266ED">
        <w:rPr>
          <w:lang w:val="en-GB"/>
        </w:rPr>
        <w:t>for</w:t>
      </w:r>
      <w:r w:rsidR="00C83C4C" w:rsidRPr="007266ED">
        <w:rPr>
          <w:lang w:val="en-GB"/>
        </w:rPr>
        <w:t xml:space="preserve"> doctoral studies within IOSUD, in a certain </w:t>
      </w:r>
      <w:r w:rsidR="00434853" w:rsidRPr="007266ED">
        <w:rPr>
          <w:lang w:val="en-GB"/>
        </w:rPr>
        <w:t xml:space="preserve">doctoral </w:t>
      </w:r>
      <w:r w:rsidR="00623126" w:rsidRPr="007266ED">
        <w:rPr>
          <w:lang w:val="en-GB"/>
        </w:rPr>
        <w:t>field</w:t>
      </w:r>
      <w:r w:rsidR="00C83C4C" w:rsidRPr="007266ED">
        <w:rPr>
          <w:lang w:val="en-GB"/>
        </w:rPr>
        <w:t xml:space="preserve">, is not conditioned by the field in which the bachelor's or master's degree was obtained, except </w:t>
      </w:r>
      <w:r w:rsidR="00132418">
        <w:rPr>
          <w:lang w:val="en-GB"/>
        </w:rPr>
        <w:t>for</w:t>
      </w:r>
      <w:r w:rsidR="00C83C4C" w:rsidRPr="007266ED">
        <w:rPr>
          <w:lang w:val="en-GB"/>
        </w:rPr>
        <w:t xml:space="preserve"> cases where the doctoral schools require specific admission conditions. The cumulative total period of the undergraduate and master's degree must correspond to the accumulation of at least 300 transferable credits (ECTS).</w:t>
      </w:r>
      <w:r w:rsidRPr="007266ED">
        <w:rPr>
          <w:lang w:val="en-GB"/>
        </w:rPr>
        <w:t xml:space="preserve"> </w:t>
      </w:r>
    </w:p>
    <w:p w14:paraId="40A8DC4F" w14:textId="3BD1BB93" w:rsidR="000406FE" w:rsidRPr="007266ED" w:rsidRDefault="001459A1" w:rsidP="000406FE">
      <w:pPr>
        <w:pStyle w:val="Normal1"/>
        <w:spacing w:before="120" w:after="120" w:line="360" w:lineRule="auto"/>
        <w:ind w:firstLine="708"/>
        <w:jc w:val="both"/>
        <w:rPr>
          <w:rFonts w:eastAsia="Trebuchet MS"/>
          <w:b/>
          <w:lang w:val="en-GB"/>
        </w:rPr>
      </w:pPr>
      <w:r w:rsidRPr="007266ED">
        <w:rPr>
          <w:rFonts w:eastAsia="Trebuchet MS"/>
          <w:b/>
          <w:lang w:val="en-GB"/>
        </w:rPr>
        <w:t xml:space="preserve">Art. </w:t>
      </w:r>
      <w:r w:rsidR="00F619D7" w:rsidRPr="007266ED">
        <w:rPr>
          <w:rFonts w:eastAsia="Trebuchet MS"/>
          <w:b/>
          <w:lang w:val="en-GB"/>
        </w:rPr>
        <w:t>11</w:t>
      </w:r>
    </w:p>
    <w:p w14:paraId="2918981F" w14:textId="3BD190CC" w:rsidR="001459A1" w:rsidRPr="007266ED" w:rsidRDefault="000406FE" w:rsidP="001459A1">
      <w:pPr>
        <w:pStyle w:val="Normal1"/>
        <w:spacing w:before="120" w:after="120" w:line="360" w:lineRule="auto"/>
        <w:ind w:firstLine="708"/>
        <w:jc w:val="both"/>
        <w:rPr>
          <w:rFonts w:eastAsia="Trebuchet MS"/>
          <w:lang w:val="en-GB"/>
        </w:rPr>
      </w:pPr>
      <w:r w:rsidRPr="007266ED">
        <w:rPr>
          <w:rFonts w:eastAsia="Trebuchet MS"/>
          <w:lang w:val="en-GB"/>
        </w:rPr>
        <w:t>(</w:t>
      </w:r>
      <w:r w:rsidR="00132418">
        <w:rPr>
          <w:rFonts w:eastAsia="Trebuchet MS"/>
          <w:lang w:val="en-GB"/>
        </w:rPr>
        <w:t>1</w:t>
      </w:r>
      <w:r w:rsidRPr="007266ED">
        <w:rPr>
          <w:rFonts w:eastAsia="Trebuchet MS"/>
          <w:lang w:val="en-GB"/>
        </w:rPr>
        <w:t xml:space="preserve">) </w:t>
      </w:r>
      <w:r w:rsidR="00344BAE" w:rsidRPr="007266ED">
        <w:rPr>
          <w:rFonts w:eastAsia="Trebuchet MS"/>
          <w:lang w:val="en-GB"/>
        </w:rPr>
        <w:t xml:space="preserve"> Candidates’ registration is </w:t>
      </w:r>
      <w:r w:rsidR="00623126" w:rsidRPr="007266ED">
        <w:rPr>
          <w:rFonts w:eastAsia="Trebuchet MS"/>
          <w:lang w:val="en-GB"/>
        </w:rPr>
        <w:t>carried out</w:t>
      </w:r>
      <w:r w:rsidR="00344BAE" w:rsidRPr="007266ED">
        <w:rPr>
          <w:rFonts w:eastAsia="Trebuchet MS"/>
          <w:lang w:val="en-GB"/>
        </w:rPr>
        <w:t xml:space="preserve"> in </w:t>
      </w:r>
      <w:r w:rsidR="00881A21" w:rsidRPr="007266ED">
        <w:rPr>
          <w:rFonts w:eastAsia="Trebuchet MS"/>
          <w:lang w:val="en-GB"/>
        </w:rPr>
        <w:t xml:space="preserve">a </w:t>
      </w:r>
      <w:r w:rsidR="00623126" w:rsidRPr="007266ED">
        <w:rPr>
          <w:rFonts w:eastAsia="Trebuchet MS"/>
          <w:lang w:val="en-GB"/>
        </w:rPr>
        <w:t>location</w:t>
      </w:r>
      <w:r w:rsidR="00344BAE" w:rsidRPr="007266ED">
        <w:rPr>
          <w:rFonts w:eastAsia="Trebuchet MS"/>
          <w:lang w:val="en-GB"/>
        </w:rPr>
        <w:t xml:space="preserve"> specially </w:t>
      </w:r>
      <w:r w:rsidR="00623126" w:rsidRPr="007266ED">
        <w:rPr>
          <w:rFonts w:eastAsia="Trebuchet MS"/>
          <w:lang w:val="en-GB"/>
        </w:rPr>
        <w:t>designated</w:t>
      </w:r>
      <w:r w:rsidR="00344BAE" w:rsidRPr="007266ED">
        <w:rPr>
          <w:rFonts w:eastAsia="Trebuchet MS"/>
          <w:lang w:val="en-GB"/>
        </w:rPr>
        <w:t xml:space="preserve"> by each faculty</w:t>
      </w:r>
      <w:r w:rsidR="00CC3AED" w:rsidRPr="007266ED">
        <w:rPr>
          <w:rFonts w:eastAsia="Trebuchet MS"/>
          <w:lang w:val="en-GB"/>
        </w:rPr>
        <w:t>.</w:t>
      </w:r>
      <w:r w:rsidR="00344BAE" w:rsidRPr="007266ED">
        <w:rPr>
          <w:rFonts w:eastAsia="Trebuchet MS"/>
          <w:lang w:val="en-GB"/>
        </w:rPr>
        <w:t xml:space="preserve"> </w:t>
      </w:r>
    </w:p>
    <w:p w14:paraId="2F909370" w14:textId="08C1E154" w:rsidR="001459A1" w:rsidRPr="007266ED" w:rsidRDefault="001459A1" w:rsidP="001459A1">
      <w:pPr>
        <w:pStyle w:val="Normal1"/>
        <w:spacing w:before="120" w:after="120" w:line="360" w:lineRule="auto"/>
        <w:ind w:firstLine="708"/>
        <w:jc w:val="both"/>
        <w:rPr>
          <w:rFonts w:eastAsia="Trebuchet MS"/>
          <w:lang w:val="en-GB"/>
        </w:rPr>
      </w:pPr>
      <w:r w:rsidRPr="007266ED">
        <w:rPr>
          <w:rFonts w:eastAsia="Trebuchet MS"/>
          <w:lang w:val="en-GB"/>
        </w:rPr>
        <w:t>(</w:t>
      </w:r>
      <w:r w:rsidR="00132418">
        <w:rPr>
          <w:rFonts w:eastAsia="Trebuchet MS"/>
          <w:lang w:val="en-GB"/>
        </w:rPr>
        <w:t>2</w:t>
      </w:r>
      <w:r w:rsidRPr="007266ED">
        <w:rPr>
          <w:rFonts w:eastAsia="Trebuchet MS"/>
          <w:lang w:val="en-GB"/>
        </w:rPr>
        <w:t xml:space="preserve">) </w:t>
      </w:r>
      <w:r w:rsidR="00623126" w:rsidRPr="007266ED">
        <w:rPr>
          <w:rFonts w:eastAsia="Trebuchet MS"/>
          <w:lang w:val="en-GB"/>
        </w:rPr>
        <w:t>According to legal provisions, each</w:t>
      </w:r>
      <w:r w:rsidR="00CC3AED" w:rsidRPr="007266ED">
        <w:rPr>
          <w:rFonts w:eastAsia="Trebuchet MS"/>
          <w:lang w:val="en-GB"/>
        </w:rPr>
        <w:t xml:space="preserve"> facult</w:t>
      </w:r>
      <w:r w:rsidR="00623126" w:rsidRPr="007266ED">
        <w:rPr>
          <w:rFonts w:eastAsia="Trebuchet MS"/>
          <w:lang w:val="en-GB"/>
        </w:rPr>
        <w:t>y shall</w:t>
      </w:r>
      <w:r w:rsidR="00CC3AED" w:rsidRPr="007266ED">
        <w:rPr>
          <w:rFonts w:eastAsia="Trebuchet MS"/>
          <w:lang w:val="en-GB"/>
        </w:rPr>
        <w:t xml:space="preserve"> establish</w:t>
      </w:r>
      <w:r w:rsidR="00623126" w:rsidRPr="007266ED">
        <w:rPr>
          <w:rFonts w:eastAsia="Trebuchet MS"/>
          <w:lang w:val="en-GB"/>
        </w:rPr>
        <w:t xml:space="preserve"> </w:t>
      </w:r>
      <w:r w:rsidR="00CC3AED" w:rsidRPr="007266ED">
        <w:rPr>
          <w:rFonts w:eastAsia="Trebuchet MS"/>
          <w:lang w:val="en-GB"/>
        </w:rPr>
        <w:t xml:space="preserve">measures regarding equal opportunities for people with disabilities, ensuring, where necessary, additional support adapted to the needs of this category of candidates, facilitating their access into the higher education institutions. </w:t>
      </w:r>
    </w:p>
    <w:p w14:paraId="5874EFAD" w14:textId="141C6C24" w:rsidR="000406FE" w:rsidRPr="007266ED" w:rsidRDefault="001459A1" w:rsidP="001459A1">
      <w:pPr>
        <w:pStyle w:val="Normal1"/>
        <w:spacing w:before="120" w:after="120" w:line="360" w:lineRule="auto"/>
        <w:ind w:firstLine="708"/>
        <w:jc w:val="both"/>
        <w:rPr>
          <w:rFonts w:eastAsia="Trebuchet MS"/>
          <w:lang w:val="en-GB"/>
        </w:rPr>
      </w:pPr>
      <w:r w:rsidRPr="007266ED">
        <w:rPr>
          <w:rFonts w:eastAsia="Trebuchet MS"/>
          <w:lang w:val="en-GB"/>
        </w:rPr>
        <w:t>(</w:t>
      </w:r>
      <w:r w:rsidR="00132418">
        <w:rPr>
          <w:rFonts w:eastAsia="Trebuchet MS"/>
          <w:lang w:val="en-GB"/>
        </w:rPr>
        <w:t>3</w:t>
      </w:r>
      <w:r w:rsidRPr="007266ED">
        <w:rPr>
          <w:rFonts w:eastAsia="Trebuchet MS"/>
          <w:lang w:val="en-GB"/>
        </w:rPr>
        <w:t xml:space="preserve">) </w:t>
      </w:r>
      <w:r w:rsidR="00881A21" w:rsidRPr="007266ED">
        <w:rPr>
          <w:rFonts w:eastAsia="Trebuchet MS"/>
          <w:lang w:val="en-GB"/>
        </w:rPr>
        <w:t>Throughout the</w:t>
      </w:r>
      <w:r w:rsidR="00CC3AED" w:rsidRPr="007266ED">
        <w:rPr>
          <w:rFonts w:eastAsia="Trebuchet MS"/>
          <w:lang w:val="en-GB"/>
        </w:rPr>
        <w:t xml:space="preserve"> admission contest, the admission committees</w:t>
      </w:r>
      <w:r w:rsidR="00881A21" w:rsidRPr="007266ED">
        <w:rPr>
          <w:rFonts w:eastAsia="Trebuchet MS"/>
          <w:lang w:val="en-GB"/>
        </w:rPr>
        <w:t xml:space="preserve"> and the appeals committees</w:t>
      </w:r>
      <w:r w:rsidR="00CC3AED" w:rsidRPr="007266ED">
        <w:rPr>
          <w:rFonts w:eastAsia="Trebuchet MS"/>
          <w:lang w:val="en-GB"/>
        </w:rPr>
        <w:t xml:space="preserve"> </w:t>
      </w:r>
      <w:r w:rsidR="00881A21" w:rsidRPr="007266ED">
        <w:rPr>
          <w:rFonts w:eastAsia="Trebuchet MS"/>
          <w:lang w:val="en-GB"/>
        </w:rPr>
        <w:t>appointed by</w:t>
      </w:r>
      <w:r w:rsidR="00CC3AED" w:rsidRPr="007266ED">
        <w:rPr>
          <w:rFonts w:eastAsia="Trebuchet MS"/>
          <w:lang w:val="en-GB"/>
        </w:rPr>
        <w:t xml:space="preserve"> each doctoral school,</w:t>
      </w:r>
      <w:r w:rsidR="00623126" w:rsidRPr="007266ED">
        <w:rPr>
          <w:rFonts w:eastAsia="Trebuchet MS"/>
          <w:lang w:val="en-GB"/>
        </w:rPr>
        <w:t xml:space="preserve"> shall be provided with appropriately equipped locations</w:t>
      </w:r>
      <w:r w:rsidR="00CC3AED" w:rsidRPr="007266ED">
        <w:rPr>
          <w:rFonts w:eastAsia="Trebuchet MS"/>
          <w:lang w:val="en-GB"/>
        </w:rPr>
        <w:t xml:space="preserve"> for the registration of candidates</w:t>
      </w:r>
      <w:r w:rsidR="00881A21" w:rsidRPr="007266ED">
        <w:rPr>
          <w:rFonts w:eastAsia="Trebuchet MS"/>
          <w:lang w:val="en-GB"/>
        </w:rPr>
        <w:t xml:space="preserve"> and the exams proper</w:t>
      </w:r>
      <w:r w:rsidR="00CC3AED" w:rsidRPr="007266ED">
        <w:rPr>
          <w:rFonts w:eastAsia="Trebuchet MS"/>
          <w:lang w:val="en-GB"/>
        </w:rPr>
        <w:t xml:space="preserve">. The </w:t>
      </w:r>
      <w:r w:rsidR="00623126" w:rsidRPr="007266ED">
        <w:rPr>
          <w:rFonts w:eastAsia="Trebuchet MS"/>
          <w:lang w:val="en-GB"/>
        </w:rPr>
        <w:t>locations</w:t>
      </w:r>
      <w:r w:rsidR="00CC3AED" w:rsidRPr="007266ED">
        <w:rPr>
          <w:rFonts w:eastAsia="Trebuchet MS"/>
          <w:lang w:val="en-GB"/>
        </w:rPr>
        <w:t xml:space="preserve"> in which t</w:t>
      </w:r>
      <w:r w:rsidR="00B87649" w:rsidRPr="007266ED">
        <w:rPr>
          <w:rFonts w:eastAsia="Trebuchet MS"/>
          <w:lang w:val="en-GB"/>
        </w:rPr>
        <w:t>he admissions and appeals committees</w:t>
      </w:r>
      <w:r w:rsidR="00CC3AED" w:rsidRPr="007266ED">
        <w:rPr>
          <w:rFonts w:eastAsia="Trebuchet MS"/>
          <w:lang w:val="en-GB"/>
        </w:rPr>
        <w:t xml:space="preserve"> operate must be </w:t>
      </w:r>
      <w:r w:rsidR="00B87649" w:rsidRPr="007266ED">
        <w:rPr>
          <w:rFonts w:eastAsia="Trebuchet MS"/>
          <w:lang w:val="en-GB"/>
        </w:rPr>
        <w:t>suitable for editing</w:t>
      </w:r>
      <w:r w:rsidR="00CC3AED" w:rsidRPr="007266ED">
        <w:rPr>
          <w:rFonts w:eastAsia="Trebuchet MS"/>
          <w:lang w:val="en-GB"/>
        </w:rPr>
        <w:t>, multipl</w:t>
      </w:r>
      <w:r w:rsidR="00330029" w:rsidRPr="007266ED">
        <w:rPr>
          <w:rFonts w:eastAsia="Trebuchet MS"/>
          <w:lang w:val="en-GB"/>
        </w:rPr>
        <w:t>ying</w:t>
      </w:r>
      <w:r w:rsidR="00CC3AED" w:rsidRPr="007266ED">
        <w:rPr>
          <w:rFonts w:eastAsia="Trebuchet MS"/>
          <w:lang w:val="en-GB"/>
        </w:rPr>
        <w:t xml:space="preserve">, </w:t>
      </w:r>
      <w:r w:rsidR="00AE0984" w:rsidRPr="007266ED">
        <w:rPr>
          <w:rFonts w:eastAsia="Trebuchet MS"/>
          <w:lang w:val="en-GB"/>
        </w:rPr>
        <w:t>retrieving</w:t>
      </w:r>
      <w:r w:rsidR="00CC3AED" w:rsidRPr="007266ED">
        <w:rPr>
          <w:rFonts w:eastAsia="Trebuchet MS"/>
          <w:lang w:val="en-GB"/>
        </w:rPr>
        <w:t xml:space="preserve">, </w:t>
      </w:r>
      <w:r w:rsidR="00AE0984" w:rsidRPr="007266ED">
        <w:rPr>
          <w:rFonts w:eastAsia="Trebuchet MS"/>
          <w:lang w:val="en-GB"/>
        </w:rPr>
        <w:t>keeping</w:t>
      </w:r>
      <w:r w:rsidR="00CC3AED" w:rsidRPr="007266ED">
        <w:rPr>
          <w:rFonts w:eastAsia="Trebuchet MS"/>
          <w:lang w:val="en-GB"/>
        </w:rPr>
        <w:t xml:space="preserve"> and disseminati</w:t>
      </w:r>
      <w:r w:rsidR="00330029" w:rsidRPr="007266ED">
        <w:rPr>
          <w:rFonts w:eastAsia="Trebuchet MS"/>
          <w:lang w:val="en-GB"/>
        </w:rPr>
        <w:t xml:space="preserve">ng </w:t>
      </w:r>
      <w:r w:rsidR="00623126" w:rsidRPr="007266ED">
        <w:rPr>
          <w:rFonts w:eastAsia="Trebuchet MS"/>
          <w:lang w:val="en-GB"/>
        </w:rPr>
        <w:t xml:space="preserve">documents containing </w:t>
      </w:r>
      <w:r w:rsidR="00330029" w:rsidRPr="007266ED">
        <w:rPr>
          <w:rFonts w:eastAsia="Trebuchet MS"/>
          <w:lang w:val="en-GB"/>
        </w:rPr>
        <w:t>the proposed topics, storing and evaluating</w:t>
      </w:r>
      <w:r w:rsidR="00CC3AED" w:rsidRPr="007266ED">
        <w:rPr>
          <w:rFonts w:eastAsia="Trebuchet MS"/>
          <w:lang w:val="en-GB"/>
        </w:rPr>
        <w:t xml:space="preserve"> the written works of the candidates, all of which </w:t>
      </w:r>
      <w:r w:rsidR="00623126" w:rsidRPr="007266ED">
        <w:rPr>
          <w:rFonts w:eastAsia="Trebuchet MS"/>
          <w:lang w:val="en-GB"/>
        </w:rPr>
        <w:t>shall be</w:t>
      </w:r>
      <w:r w:rsidR="00CC3AED" w:rsidRPr="007266ED">
        <w:rPr>
          <w:rFonts w:eastAsia="Trebuchet MS"/>
          <w:lang w:val="en-GB"/>
        </w:rPr>
        <w:t xml:space="preserve"> carried out in </w:t>
      </w:r>
      <w:r w:rsidR="000D2E7C" w:rsidRPr="007266ED">
        <w:rPr>
          <w:rFonts w:eastAsia="Trebuchet MS"/>
          <w:lang w:val="en-GB"/>
        </w:rPr>
        <w:t>safe conditions</w:t>
      </w:r>
      <w:r w:rsidR="00CC3AED" w:rsidRPr="007266ED">
        <w:rPr>
          <w:rFonts w:eastAsia="Trebuchet MS"/>
          <w:lang w:val="en-GB"/>
        </w:rPr>
        <w:t xml:space="preserve">. </w:t>
      </w:r>
    </w:p>
    <w:p w14:paraId="191B9E56" w14:textId="4140CFA0" w:rsidR="000406FE" w:rsidRPr="007266ED" w:rsidRDefault="001459A1" w:rsidP="00814668">
      <w:pPr>
        <w:spacing w:before="120" w:line="360" w:lineRule="auto"/>
        <w:ind w:firstLine="708"/>
        <w:jc w:val="both"/>
        <w:rPr>
          <w:lang w:val="en-GB"/>
        </w:rPr>
      </w:pPr>
      <w:r w:rsidRPr="007266ED">
        <w:rPr>
          <w:lang w:val="en-GB"/>
        </w:rPr>
        <w:t>(</w:t>
      </w:r>
      <w:r w:rsidR="00132418">
        <w:rPr>
          <w:lang w:val="en-GB"/>
        </w:rPr>
        <w:t>4</w:t>
      </w:r>
      <w:r w:rsidRPr="007266ED">
        <w:rPr>
          <w:lang w:val="en-GB"/>
        </w:rPr>
        <w:t xml:space="preserve">) </w:t>
      </w:r>
      <w:r w:rsidR="00881A21" w:rsidRPr="007266ED">
        <w:rPr>
          <w:lang w:val="en-GB"/>
        </w:rPr>
        <w:t xml:space="preserve">Access to premises where activities related to the admission </w:t>
      </w:r>
      <w:r w:rsidR="00511E2E">
        <w:rPr>
          <w:lang w:val="en-GB"/>
        </w:rPr>
        <w:t>contest</w:t>
      </w:r>
      <w:r w:rsidR="00881A21" w:rsidRPr="007266ED">
        <w:rPr>
          <w:lang w:val="en-GB"/>
        </w:rPr>
        <w:t xml:space="preserve"> for doctoral studies are carried out is strictly forbidden to persons </w:t>
      </w:r>
      <w:r w:rsidR="00132418">
        <w:rPr>
          <w:lang w:val="en-GB"/>
        </w:rPr>
        <w:t xml:space="preserve">who are </w:t>
      </w:r>
      <w:r w:rsidR="00881A21" w:rsidRPr="007266ED">
        <w:rPr>
          <w:lang w:val="en-GB"/>
        </w:rPr>
        <w:t xml:space="preserve">not involved in the conduct of the admission </w:t>
      </w:r>
      <w:r w:rsidR="00511E2E">
        <w:rPr>
          <w:lang w:val="en-GB"/>
        </w:rPr>
        <w:t>contest</w:t>
      </w:r>
      <w:r w:rsidR="00623126" w:rsidRPr="007266ED">
        <w:rPr>
          <w:lang w:val="en-GB"/>
        </w:rPr>
        <w:t>.</w:t>
      </w:r>
      <w:r w:rsidR="00814668" w:rsidRPr="007266ED">
        <w:rPr>
          <w:lang w:val="en-GB"/>
        </w:rPr>
        <w:t xml:space="preserve"> </w:t>
      </w:r>
    </w:p>
    <w:p w14:paraId="5395FE97" w14:textId="730D553F" w:rsidR="000406FE" w:rsidRPr="007266ED" w:rsidRDefault="001459A1" w:rsidP="000406FE">
      <w:pPr>
        <w:spacing w:before="120" w:line="360" w:lineRule="auto"/>
        <w:ind w:firstLine="708"/>
        <w:jc w:val="both"/>
        <w:rPr>
          <w:strike/>
          <w:lang w:val="en-GB"/>
        </w:rPr>
      </w:pPr>
      <w:r w:rsidRPr="007266ED">
        <w:rPr>
          <w:lang w:val="en-GB"/>
        </w:rPr>
        <w:t>(</w:t>
      </w:r>
      <w:r w:rsidR="00132418">
        <w:rPr>
          <w:lang w:val="en-GB"/>
        </w:rPr>
        <w:t>5</w:t>
      </w:r>
      <w:r w:rsidRPr="007266ED">
        <w:rPr>
          <w:lang w:val="en-GB"/>
        </w:rPr>
        <w:t xml:space="preserve">) </w:t>
      </w:r>
      <w:r w:rsidR="0023700E" w:rsidRPr="007266ED">
        <w:rPr>
          <w:lang w:val="en-GB"/>
        </w:rPr>
        <w:t>It is strictly forbidden to use mobile devices or other means of communication in the rooms where the subjects are prepared, in the examination rooms or in the rooms where candidates' theses are assessed/re-assessed.</w:t>
      </w:r>
      <w:r w:rsidR="00814668" w:rsidRPr="007266ED">
        <w:rPr>
          <w:lang w:val="en-GB"/>
        </w:rPr>
        <w:t xml:space="preserve"> </w:t>
      </w:r>
    </w:p>
    <w:p w14:paraId="3C54CD48" w14:textId="36462141" w:rsidR="001459A1" w:rsidRPr="007266ED" w:rsidRDefault="001459A1" w:rsidP="00814668">
      <w:pPr>
        <w:spacing w:before="120" w:line="360" w:lineRule="auto"/>
        <w:ind w:firstLine="708"/>
        <w:jc w:val="both"/>
        <w:rPr>
          <w:lang w:val="en-GB"/>
        </w:rPr>
      </w:pPr>
      <w:r w:rsidRPr="007266ED">
        <w:rPr>
          <w:lang w:val="en-GB"/>
        </w:rPr>
        <w:t>(</w:t>
      </w:r>
      <w:r w:rsidR="00132418">
        <w:rPr>
          <w:lang w:val="en-GB"/>
        </w:rPr>
        <w:t>6</w:t>
      </w:r>
      <w:r w:rsidRPr="007266ED">
        <w:rPr>
          <w:lang w:val="en-GB"/>
        </w:rPr>
        <w:t xml:space="preserve">) </w:t>
      </w:r>
      <w:r w:rsidR="0023700E" w:rsidRPr="007266ED">
        <w:rPr>
          <w:lang w:val="en-GB"/>
        </w:rPr>
        <w:t xml:space="preserve">The </w:t>
      </w:r>
      <w:r w:rsidR="00132418">
        <w:rPr>
          <w:lang w:val="en-GB"/>
        </w:rPr>
        <w:t>topics/subjects</w:t>
      </w:r>
      <w:r w:rsidR="0023700E" w:rsidRPr="007266ED">
        <w:rPr>
          <w:lang w:val="en-GB"/>
        </w:rPr>
        <w:t xml:space="preserve"> of the oral and/or written tests remain secret until </w:t>
      </w:r>
      <w:r w:rsidR="00814668" w:rsidRPr="007266ED">
        <w:rPr>
          <w:lang w:val="en-GB"/>
        </w:rPr>
        <w:t xml:space="preserve">the </w:t>
      </w:r>
      <w:r w:rsidR="00694C72" w:rsidRPr="007266ED">
        <w:rPr>
          <w:lang w:val="en-GB"/>
        </w:rPr>
        <w:t>beginning of the examination</w:t>
      </w:r>
      <w:r w:rsidR="00814668" w:rsidRPr="007266ED">
        <w:rPr>
          <w:lang w:val="en-GB"/>
        </w:rPr>
        <w:t>.</w:t>
      </w:r>
      <w:r w:rsidR="00771DB5" w:rsidRPr="007266ED">
        <w:rPr>
          <w:lang w:val="en-GB"/>
        </w:rPr>
        <w:t xml:space="preserve"> </w:t>
      </w:r>
    </w:p>
    <w:p w14:paraId="1C54289D" w14:textId="27C64D39" w:rsidR="001459A1" w:rsidRPr="007266ED" w:rsidRDefault="001459A1" w:rsidP="001459A1">
      <w:pPr>
        <w:spacing w:before="120" w:line="360" w:lineRule="auto"/>
        <w:ind w:firstLine="708"/>
        <w:jc w:val="both"/>
        <w:rPr>
          <w:rFonts w:eastAsia="Trebuchet MS"/>
          <w:color w:val="000000"/>
          <w:lang w:val="en-GB"/>
        </w:rPr>
      </w:pPr>
      <w:r w:rsidRPr="007266ED">
        <w:rPr>
          <w:lang w:val="en-GB"/>
        </w:rPr>
        <w:t>(</w:t>
      </w:r>
      <w:r w:rsidR="00132418">
        <w:rPr>
          <w:lang w:val="en-GB"/>
        </w:rPr>
        <w:t>7</w:t>
      </w:r>
      <w:r w:rsidRPr="007266ED">
        <w:rPr>
          <w:lang w:val="en-GB"/>
        </w:rPr>
        <w:t xml:space="preserve">) </w:t>
      </w:r>
      <w:r w:rsidR="00771DB5" w:rsidRPr="007266ED">
        <w:rPr>
          <w:lang w:val="en-GB"/>
        </w:rPr>
        <w:t xml:space="preserve">Registration for the admission contest </w:t>
      </w:r>
      <w:r w:rsidR="00694C72" w:rsidRPr="007266ED">
        <w:rPr>
          <w:lang w:val="en-GB"/>
        </w:rPr>
        <w:t>can be</w:t>
      </w:r>
      <w:r w:rsidR="00771DB5" w:rsidRPr="007266ED">
        <w:rPr>
          <w:lang w:val="en-GB"/>
        </w:rPr>
        <w:t xml:space="preserve"> done </w:t>
      </w:r>
      <w:r w:rsidR="00132418">
        <w:rPr>
          <w:lang w:val="en-GB"/>
        </w:rPr>
        <w:t xml:space="preserve">either </w:t>
      </w:r>
      <w:r w:rsidR="00771DB5" w:rsidRPr="007266ED">
        <w:rPr>
          <w:lang w:val="en-GB"/>
        </w:rPr>
        <w:t xml:space="preserve">in person, based on the identity card/ passport and other documents </w:t>
      </w:r>
      <w:r w:rsidR="0023700E" w:rsidRPr="007266ED">
        <w:rPr>
          <w:lang w:val="en-GB"/>
        </w:rPr>
        <w:t>required</w:t>
      </w:r>
      <w:r w:rsidR="00771DB5" w:rsidRPr="007266ED">
        <w:rPr>
          <w:lang w:val="en-GB"/>
        </w:rPr>
        <w:t xml:space="preserve"> for registration or, on behalf of the candidate, </w:t>
      </w:r>
      <w:r w:rsidR="00132418">
        <w:rPr>
          <w:lang w:val="en-GB"/>
        </w:rPr>
        <w:t xml:space="preserve">or </w:t>
      </w:r>
      <w:r w:rsidR="00771DB5" w:rsidRPr="007266ED">
        <w:rPr>
          <w:lang w:val="en-GB"/>
        </w:rPr>
        <w:t xml:space="preserve">by another person based on a power of attorney. </w:t>
      </w:r>
    </w:p>
    <w:p w14:paraId="0F2AB125" w14:textId="1EBAD0EE" w:rsidR="000406FE" w:rsidRPr="007266ED" w:rsidRDefault="001459A1" w:rsidP="005852A9">
      <w:pPr>
        <w:spacing w:before="120" w:line="360" w:lineRule="auto"/>
        <w:ind w:firstLine="708"/>
        <w:jc w:val="both"/>
        <w:rPr>
          <w:lang w:val="en-GB"/>
        </w:rPr>
      </w:pPr>
      <w:r w:rsidRPr="005852A9">
        <w:rPr>
          <w:rFonts w:eastAsia="Trebuchet MS"/>
          <w:color w:val="000000"/>
          <w:lang w:val="en-GB"/>
        </w:rPr>
        <w:lastRenderedPageBreak/>
        <w:t>(</w:t>
      </w:r>
      <w:r w:rsidR="00132418" w:rsidRPr="005852A9">
        <w:rPr>
          <w:rFonts w:eastAsia="Trebuchet MS"/>
          <w:color w:val="000000"/>
          <w:lang w:val="en-GB"/>
        </w:rPr>
        <w:t>8</w:t>
      </w:r>
      <w:r w:rsidRPr="005852A9">
        <w:rPr>
          <w:rFonts w:eastAsia="Trebuchet MS"/>
          <w:color w:val="000000"/>
          <w:lang w:val="en-GB"/>
        </w:rPr>
        <w:t xml:space="preserve">) </w:t>
      </w:r>
      <w:r w:rsidR="0023700E" w:rsidRPr="005852A9">
        <w:rPr>
          <w:rFonts w:eastAsia="Trebuchet MS"/>
          <w:color w:val="000000"/>
          <w:lang w:val="en-GB"/>
        </w:rPr>
        <w:t xml:space="preserve">Candidates can also apply by e-mail. In this case, candidates should send scanned PDF copies of the required documents by e-mail to the secretariats of the doctoral schools (e-mail addresses </w:t>
      </w:r>
      <w:r w:rsidR="00132418" w:rsidRPr="005852A9">
        <w:rPr>
          <w:rFonts w:eastAsia="Trebuchet MS"/>
          <w:color w:val="000000"/>
          <w:lang w:val="en-GB"/>
        </w:rPr>
        <w:t>are available</w:t>
      </w:r>
      <w:r w:rsidR="0023700E" w:rsidRPr="005852A9">
        <w:rPr>
          <w:rFonts w:eastAsia="Trebuchet MS"/>
          <w:color w:val="000000"/>
          <w:lang w:val="en-GB"/>
        </w:rPr>
        <w:t xml:space="preserve"> on the UAIC website)</w:t>
      </w:r>
      <w:r w:rsidR="00853407" w:rsidRPr="005852A9">
        <w:rPr>
          <w:rFonts w:eastAsia="Trebuchet MS"/>
          <w:color w:val="000000"/>
          <w:lang w:val="en-GB"/>
        </w:rPr>
        <w:t>;</w:t>
      </w:r>
      <w:r w:rsidR="0023700E" w:rsidRPr="005852A9">
        <w:rPr>
          <w:rFonts w:eastAsia="Trebuchet MS"/>
          <w:color w:val="000000"/>
          <w:lang w:val="en-GB"/>
        </w:rPr>
        <w:t xml:space="preserve"> the bachelor's and master's degrees </w:t>
      </w:r>
      <w:r w:rsidR="00132418" w:rsidRPr="005852A9">
        <w:rPr>
          <w:rFonts w:eastAsia="Trebuchet MS"/>
          <w:color w:val="000000"/>
          <w:lang w:val="en-GB"/>
        </w:rPr>
        <w:t>and the</w:t>
      </w:r>
      <w:r w:rsidR="0023700E" w:rsidRPr="005852A9">
        <w:rPr>
          <w:rFonts w:eastAsia="Trebuchet MS"/>
          <w:color w:val="000000"/>
          <w:lang w:val="en-GB"/>
        </w:rPr>
        <w:t xml:space="preserve"> transcripts or supplements to the degrees should be submitted after registration, </w:t>
      </w:r>
      <w:r w:rsidR="005852A9" w:rsidRPr="005852A9">
        <w:rPr>
          <w:rFonts w:eastAsia="Trebuchet MS"/>
          <w:color w:val="000000"/>
          <w:lang w:val="en-GB"/>
        </w:rPr>
        <w:t xml:space="preserve">within a certain time frame </w:t>
      </w:r>
      <w:r w:rsidR="0023700E" w:rsidRPr="005852A9">
        <w:rPr>
          <w:rFonts w:eastAsia="Trebuchet MS"/>
          <w:color w:val="000000"/>
          <w:lang w:val="en-GB"/>
        </w:rPr>
        <w:t>set by each doctoral school.</w:t>
      </w:r>
      <w:r w:rsidR="005852A9">
        <w:rPr>
          <w:rFonts w:eastAsia="Trebuchet MS"/>
          <w:color w:val="000000"/>
          <w:lang w:val="en-GB"/>
        </w:rPr>
        <w:t xml:space="preserve"> </w:t>
      </w:r>
      <w:r w:rsidR="00DF65A0" w:rsidRPr="007266ED">
        <w:rPr>
          <w:lang w:val="en-GB"/>
        </w:rPr>
        <w:t xml:space="preserve">Candidates will be responsible for the authenticity and correspondence between </w:t>
      </w:r>
      <w:r w:rsidR="0023700E" w:rsidRPr="007266ED">
        <w:rPr>
          <w:lang w:val="en-GB"/>
        </w:rPr>
        <w:t>the digital/scanned documents and the originals to be submitted in the candidate's file</w:t>
      </w:r>
    </w:p>
    <w:p w14:paraId="73DA9402" w14:textId="77777777" w:rsidR="000406FE" w:rsidRPr="007266ED" w:rsidRDefault="000406FE" w:rsidP="000406FE">
      <w:pPr>
        <w:tabs>
          <w:tab w:val="left" w:pos="-720"/>
        </w:tabs>
        <w:suppressAutoHyphens/>
        <w:spacing w:line="360" w:lineRule="auto"/>
        <w:ind w:left="360"/>
        <w:jc w:val="both"/>
        <w:rPr>
          <w:b/>
          <w:spacing w:val="-3"/>
          <w:lang w:val="en-GB"/>
        </w:rPr>
      </w:pPr>
    </w:p>
    <w:p w14:paraId="236CFA14" w14:textId="7815CDB1" w:rsidR="000406FE" w:rsidRPr="007266ED" w:rsidRDefault="002D3741" w:rsidP="000406FE">
      <w:pPr>
        <w:tabs>
          <w:tab w:val="left" w:pos="-720"/>
        </w:tabs>
        <w:suppressAutoHyphens/>
        <w:spacing w:line="360" w:lineRule="auto"/>
        <w:ind w:left="360"/>
        <w:jc w:val="both"/>
        <w:rPr>
          <w:b/>
          <w:spacing w:val="-3"/>
          <w:lang w:val="en-GB"/>
        </w:rPr>
      </w:pPr>
      <w:r w:rsidRPr="007266ED">
        <w:rPr>
          <w:b/>
          <w:spacing w:val="-3"/>
          <w:lang w:val="en-GB"/>
        </w:rPr>
        <w:tab/>
        <w:t xml:space="preserve">Art. </w:t>
      </w:r>
      <w:r w:rsidR="00F619D7" w:rsidRPr="007266ED">
        <w:rPr>
          <w:b/>
          <w:spacing w:val="-3"/>
          <w:lang w:val="en-GB"/>
        </w:rPr>
        <w:t>12</w:t>
      </w:r>
    </w:p>
    <w:p w14:paraId="52E523D7" w14:textId="6E4B2A78" w:rsidR="0023700E" w:rsidRPr="007266ED" w:rsidRDefault="00026B29" w:rsidP="00CE2E92">
      <w:pPr>
        <w:pStyle w:val="ListParagraph"/>
        <w:numPr>
          <w:ilvl w:val="0"/>
          <w:numId w:val="28"/>
        </w:numPr>
        <w:tabs>
          <w:tab w:val="left" w:pos="-720"/>
        </w:tabs>
        <w:suppressAutoHyphens/>
        <w:spacing w:line="360" w:lineRule="auto"/>
        <w:ind w:left="0" w:firstLine="0"/>
        <w:jc w:val="both"/>
        <w:rPr>
          <w:spacing w:val="-3"/>
          <w:lang w:val="en-GB"/>
        </w:rPr>
      </w:pPr>
      <w:r w:rsidRPr="007266ED">
        <w:rPr>
          <w:spacing w:val="-3"/>
          <w:lang w:val="en-GB"/>
        </w:rPr>
        <w:t>The following candidates are eligible for</w:t>
      </w:r>
      <w:r w:rsidR="00E63C21" w:rsidRPr="007266ED">
        <w:rPr>
          <w:spacing w:val="-3"/>
          <w:lang w:val="en-GB"/>
        </w:rPr>
        <w:t xml:space="preserve"> regist</w:t>
      </w:r>
      <w:r w:rsidRPr="007266ED">
        <w:rPr>
          <w:spacing w:val="-3"/>
          <w:lang w:val="en-GB"/>
        </w:rPr>
        <w:t>ration</w:t>
      </w:r>
      <w:r w:rsidR="00E63C21" w:rsidRPr="007266ED">
        <w:rPr>
          <w:spacing w:val="-3"/>
          <w:lang w:val="en-GB"/>
        </w:rPr>
        <w:t xml:space="preserve"> and participat</w:t>
      </w:r>
      <w:r w:rsidRPr="007266ED">
        <w:rPr>
          <w:spacing w:val="-3"/>
          <w:lang w:val="en-GB"/>
        </w:rPr>
        <w:t>ion</w:t>
      </w:r>
      <w:r w:rsidR="00E63C21" w:rsidRPr="007266ED">
        <w:rPr>
          <w:spacing w:val="-3"/>
          <w:lang w:val="en-GB"/>
        </w:rPr>
        <w:t xml:space="preserve"> to the admission exam for doctoral studies: </w:t>
      </w:r>
    </w:p>
    <w:p w14:paraId="11AA24D5" w14:textId="30F0698D" w:rsidR="002D3741" w:rsidRPr="007266ED" w:rsidRDefault="00CE2E92" w:rsidP="0023700E">
      <w:pPr>
        <w:tabs>
          <w:tab w:val="left" w:pos="-720"/>
        </w:tabs>
        <w:suppressAutoHyphens/>
        <w:spacing w:line="360" w:lineRule="auto"/>
        <w:ind w:left="720"/>
        <w:jc w:val="both"/>
        <w:rPr>
          <w:spacing w:val="-3"/>
          <w:lang w:val="en-GB"/>
        </w:rPr>
      </w:pPr>
      <w:r w:rsidRPr="007266ED">
        <w:rPr>
          <w:spacing w:val="-3"/>
          <w:lang w:val="en-GB"/>
        </w:rPr>
        <w:t>a)</w:t>
      </w:r>
      <w:r w:rsidR="002D3741" w:rsidRPr="007266ED">
        <w:rPr>
          <w:spacing w:val="-3"/>
          <w:lang w:val="en-GB"/>
        </w:rPr>
        <w:t xml:space="preserve"> </w:t>
      </w:r>
      <w:r w:rsidR="00F14165" w:rsidRPr="007266ED">
        <w:rPr>
          <w:spacing w:val="-3"/>
          <w:lang w:val="en-GB"/>
        </w:rPr>
        <w:t xml:space="preserve">European citizens who started the procedures for the recognition of previous studies at </w:t>
      </w:r>
      <w:r w:rsidR="00F14165" w:rsidRPr="007266ED">
        <w:rPr>
          <w:lang w:val="en-GB"/>
        </w:rPr>
        <w:t>The National Centre for Recognition and Equivalence of Diplomas (CNRED)</w:t>
      </w:r>
      <w:r w:rsidR="00D31F15" w:rsidRPr="007266ED">
        <w:rPr>
          <w:lang w:val="en-GB"/>
        </w:rPr>
        <w:t xml:space="preserve">, but </w:t>
      </w:r>
      <w:r w:rsidR="00F14165" w:rsidRPr="007266ED">
        <w:rPr>
          <w:lang w:val="en-GB"/>
        </w:rPr>
        <w:t xml:space="preserve">have not yet received the confirmation from the Ministry, may register based on an affidavit </w:t>
      </w:r>
      <w:r w:rsidR="002E1C20" w:rsidRPr="007266ED">
        <w:rPr>
          <w:lang w:val="en-GB"/>
        </w:rPr>
        <w:t>regarding this process</w:t>
      </w:r>
      <w:r w:rsidR="00CD7EAF" w:rsidRPr="007266ED">
        <w:rPr>
          <w:spacing w:val="-3"/>
          <w:lang w:val="en-GB"/>
        </w:rPr>
        <w:t>;</w:t>
      </w:r>
      <w:r w:rsidR="000406FE" w:rsidRPr="007266ED">
        <w:rPr>
          <w:spacing w:val="-3"/>
          <w:lang w:val="en-GB"/>
        </w:rPr>
        <w:t xml:space="preserve"> </w:t>
      </w:r>
    </w:p>
    <w:p w14:paraId="4753C630" w14:textId="4F5953CB" w:rsidR="000406FE" w:rsidRPr="007266ED" w:rsidRDefault="00CE2E92" w:rsidP="002D3741">
      <w:pPr>
        <w:tabs>
          <w:tab w:val="left" w:pos="-720"/>
        </w:tabs>
        <w:suppressAutoHyphens/>
        <w:spacing w:line="360" w:lineRule="auto"/>
        <w:ind w:left="720"/>
        <w:jc w:val="both"/>
        <w:rPr>
          <w:spacing w:val="-3"/>
          <w:lang w:val="en-GB"/>
        </w:rPr>
      </w:pPr>
      <w:r w:rsidRPr="007266ED">
        <w:rPr>
          <w:spacing w:val="-3"/>
          <w:lang w:val="en-GB"/>
        </w:rPr>
        <w:t xml:space="preserve">b) </w:t>
      </w:r>
      <w:r w:rsidR="002E1C20" w:rsidRPr="007266ED">
        <w:rPr>
          <w:spacing w:val="-3"/>
          <w:lang w:val="en-GB"/>
        </w:rPr>
        <w:t xml:space="preserve">Candidates from third countries who have applied to the General Directorate for International Relations and European Affairs </w:t>
      </w:r>
      <w:r w:rsidR="00D31F15" w:rsidRPr="007266ED">
        <w:rPr>
          <w:spacing w:val="-3"/>
          <w:lang w:val="en-GB"/>
        </w:rPr>
        <w:t>(DGRIAE)</w:t>
      </w:r>
      <w:r w:rsidR="000406FE" w:rsidRPr="007266ED">
        <w:rPr>
          <w:spacing w:val="-3"/>
          <w:lang w:val="en-GB"/>
        </w:rPr>
        <w:t xml:space="preserve"> </w:t>
      </w:r>
      <w:r w:rsidR="002E1C20" w:rsidRPr="007266ED">
        <w:rPr>
          <w:spacing w:val="-3"/>
          <w:lang w:val="en-GB"/>
        </w:rPr>
        <w:t xml:space="preserve">to obtain the </w:t>
      </w:r>
      <w:r w:rsidR="002E1C20" w:rsidRPr="007266ED">
        <w:rPr>
          <w:i/>
          <w:spacing w:val="-3"/>
          <w:lang w:val="en-GB"/>
        </w:rPr>
        <w:t>Letter of Acceptance</w:t>
      </w:r>
      <w:r w:rsidR="002E1C20" w:rsidRPr="007266ED">
        <w:rPr>
          <w:spacing w:val="-3"/>
          <w:lang w:val="en-GB"/>
        </w:rPr>
        <w:t xml:space="preserve"> </w:t>
      </w:r>
      <w:r w:rsidR="001A053B" w:rsidRPr="007266ED">
        <w:rPr>
          <w:spacing w:val="-3"/>
          <w:lang w:val="en-GB"/>
        </w:rPr>
        <w:t>to stud</w:t>
      </w:r>
      <w:r w:rsidR="0023700E" w:rsidRPr="007266ED">
        <w:rPr>
          <w:spacing w:val="-3"/>
          <w:lang w:val="en-GB"/>
        </w:rPr>
        <w:t>ies</w:t>
      </w:r>
      <w:r w:rsidR="00D31F15" w:rsidRPr="007266ED">
        <w:rPr>
          <w:spacing w:val="-3"/>
          <w:lang w:val="en-GB"/>
        </w:rPr>
        <w:t>,</w:t>
      </w:r>
      <w:r w:rsidR="00D31F15" w:rsidRPr="007266ED">
        <w:rPr>
          <w:lang w:val="en-GB"/>
        </w:rPr>
        <w:t xml:space="preserve"> </w:t>
      </w:r>
      <w:r w:rsidR="00D31F15" w:rsidRPr="007266ED">
        <w:rPr>
          <w:spacing w:val="-3"/>
          <w:lang w:val="en-GB"/>
        </w:rPr>
        <w:t>but have not yet received the confirmation from the Ministry, may register based on an affidavit regarding this process</w:t>
      </w:r>
      <w:r w:rsidR="002D3741" w:rsidRPr="007266ED">
        <w:rPr>
          <w:spacing w:val="-3"/>
          <w:lang w:val="en-GB"/>
        </w:rPr>
        <w:t>.</w:t>
      </w:r>
    </w:p>
    <w:p w14:paraId="73E6EBDD" w14:textId="35AFDF89" w:rsidR="000406FE" w:rsidRPr="007266ED" w:rsidRDefault="000406FE" w:rsidP="00CE2E92">
      <w:pPr>
        <w:tabs>
          <w:tab w:val="left" w:pos="-720"/>
        </w:tabs>
        <w:suppressAutoHyphens/>
        <w:spacing w:line="360" w:lineRule="auto"/>
        <w:jc w:val="both"/>
        <w:rPr>
          <w:spacing w:val="-3"/>
          <w:lang w:val="en-GB"/>
        </w:rPr>
      </w:pPr>
      <w:r w:rsidRPr="007266ED">
        <w:rPr>
          <w:spacing w:val="-3"/>
          <w:lang w:val="en-GB"/>
        </w:rPr>
        <w:t>(</w:t>
      </w:r>
      <w:r w:rsidR="00CE2E92" w:rsidRPr="007266ED">
        <w:rPr>
          <w:spacing w:val="-3"/>
          <w:lang w:val="en-GB"/>
        </w:rPr>
        <w:t>2</w:t>
      </w:r>
      <w:r w:rsidRPr="007266ED">
        <w:rPr>
          <w:spacing w:val="-3"/>
          <w:lang w:val="en-GB"/>
        </w:rPr>
        <w:t xml:space="preserve">) </w:t>
      </w:r>
      <w:r w:rsidR="00D31F15" w:rsidRPr="007266ED">
        <w:rPr>
          <w:spacing w:val="-3"/>
          <w:lang w:val="en-GB"/>
        </w:rPr>
        <w:t>The above mentioned candidates may be declared admitted on the condition that they present the documents issued by CNRED, respectively by DGRIAE, until the end of the Advanced University Training Program</w:t>
      </w:r>
      <w:r w:rsidR="000C1BAE" w:rsidRPr="007266ED">
        <w:rPr>
          <w:spacing w:val="-3"/>
          <w:lang w:val="en-GB"/>
        </w:rPr>
        <w:t>me</w:t>
      </w:r>
      <w:r w:rsidR="00D31F15" w:rsidRPr="007266ED">
        <w:rPr>
          <w:spacing w:val="-3"/>
          <w:lang w:val="en-GB"/>
        </w:rPr>
        <w:t xml:space="preserve"> (PPUA) </w:t>
      </w:r>
      <w:r w:rsidR="0023700E" w:rsidRPr="007266ED">
        <w:rPr>
          <w:spacing w:val="-3"/>
          <w:lang w:val="en-GB"/>
        </w:rPr>
        <w:t>in</w:t>
      </w:r>
      <w:r w:rsidR="00D31F15" w:rsidRPr="007266ED">
        <w:rPr>
          <w:spacing w:val="-3"/>
          <w:lang w:val="en-GB"/>
        </w:rPr>
        <w:t xml:space="preserve"> the first semester. </w:t>
      </w:r>
      <w:r w:rsidR="0023700E" w:rsidRPr="007266ED">
        <w:rPr>
          <w:spacing w:val="-3"/>
          <w:lang w:val="en-GB"/>
        </w:rPr>
        <w:t xml:space="preserve">Failure to submit these documents by the specified </w:t>
      </w:r>
      <w:r w:rsidR="000A2483">
        <w:rPr>
          <w:spacing w:val="-3"/>
          <w:lang w:val="en-GB"/>
        </w:rPr>
        <w:t>deadline</w:t>
      </w:r>
      <w:r w:rsidR="0023700E" w:rsidRPr="007266ED">
        <w:rPr>
          <w:spacing w:val="-3"/>
          <w:lang w:val="en-GB"/>
        </w:rPr>
        <w:t xml:space="preserve"> will result in candidates losing their conditional admission status</w:t>
      </w:r>
      <w:r w:rsidR="00D31F15" w:rsidRPr="007266ED">
        <w:rPr>
          <w:spacing w:val="-3"/>
          <w:lang w:val="en-GB"/>
        </w:rPr>
        <w:t xml:space="preserve">. </w:t>
      </w:r>
    </w:p>
    <w:p w14:paraId="7CF3619C" w14:textId="77777777" w:rsidR="000406FE" w:rsidRPr="007266ED" w:rsidRDefault="000406FE" w:rsidP="000406FE">
      <w:pPr>
        <w:tabs>
          <w:tab w:val="left" w:pos="-720"/>
        </w:tabs>
        <w:suppressAutoHyphens/>
        <w:spacing w:line="360" w:lineRule="auto"/>
        <w:ind w:firstLine="720"/>
        <w:jc w:val="both"/>
        <w:rPr>
          <w:b/>
          <w:lang w:val="en-GB"/>
        </w:rPr>
      </w:pPr>
    </w:p>
    <w:p w14:paraId="1FF4A645" w14:textId="7780F097" w:rsidR="000406FE" w:rsidRPr="007266ED" w:rsidRDefault="000406FE" w:rsidP="000406FE">
      <w:pPr>
        <w:pStyle w:val="Default"/>
        <w:spacing w:line="360" w:lineRule="auto"/>
        <w:jc w:val="both"/>
        <w:rPr>
          <w:b/>
          <w:lang w:val="en-GB"/>
        </w:rPr>
      </w:pPr>
      <w:r w:rsidRPr="007266ED">
        <w:rPr>
          <w:lang w:val="en-GB"/>
        </w:rPr>
        <w:tab/>
      </w:r>
      <w:r w:rsidR="002D3741" w:rsidRPr="007266ED">
        <w:rPr>
          <w:b/>
          <w:lang w:val="en-GB"/>
        </w:rPr>
        <w:t xml:space="preserve">Art. </w:t>
      </w:r>
      <w:r w:rsidR="00F619D7" w:rsidRPr="007266ED">
        <w:rPr>
          <w:b/>
          <w:lang w:val="en-GB"/>
        </w:rPr>
        <w:t>13</w:t>
      </w:r>
    </w:p>
    <w:p w14:paraId="079B5DA4" w14:textId="7C36192F" w:rsidR="000406FE" w:rsidRPr="007266ED" w:rsidRDefault="00D31F15" w:rsidP="00C24E0B">
      <w:pPr>
        <w:pStyle w:val="Default"/>
        <w:numPr>
          <w:ilvl w:val="0"/>
          <w:numId w:val="29"/>
        </w:numPr>
        <w:spacing w:line="360" w:lineRule="auto"/>
        <w:jc w:val="both"/>
        <w:rPr>
          <w:lang w:val="en-GB"/>
        </w:rPr>
      </w:pPr>
      <w:r w:rsidRPr="007266ED">
        <w:rPr>
          <w:lang w:val="en-GB"/>
        </w:rPr>
        <w:t>The content of the registration file</w:t>
      </w:r>
      <w:r w:rsidR="000406FE" w:rsidRPr="007266ED">
        <w:rPr>
          <w:lang w:val="en-GB"/>
        </w:rPr>
        <w:t>:</w:t>
      </w:r>
    </w:p>
    <w:p w14:paraId="6E64155F" w14:textId="5CA56A98" w:rsidR="000406FE" w:rsidRPr="007266ED" w:rsidRDefault="000406FE" w:rsidP="000406FE">
      <w:pPr>
        <w:pStyle w:val="Default"/>
        <w:spacing w:line="360" w:lineRule="auto"/>
        <w:jc w:val="both"/>
        <w:rPr>
          <w:lang w:val="en-GB"/>
        </w:rPr>
      </w:pPr>
      <w:r w:rsidRPr="007266ED">
        <w:rPr>
          <w:lang w:val="en-GB"/>
        </w:rPr>
        <w:t xml:space="preserve">− </w:t>
      </w:r>
      <w:proofErr w:type="gramStart"/>
      <w:r w:rsidR="0023700E" w:rsidRPr="007266ED">
        <w:rPr>
          <w:lang w:val="en-GB"/>
        </w:rPr>
        <w:t>the</w:t>
      </w:r>
      <w:proofErr w:type="gramEnd"/>
      <w:r w:rsidR="0023700E" w:rsidRPr="007266ED">
        <w:rPr>
          <w:lang w:val="en-GB"/>
        </w:rPr>
        <w:t xml:space="preserve"> standard application form indicating the option for a doctoral supervisor</w:t>
      </w:r>
      <w:r w:rsidR="00D31F15" w:rsidRPr="007266ED">
        <w:rPr>
          <w:lang w:val="en-GB"/>
        </w:rPr>
        <w:t>;</w:t>
      </w:r>
    </w:p>
    <w:p w14:paraId="1094D194" w14:textId="77777777" w:rsidR="000406FE" w:rsidRPr="007266ED" w:rsidRDefault="000406FE" w:rsidP="000406FE">
      <w:pPr>
        <w:pStyle w:val="Default"/>
        <w:spacing w:line="360" w:lineRule="auto"/>
        <w:jc w:val="both"/>
        <w:rPr>
          <w:lang w:val="en-GB"/>
        </w:rPr>
      </w:pPr>
      <w:r w:rsidRPr="007266ED">
        <w:rPr>
          <w:lang w:val="en-GB"/>
        </w:rPr>
        <w:t xml:space="preserve">− </w:t>
      </w:r>
      <w:proofErr w:type="gramStart"/>
      <w:r w:rsidRPr="007266ED">
        <w:rPr>
          <w:i/>
          <w:lang w:val="en-GB"/>
        </w:rPr>
        <w:t>curriculum</w:t>
      </w:r>
      <w:proofErr w:type="gramEnd"/>
      <w:r w:rsidRPr="007266ED">
        <w:rPr>
          <w:i/>
          <w:lang w:val="en-GB"/>
        </w:rPr>
        <w:t xml:space="preserve"> vitae</w:t>
      </w:r>
      <w:r w:rsidRPr="007266ED">
        <w:rPr>
          <w:lang w:val="en-GB"/>
        </w:rPr>
        <w:t>;</w:t>
      </w:r>
    </w:p>
    <w:p w14:paraId="3838DC2E" w14:textId="7B759FD4" w:rsidR="000406FE" w:rsidRPr="007266ED" w:rsidRDefault="000406FE" w:rsidP="000406FE">
      <w:pPr>
        <w:pStyle w:val="Default"/>
        <w:spacing w:line="360" w:lineRule="auto"/>
        <w:jc w:val="both"/>
        <w:rPr>
          <w:lang w:val="en-GB"/>
        </w:rPr>
      </w:pPr>
      <w:r w:rsidRPr="007266ED">
        <w:rPr>
          <w:lang w:val="en-GB"/>
        </w:rPr>
        <w:t xml:space="preserve">− </w:t>
      </w:r>
      <w:proofErr w:type="gramStart"/>
      <w:r w:rsidR="00D31F15" w:rsidRPr="007266ED">
        <w:rPr>
          <w:lang w:val="en-GB"/>
        </w:rPr>
        <w:t>the</w:t>
      </w:r>
      <w:proofErr w:type="gramEnd"/>
      <w:r w:rsidR="00D31F15" w:rsidRPr="007266ED">
        <w:rPr>
          <w:lang w:val="en-GB"/>
        </w:rPr>
        <w:t xml:space="preserve"> list </w:t>
      </w:r>
      <w:r w:rsidR="00511E2E">
        <w:rPr>
          <w:lang w:val="en-GB"/>
        </w:rPr>
        <w:t xml:space="preserve">of </w:t>
      </w:r>
      <w:r w:rsidR="00D31F15" w:rsidRPr="007266ED">
        <w:rPr>
          <w:lang w:val="en-GB"/>
        </w:rPr>
        <w:t>scientific papers</w:t>
      </w:r>
      <w:r w:rsidR="00CE2E92" w:rsidRPr="007266ED">
        <w:rPr>
          <w:lang w:val="en-GB"/>
        </w:rPr>
        <w:t xml:space="preserve"> published by the candidate</w:t>
      </w:r>
      <w:r w:rsidR="00D31F15" w:rsidRPr="007266ED">
        <w:rPr>
          <w:lang w:val="en-GB"/>
        </w:rPr>
        <w:t xml:space="preserve"> (if applicable)</w:t>
      </w:r>
      <w:r w:rsidRPr="007266ED">
        <w:rPr>
          <w:lang w:val="en-GB"/>
        </w:rPr>
        <w:t>;</w:t>
      </w:r>
    </w:p>
    <w:p w14:paraId="78639A23" w14:textId="3833CB6C" w:rsidR="000406FE" w:rsidRPr="007266ED" w:rsidRDefault="000406FE" w:rsidP="000406FE">
      <w:pPr>
        <w:pStyle w:val="Default"/>
        <w:spacing w:line="360" w:lineRule="auto"/>
        <w:jc w:val="both"/>
        <w:rPr>
          <w:lang w:val="en-GB"/>
        </w:rPr>
      </w:pPr>
      <w:r w:rsidRPr="007266ED">
        <w:rPr>
          <w:lang w:val="en-GB"/>
        </w:rPr>
        <w:t xml:space="preserve">− </w:t>
      </w:r>
      <w:r w:rsidR="00D31F15" w:rsidRPr="007266ED">
        <w:rPr>
          <w:lang w:val="en-GB"/>
        </w:rPr>
        <w:t xml:space="preserve">language certificate issued by the Faculty of Letters </w:t>
      </w:r>
      <w:r w:rsidR="000C1BAE" w:rsidRPr="007266ED">
        <w:rPr>
          <w:lang w:val="en-GB"/>
        </w:rPr>
        <w:t>of</w:t>
      </w:r>
      <w:r w:rsidR="00D31F15" w:rsidRPr="007266ED">
        <w:rPr>
          <w:lang w:val="en-GB"/>
        </w:rPr>
        <w:t xml:space="preserve"> “Alexandru </w:t>
      </w:r>
      <w:proofErr w:type="spellStart"/>
      <w:r w:rsidR="00D31F15" w:rsidRPr="007266ED">
        <w:rPr>
          <w:lang w:val="en-GB"/>
        </w:rPr>
        <w:t>Ioan</w:t>
      </w:r>
      <w:proofErr w:type="spellEnd"/>
      <w:r w:rsidR="00D31F15" w:rsidRPr="007266ED">
        <w:rPr>
          <w:lang w:val="en-GB"/>
        </w:rPr>
        <w:t xml:space="preserve"> </w:t>
      </w:r>
      <w:proofErr w:type="spellStart"/>
      <w:r w:rsidR="00D31F15" w:rsidRPr="007266ED">
        <w:rPr>
          <w:lang w:val="en-GB"/>
        </w:rPr>
        <w:t>Cuza</w:t>
      </w:r>
      <w:proofErr w:type="spellEnd"/>
      <w:r w:rsidR="00D31F15" w:rsidRPr="007266ED">
        <w:rPr>
          <w:lang w:val="en-GB"/>
        </w:rPr>
        <w:t>” University of Iasi</w:t>
      </w:r>
      <w:r w:rsidR="00981998" w:rsidRPr="007266ED">
        <w:rPr>
          <w:lang w:val="en-GB"/>
        </w:rPr>
        <w:t>, no more than 2 years prior</w:t>
      </w:r>
      <w:r w:rsidR="00FB06BE">
        <w:rPr>
          <w:lang w:val="en-GB"/>
        </w:rPr>
        <w:t xml:space="preserve"> to</w:t>
      </w:r>
      <w:r w:rsidR="00981998" w:rsidRPr="007266ED">
        <w:rPr>
          <w:lang w:val="en-GB"/>
        </w:rPr>
        <w:t xml:space="preserve"> the admission exam</w:t>
      </w:r>
      <w:r w:rsidRPr="007266ED">
        <w:rPr>
          <w:lang w:val="en-GB"/>
        </w:rPr>
        <w:t>;</w:t>
      </w:r>
      <w:r w:rsidR="002364B3" w:rsidRPr="007266ED">
        <w:rPr>
          <w:lang w:val="en-GB"/>
        </w:rPr>
        <w:t xml:space="preserve"> except </w:t>
      </w:r>
      <w:r w:rsidR="000C1BAE" w:rsidRPr="007266ED">
        <w:rPr>
          <w:lang w:val="en-GB"/>
        </w:rPr>
        <w:t xml:space="preserve">for </w:t>
      </w:r>
      <w:r w:rsidR="002364B3" w:rsidRPr="007266ED">
        <w:rPr>
          <w:lang w:val="en-GB"/>
        </w:rPr>
        <w:t xml:space="preserve">those candidates who have completed a single or double </w:t>
      </w:r>
      <w:r w:rsidR="00D77163" w:rsidRPr="007266ED">
        <w:rPr>
          <w:lang w:val="en-GB"/>
        </w:rPr>
        <w:t>major</w:t>
      </w:r>
      <w:r w:rsidR="002364B3" w:rsidRPr="007266ED">
        <w:rPr>
          <w:lang w:val="en-GB"/>
        </w:rPr>
        <w:t xml:space="preserve"> </w:t>
      </w:r>
      <w:r w:rsidR="00D77163" w:rsidRPr="007266ED">
        <w:rPr>
          <w:lang w:val="en-GB"/>
        </w:rPr>
        <w:t>in a foreign language, of an accredited faculty,</w:t>
      </w:r>
      <w:r w:rsidR="00CE2E92" w:rsidRPr="007266ED">
        <w:rPr>
          <w:lang w:val="en-GB"/>
        </w:rPr>
        <w:t xml:space="preserve"> or</w:t>
      </w:r>
      <w:r w:rsidR="00D77163" w:rsidRPr="007266ED">
        <w:rPr>
          <w:lang w:val="en-GB"/>
        </w:rPr>
        <w:t xml:space="preserve"> those who </w:t>
      </w:r>
      <w:r w:rsidR="00CE2E92" w:rsidRPr="007266ED">
        <w:rPr>
          <w:lang w:val="en-GB"/>
        </w:rPr>
        <w:t xml:space="preserve">present </w:t>
      </w:r>
      <w:r w:rsidR="00D77163" w:rsidRPr="007266ED">
        <w:rPr>
          <w:lang w:val="en-GB"/>
        </w:rPr>
        <w:t>DALF, TO</w:t>
      </w:r>
      <w:r w:rsidR="006E200D" w:rsidRPr="007266ED">
        <w:rPr>
          <w:lang w:val="en-GB"/>
        </w:rPr>
        <w:t>EFEL or other internationally recognized certificates</w:t>
      </w:r>
      <w:r w:rsidRPr="007266ED">
        <w:rPr>
          <w:lang w:val="en-GB"/>
        </w:rPr>
        <w:t>;</w:t>
      </w:r>
      <w:r w:rsidR="000A2483">
        <w:rPr>
          <w:lang w:val="en-GB"/>
        </w:rPr>
        <w:t xml:space="preserve"> </w:t>
      </w:r>
      <w:r w:rsidR="000A2483" w:rsidRPr="000A2483">
        <w:rPr>
          <w:lang w:val="en-GB"/>
        </w:rPr>
        <w:t xml:space="preserve">The </w:t>
      </w:r>
      <w:r w:rsidR="000A2483">
        <w:rPr>
          <w:lang w:val="en-GB"/>
        </w:rPr>
        <w:t xml:space="preserve">required </w:t>
      </w:r>
      <w:r w:rsidR="000A2483" w:rsidRPr="000A2483">
        <w:rPr>
          <w:lang w:val="en-GB"/>
        </w:rPr>
        <w:t xml:space="preserve">language </w:t>
      </w:r>
      <w:r w:rsidR="000A2483">
        <w:rPr>
          <w:lang w:val="en-GB"/>
        </w:rPr>
        <w:t xml:space="preserve">level </w:t>
      </w:r>
      <w:r w:rsidR="000A2483" w:rsidRPr="000A2483">
        <w:rPr>
          <w:lang w:val="en-GB"/>
        </w:rPr>
        <w:t>is set by each doctoral school, but cannot be lower than B1</w:t>
      </w:r>
      <w:r w:rsidR="000A2483">
        <w:rPr>
          <w:lang w:val="en-GB"/>
        </w:rPr>
        <w:t>;</w:t>
      </w:r>
    </w:p>
    <w:p w14:paraId="201D3138" w14:textId="5FE208CA" w:rsidR="000406FE" w:rsidRPr="007266ED" w:rsidRDefault="000406FE" w:rsidP="000406FE">
      <w:pPr>
        <w:pStyle w:val="Default"/>
        <w:spacing w:line="360" w:lineRule="auto"/>
        <w:jc w:val="both"/>
        <w:rPr>
          <w:lang w:val="en-GB"/>
        </w:rPr>
      </w:pPr>
      <w:r w:rsidRPr="007266ED">
        <w:rPr>
          <w:lang w:val="en-GB"/>
        </w:rPr>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6E200D" w:rsidRPr="007266ED">
        <w:rPr>
          <w:lang w:val="en-GB"/>
        </w:rPr>
        <w:t>and copy of the birth certificate</w:t>
      </w:r>
      <w:r w:rsidRPr="007266ED">
        <w:rPr>
          <w:lang w:val="en-GB"/>
        </w:rPr>
        <w:t>;</w:t>
      </w:r>
    </w:p>
    <w:p w14:paraId="1AF5F89A" w14:textId="359D845A" w:rsidR="000406FE" w:rsidRPr="007266ED" w:rsidRDefault="000406FE" w:rsidP="000406FE">
      <w:pPr>
        <w:pStyle w:val="Default"/>
        <w:spacing w:line="360" w:lineRule="auto"/>
        <w:jc w:val="both"/>
        <w:rPr>
          <w:lang w:val="en-GB"/>
        </w:rPr>
      </w:pPr>
      <w:r w:rsidRPr="007266ED">
        <w:rPr>
          <w:lang w:val="en-GB"/>
        </w:rPr>
        <w:lastRenderedPageBreak/>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6E200D" w:rsidRPr="007266ED">
        <w:rPr>
          <w:lang w:val="en-GB"/>
        </w:rPr>
        <w:t>and copy of the identity card</w:t>
      </w:r>
      <w:r w:rsidRPr="007266ED">
        <w:rPr>
          <w:lang w:val="en-GB"/>
        </w:rPr>
        <w:t>;</w:t>
      </w:r>
    </w:p>
    <w:p w14:paraId="694EFBD1" w14:textId="69579EA3" w:rsidR="000406FE" w:rsidRPr="007266ED" w:rsidRDefault="000406FE" w:rsidP="000406FE">
      <w:pPr>
        <w:pStyle w:val="Default"/>
        <w:spacing w:line="360" w:lineRule="auto"/>
        <w:jc w:val="both"/>
        <w:rPr>
          <w:lang w:val="en-GB"/>
        </w:rPr>
      </w:pPr>
      <w:r w:rsidRPr="007266ED">
        <w:rPr>
          <w:lang w:val="en-GB"/>
        </w:rPr>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6E200D" w:rsidRPr="007266ED">
        <w:rPr>
          <w:lang w:val="en-GB"/>
        </w:rPr>
        <w:t>and copy of the marriage certificate/ document that certifies the change of name, if applicable</w:t>
      </w:r>
      <w:r w:rsidRPr="007266ED">
        <w:rPr>
          <w:lang w:val="en-GB"/>
        </w:rPr>
        <w:t>;</w:t>
      </w:r>
    </w:p>
    <w:p w14:paraId="161F72E5" w14:textId="4045AD34" w:rsidR="000406FE" w:rsidRPr="007266ED" w:rsidRDefault="000406FE" w:rsidP="000406FE">
      <w:pPr>
        <w:pStyle w:val="Default"/>
        <w:spacing w:line="360" w:lineRule="auto"/>
        <w:jc w:val="both"/>
        <w:rPr>
          <w:lang w:val="en-GB"/>
        </w:rPr>
      </w:pPr>
      <w:r w:rsidRPr="007266ED">
        <w:rPr>
          <w:lang w:val="en-GB"/>
        </w:rPr>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6E200D" w:rsidRPr="007266ED">
        <w:rPr>
          <w:lang w:val="en-GB"/>
        </w:rPr>
        <w:t>and copy of high school diploma or equivalent</w:t>
      </w:r>
      <w:r w:rsidRPr="007266ED">
        <w:rPr>
          <w:lang w:val="en-GB"/>
        </w:rPr>
        <w:t>;</w:t>
      </w:r>
    </w:p>
    <w:p w14:paraId="4F87793B" w14:textId="32B9B7C3" w:rsidR="000406FE" w:rsidRPr="007266ED" w:rsidRDefault="000406FE" w:rsidP="000406FE">
      <w:pPr>
        <w:pStyle w:val="Default"/>
        <w:spacing w:line="360" w:lineRule="auto"/>
        <w:jc w:val="both"/>
        <w:rPr>
          <w:lang w:val="en-GB"/>
        </w:rPr>
      </w:pPr>
      <w:r w:rsidRPr="007266ED">
        <w:rPr>
          <w:lang w:val="en-GB"/>
        </w:rPr>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6E200D" w:rsidRPr="007266ED">
        <w:rPr>
          <w:lang w:val="en-GB"/>
        </w:rPr>
        <w:t>and copy of bachelor degree and transcript of records or diploma supplement</w:t>
      </w:r>
      <w:r w:rsidRPr="007266ED">
        <w:rPr>
          <w:lang w:val="en-GB"/>
        </w:rPr>
        <w:t>;</w:t>
      </w:r>
    </w:p>
    <w:p w14:paraId="1B42B590" w14:textId="6606D3A5" w:rsidR="000406FE" w:rsidRPr="007266ED" w:rsidRDefault="000406FE" w:rsidP="000406FE">
      <w:pPr>
        <w:pStyle w:val="Default"/>
        <w:spacing w:line="360" w:lineRule="auto"/>
        <w:jc w:val="both"/>
        <w:rPr>
          <w:lang w:val="en-GB"/>
        </w:rPr>
      </w:pPr>
      <w:r w:rsidRPr="007266ED">
        <w:rPr>
          <w:lang w:val="en-GB"/>
        </w:rPr>
        <w:t xml:space="preserve">− </w:t>
      </w:r>
      <w:proofErr w:type="gramStart"/>
      <w:r w:rsidR="00CD7EAF" w:rsidRPr="007266ED">
        <w:rPr>
          <w:lang w:val="en-GB"/>
        </w:rPr>
        <w:t>original</w:t>
      </w:r>
      <w:proofErr w:type="gramEnd"/>
      <w:r w:rsidR="00CD7EAF" w:rsidRPr="007266ED">
        <w:rPr>
          <w:vertAlign w:val="superscript"/>
          <w:lang w:val="en-GB"/>
        </w:rPr>
        <w:t>*</w:t>
      </w:r>
      <w:r w:rsidR="00CD7EAF" w:rsidRPr="007266ED">
        <w:rPr>
          <w:lang w:val="en-GB"/>
        </w:rPr>
        <w:t xml:space="preserve"> </w:t>
      </w:r>
      <w:r w:rsidR="001A577F" w:rsidRPr="007266ED">
        <w:rPr>
          <w:lang w:val="en-GB"/>
        </w:rPr>
        <w:t xml:space="preserve">and copy of master’s degree and transcript of records or diploma supplement </w:t>
      </w:r>
      <w:r w:rsidRPr="007266ED">
        <w:rPr>
          <w:lang w:val="en-GB"/>
        </w:rPr>
        <w:t>(</w:t>
      </w:r>
      <w:r w:rsidR="001A577F" w:rsidRPr="007266ED">
        <w:rPr>
          <w:lang w:val="en-GB"/>
        </w:rPr>
        <w:t>master's graduates</w:t>
      </w:r>
      <w:r w:rsidR="000D2E7C" w:rsidRPr="007266ED">
        <w:rPr>
          <w:lang w:val="en-GB"/>
        </w:rPr>
        <w:t xml:space="preserve"> from the current academic year can register based on</w:t>
      </w:r>
      <w:r w:rsidR="001A577F" w:rsidRPr="007266ED">
        <w:rPr>
          <w:lang w:val="en-GB"/>
        </w:rPr>
        <w:t xml:space="preserve"> the graduation certificate and </w:t>
      </w:r>
      <w:r w:rsidR="00CE2E92" w:rsidRPr="007266ED">
        <w:rPr>
          <w:lang w:val="en-GB"/>
        </w:rPr>
        <w:t>academic</w:t>
      </w:r>
      <w:r w:rsidR="001A577F" w:rsidRPr="007266ED">
        <w:rPr>
          <w:lang w:val="en-GB"/>
        </w:rPr>
        <w:t xml:space="preserve"> </w:t>
      </w:r>
      <w:r w:rsidR="00CE2E92" w:rsidRPr="007266ED">
        <w:rPr>
          <w:lang w:val="en-GB"/>
        </w:rPr>
        <w:t>records</w:t>
      </w:r>
      <w:r w:rsidR="001A577F" w:rsidRPr="007266ED">
        <w:rPr>
          <w:lang w:val="en-GB"/>
        </w:rPr>
        <w:t xml:space="preserve"> issued by the secretariats of the faculties</w:t>
      </w:r>
      <w:r w:rsidRPr="007266ED">
        <w:rPr>
          <w:lang w:val="en-GB"/>
        </w:rPr>
        <w:t>);</w:t>
      </w:r>
    </w:p>
    <w:p w14:paraId="693C02B8" w14:textId="1D4D6929" w:rsidR="000406FE" w:rsidRPr="007266ED" w:rsidRDefault="000406FE" w:rsidP="000406FE">
      <w:pPr>
        <w:pStyle w:val="Default"/>
        <w:spacing w:line="360" w:lineRule="auto"/>
        <w:jc w:val="both"/>
        <w:rPr>
          <w:lang w:val="en-GB"/>
        </w:rPr>
      </w:pPr>
      <w:r w:rsidRPr="007266ED">
        <w:rPr>
          <w:lang w:val="en-GB"/>
        </w:rPr>
        <w:t xml:space="preserve">− </w:t>
      </w:r>
      <w:proofErr w:type="gramStart"/>
      <w:r w:rsidR="001A577F" w:rsidRPr="007266ED">
        <w:rPr>
          <w:lang w:val="en-GB"/>
        </w:rPr>
        <w:t>other</w:t>
      </w:r>
      <w:proofErr w:type="gramEnd"/>
      <w:r w:rsidR="001A577F" w:rsidRPr="007266ED">
        <w:rPr>
          <w:lang w:val="en-GB"/>
        </w:rPr>
        <w:t xml:space="preserve"> specific documents</w:t>
      </w:r>
      <w:r w:rsidRPr="007266ED">
        <w:rPr>
          <w:lang w:val="en-GB"/>
        </w:rPr>
        <w:t xml:space="preserve"> (</w:t>
      </w:r>
      <w:r w:rsidR="001A577F" w:rsidRPr="007266ED">
        <w:rPr>
          <w:lang w:val="en-GB"/>
        </w:rPr>
        <w:t>Law, Theology, Sports Science and Physical Education</w:t>
      </w:r>
      <w:r w:rsidRPr="007266ED">
        <w:rPr>
          <w:lang w:val="en-GB"/>
        </w:rPr>
        <w:t>);</w:t>
      </w:r>
    </w:p>
    <w:p w14:paraId="2EF2566E" w14:textId="77777777" w:rsidR="000D2E7C" w:rsidRPr="007266ED" w:rsidRDefault="000406FE" w:rsidP="000406FE">
      <w:pPr>
        <w:pStyle w:val="Default"/>
        <w:spacing w:line="360" w:lineRule="auto"/>
        <w:jc w:val="both"/>
        <w:rPr>
          <w:lang w:val="en-GB"/>
        </w:rPr>
      </w:pPr>
      <w:r w:rsidRPr="007266ED">
        <w:rPr>
          <w:lang w:val="en-GB"/>
        </w:rPr>
        <w:t xml:space="preserve">− </w:t>
      </w:r>
      <w:proofErr w:type="gramStart"/>
      <w:r w:rsidR="005D63BB" w:rsidRPr="007266ED">
        <w:rPr>
          <w:lang w:val="en-GB"/>
        </w:rPr>
        <w:t>receipt</w:t>
      </w:r>
      <w:proofErr w:type="gramEnd"/>
      <w:r w:rsidR="005D63BB" w:rsidRPr="007266ED">
        <w:rPr>
          <w:lang w:val="en-GB"/>
        </w:rPr>
        <w:t xml:space="preserve"> for payment of the registration fee</w:t>
      </w:r>
      <w:r w:rsidR="000D2E7C" w:rsidRPr="007266ED">
        <w:rPr>
          <w:lang w:val="en-GB"/>
        </w:rPr>
        <w:t>;</w:t>
      </w:r>
    </w:p>
    <w:p w14:paraId="3E412988" w14:textId="12AC3C55" w:rsidR="000406FE" w:rsidRPr="007266ED" w:rsidRDefault="000D2E7C" w:rsidP="000406FE">
      <w:pPr>
        <w:pStyle w:val="Default"/>
        <w:spacing w:line="360" w:lineRule="auto"/>
        <w:jc w:val="both"/>
        <w:rPr>
          <w:lang w:val="en-GB"/>
        </w:rPr>
      </w:pPr>
      <w:r w:rsidRPr="007266ED">
        <w:rPr>
          <w:lang w:val="en-GB"/>
        </w:rPr>
        <w:t xml:space="preserve">- </w:t>
      </w:r>
      <w:proofErr w:type="gramStart"/>
      <w:r w:rsidRPr="007266ED">
        <w:rPr>
          <w:lang w:val="en-GB"/>
        </w:rPr>
        <w:t>non-disclosure</w:t>
      </w:r>
      <w:proofErr w:type="gramEnd"/>
      <w:r w:rsidRPr="007266ED">
        <w:rPr>
          <w:lang w:val="en-GB"/>
        </w:rPr>
        <w:t xml:space="preserve"> agreement</w:t>
      </w:r>
      <w:r w:rsidR="000406FE" w:rsidRPr="007266ED">
        <w:rPr>
          <w:lang w:val="en-GB"/>
        </w:rPr>
        <w:t>.</w:t>
      </w:r>
    </w:p>
    <w:p w14:paraId="64E31454" w14:textId="6C8D1D04" w:rsidR="000406FE" w:rsidRPr="007266ED" w:rsidRDefault="000406FE" w:rsidP="000406FE">
      <w:pPr>
        <w:pStyle w:val="Default"/>
        <w:spacing w:line="360" w:lineRule="auto"/>
        <w:jc w:val="both"/>
        <w:rPr>
          <w:lang w:val="en-GB"/>
        </w:rPr>
      </w:pPr>
      <w:r w:rsidRPr="007266ED">
        <w:rPr>
          <w:lang w:val="en-GB"/>
        </w:rPr>
        <w:tab/>
      </w:r>
      <w:r w:rsidR="00CD7EAF" w:rsidRPr="007266ED">
        <w:rPr>
          <w:lang w:val="en-GB"/>
        </w:rPr>
        <w:t xml:space="preserve">* </w:t>
      </w:r>
      <w:r w:rsidR="005D63BB" w:rsidRPr="007266ED">
        <w:rPr>
          <w:lang w:val="en-GB"/>
        </w:rPr>
        <w:t xml:space="preserve">The original documents will be returned to the candidate after </w:t>
      </w:r>
      <w:r w:rsidR="006B0FE3" w:rsidRPr="007266ED">
        <w:rPr>
          <w:lang w:val="en-GB"/>
        </w:rPr>
        <w:t>the member</w:t>
      </w:r>
      <w:r w:rsidR="005D63BB" w:rsidRPr="007266ED">
        <w:rPr>
          <w:lang w:val="en-GB"/>
        </w:rPr>
        <w:t>/ members of the Admission Commi</w:t>
      </w:r>
      <w:r w:rsidR="006B0FE3" w:rsidRPr="007266ED">
        <w:rPr>
          <w:lang w:val="en-GB"/>
        </w:rPr>
        <w:t>ttee</w:t>
      </w:r>
      <w:r w:rsidR="005D63BB" w:rsidRPr="007266ED">
        <w:rPr>
          <w:lang w:val="en-GB"/>
        </w:rPr>
        <w:t xml:space="preserve"> </w:t>
      </w:r>
      <w:r w:rsidR="00CE2E92" w:rsidRPr="007266ED">
        <w:rPr>
          <w:lang w:val="en-GB"/>
        </w:rPr>
        <w:t>certify the conformity of the copies with the original</w:t>
      </w:r>
      <w:r w:rsidR="005D63BB" w:rsidRPr="007266ED">
        <w:rPr>
          <w:lang w:val="en-GB"/>
        </w:rPr>
        <w:t xml:space="preserve">. </w:t>
      </w:r>
    </w:p>
    <w:p w14:paraId="768FD71E" w14:textId="57C27780" w:rsidR="000406FE" w:rsidRPr="007266ED" w:rsidRDefault="002D3741" w:rsidP="000406FE">
      <w:pPr>
        <w:pStyle w:val="Default"/>
        <w:spacing w:line="360" w:lineRule="auto"/>
        <w:ind w:firstLine="708"/>
        <w:jc w:val="both"/>
        <w:rPr>
          <w:lang w:val="en-GB"/>
        </w:rPr>
      </w:pPr>
      <w:r w:rsidRPr="007266ED">
        <w:rPr>
          <w:lang w:val="en-GB"/>
        </w:rPr>
        <w:t>(</w:t>
      </w:r>
      <w:r w:rsidR="00C24E0B" w:rsidRPr="007266ED">
        <w:rPr>
          <w:lang w:val="en-GB"/>
        </w:rPr>
        <w:t>2</w:t>
      </w:r>
      <w:r w:rsidRPr="007266ED">
        <w:rPr>
          <w:lang w:val="en-GB"/>
        </w:rPr>
        <w:t xml:space="preserve">) </w:t>
      </w:r>
      <w:r w:rsidR="001561D9" w:rsidRPr="007266ED">
        <w:rPr>
          <w:lang w:val="en-GB"/>
        </w:rPr>
        <w:t>The registration files for the admission to doctoral studies will be kept in secure conditions (</w:t>
      </w:r>
      <w:r w:rsidR="001F6654" w:rsidRPr="007266ED">
        <w:rPr>
          <w:lang w:val="en-GB"/>
        </w:rPr>
        <w:t xml:space="preserve">secured </w:t>
      </w:r>
      <w:r w:rsidR="001561D9" w:rsidRPr="007266ED">
        <w:rPr>
          <w:lang w:val="en-GB"/>
        </w:rPr>
        <w:t xml:space="preserve">lockers, with access only for authorized personnel), throughout the </w:t>
      </w:r>
      <w:r w:rsidR="001F6654" w:rsidRPr="007266ED">
        <w:rPr>
          <w:color w:val="auto"/>
          <w:lang w:val="en-GB"/>
        </w:rPr>
        <w:t>admission process</w:t>
      </w:r>
      <w:r w:rsidR="001561D9" w:rsidRPr="007266ED">
        <w:rPr>
          <w:color w:val="FF0000"/>
          <w:lang w:val="en-GB"/>
        </w:rPr>
        <w:t>.</w:t>
      </w:r>
      <w:r w:rsidR="001561D9" w:rsidRPr="007266ED">
        <w:rPr>
          <w:lang w:val="en-GB"/>
        </w:rPr>
        <w:t xml:space="preserve">  </w:t>
      </w:r>
    </w:p>
    <w:p w14:paraId="073C9CBA" w14:textId="640E3ED8" w:rsidR="000406FE" w:rsidRPr="007266ED" w:rsidRDefault="002D3741" w:rsidP="000406FE">
      <w:pPr>
        <w:pStyle w:val="Default"/>
        <w:spacing w:line="360" w:lineRule="auto"/>
        <w:ind w:firstLine="708"/>
        <w:jc w:val="both"/>
        <w:rPr>
          <w:lang w:val="en-GB"/>
        </w:rPr>
      </w:pPr>
      <w:r w:rsidRPr="007266ED">
        <w:rPr>
          <w:rFonts w:eastAsia="Trebuchet MS"/>
          <w:lang w:val="en-GB"/>
        </w:rPr>
        <w:t>(</w:t>
      </w:r>
      <w:r w:rsidR="00C24E0B" w:rsidRPr="007266ED">
        <w:rPr>
          <w:rFonts w:eastAsia="Trebuchet MS"/>
          <w:lang w:val="en-GB"/>
        </w:rPr>
        <w:t>3</w:t>
      </w:r>
      <w:r w:rsidR="000406FE" w:rsidRPr="007266ED">
        <w:rPr>
          <w:rFonts w:eastAsia="Trebuchet MS"/>
          <w:lang w:val="en-GB"/>
        </w:rPr>
        <w:t>)</w:t>
      </w:r>
      <w:r w:rsidR="000406FE" w:rsidRPr="007266ED">
        <w:rPr>
          <w:rFonts w:eastAsia="Trebuchet MS"/>
          <w:b/>
          <w:lang w:val="en-GB"/>
        </w:rPr>
        <w:t xml:space="preserve"> </w:t>
      </w:r>
      <w:r w:rsidR="001561D9" w:rsidRPr="007266ED">
        <w:rPr>
          <w:rFonts w:eastAsia="Trebuchet MS"/>
          <w:lang w:val="en-GB"/>
        </w:rPr>
        <w:t xml:space="preserve">Candidates belonging to the Roma ethnic group </w:t>
      </w:r>
      <w:r w:rsidR="00C24E0B" w:rsidRPr="007266ED">
        <w:rPr>
          <w:rFonts w:eastAsia="Trebuchet MS"/>
          <w:lang w:val="en-GB"/>
        </w:rPr>
        <w:t>are required to</w:t>
      </w:r>
      <w:r w:rsidR="001561D9" w:rsidRPr="007266ED">
        <w:rPr>
          <w:rFonts w:eastAsia="Trebuchet MS"/>
          <w:lang w:val="en-GB"/>
        </w:rPr>
        <w:t xml:space="preserve"> submit a written recommendation issued by one of the legally constituted Roma organizations, </w:t>
      </w:r>
      <w:r w:rsidR="00C24E0B" w:rsidRPr="007266ED">
        <w:rPr>
          <w:rFonts w:eastAsia="Trebuchet MS"/>
          <w:lang w:val="en-GB"/>
        </w:rPr>
        <w:t>irrespective</w:t>
      </w:r>
      <w:r w:rsidR="001561D9" w:rsidRPr="007266ED">
        <w:rPr>
          <w:rFonts w:eastAsia="Trebuchet MS"/>
          <w:lang w:val="en-GB"/>
        </w:rPr>
        <w:t xml:space="preserve"> of its field of activity, stating that the candidate </w:t>
      </w:r>
      <w:r w:rsidR="00506472" w:rsidRPr="007266ED">
        <w:rPr>
          <w:rFonts w:eastAsia="Trebuchet MS"/>
          <w:lang w:val="en-GB"/>
        </w:rPr>
        <w:t>belongs to</w:t>
      </w:r>
      <w:r w:rsidR="001561D9" w:rsidRPr="007266ED">
        <w:rPr>
          <w:rFonts w:eastAsia="Trebuchet MS"/>
          <w:lang w:val="en-GB"/>
        </w:rPr>
        <w:t xml:space="preserve"> the Roma </w:t>
      </w:r>
      <w:r w:rsidR="00506472" w:rsidRPr="007266ED">
        <w:rPr>
          <w:rFonts w:eastAsia="Trebuchet MS"/>
          <w:lang w:val="en-GB"/>
        </w:rPr>
        <w:t>ethnic group</w:t>
      </w:r>
      <w:r w:rsidR="001561D9" w:rsidRPr="007266ED">
        <w:rPr>
          <w:rFonts w:eastAsia="Trebuchet MS"/>
          <w:lang w:val="en-GB"/>
        </w:rPr>
        <w:t xml:space="preserve"> and not </w:t>
      </w:r>
      <w:r w:rsidR="001F6654" w:rsidRPr="007266ED">
        <w:rPr>
          <w:rFonts w:eastAsia="Trebuchet MS"/>
          <w:lang w:val="en-GB"/>
        </w:rPr>
        <w:t xml:space="preserve">necessarily </w:t>
      </w:r>
      <w:r w:rsidR="001561D9" w:rsidRPr="007266ED">
        <w:rPr>
          <w:rFonts w:eastAsia="Trebuchet MS"/>
          <w:lang w:val="en-GB"/>
        </w:rPr>
        <w:t xml:space="preserve">to the </w:t>
      </w:r>
      <w:r w:rsidR="00C85743" w:rsidRPr="007266ED">
        <w:rPr>
          <w:rFonts w:eastAsia="Trebuchet MS"/>
          <w:lang w:val="en-GB"/>
        </w:rPr>
        <w:t xml:space="preserve">said </w:t>
      </w:r>
      <w:r w:rsidR="001561D9" w:rsidRPr="007266ED">
        <w:rPr>
          <w:rFonts w:eastAsia="Trebuchet MS"/>
          <w:lang w:val="en-GB"/>
        </w:rPr>
        <w:t xml:space="preserve">organization. </w:t>
      </w:r>
    </w:p>
    <w:p w14:paraId="3B5544BE" w14:textId="13B11D2C" w:rsidR="000406FE" w:rsidRPr="007266ED" w:rsidRDefault="000406FE" w:rsidP="000406FE">
      <w:pPr>
        <w:pStyle w:val="Default"/>
        <w:spacing w:line="360" w:lineRule="auto"/>
        <w:jc w:val="both"/>
        <w:rPr>
          <w:lang w:val="en-GB"/>
        </w:rPr>
      </w:pPr>
      <w:r w:rsidRPr="007266ED">
        <w:rPr>
          <w:lang w:val="en-GB"/>
        </w:rPr>
        <w:tab/>
        <w:t>(</w:t>
      </w:r>
      <w:r w:rsidR="00251E55" w:rsidRPr="007266ED">
        <w:rPr>
          <w:lang w:val="en-GB"/>
        </w:rPr>
        <w:t>4</w:t>
      </w:r>
      <w:r w:rsidRPr="007266ED">
        <w:rPr>
          <w:lang w:val="en-GB"/>
        </w:rPr>
        <w:t xml:space="preserve">) </w:t>
      </w:r>
      <w:r w:rsidR="00924E1D" w:rsidRPr="007266ED">
        <w:rPr>
          <w:lang w:val="en-GB"/>
        </w:rPr>
        <w:t>R</w:t>
      </w:r>
      <w:r w:rsidR="00360178" w:rsidRPr="007266ED">
        <w:rPr>
          <w:color w:val="auto"/>
          <w:lang w:val="en-GB"/>
        </w:rPr>
        <w:t>egistration</w:t>
      </w:r>
      <w:r w:rsidR="00F07FEE" w:rsidRPr="007266ED">
        <w:rPr>
          <w:lang w:val="en-GB"/>
        </w:rPr>
        <w:t xml:space="preserve"> fees </w:t>
      </w:r>
      <w:r w:rsidR="00924E1D" w:rsidRPr="007266ED">
        <w:rPr>
          <w:lang w:val="en-GB"/>
        </w:rPr>
        <w:t>range</w:t>
      </w:r>
      <w:r w:rsidR="00F07FEE" w:rsidRPr="007266ED">
        <w:rPr>
          <w:lang w:val="en-GB"/>
        </w:rPr>
        <w:t xml:space="preserve"> between 50 and 500 </w:t>
      </w:r>
      <w:r w:rsidR="001F6654" w:rsidRPr="007266ED">
        <w:rPr>
          <w:lang w:val="en-GB"/>
        </w:rPr>
        <w:t>RON</w:t>
      </w:r>
      <w:r w:rsidR="00F07FEE" w:rsidRPr="007266ED">
        <w:rPr>
          <w:lang w:val="en-GB"/>
        </w:rPr>
        <w:t xml:space="preserve">, </w:t>
      </w:r>
      <w:r w:rsidR="00506472" w:rsidRPr="007266ED">
        <w:rPr>
          <w:lang w:val="en-GB"/>
        </w:rPr>
        <w:t xml:space="preserve">as proposed by </w:t>
      </w:r>
      <w:r w:rsidR="00F07FEE" w:rsidRPr="007266ED">
        <w:rPr>
          <w:lang w:val="en-GB"/>
        </w:rPr>
        <w:t xml:space="preserve">each doctoral school, with the approval of the Board of </w:t>
      </w:r>
      <w:r w:rsidR="000A2483">
        <w:rPr>
          <w:lang w:val="en-GB"/>
        </w:rPr>
        <w:t>Trustees</w:t>
      </w:r>
      <w:r w:rsidR="00F07FEE" w:rsidRPr="007266ED">
        <w:rPr>
          <w:lang w:val="en-GB"/>
        </w:rPr>
        <w:t xml:space="preserve"> and the UAIC Senate. The amount of the fee will be </w:t>
      </w:r>
      <w:r w:rsidR="00360178" w:rsidRPr="007266ED">
        <w:rPr>
          <w:lang w:val="en-GB"/>
        </w:rPr>
        <w:t xml:space="preserve">posted </w:t>
      </w:r>
      <w:r w:rsidR="00F07FEE" w:rsidRPr="007266ED">
        <w:rPr>
          <w:lang w:val="en-GB"/>
        </w:rPr>
        <w:t xml:space="preserve">on the web pages of the doctoral schools, together with the admission conditions. The </w:t>
      </w:r>
      <w:r w:rsidR="00F07FEE" w:rsidRPr="007266ED">
        <w:rPr>
          <w:color w:val="auto"/>
          <w:lang w:val="en-GB"/>
        </w:rPr>
        <w:t xml:space="preserve">registration </w:t>
      </w:r>
      <w:r w:rsidR="00F07FEE" w:rsidRPr="007266ED">
        <w:rPr>
          <w:lang w:val="en-GB"/>
        </w:rPr>
        <w:t xml:space="preserve">fee is not refundable. </w:t>
      </w:r>
    </w:p>
    <w:p w14:paraId="513AF734" w14:textId="79E85543" w:rsidR="000406FE" w:rsidRPr="007266ED" w:rsidRDefault="000406FE" w:rsidP="000406FE">
      <w:pPr>
        <w:pStyle w:val="Default"/>
        <w:spacing w:line="360" w:lineRule="auto"/>
        <w:jc w:val="both"/>
        <w:rPr>
          <w:lang w:val="en-GB"/>
        </w:rPr>
      </w:pPr>
      <w:r w:rsidRPr="007266ED">
        <w:rPr>
          <w:lang w:val="en-GB"/>
        </w:rPr>
        <w:tab/>
        <w:t>(</w:t>
      </w:r>
      <w:r w:rsidR="00251E55" w:rsidRPr="007266ED">
        <w:rPr>
          <w:lang w:val="en-GB"/>
        </w:rPr>
        <w:t>5</w:t>
      </w:r>
      <w:r w:rsidRPr="007266ED">
        <w:rPr>
          <w:lang w:val="en-GB"/>
        </w:rPr>
        <w:t xml:space="preserve">) </w:t>
      </w:r>
      <w:r w:rsidR="00D7509A" w:rsidRPr="007266ED">
        <w:rPr>
          <w:lang w:val="en-GB"/>
        </w:rPr>
        <w:t xml:space="preserve">Candidates </w:t>
      </w:r>
      <w:r w:rsidR="001F6654" w:rsidRPr="007266ED">
        <w:rPr>
          <w:lang w:val="en-GB"/>
        </w:rPr>
        <w:t xml:space="preserve">aged up to 25 years who </w:t>
      </w:r>
      <w:r w:rsidR="00CA2E26" w:rsidRPr="007266ED">
        <w:rPr>
          <w:lang w:val="en-GB"/>
        </w:rPr>
        <w:t>are supported financially by their parents and whose parents are or were employed as teaching or auxiliary teaching staff</w:t>
      </w:r>
      <w:r w:rsidR="00506472" w:rsidRPr="007266ED">
        <w:rPr>
          <w:lang w:val="en-GB"/>
        </w:rPr>
        <w:t xml:space="preserve"> </w:t>
      </w:r>
      <w:r w:rsidR="00251E55" w:rsidRPr="007266ED">
        <w:rPr>
          <w:lang w:val="en-GB"/>
        </w:rPr>
        <w:t>(</w:t>
      </w:r>
      <w:r w:rsidR="00506472" w:rsidRPr="007266ED">
        <w:rPr>
          <w:lang w:val="en-GB"/>
        </w:rPr>
        <w:t>either still working, retired or deceased</w:t>
      </w:r>
      <w:r w:rsidR="00251E55" w:rsidRPr="007266ED">
        <w:rPr>
          <w:lang w:val="en-GB"/>
        </w:rPr>
        <w:t>)</w:t>
      </w:r>
      <w:r w:rsidR="00506472" w:rsidRPr="007266ED">
        <w:rPr>
          <w:lang w:val="en-GB"/>
        </w:rPr>
        <w:t>,</w:t>
      </w:r>
      <w:r w:rsidR="00CA2E26" w:rsidRPr="007266ED">
        <w:rPr>
          <w:lang w:val="en-GB"/>
        </w:rPr>
        <w:t xml:space="preserve"> </w:t>
      </w:r>
      <w:r w:rsidR="00D7509A" w:rsidRPr="007266ED">
        <w:rPr>
          <w:lang w:val="en-GB"/>
        </w:rPr>
        <w:t xml:space="preserve">are exempt from paying the registration fee. </w:t>
      </w:r>
    </w:p>
    <w:p w14:paraId="5E2A58FC" w14:textId="27E51922" w:rsidR="000406FE" w:rsidRPr="007266ED" w:rsidRDefault="000406FE" w:rsidP="000406FE">
      <w:pPr>
        <w:pStyle w:val="Normal1"/>
        <w:spacing w:before="120" w:after="120" w:line="360" w:lineRule="auto"/>
        <w:ind w:firstLine="708"/>
        <w:jc w:val="both"/>
        <w:rPr>
          <w:lang w:val="en-GB"/>
        </w:rPr>
      </w:pPr>
      <w:r w:rsidRPr="007266ED">
        <w:rPr>
          <w:rFonts w:eastAsia="Trebuchet MS"/>
          <w:lang w:val="en-GB"/>
        </w:rPr>
        <w:t>(</w:t>
      </w:r>
      <w:r w:rsidR="00251E55" w:rsidRPr="007266ED">
        <w:rPr>
          <w:rFonts w:eastAsia="Trebuchet MS"/>
          <w:lang w:val="en-GB"/>
        </w:rPr>
        <w:t>6</w:t>
      </w:r>
      <w:r w:rsidRPr="007266ED">
        <w:rPr>
          <w:rFonts w:eastAsia="Trebuchet MS"/>
          <w:lang w:val="en-GB"/>
        </w:rPr>
        <w:t xml:space="preserve">) </w:t>
      </w:r>
      <w:r w:rsidR="00506472" w:rsidRPr="007266ED">
        <w:rPr>
          <w:rFonts w:eastAsia="Trebuchet MS"/>
          <w:lang w:val="en-GB"/>
        </w:rPr>
        <w:t xml:space="preserve">Exemption from the application fee is only granted on the basis of supporting documents submitted by the candidates to the admission committee. </w:t>
      </w:r>
      <w:r w:rsidR="000A2483">
        <w:rPr>
          <w:rFonts w:eastAsia="Trebuchet MS"/>
          <w:lang w:val="en-GB"/>
        </w:rPr>
        <w:t>T</w:t>
      </w:r>
      <w:r w:rsidR="00506472" w:rsidRPr="007266ED">
        <w:rPr>
          <w:rFonts w:eastAsia="Trebuchet MS"/>
          <w:lang w:val="en-GB"/>
        </w:rPr>
        <w:t xml:space="preserve">he exemption is </w:t>
      </w:r>
      <w:r w:rsidR="000A2483">
        <w:rPr>
          <w:rFonts w:eastAsia="Trebuchet MS"/>
          <w:lang w:val="en-GB"/>
        </w:rPr>
        <w:t>approved</w:t>
      </w:r>
      <w:r w:rsidR="00506472" w:rsidRPr="007266ED">
        <w:rPr>
          <w:rFonts w:eastAsia="Trebuchet MS"/>
          <w:lang w:val="en-GB"/>
        </w:rPr>
        <w:t xml:space="preserve"> by the admission committees of each Doctoral School</w:t>
      </w:r>
      <w:r w:rsidR="00D7509A" w:rsidRPr="007266ED">
        <w:rPr>
          <w:rFonts w:eastAsia="Trebuchet MS"/>
          <w:lang w:val="en-GB"/>
        </w:rPr>
        <w:t xml:space="preserve">. </w:t>
      </w:r>
    </w:p>
    <w:p w14:paraId="19A4A63F" w14:textId="09F8F788" w:rsidR="000406FE" w:rsidRPr="007266ED" w:rsidRDefault="000406FE" w:rsidP="00795A2E">
      <w:pPr>
        <w:spacing w:line="360" w:lineRule="auto"/>
        <w:ind w:firstLine="720"/>
        <w:jc w:val="both"/>
        <w:rPr>
          <w:lang w:val="en-GB"/>
        </w:rPr>
      </w:pPr>
      <w:r w:rsidRPr="007266ED">
        <w:rPr>
          <w:lang w:val="en-GB"/>
        </w:rPr>
        <w:t>(</w:t>
      </w:r>
      <w:r w:rsidR="00251E55" w:rsidRPr="007266ED">
        <w:rPr>
          <w:lang w:val="en-GB"/>
        </w:rPr>
        <w:t>7</w:t>
      </w:r>
      <w:r w:rsidRPr="007266ED">
        <w:rPr>
          <w:lang w:val="en-GB"/>
        </w:rPr>
        <w:t xml:space="preserve">) </w:t>
      </w:r>
      <w:r w:rsidR="00251E55" w:rsidRPr="007266ED">
        <w:rPr>
          <w:lang w:val="en-GB"/>
        </w:rPr>
        <w:t xml:space="preserve">False statements or use of forgery in connection with any document in the admission file will lead to disqualification from the admission </w:t>
      </w:r>
      <w:r w:rsidR="00511E2E">
        <w:rPr>
          <w:lang w:val="en-GB"/>
        </w:rPr>
        <w:t>contest</w:t>
      </w:r>
      <w:r w:rsidR="00251E55" w:rsidRPr="007266ED">
        <w:rPr>
          <w:lang w:val="en-GB"/>
        </w:rPr>
        <w:t xml:space="preserve"> and the application of the provisions of the Criminal Code</w:t>
      </w:r>
      <w:r w:rsidR="00795A2E" w:rsidRPr="007266ED">
        <w:rPr>
          <w:lang w:val="en-GB"/>
        </w:rPr>
        <w:t xml:space="preserve">. </w:t>
      </w:r>
    </w:p>
    <w:p w14:paraId="5C8A8B89" w14:textId="77777777" w:rsidR="000406FE" w:rsidRPr="007266ED" w:rsidRDefault="000406FE" w:rsidP="000406FE">
      <w:pPr>
        <w:spacing w:line="360" w:lineRule="auto"/>
        <w:ind w:firstLine="720"/>
        <w:jc w:val="both"/>
        <w:rPr>
          <w:lang w:val="en-GB"/>
        </w:rPr>
      </w:pPr>
    </w:p>
    <w:p w14:paraId="4A180001" w14:textId="28C70E64" w:rsidR="000406FE" w:rsidRPr="007266ED" w:rsidRDefault="00906017" w:rsidP="000406FE">
      <w:pPr>
        <w:spacing w:line="360" w:lineRule="auto"/>
        <w:ind w:firstLine="720"/>
        <w:jc w:val="both"/>
        <w:rPr>
          <w:b/>
          <w:lang w:val="en-GB"/>
        </w:rPr>
      </w:pPr>
      <w:r w:rsidRPr="007266ED">
        <w:rPr>
          <w:b/>
          <w:lang w:val="en-GB"/>
        </w:rPr>
        <w:lastRenderedPageBreak/>
        <w:t xml:space="preserve">Art. </w:t>
      </w:r>
      <w:r w:rsidR="00F619D7" w:rsidRPr="007266ED">
        <w:rPr>
          <w:b/>
          <w:lang w:val="en-GB"/>
        </w:rPr>
        <w:t>14</w:t>
      </w:r>
    </w:p>
    <w:p w14:paraId="15C4FC29" w14:textId="49ACB209" w:rsidR="000406FE" w:rsidRPr="007266ED" w:rsidRDefault="000406FE" w:rsidP="000406FE">
      <w:pPr>
        <w:pStyle w:val="Default"/>
        <w:spacing w:line="360" w:lineRule="auto"/>
        <w:ind w:firstLine="709"/>
        <w:jc w:val="both"/>
        <w:rPr>
          <w:lang w:val="en-GB"/>
        </w:rPr>
      </w:pPr>
      <w:r w:rsidRPr="007266ED">
        <w:rPr>
          <w:color w:val="auto"/>
          <w:lang w:val="en-GB"/>
        </w:rPr>
        <w:t>(</w:t>
      </w:r>
      <w:r w:rsidR="00251E55" w:rsidRPr="007266ED">
        <w:rPr>
          <w:color w:val="auto"/>
          <w:lang w:val="en-GB"/>
        </w:rPr>
        <w:t>1</w:t>
      </w:r>
      <w:r w:rsidRPr="007266ED">
        <w:rPr>
          <w:color w:val="auto"/>
          <w:lang w:val="en-GB"/>
        </w:rPr>
        <w:t xml:space="preserve">) </w:t>
      </w:r>
      <w:r w:rsidR="00761FF6" w:rsidRPr="007266ED">
        <w:rPr>
          <w:color w:val="auto"/>
          <w:lang w:val="en-GB"/>
        </w:rPr>
        <w:t xml:space="preserve">The </w:t>
      </w:r>
      <w:r w:rsidR="00511E2E">
        <w:rPr>
          <w:color w:val="auto"/>
          <w:lang w:val="en-GB"/>
        </w:rPr>
        <w:t>contest</w:t>
      </w:r>
      <w:r w:rsidR="00761FF6" w:rsidRPr="007266ED">
        <w:rPr>
          <w:color w:val="auto"/>
          <w:lang w:val="en-GB"/>
        </w:rPr>
        <w:t xml:space="preserve"> tests, written and/or oral, as well as the evaluation, selection and </w:t>
      </w:r>
      <w:r w:rsidR="001D4839" w:rsidRPr="007266ED">
        <w:rPr>
          <w:color w:val="auto"/>
          <w:lang w:val="en-GB"/>
        </w:rPr>
        <w:t>further ranking</w:t>
      </w:r>
      <w:r w:rsidR="00902B4E" w:rsidRPr="007266ED">
        <w:rPr>
          <w:color w:val="auto"/>
          <w:lang w:val="en-GB"/>
        </w:rPr>
        <w:t xml:space="preserve"> criteria </w:t>
      </w:r>
      <w:r w:rsidR="00761FF6" w:rsidRPr="007266ED">
        <w:rPr>
          <w:color w:val="auto"/>
          <w:lang w:val="en-GB"/>
        </w:rPr>
        <w:t xml:space="preserve">are established by the Doctoral School Councils (Annex </w:t>
      </w:r>
      <w:r w:rsidR="00251E55" w:rsidRPr="007266ED">
        <w:rPr>
          <w:color w:val="auto"/>
          <w:lang w:val="en-GB"/>
        </w:rPr>
        <w:t>2</w:t>
      </w:r>
      <w:r w:rsidR="00761FF6" w:rsidRPr="007266ED">
        <w:rPr>
          <w:color w:val="auto"/>
          <w:lang w:val="en-GB"/>
        </w:rPr>
        <w:t xml:space="preserve">). The topic and bibliography </w:t>
      </w:r>
      <w:r w:rsidR="00251E55" w:rsidRPr="007266ED">
        <w:rPr>
          <w:color w:val="auto"/>
          <w:lang w:val="en-GB"/>
        </w:rPr>
        <w:t xml:space="preserve">of the </w:t>
      </w:r>
      <w:r w:rsidR="00761FF6" w:rsidRPr="007266ED">
        <w:rPr>
          <w:color w:val="auto"/>
          <w:lang w:val="en-GB"/>
        </w:rPr>
        <w:t xml:space="preserve">tests are established by the Doctoral School Councils for each doctoral </w:t>
      </w:r>
      <w:r w:rsidR="001D4839" w:rsidRPr="007266ED">
        <w:rPr>
          <w:color w:val="auto"/>
          <w:lang w:val="en-GB"/>
        </w:rPr>
        <w:t>field</w:t>
      </w:r>
      <w:r w:rsidR="00761FF6" w:rsidRPr="007266ED">
        <w:rPr>
          <w:color w:val="auto"/>
          <w:lang w:val="en-GB"/>
        </w:rPr>
        <w:t xml:space="preserve">, following the proposals of all doctoral supervisors in that </w:t>
      </w:r>
      <w:r w:rsidR="001D4839" w:rsidRPr="007266ED">
        <w:rPr>
          <w:color w:val="auto"/>
          <w:lang w:val="en-GB"/>
        </w:rPr>
        <w:t>field</w:t>
      </w:r>
      <w:r w:rsidR="00761FF6" w:rsidRPr="007266ED">
        <w:rPr>
          <w:color w:val="auto"/>
          <w:lang w:val="en-GB"/>
        </w:rPr>
        <w:t xml:space="preserve">. </w:t>
      </w:r>
    </w:p>
    <w:p w14:paraId="410A638C" w14:textId="58A67CF4" w:rsidR="000406FE" w:rsidRPr="007266ED" w:rsidRDefault="000406FE" w:rsidP="000406FE">
      <w:pPr>
        <w:pStyle w:val="Normal1"/>
        <w:spacing w:before="120" w:after="120" w:line="360" w:lineRule="auto"/>
        <w:ind w:firstLine="709"/>
        <w:jc w:val="both"/>
        <w:rPr>
          <w:lang w:val="en-GB"/>
        </w:rPr>
      </w:pPr>
      <w:r w:rsidRPr="007266ED">
        <w:rPr>
          <w:lang w:val="en-GB"/>
        </w:rPr>
        <w:t>(</w:t>
      </w:r>
      <w:r w:rsidR="00251E55" w:rsidRPr="007266ED">
        <w:rPr>
          <w:lang w:val="en-GB"/>
        </w:rPr>
        <w:t>2</w:t>
      </w:r>
      <w:r w:rsidRPr="007266ED">
        <w:rPr>
          <w:lang w:val="en-GB"/>
        </w:rPr>
        <w:t xml:space="preserve">) </w:t>
      </w:r>
      <w:r w:rsidR="00251E55" w:rsidRPr="007266ED">
        <w:rPr>
          <w:lang w:val="en-GB"/>
        </w:rPr>
        <w:t xml:space="preserve">The minimum average for admission to doctoral studies is 8 (eight). Candidates must obtain an average of </w:t>
      </w:r>
      <w:r w:rsidR="00924E1D" w:rsidRPr="007266ED">
        <w:rPr>
          <w:lang w:val="en-GB"/>
        </w:rPr>
        <w:t xml:space="preserve">at least </w:t>
      </w:r>
      <w:r w:rsidR="00251E55" w:rsidRPr="007266ED">
        <w:rPr>
          <w:lang w:val="en-GB"/>
        </w:rPr>
        <w:t xml:space="preserve">7 (seven) in each examination. Doctoral schools may impose conditions </w:t>
      </w:r>
      <w:r w:rsidR="00924E1D" w:rsidRPr="007266ED">
        <w:rPr>
          <w:lang w:val="en-GB"/>
        </w:rPr>
        <w:t>regarding</w:t>
      </w:r>
      <w:r w:rsidR="00251E55" w:rsidRPr="007266ED">
        <w:rPr>
          <w:lang w:val="en-GB"/>
        </w:rPr>
        <w:t xml:space="preserve"> the admission average </w:t>
      </w:r>
      <w:r w:rsidR="00924E1D" w:rsidRPr="007266ED">
        <w:rPr>
          <w:lang w:val="en-GB"/>
        </w:rPr>
        <w:t xml:space="preserve">grade that can be </w:t>
      </w:r>
      <w:r w:rsidR="00251E55" w:rsidRPr="007266ED">
        <w:rPr>
          <w:lang w:val="en-GB"/>
        </w:rPr>
        <w:t>higher than 8 (eight). The average is calculated to two decimals, without rounding</w:t>
      </w:r>
      <w:r w:rsidR="00902B4E" w:rsidRPr="007266ED">
        <w:rPr>
          <w:lang w:val="en-GB"/>
        </w:rPr>
        <w:t xml:space="preserve">. </w:t>
      </w:r>
    </w:p>
    <w:p w14:paraId="4AD1577A" w14:textId="1B01FF40" w:rsidR="005E4CFF" w:rsidRPr="007266ED" w:rsidRDefault="000406FE" w:rsidP="000406FE">
      <w:pPr>
        <w:pStyle w:val="Default"/>
        <w:spacing w:line="360" w:lineRule="auto"/>
        <w:ind w:firstLine="709"/>
        <w:jc w:val="both"/>
        <w:rPr>
          <w:color w:val="auto"/>
          <w:lang w:val="en-GB"/>
        </w:rPr>
      </w:pPr>
      <w:r w:rsidRPr="007266ED">
        <w:rPr>
          <w:color w:val="auto"/>
          <w:lang w:val="en-GB"/>
        </w:rPr>
        <w:t>(</w:t>
      </w:r>
      <w:r w:rsidR="00251E55" w:rsidRPr="007266ED">
        <w:rPr>
          <w:color w:val="auto"/>
          <w:lang w:val="en-GB"/>
        </w:rPr>
        <w:t>3</w:t>
      </w:r>
      <w:r w:rsidRPr="007266ED">
        <w:rPr>
          <w:color w:val="auto"/>
          <w:lang w:val="en-GB"/>
        </w:rPr>
        <w:t xml:space="preserve">) </w:t>
      </w:r>
      <w:r w:rsidR="007A17BD" w:rsidRPr="007266ED">
        <w:rPr>
          <w:color w:val="auto"/>
          <w:lang w:val="en-GB"/>
        </w:rPr>
        <w:t xml:space="preserve">In the case of equal grades, the candidates are </w:t>
      </w:r>
      <w:r w:rsidR="00077BF4" w:rsidRPr="007266ED">
        <w:rPr>
          <w:color w:val="auto"/>
          <w:lang w:val="en-GB"/>
        </w:rPr>
        <w:t>ranked</w:t>
      </w:r>
      <w:r w:rsidR="007A17BD" w:rsidRPr="007266ED">
        <w:rPr>
          <w:color w:val="auto"/>
          <w:lang w:val="en-GB"/>
        </w:rPr>
        <w:t xml:space="preserve"> </w:t>
      </w:r>
      <w:r w:rsidR="00077BF4" w:rsidRPr="007266ED">
        <w:rPr>
          <w:color w:val="auto"/>
          <w:lang w:val="en-GB"/>
        </w:rPr>
        <w:t>following</w:t>
      </w:r>
      <w:r w:rsidR="007A17BD" w:rsidRPr="007266ED">
        <w:rPr>
          <w:color w:val="auto"/>
          <w:lang w:val="en-GB"/>
        </w:rPr>
        <w:t xml:space="preserve"> </w:t>
      </w:r>
      <w:r w:rsidR="001D4839" w:rsidRPr="007266ED">
        <w:rPr>
          <w:color w:val="auto"/>
          <w:lang w:val="en-GB"/>
        </w:rPr>
        <w:t>further selection</w:t>
      </w:r>
      <w:r w:rsidR="007A17BD" w:rsidRPr="007266ED">
        <w:rPr>
          <w:color w:val="auto"/>
          <w:lang w:val="en-GB"/>
        </w:rPr>
        <w:t xml:space="preserve"> criteria established by each doctoral school. </w:t>
      </w:r>
      <w:r w:rsidR="001D4839" w:rsidRPr="007266ED">
        <w:rPr>
          <w:color w:val="auto"/>
          <w:lang w:val="en-GB"/>
        </w:rPr>
        <w:t>At least 3</w:t>
      </w:r>
      <w:r w:rsidR="007A17BD" w:rsidRPr="007266ED">
        <w:rPr>
          <w:color w:val="auto"/>
          <w:lang w:val="en-GB"/>
        </w:rPr>
        <w:t xml:space="preserve"> criteria must be established before enrolment (</w:t>
      </w:r>
      <w:r w:rsidR="00180453" w:rsidRPr="007266ED">
        <w:rPr>
          <w:color w:val="auto"/>
          <w:lang w:val="en-GB"/>
        </w:rPr>
        <w:t>a</w:t>
      </w:r>
      <w:r w:rsidR="00180453" w:rsidRPr="007266ED">
        <w:rPr>
          <w:lang w:val="en-GB"/>
        </w:rPr>
        <w:t>verage grade of the Master’s graduation examination</w:t>
      </w:r>
      <w:r w:rsidR="007A17BD" w:rsidRPr="007266ED">
        <w:rPr>
          <w:color w:val="auto"/>
          <w:lang w:val="en-GB"/>
        </w:rPr>
        <w:t xml:space="preserve">, </w:t>
      </w:r>
      <w:r w:rsidR="00180453" w:rsidRPr="007266ED">
        <w:rPr>
          <w:color w:val="auto"/>
          <w:lang w:val="en-GB"/>
        </w:rPr>
        <w:t>a</w:t>
      </w:r>
      <w:r w:rsidR="00180453" w:rsidRPr="007266ED">
        <w:rPr>
          <w:lang w:val="en-GB"/>
        </w:rPr>
        <w:t>verage grade of the Bachelor’s graduation examination</w:t>
      </w:r>
      <w:r w:rsidR="007A17BD" w:rsidRPr="007266ED">
        <w:rPr>
          <w:color w:val="auto"/>
          <w:lang w:val="en-GB"/>
        </w:rPr>
        <w:t xml:space="preserve">, </w:t>
      </w:r>
      <w:r w:rsidR="00180453" w:rsidRPr="007266ED">
        <w:rPr>
          <w:color w:val="auto"/>
          <w:lang w:val="en-GB"/>
        </w:rPr>
        <w:t>cumulative average grade for the Master’s degree academic years</w:t>
      </w:r>
      <w:r w:rsidR="007A17BD" w:rsidRPr="007266ED">
        <w:rPr>
          <w:color w:val="auto"/>
          <w:lang w:val="en-GB"/>
        </w:rPr>
        <w:t xml:space="preserve">, etc.). </w:t>
      </w:r>
      <w:r w:rsidR="00180453" w:rsidRPr="007266ED">
        <w:rPr>
          <w:color w:val="auto"/>
          <w:lang w:val="en-GB"/>
        </w:rPr>
        <w:t>When it</w:t>
      </w:r>
      <w:r w:rsidR="001868FF" w:rsidRPr="007266ED">
        <w:rPr>
          <w:color w:val="auto"/>
          <w:lang w:val="en-GB"/>
        </w:rPr>
        <w:t xml:space="preserve"> is not possible to </w:t>
      </w:r>
      <w:r w:rsidR="00180453" w:rsidRPr="007266ED">
        <w:rPr>
          <w:color w:val="auto"/>
          <w:lang w:val="en-GB"/>
        </w:rPr>
        <w:t>rank</w:t>
      </w:r>
      <w:r w:rsidR="001868FF" w:rsidRPr="007266ED">
        <w:rPr>
          <w:color w:val="auto"/>
          <w:lang w:val="en-GB"/>
        </w:rPr>
        <w:t xml:space="preserve"> the candidates </w:t>
      </w:r>
      <w:r w:rsidR="00180453" w:rsidRPr="007266ED">
        <w:rPr>
          <w:color w:val="auto"/>
          <w:lang w:val="en-GB"/>
        </w:rPr>
        <w:t>according to their a</w:t>
      </w:r>
      <w:r w:rsidR="00180453" w:rsidRPr="007266ED">
        <w:rPr>
          <w:lang w:val="en-GB"/>
        </w:rPr>
        <w:t xml:space="preserve">verage grade of the Master’s graduation examination / </w:t>
      </w:r>
      <w:r w:rsidR="00180453" w:rsidRPr="007266ED">
        <w:rPr>
          <w:color w:val="auto"/>
          <w:lang w:val="en-GB"/>
        </w:rPr>
        <w:t>cumulative average grade for the Master’s degree academic years</w:t>
      </w:r>
      <w:r w:rsidR="001868FF" w:rsidRPr="007266ED">
        <w:rPr>
          <w:color w:val="auto"/>
          <w:lang w:val="en-GB"/>
        </w:rPr>
        <w:t xml:space="preserve">, </w:t>
      </w:r>
      <w:r w:rsidR="00180453" w:rsidRPr="007266ED">
        <w:rPr>
          <w:color w:val="auto"/>
          <w:lang w:val="en-GB"/>
        </w:rPr>
        <w:t>the ranking will be established according to the</w:t>
      </w:r>
      <w:r w:rsidR="001868FF" w:rsidRPr="007266ED">
        <w:rPr>
          <w:color w:val="auto"/>
          <w:lang w:val="en-GB"/>
        </w:rPr>
        <w:t xml:space="preserve"> </w:t>
      </w:r>
      <w:r w:rsidR="00180453" w:rsidRPr="007266ED">
        <w:rPr>
          <w:color w:val="auto"/>
          <w:lang w:val="en-GB"/>
        </w:rPr>
        <w:t>a</w:t>
      </w:r>
      <w:r w:rsidR="00180453" w:rsidRPr="007266ED">
        <w:rPr>
          <w:lang w:val="en-GB"/>
        </w:rPr>
        <w:t>verage grade of the Bachelor’s graduation examination /</w:t>
      </w:r>
      <w:r w:rsidR="00180453" w:rsidRPr="007266ED">
        <w:rPr>
          <w:color w:val="auto"/>
          <w:lang w:val="en-GB"/>
        </w:rPr>
        <w:t xml:space="preserve"> cumulative average grade for the Bachelor’s degree academic years</w:t>
      </w:r>
      <w:r w:rsidR="001868FF" w:rsidRPr="007266ED">
        <w:rPr>
          <w:color w:val="auto"/>
          <w:lang w:val="en-GB"/>
        </w:rPr>
        <w:t>.</w:t>
      </w:r>
      <w:r w:rsidR="007A17BD" w:rsidRPr="007266ED">
        <w:rPr>
          <w:color w:val="auto"/>
          <w:lang w:val="en-GB"/>
        </w:rPr>
        <w:t xml:space="preserve"> </w:t>
      </w:r>
    </w:p>
    <w:p w14:paraId="13F1F1AB" w14:textId="687E6DCF" w:rsidR="000406FE" w:rsidRPr="007266ED" w:rsidRDefault="000406FE" w:rsidP="000406FE">
      <w:pPr>
        <w:pStyle w:val="Default"/>
        <w:spacing w:line="360" w:lineRule="auto"/>
        <w:ind w:firstLine="709"/>
        <w:jc w:val="both"/>
        <w:rPr>
          <w:color w:val="auto"/>
          <w:lang w:val="en-GB"/>
        </w:rPr>
      </w:pPr>
      <w:r w:rsidRPr="007266ED">
        <w:rPr>
          <w:color w:val="auto"/>
          <w:lang w:val="en-GB"/>
        </w:rPr>
        <w:t>(</w:t>
      </w:r>
      <w:r w:rsidR="00077BF4" w:rsidRPr="007266ED">
        <w:rPr>
          <w:color w:val="auto"/>
          <w:lang w:val="en-GB"/>
        </w:rPr>
        <w:t>4</w:t>
      </w:r>
      <w:r w:rsidRPr="007266ED">
        <w:rPr>
          <w:color w:val="auto"/>
          <w:lang w:val="en-GB"/>
        </w:rPr>
        <w:t xml:space="preserve">) </w:t>
      </w:r>
      <w:r w:rsidR="00CC058F" w:rsidRPr="007266ED">
        <w:rPr>
          <w:color w:val="auto"/>
          <w:lang w:val="en-GB"/>
        </w:rPr>
        <w:t>A</w:t>
      </w:r>
      <w:r w:rsidR="001868FF" w:rsidRPr="007266ED">
        <w:rPr>
          <w:color w:val="auto"/>
          <w:lang w:val="en-GB"/>
        </w:rPr>
        <w:t xml:space="preserve">ppeals can be </w:t>
      </w:r>
      <w:r w:rsidR="00CC058F" w:rsidRPr="007266ED">
        <w:rPr>
          <w:color w:val="auto"/>
          <w:lang w:val="en-GB"/>
        </w:rPr>
        <w:t>submitted</w:t>
      </w:r>
      <w:r w:rsidR="001868FF" w:rsidRPr="007266ED">
        <w:rPr>
          <w:color w:val="auto"/>
          <w:lang w:val="en-GB"/>
        </w:rPr>
        <w:t xml:space="preserve"> within 24 hours </w:t>
      </w:r>
      <w:r w:rsidR="00CC058F" w:rsidRPr="007266ED">
        <w:rPr>
          <w:color w:val="auto"/>
          <w:lang w:val="en-GB"/>
        </w:rPr>
        <w:t>after the publication of</w:t>
      </w:r>
      <w:r w:rsidR="001868FF" w:rsidRPr="007266ED">
        <w:rPr>
          <w:color w:val="auto"/>
          <w:lang w:val="en-GB"/>
        </w:rPr>
        <w:t xml:space="preserve"> the results. No appeals are allowed for oral, sports or artistic tests. The decision of the appeal committee is final. </w:t>
      </w:r>
    </w:p>
    <w:p w14:paraId="43D0F73A" w14:textId="77777777" w:rsidR="000406FE" w:rsidRPr="007266ED" w:rsidRDefault="000406FE" w:rsidP="000406FE">
      <w:pPr>
        <w:pStyle w:val="Default"/>
        <w:spacing w:line="360" w:lineRule="auto"/>
        <w:ind w:firstLine="708"/>
        <w:jc w:val="both"/>
        <w:rPr>
          <w:b/>
          <w:color w:val="auto"/>
          <w:lang w:val="en-GB"/>
        </w:rPr>
      </w:pPr>
    </w:p>
    <w:p w14:paraId="42A93833" w14:textId="1E394690" w:rsidR="000406FE" w:rsidRPr="007266ED" w:rsidRDefault="00906017" w:rsidP="000406FE">
      <w:pPr>
        <w:pStyle w:val="Default"/>
        <w:spacing w:line="360" w:lineRule="auto"/>
        <w:ind w:firstLine="708"/>
        <w:jc w:val="both"/>
        <w:rPr>
          <w:b/>
          <w:color w:val="auto"/>
          <w:lang w:val="en-GB"/>
        </w:rPr>
      </w:pPr>
      <w:r w:rsidRPr="007266ED">
        <w:rPr>
          <w:b/>
          <w:color w:val="auto"/>
          <w:lang w:val="en-GB"/>
        </w:rPr>
        <w:t xml:space="preserve">Art. </w:t>
      </w:r>
      <w:r w:rsidR="00F619D7" w:rsidRPr="007266ED">
        <w:rPr>
          <w:b/>
          <w:color w:val="auto"/>
          <w:lang w:val="en-GB"/>
        </w:rPr>
        <w:t>15</w:t>
      </w:r>
    </w:p>
    <w:p w14:paraId="70DDC4FB" w14:textId="48981D98" w:rsidR="000406FE" w:rsidRPr="007266ED" w:rsidRDefault="000406FE" w:rsidP="000406FE">
      <w:pPr>
        <w:pStyle w:val="Default"/>
        <w:spacing w:line="360" w:lineRule="auto"/>
        <w:ind w:firstLine="708"/>
        <w:jc w:val="both"/>
        <w:rPr>
          <w:color w:val="auto"/>
          <w:lang w:val="en-GB"/>
        </w:rPr>
      </w:pPr>
      <w:r w:rsidRPr="007266ED">
        <w:rPr>
          <w:color w:val="auto"/>
          <w:lang w:val="en-GB"/>
        </w:rPr>
        <w:t>(</w:t>
      </w:r>
      <w:r w:rsidR="00077BF4" w:rsidRPr="007266ED">
        <w:rPr>
          <w:color w:val="auto"/>
          <w:lang w:val="en-GB"/>
        </w:rPr>
        <w:t>1</w:t>
      </w:r>
      <w:r w:rsidRPr="007266ED">
        <w:rPr>
          <w:color w:val="auto"/>
          <w:lang w:val="en-GB"/>
        </w:rPr>
        <w:t xml:space="preserve">) </w:t>
      </w:r>
      <w:r w:rsidR="001868FF" w:rsidRPr="007266ED">
        <w:rPr>
          <w:color w:val="auto"/>
          <w:lang w:val="en-GB"/>
        </w:rPr>
        <w:t xml:space="preserve">For doctoral studies organized in a foreign language, the candidate </w:t>
      </w:r>
      <w:r w:rsidR="00CC058F" w:rsidRPr="007266ED">
        <w:rPr>
          <w:color w:val="auto"/>
          <w:lang w:val="en-GB"/>
        </w:rPr>
        <w:t>is required to present a</w:t>
      </w:r>
      <w:r w:rsidR="001868FF" w:rsidRPr="007266ED">
        <w:rPr>
          <w:color w:val="auto"/>
          <w:lang w:val="en-GB"/>
        </w:rPr>
        <w:t xml:space="preserve"> </w:t>
      </w:r>
      <w:r w:rsidR="00CC058F" w:rsidRPr="007266ED">
        <w:rPr>
          <w:color w:val="auto"/>
          <w:lang w:val="en-GB"/>
        </w:rPr>
        <w:t>certificate of proficiency</w:t>
      </w:r>
      <w:r w:rsidR="001868FF" w:rsidRPr="007266ED">
        <w:rPr>
          <w:color w:val="auto"/>
          <w:lang w:val="en-GB"/>
        </w:rPr>
        <w:t xml:space="preserve"> issued by the Faculty of Letters of "Alexandru </w:t>
      </w:r>
      <w:proofErr w:type="spellStart"/>
      <w:r w:rsidR="001868FF" w:rsidRPr="007266ED">
        <w:rPr>
          <w:color w:val="auto"/>
          <w:lang w:val="en-GB"/>
        </w:rPr>
        <w:t>Ioan</w:t>
      </w:r>
      <w:proofErr w:type="spellEnd"/>
      <w:r w:rsidR="001868FF" w:rsidRPr="007266ED">
        <w:rPr>
          <w:color w:val="auto"/>
          <w:lang w:val="en-GB"/>
        </w:rPr>
        <w:t xml:space="preserve"> </w:t>
      </w:r>
      <w:proofErr w:type="spellStart"/>
      <w:r w:rsidR="001868FF" w:rsidRPr="007266ED">
        <w:rPr>
          <w:color w:val="auto"/>
          <w:lang w:val="en-GB"/>
        </w:rPr>
        <w:t>Cuza</w:t>
      </w:r>
      <w:proofErr w:type="spellEnd"/>
      <w:r w:rsidR="001868FF" w:rsidRPr="007266ED">
        <w:rPr>
          <w:color w:val="auto"/>
          <w:lang w:val="en-GB"/>
        </w:rPr>
        <w:t>" University of Iasi, no more than 2 years prior</w:t>
      </w:r>
      <w:r w:rsidR="00FB06BE">
        <w:rPr>
          <w:color w:val="auto"/>
          <w:lang w:val="en-GB"/>
        </w:rPr>
        <w:t xml:space="preserve"> to</w:t>
      </w:r>
      <w:r w:rsidR="001868FF" w:rsidRPr="007266ED">
        <w:rPr>
          <w:color w:val="auto"/>
          <w:lang w:val="en-GB"/>
        </w:rPr>
        <w:t xml:space="preserve"> the admission exam</w:t>
      </w:r>
      <w:r w:rsidR="00924E1D" w:rsidRPr="007266ED">
        <w:rPr>
          <w:color w:val="auto"/>
          <w:lang w:val="en-GB"/>
        </w:rPr>
        <w:t xml:space="preserve"> or</w:t>
      </w:r>
      <w:r w:rsidR="001868FF" w:rsidRPr="007266ED">
        <w:rPr>
          <w:color w:val="auto"/>
          <w:lang w:val="en-GB"/>
        </w:rPr>
        <w:t xml:space="preserve"> </w:t>
      </w:r>
      <w:r w:rsidR="0096782D" w:rsidRPr="007266ED">
        <w:rPr>
          <w:color w:val="auto"/>
          <w:lang w:val="en-GB"/>
        </w:rPr>
        <w:t>submit proof of graduation from a</w:t>
      </w:r>
      <w:r w:rsidR="001868FF" w:rsidRPr="007266ED">
        <w:rPr>
          <w:color w:val="auto"/>
          <w:lang w:val="en-GB"/>
        </w:rPr>
        <w:t xml:space="preserve"> single or double </w:t>
      </w:r>
      <w:r w:rsidR="00C90F05" w:rsidRPr="007266ED">
        <w:rPr>
          <w:color w:val="auto"/>
          <w:lang w:val="en-GB"/>
        </w:rPr>
        <w:t>major</w:t>
      </w:r>
      <w:r w:rsidR="001868FF" w:rsidRPr="007266ED">
        <w:rPr>
          <w:color w:val="auto"/>
          <w:lang w:val="en-GB"/>
        </w:rPr>
        <w:t xml:space="preserve"> in </w:t>
      </w:r>
      <w:r w:rsidR="00C90F05" w:rsidRPr="007266ED">
        <w:rPr>
          <w:color w:val="auto"/>
          <w:lang w:val="en-GB"/>
        </w:rPr>
        <w:t>a foreign language,</w:t>
      </w:r>
      <w:r w:rsidR="001868FF" w:rsidRPr="007266ED">
        <w:rPr>
          <w:color w:val="auto"/>
          <w:lang w:val="en-GB"/>
        </w:rPr>
        <w:t xml:space="preserve"> </w:t>
      </w:r>
      <w:r w:rsidR="0096782D" w:rsidRPr="007266ED">
        <w:rPr>
          <w:color w:val="auto"/>
          <w:lang w:val="en-GB"/>
        </w:rPr>
        <w:t>at</w:t>
      </w:r>
      <w:r w:rsidR="001868FF" w:rsidRPr="007266ED">
        <w:rPr>
          <w:color w:val="auto"/>
          <w:lang w:val="en-GB"/>
        </w:rPr>
        <w:t xml:space="preserve"> an accredited faculty</w:t>
      </w:r>
      <w:r w:rsidR="00924E1D" w:rsidRPr="007266ED">
        <w:rPr>
          <w:color w:val="auto"/>
          <w:lang w:val="en-GB"/>
        </w:rPr>
        <w:t>, provided that the respective l</w:t>
      </w:r>
      <w:r w:rsidR="0096782D" w:rsidRPr="007266ED">
        <w:rPr>
          <w:color w:val="auto"/>
          <w:lang w:val="en-GB"/>
        </w:rPr>
        <w:t>anguage is mentioned on the dip</w:t>
      </w:r>
      <w:r w:rsidR="00924E1D" w:rsidRPr="007266ED">
        <w:rPr>
          <w:color w:val="auto"/>
          <w:lang w:val="en-GB"/>
        </w:rPr>
        <w:t>loma</w:t>
      </w:r>
      <w:r w:rsidR="00F46684" w:rsidRPr="007266ED">
        <w:rPr>
          <w:color w:val="auto"/>
          <w:lang w:val="en-GB"/>
        </w:rPr>
        <w:t xml:space="preserve">. </w:t>
      </w:r>
      <w:r w:rsidR="00550649" w:rsidRPr="007266ED">
        <w:rPr>
          <w:color w:val="auto"/>
          <w:lang w:val="en-GB"/>
        </w:rPr>
        <w:t>Other internationally recognized language certificates are also accepted.</w:t>
      </w:r>
      <w:r w:rsidR="001868FF" w:rsidRPr="007266ED">
        <w:rPr>
          <w:color w:val="auto"/>
          <w:lang w:val="en-GB"/>
        </w:rPr>
        <w:t xml:space="preserve"> </w:t>
      </w:r>
    </w:p>
    <w:p w14:paraId="06DAC3D4" w14:textId="3115ADC0" w:rsidR="000406FE" w:rsidRPr="007266ED" w:rsidRDefault="000406FE" w:rsidP="000406FE">
      <w:pPr>
        <w:pStyle w:val="Default"/>
        <w:spacing w:line="360" w:lineRule="auto"/>
        <w:ind w:firstLine="708"/>
        <w:jc w:val="both"/>
        <w:rPr>
          <w:color w:val="auto"/>
          <w:lang w:val="en-GB"/>
        </w:rPr>
      </w:pPr>
      <w:r w:rsidRPr="007266ED">
        <w:rPr>
          <w:color w:val="auto"/>
          <w:lang w:val="en-GB"/>
        </w:rPr>
        <w:t>(</w:t>
      </w:r>
      <w:r w:rsidR="00077BF4" w:rsidRPr="007266ED">
        <w:rPr>
          <w:color w:val="auto"/>
          <w:lang w:val="en-GB"/>
        </w:rPr>
        <w:t>2</w:t>
      </w:r>
      <w:r w:rsidRPr="007266ED">
        <w:rPr>
          <w:color w:val="auto"/>
          <w:lang w:val="en-GB"/>
        </w:rPr>
        <w:t xml:space="preserve">) </w:t>
      </w:r>
      <w:r w:rsidR="00550649" w:rsidRPr="007266ED">
        <w:rPr>
          <w:color w:val="auto"/>
          <w:lang w:val="en-GB"/>
        </w:rPr>
        <w:t>Doctoral schools shall ensure the transparency of the evaluation and selection procedures for all candidates and guarantee full access to information, also by publishing it on the institution's website.</w:t>
      </w:r>
    </w:p>
    <w:p w14:paraId="11974C33" w14:textId="2EDEE317" w:rsidR="000406FE" w:rsidRPr="007266ED" w:rsidRDefault="000406FE" w:rsidP="000406FE">
      <w:pPr>
        <w:pStyle w:val="Default"/>
        <w:spacing w:line="360" w:lineRule="auto"/>
        <w:ind w:firstLine="708"/>
        <w:jc w:val="both"/>
        <w:rPr>
          <w:color w:val="auto"/>
          <w:lang w:val="en-GB"/>
        </w:rPr>
      </w:pPr>
      <w:r w:rsidRPr="007266ED">
        <w:rPr>
          <w:color w:val="auto"/>
          <w:lang w:val="en-GB"/>
        </w:rPr>
        <w:t>(</w:t>
      </w:r>
      <w:r w:rsidR="00077BF4" w:rsidRPr="007266ED">
        <w:rPr>
          <w:color w:val="auto"/>
          <w:lang w:val="en-GB"/>
        </w:rPr>
        <w:t>3</w:t>
      </w:r>
      <w:r w:rsidRPr="007266ED">
        <w:rPr>
          <w:color w:val="auto"/>
          <w:lang w:val="en-GB"/>
        </w:rPr>
        <w:t xml:space="preserve">) </w:t>
      </w:r>
      <w:r w:rsidR="00C90F05" w:rsidRPr="007266ED">
        <w:rPr>
          <w:color w:val="auto"/>
          <w:lang w:val="en-GB"/>
        </w:rPr>
        <w:t xml:space="preserve">The presidents of the committees are responsible for the good conduct of the admission </w:t>
      </w:r>
      <w:r w:rsidR="00511E2E">
        <w:rPr>
          <w:color w:val="auto"/>
          <w:lang w:val="en-GB"/>
        </w:rPr>
        <w:t>contest</w:t>
      </w:r>
      <w:r w:rsidR="00C90F05" w:rsidRPr="007266ED">
        <w:rPr>
          <w:color w:val="auto"/>
          <w:lang w:val="en-GB"/>
        </w:rPr>
        <w:t xml:space="preserve">, </w:t>
      </w:r>
      <w:r w:rsidR="00025780" w:rsidRPr="007266ED">
        <w:rPr>
          <w:color w:val="auto"/>
          <w:lang w:val="en-GB"/>
        </w:rPr>
        <w:t>in</w:t>
      </w:r>
      <w:r w:rsidR="00C90F05" w:rsidRPr="007266ED">
        <w:rPr>
          <w:color w:val="auto"/>
          <w:lang w:val="en-GB"/>
        </w:rPr>
        <w:t xml:space="preserve"> compliance with the quality norms, university ethics and the legislation in force. </w:t>
      </w:r>
    </w:p>
    <w:p w14:paraId="7452EC22" w14:textId="5292174F" w:rsidR="0088448C" w:rsidRPr="007266ED" w:rsidRDefault="000406FE" w:rsidP="000406FE">
      <w:pPr>
        <w:keepLines/>
        <w:spacing w:line="360" w:lineRule="auto"/>
        <w:ind w:firstLine="720"/>
        <w:jc w:val="both"/>
        <w:rPr>
          <w:lang w:val="en-GB"/>
        </w:rPr>
      </w:pPr>
      <w:r w:rsidRPr="007266ED">
        <w:rPr>
          <w:lang w:val="en-GB"/>
        </w:rPr>
        <w:t>(</w:t>
      </w:r>
      <w:r w:rsidR="00077BF4" w:rsidRPr="007266ED">
        <w:rPr>
          <w:lang w:val="en-GB"/>
        </w:rPr>
        <w:t>4</w:t>
      </w:r>
      <w:r w:rsidRPr="007266ED">
        <w:rPr>
          <w:lang w:val="en-GB"/>
        </w:rPr>
        <w:t>)</w:t>
      </w:r>
      <w:r w:rsidR="00C90F05" w:rsidRPr="007266ED">
        <w:rPr>
          <w:lang w:val="en-GB"/>
        </w:rPr>
        <w:t xml:space="preserve"> </w:t>
      </w:r>
      <w:r w:rsidR="00D649A9" w:rsidRPr="007266ED">
        <w:rPr>
          <w:lang w:val="en-GB"/>
        </w:rPr>
        <w:t>The information about the admission</w:t>
      </w:r>
      <w:r w:rsidR="00C90F05" w:rsidRPr="007266ED">
        <w:rPr>
          <w:lang w:val="en-GB"/>
        </w:rPr>
        <w:t xml:space="preserve"> shall be published on the website of each doctoral school and </w:t>
      </w:r>
      <w:r w:rsidR="00D649A9" w:rsidRPr="007266ED">
        <w:rPr>
          <w:lang w:val="en-GB"/>
        </w:rPr>
        <w:t xml:space="preserve">shall be visibly </w:t>
      </w:r>
      <w:r w:rsidR="00C90F05" w:rsidRPr="007266ED">
        <w:rPr>
          <w:lang w:val="en-GB"/>
        </w:rPr>
        <w:t xml:space="preserve">displayed. </w:t>
      </w:r>
    </w:p>
    <w:p w14:paraId="2C39C99E" w14:textId="357AE549" w:rsidR="0088448C" w:rsidRPr="007266ED" w:rsidRDefault="004D4B73" w:rsidP="000A2483">
      <w:pPr>
        <w:pStyle w:val="Heading1"/>
        <w:jc w:val="both"/>
        <w:rPr>
          <w:sz w:val="28"/>
          <w:szCs w:val="28"/>
          <w:lang w:val="en-GB"/>
        </w:rPr>
      </w:pPr>
      <w:bookmarkStart w:id="6" w:name="_Toc129775045"/>
      <w:r w:rsidRPr="007266ED">
        <w:rPr>
          <w:sz w:val="28"/>
          <w:szCs w:val="28"/>
          <w:lang w:val="en-GB"/>
        </w:rPr>
        <w:lastRenderedPageBreak/>
        <w:t>C</w:t>
      </w:r>
      <w:r w:rsidR="00B91F90" w:rsidRPr="007266ED">
        <w:rPr>
          <w:sz w:val="28"/>
          <w:szCs w:val="28"/>
          <w:lang w:val="en-GB"/>
        </w:rPr>
        <w:t>HAPTER</w:t>
      </w:r>
      <w:r w:rsidRPr="007266ED">
        <w:rPr>
          <w:sz w:val="28"/>
          <w:szCs w:val="28"/>
          <w:lang w:val="en-GB"/>
        </w:rPr>
        <w:t xml:space="preserve"> </w:t>
      </w:r>
      <w:r w:rsidR="00065EBF" w:rsidRPr="007266ED">
        <w:rPr>
          <w:sz w:val="28"/>
          <w:szCs w:val="28"/>
          <w:lang w:val="en-GB"/>
        </w:rPr>
        <w:t xml:space="preserve">V. </w:t>
      </w:r>
      <w:r w:rsidR="00B91F90" w:rsidRPr="007266ED">
        <w:rPr>
          <w:sz w:val="28"/>
          <w:szCs w:val="28"/>
          <w:lang w:val="en-GB"/>
        </w:rPr>
        <w:t xml:space="preserve">FINAL RESULTS OF THE ADMISSION AND </w:t>
      </w:r>
      <w:r w:rsidR="000A2483">
        <w:rPr>
          <w:sz w:val="28"/>
          <w:szCs w:val="28"/>
          <w:lang w:val="en-GB"/>
        </w:rPr>
        <w:t>REGISTRATION</w:t>
      </w:r>
      <w:r w:rsidR="00B91F90" w:rsidRPr="007266ED">
        <w:rPr>
          <w:sz w:val="28"/>
          <w:szCs w:val="28"/>
          <w:lang w:val="en-GB"/>
        </w:rPr>
        <w:t xml:space="preserve"> OF THE DOCTORAL STUDENTS</w:t>
      </w:r>
      <w:bookmarkEnd w:id="6"/>
    </w:p>
    <w:p w14:paraId="3FF87037" w14:textId="77777777" w:rsidR="000E45FF" w:rsidRPr="007266ED" w:rsidRDefault="000E45FF" w:rsidP="00283E46">
      <w:pPr>
        <w:pStyle w:val="Default"/>
        <w:spacing w:line="360" w:lineRule="auto"/>
        <w:ind w:firstLine="708"/>
        <w:jc w:val="both"/>
        <w:rPr>
          <w:b/>
          <w:color w:val="auto"/>
          <w:lang w:val="en-GB"/>
        </w:rPr>
      </w:pPr>
    </w:p>
    <w:p w14:paraId="38F5C233" w14:textId="71A84C7D" w:rsidR="00283E46" w:rsidRPr="007266ED" w:rsidRDefault="000E45FF" w:rsidP="00283E46">
      <w:pPr>
        <w:pStyle w:val="Default"/>
        <w:spacing w:line="360" w:lineRule="auto"/>
        <w:ind w:firstLine="708"/>
        <w:jc w:val="both"/>
        <w:rPr>
          <w:b/>
          <w:color w:val="auto"/>
          <w:lang w:val="en-GB"/>
        </w:rPr>
      </w:pPr>
      <w:r w:rsidRPr="007266ED">
        <w:rPr>
          <w:b/>
          <w:color w:val="auto"/>
          <w:lang w:val="en-GB"/>
        </w:rPr>
        <w:t xml:space="preserve">Art. </w:t>
      </w:r>
      <w:r w:rsidR="00F619D7" w:rsidRPr="007266ED">
        <w:rPr>
          <w:b/>
          <w:color w:val="auto"/>
          <w:lang w:val="en-GB"/>
        </w:rPr>
        <w:t>16</w:t>
      </w:r>
    </w:p>
    <w:p w14:paraId="4727FEA9" w14:textId="3EDE91C0" w:rsidR="00283E46" w:rsidRPr="007266ED" w:rsidRDefault="00B91F90" w:rsidP="00E43138">
      <w:pPr>
        <w:pStyle w:val="Default"/>
        <w:numPr>
          <w:ilvl w:val="0"/>
          <w:numId w:val="31"/>
        </w:numPr>
        <w:spacing w:line="360" w:lineRule="auto"/>
        <w:jc w:val="both"/>
        <w:rPr>
          <w:color w:val="auto"/>
          <w:lang w:val="en-GB"/>
        </w:rPr>
      </w:pPr>
      <w:r w:rsidRPr="007266ED">
        <w:rPr>
          <w:color w:val="auto"/>
          <w:lang w:val="en-GB"/>
        </w:rPr>
        <w:t xml:space="preserve">The candidates </w:t>
      </w:r>
      <w:r w:rsidR="00E43138" w:rsidRPr="007266ED">
        <w:rPr>
          <w:color w:val="auto"/>
          <w:lang w:val="en-GB"/>
        </w:rPr>
        <w:t xml:space="preserve">who are </w:t>
      </w:r>
      <w:r w:rsidRPr="007266ED">
        <w:rPr>
          <w:color w:val="auto"/>
          <w:lang w:val="en-GB"/>
        </w:rPr>
        <w:t>declared admitted based on the admission results shall be enrolled, for the academic year 202</w:t>
      </w:r>
      <w:r w:rsidR="000A2483">
        <w:rPr>
          <w:color w:val="auto"/>
          <w:lang w:val="en-GB"/>
        </w:rPr>
        <w:t>3</w:t>
      </w:r>
      <w:r w:rsidRPr="007266ED">
        <w:rPr>
          <w:color w:val="auto"/>
          <w:lang w:val="en-GB"/>
        </w:rPr>
        <w:t>-202</w:t>
      </w:r>
      <w:r w:rsidR="000A2483">
        <w:rPr>
          <w:color w:val="auto"/>
          <w:lang w:val="en-GB"/>
        </w:rPr>
        <w:t>4</w:t>
      </w:r>
      <w:r w:rsidRPr="007266ED">
        <w:rPr>
          <w:color w:val="auto"/>
          <w:lang w:val="en-GB"/>
        </w:rPr>
        <w:t>, by Decision of the UAIC</w:t>
      </w:r>
      <w:r w:rsidR="000A2483" w:rsidRPr="000A2483">
        <w:rPr>
          <w:color w:val="auto"/>
          <w:lang w:val="en-GB"/>
        </w:rPr>
        <w:t xml:space="preserve"> </w:t>
      </w:r>
      <w:r w:rsidR="000A2483" w:rsidRPr="007266ED">
        <w:rPr>
          <w:color w:val="auto"/>
          <w:lang w:val="en-GB"/>
        </w:rPr>
        <w:t>Rector</w:t>
      </w:r>
      <w:r w:rsidRPr="007266ED">
        <w:rPr>
          <w:color w:val="auto"/>
          <w:lang w:val="en-GB"/>
        </w:rPr>
        <w:t xml:space="preserve">. </w:t>
      </w:r>
    </w:p>
    <w:p w14:paraId="646174F4" w14:textId="49105F5B" w:rsidR="00283E46" w:rsidRPr="007266ED" w:rsidRDefault="00B91F90" w:rsidP="00E43138">
      <w:pPr>
        <w:pStyle w:val="Default"/>
        <w:numPr>
          <w:ilvl w:val="0"/>
          <w:numId w:val="31"/>
        </w:numPr>
        <w:spacing w:line="360" w:lineRule="auto"/>
        <w:jc w:val="both"/>
        <w:rPr>
          <w:color w:val="auto"/>
          <w:lang w:val="en-GB"/>
        </w:rPr>
      </w:pPr>
      <w:r w:rsidRPr="007266ED">
        <w:rPr>
          <w:color w:val="auto"/>
          <w:lang w:val="en-GB"/>
        </w:rPr>
        <w:t xml:space="preserve">The </w:t>
      </w:r>
      <w:r w:rsidR="009911D7" w:rsidRPr="007266ED">
        <w:rPr>
          <w:color w:val="auto"/>
          <w:lang w:val="en-GB"/>
        </w:rPr>
        <w:t>ranking</w:t>
      </w:r>
      <w:r w:rsidRPr="007266ED">
        <w:rPr>
          <w:color w:val="auto"/>
          <w:lang w:val="en-GB"/>
        </w:rPr>
        <w:t xml:space="preserve"> resulting from the admission will </w:t>
      </w:r>
      <w:r w:rsidR="00F440A1" w:rsidRPr="007266ED">
        <w:rPr>
          <w:color w:val="auto"/>
          <w:lang w:val="en-GB"/>
        </w:rPr>
        <w:t>count in</w:t>
      </w:r>
      <w:r w:rsidRPr="007266ED">
        <w:rPr>
          <w:color w:val="auto"/>
          <w:lang w:val="en-GB"/>
        </w:rPr>
        <w:t xml:space="preserve"> the distributi</w:t>
      </w:r>
      <w:r w:rsidR="00625837" w:rsidRPr="007266ED">
        <w:rPr>
          <w:color w:val="auto"/>
          <w:lang w:val="en-GB"/>
        </w:rPr>
        <w:t>on of the public funding</w:t>
      </w:r>
      <w:r w:rsidR="00F440A1" w:rsidRPr="007266ED">
        <w:rPr>
          <w:color w:val="auto"/>
          <w:lang w:val="en-GB"/>
        </w:rPr>
        <w:t xml:space="preserve"> positions</w:t>
      </w:r>
      <w:r w:rsidRPr="007266ED">
        <w:rPr>
          <w:color w:val="auto"/>
          <w:lang w:val="en-GB"/>
        </w:rPr>
        <w:t xml:space="preserve">, these </w:t>
      </w:r>
      <w:r w:rsidR="00625837" w:rsidRPr="007266ED">
        <w:rPr>
          <w:color w:val="auto"/>
          <w:lang w:val="en-GB"/>
        </w:rPr>
        <w:t>places being allocated</w:t>
      </w:r>
      <w:r w:rsidRPr="007266ED">
        <w:rPr>
          <w:color w:val="auto"/>
          <w:lang w:val="en-GB"/>
        </w:rPr>
        <w:t xml:space="preserve"> to the best ranked candidates in each field, according to the decisions of the admission commi</w:t>
      </w:r>
      <w:r w:rsidR="00625837" w:rsidRPr="007266ED">
        <w:rPr>
          <w:color w:val="auto"/>
          <w:lang w:val="en-GB"/>
        </w:rPr>
        <w:t>ttee</w:t>
      </w:r>
      <w:r w:rsidRPr="007266ED">
        <w:rPr>
          <w:color w:val="auto"/>
          <w:lang w:val="en-GB"/>
        </w:rPr>
        <w:t xml:space="preserve">s from each doctoral school. </w:t>
      </w:r>
    </w:p>
    <w:p w14:paraId="09D0B37F" w14:textId="7A0637F6" w:rsidR="00283E46" w:rsidRPr="007266ED" w:rsidRDefault="00F440A1" w:rsidP="00E43138">
      <w:pPr>
        <w:pStyle w:val="Default"/>
        <w:numPr>
          <w:ilvl w:val="0"/>
          <w:numId w:val="31"/>
        </w:numPr>
        <w:spacing w:line="360" w:lineRule="auto"/>
        <w:jc w:val="both"/>
        <w:rPr>
          <w:color w:val="auto"/>
          <w:lang w:val="en-GB"/>
        </w:rPr>
      </w:pPr>
      <w:r w:rsidRPr="007266ED">
        <w:rPr>
          <w:color w:val="auto"/>
          <w:lang w:val="en-GB"/>
        </w:rPr>
        <w:t>The r</w:t>
      </w:r>
      <w:r w:rsidR="009911D7" w:rsidRPr="007266ED">
        <w:rPr>
          <w:color w:val="auto"/>
          <w:lang w:val="en-GB"/>
        </w:rPr>
        <w:t xml:space="preserve">esults will be </w:t>
      </w:r>
      <w:r w:rsidRPr="007266ED">
        <w:rPr>
          <w:color w:val="auto"/>
          <w:lang w:val="en-GB"/>
        </w:rPr>
        <w:t>displayed in stages, generating at least two types of lists</w:t>
      </w:r>
      <w:r w:rsidR="009911D7" w:rsidRPr="007266ED">
        <w:rPr>
          <w:color w:val="auto"/>
          <w:lang w:val="en-GB"/>
        </w:rPr>
        <w:t xml:space="preserve"> as follows</w:t>
      </w:r>
      <w:r w:rsidR="00625837" w:rsidRPr="007266ED">
        <w:rPr>
          <w:color w:val="auto"/>
          <w:lang w:val="en-GB"/>
        </w:rPr>
        <w:t>:</w:t>
      </w:r>
      <w:r w:rsidR="00B91F90" w:rsidRPr="007266ED">
        <w:rPr>
          <w:color w:val="auto"/>
          <w:lang w:val="en-GB"/>
        </w:rPr>
        <w:t xml:space="preserve"> </w:t>
      </w:r>
    </w:p>
    <w:p w14:paraId="62B69970" w14:textId="77777777" w:rsidR="00A71F27" w:rsidRPr="007266ED" w:rsidRDefault="00A71F27" w:rsidP="00A71F27">
      <w:pPr>
        <w:pStyle w:val="Default"/>
        <w:numPr>
          <w:ilvl w:val="1"/>
          <w:numId w:val="32"/>
        </w:numPr>
        <w:spacing w:line="360" w:lineRule="auto"/>
        <w:jc w:val="both"/>
        <w:rPr>
          <w:color w:val="auto"/>
          <w:lang w:val="en-GB"/>
        </w:rPr>
      </w:pPr>
      <w:r w:rsidRPr="007266ED">
        <w:rPr>
          <w:color w:val="auto"/>
          <w:lang w:val="en-GB"/>
        </w:rPr>
        <w:t>provisional lists - with the ranking of candidates, generated after admission;</w:t>
      </w:r>
    </w:p>
    <w:p w14:paraId="046A9071" w14:textId="04BBABE1" w:rsidR="00283E46" w:rsidRPr="007266ED" w:rsidRDefault="00A71F27" w:rsidP="00A71F27">
      <w:pPr>
        <w:pStyle w:val="Default"/>
        <w:numPr>
          <w:ilvl w:val="1"/>
          <w:numId w:val="32"/>
        </w:numPr>
        <w:spacing w:line="360" w:lineRule="auto"/>
        <w:jc w:val="both"/>
        <w:rPr>
          <w:color w:val="auto"/>
          <w:lang w:val="en-GB"/>
        </w:rPr>
      </w:pPr>
      <w:proofErr w:type="gramStart"/>
      <w:r w:rsidRPr="007266ED">
        <w:rPr>
          <w:color w:val="auto"/>
          <w:lang w:val="en-GB"/>
        </w:rPr>
        <w:t>final</w:t>
      </w:r>
      <w:proofErr w:type="gramEnd"/>
      <w:r w:rsidRPr="007266ED">
        <w:rPr>
          <w:color w:val="auto"/>
          <w:lang w:val="en-GB"/>
        </w:rPr>
        <w:t xml:space="preserve"> lists - with the ranking of the candidates, generated after the resolution of appeals, containing the final and indisputable results.</w:t>
      </w:r>
    </w:p>
    <w:p w14:paraId="0733E02C" w14:textId="52364D1A" w:rsidR="00283E46" w:rsidRPr="007266ED" w:rsidRDefault="000A4504" w:rsidP="00E43138">
      <w:pPr>
        <w:pStyle w:val="Default"/>
        <w:numPr>
          <w:ilvl w:val="0"/>
          <w:numId w:val="31"/>
        </w:numPr>
        <w:spacing w:line="360" w:lineRule="auto"/>
        <w:jc w:val="both"/>
        <w:rPr>
          <w:color w:val="auto"/>
          <w:lang w:val="en-GB"/>
        </w:rPr>
      </w:pPr>
      <w:r w:rsidRPr="007266ED">
        <w:rPr>
          <w:color w:val="auto"/>
          <w:lang w:val="en-GB"/>
        </w:rPr>
        <w:t xml:space="preserve">The lists of </w:t>
      </w:r>
      <w:r w:rsidR="009911D7" w:rsidRPr="007266ED">
        <w:rPr>
          <w:color w:val="auto"/>
          <w:lang w:val="en-GB"/>
        </w:rPr>
        <w:t xml:space="preserve">candidates </w:t>
      </w:r>
      <w:r w:rsidRPr="007266ED">
        <w:rPr>
          <w:color w:val="auto"/>
          <w:lang w:val="en-GB"/>
        </w:rPr>
        <w:t>admitted and enrolled</w:t>
      </w:r>
      <w:r w:rsidR="009911D7" w:rsidRPr="007266ED">
        <w:rPr>
          <w:color w:val="auto"/>
          <w:lang w:val="en-GB"/>
        </w:rPr>
        <w:t xml:space="preserve"> in each field, as well as the lists </w:t>
      </w:r>
      <w:r w:rsidR="00A71F27" w:rsidRPr="007266ED">
        <w:rPr>
          <w:color w:val="auto"/>
          <w:lang w:val="en-GB"/>
        </w:rPr>
        <w:t>of</w:t>
      </w:r>
      <w:r w:rsidR="009911D7" w:rsidRPr="007266ED">
        <w:rPr>
          <w:color w:val="auto"/>
          <w:lang w:val="en-GB"/>
        </w:rPr>
        <w:t xml:space="preserve"> rejected</w:t>
      </w:r>
      <w:r w:rsidRPr="007266ED">
        <w:rPr>
          <w:color w:val="auto"/>
          <w:lang w:val="en-GB"/>
        </w:rPr>
        <w:t xml:space="preserve"> </w:t>
      </w:r>
      <w:r w:rsidR="00A71F27" w:rsidRPr="007266ED">
        <w:rPr>
          <w:color w:val="auto"/>
          <w:lang w:val="en-GB"/>
        </w:rPr>
        <w:t xml:space="preserve">candidates shall </w:t>
      </w:r>
      <w:r w:rsidRPr="007266ED">
        <w:rPr>
          <w:color w:val="auto"/>
          <w:lang w:val="en-GB"/>
        </w:rPr>
        <w:t xml:space="preserve">be </w:t>
      </w:r>
      <w:r w:rsidR="00A71F27" w:rsidRPr="007266ED">
        <w:rPr>
          <w:color w:val="auto"/>
          <w:lang w:val="en-GB"/>
        </w:rPr>
        <w:t>made public</w:t>
      </w:r>
      <w:r w:rsidRPr="007266ED">
        <w:rPr>
          <w:color w:val="auto"/>
          <w:lang w:val="en-GB"/>
        </w:rPr>
        <w:t xml:space="preserve"> by each doctoral school on its own notice board and website.</w:t>
      </w:r>
      <w:r w:rsidR="00283E46" w:rsidRPr="007266ED">
        <w:rPr>
          <w:color w:val="auto"/>
          <w:lang w:val="en-GB"/>
        </w:rPr>
        <w:t xml:space="preserve"> </w:t>
      </w:r>
    </w:p>
    <w:p w14:paraId="6C2BB666" w14:textId="4306C51A" w:rsidR="00283E46" w:rsidRPr="007266ED" w:rsidRDefault="002C08AC" w:rsidP="00E43138">
      <w:pPr>
        <w:pStyle w:val="Default"/>
        <w:numPr>
          <w:ilvl w:val="0"/>
          <w:numId w:val="31"/>
        </w:numPr>
        <w:spacing w:line="360" w:lineRule="auto"/>
        <w:jc w:val="both"/>
        <w:rPr>
          <w:color w:val="auto"/>
          <w:lang w:val="en-GB"/>
        </w:rPr>
      </w:pPr>
      <w:r w:rsidRPr="007266ED">
        <w:rPr>
          <w:rFonts w:eastAsia="Trebuchet MS"/>
          <w:lang w:val="en-GB"/>
        </w:rPr>
        <w:t xml:space="preserve">The results of the admission will be displayed only under the following headings: </w:t>
      </w:r>
      <w:r w:rsidR="00283E46" w:rsidRPr="007266ED">
        <w:rPr>
          <w:rFonts w:eastAsia="Trebuchet MS"/>
          <w:lang w:val="en-GB"/>
        </w:rPr>
        <w:t xml:space="preserve"> </w:t>
      </w:r>
    </w:p>
    <w:p w14:paraId="64014CA8" w14:textId="6B7F3C9D" w:rsidR="00283E46" w:rsidRPr="007266ED" w:rsidRDefault="00283E46" w:rsidP="00283E46">
      <w:pPr>
        <w:pStyle w:val="Normal1"/>
        <w:spacing w:before="120" w:after="120" w:line="360" w:lineRule="auto"/>
        <w:ind w:firstLine="708"/>
        <w:jc w:val="both"/>
        <w:rPr>
          <w:rFonts w:eastAsia="Trebuchet MS"/>
          <w:color w:val="000000"/>
          <w:lang w:val="en-GB"/>
        </w:rPr>
      </w:pPr>
      <w:r w:rsidRPr="007266ED">
        <w:rPr>
          <w:rFonts w:eastAsia="Trebuchet MS"/>
          <w:b/>
          <w:color w:val="000000"/>
          <w:lang w:val="en-GB"/>
        </w:rPr>
        <w:t>A</w:t>
      </w:r>
      <w:r w:rsidRPr="007266ED">
        <w:rPr>
          <w:rFonts w:eastAsia="Trebuchet MS"/>
          <w:b/>
          <w:color w:val="000000"/>
          <w:lang w:val="en-GB"/>
        </w:rPr>
        <w:tab/>
      </w:r>
      <w:r w:rsidR="00763FF8" w:rsidRPr="007266ED">
        <w:rPr>
          <w:rFonts w:eastAsia="Trebuchet MS"/>
          <w:b/>
          <w:color w:val="000000"/>
          <w:lang w:val="en-GB"/>
        </w:rPr>
        <w:t>“</w:t>
      </w:r>
      <w:r w:rsidR="002C08AC" w:rsidRPr="007266ED">
        <w:rPr>
          <w:rFonts w:eastAsia="Trebuchet MS"/>
          <w:b/>
          <w:color w:val="000000"/>
          <w:lang w:val="en-GB"/>
        </w:rPr>
        <w:t xml:space="preserve">List of candidates ADMITTED </w:t>
      </w:r>
      <w:r w:rsidR="00A71F27" w:rsidRPr="007266ED">
        <w:rPr>
          <w:rFonts w:eastAsia="Trebuchet MS"/>
          <w:b/>
          <w:color w:val="000000"/>
          <w:lang w:val="en-GB"/>
        </w:rPr>
        <w:t>on the positions</w:t>
      </w:r>
      <w:r w:rsidR="002C08AC" w:rsidRPr="007266ED">
        <w:rPr>
          <w:rFonts w:eastAsia="Trebuchet MS"/>
          <w:b/>
          <w:color w:val="000000"/>
          <w:lang w:val="en-GB"/>
        </w:rPr>
        <w:t xml:space="preserve"> financed from PUBLIC FUNDING</w:t>
      </w:r>
      <w:r w:rsidRPr="007266ED">
        <w:rPr>
          <w:rFonts w:eastAsia="Trebuchet MS"/>
          <w:b/>
          <w:color w:val="000000"/>
          <w:lang w:val="en-GB"/>
        </w:rPr>
        <w:t>”</w:t>
      </w:r>
      <w:r w:rsidRPr="007266ED">
        <w:rPr>
          <w:rFonts w:eastAsia="Trebuchet MS"/>
          <w:color w:val="000000"/>
          <w:lang w:val="en-GB"/>
        </w:rPr>
        <w:t xml:space="preserve">, </w:t>
      </w:r>
      <w:r w:rsidR="002C08AC" w:rsidRPr="007266ED">
        <w:rPr>
          <w:rFonts w:eastAsia="Trebuchet MS"/>
          <w:color w:val="000000"/>
          <w:lang w:val="en-GB"/>
        </w:rPr>
        <w:t xml:space="preserve">within the limit of available </w:t>
      </w:r>
      <w:r w:rsidR="0096782D" w:rsidRPr="007266ED">
        <w:rPr>
          <w:rFonts w:eastAsia="Trebuchet MS"/>
          <w:color w:val="000000"/>
          <w:lang w:val="en-GB"/>
        </w:rPr>
        <w:t>positions</w:t>
      </w:r>
      <w:r w:rsidRPr="007266ED">
        <w:rPr>
          <w:rFonts w:eastAsia="Trebuchet MS"/>
          <w:color w:val="000000"/>
          <w:lang w:val="en-GB"/>
        </w:rPr>
        <w:t>;</w:t>
      </w:r>
    </w:p>
    <w:p w14:paraId="20E6AE90" w14:textId="4016DF43" w:rsidR="00283E46" w:rsidRPr="007266ED" w:rsidRDefault="00283E46" w:rsidP="00283E46">
      <w:pPr>
        <w:pStyle w:val="Normal1"/>
        <w:spacing w:before="120" w:after="120" w:line="360" w:lineRule="auto"/>
        <w:ind w:firstLine="708"/>
        <w:jc w:val="both"/>
        <w:rPr>
          <w:rFonts w:eastAsia="Trebuchet MS"/>
          <w:color w:val="000000"/>
          <w:lang w:val="en-GB"/>
        </w:rPr>
      </w:pPr>
      <w:r w:rsidRPr="007266ED">
        <w:rPr>
          <w:rFonts w:eastAsia="Trebuchet MS"/>
          <w:color w:val="000000"/>
          <w:lang w:val="en-GB"/>
        </w:rPr>
        <w:t>B</w:t>
      </w:r>
      <w:r w:rsidRPr="007266ED">
        <w:rPr>
          <w:rFonts w:eastAsia="Trebuchet MS"/>
          <w:color w:val="000000"/>
          <w:lang w:val="en-GB"/>
        </w:rPr>
        <w:tab/>
      </w:r>
      <w:r w:rsidR="00763FF8" w:rsidRPr="007266ED">
        <w:rPr>
          <w:rFonts w:eastAsia="Trebuchet MS"/>
          <w:color w:val="000000"/>
          <w:lang w:val="en-GB"/>
        </w:rPr>
        <w:t>“</w:t>
      </w:r>
      <w:r w:rsidR="00763FF8" w:rsidRPr="007266ED">
        <w:rPr>
          <w:rFonts w:eastAsia="Trebuchet MS"/>
          <w:b/>
          <w:color w:val="000000"/>
          <w:lang w:val="en-GB"/>
        </w:rPr>
        <w:t>L</w:t>
      </w:r>
      <w:r w:rsidR="00C955A7" w:rsidRPr="007266ED">
        <w:rPr>
          <w:rFonts w:eastAsia="Trebuchet MS"/>
          <w:b/>
          <w:color w:val="000000"/>
          <w:lang w:val="en-GB"/>
        </w:rPr>
        <w:t xml:space="preserve">ist of candidates ADMITTED </w:t>
      </w:r>
      <w:r w:rsidR="007B109B">
        <w:rPr>
          <w:rFonts w:eastAsia="Trebuchet MS"/>
          <w:b/>
          <w:color w:val="000000"/>
          <w:lang w:val="en-GB"/>
        </w:rPr>
        <w:t>on</w:t>
      </w:r>
      <w:r w:rsidR="00C955A7" w:rsidRPr="007266ED">
        <w:rPr>
          <w:rFonts w:eastAsia="Trebuchet MS"/>
          <w:b/>
          <w:color w:val="000000"/>
          <w:lang w:val="en-GB"/>
        </w:rPr>
        <w:t xml:space="preserve"> TUITION FEE </w:t>
      </w:r>
      <w:r w:rsidR="00A71F27" w:rsidRPr="007266ED">
        <w:rPr>
          <w:rFonts w:eastAsia="Trebuchet MS"/>
          <w:b/>
          <w:color w:val="000000"/>
          <w:lang w:val="en-GB"/>
        </w:rPr>
        <w:t>positions</w:t>
      </w:r>
      <w:r w:rsidRPr="007266ED">
        <w:rPr>
          <w:rFonts w:eastAsia="Trebuchet MS"/>
          <w:color w:val="000000"/>
          <w:lang w:val="en-GB"/>
        </w:rPr>
        <w:t xml:space="preserve">”, </w:t>
      </w:r>
      <w:r w:rsidR="002C08AC" w:rsidRPr="007266ED">
        <w:rPr>
          <w:rFonts w:eastAsia="Trebuchet MS"/>
          <w:color w:val="000000"/>
          <w:lang w:val="en-GB"/>
        </w:rPr>
        <w:t>within the limit of available</w:t>
      </w:r>
      <w:r w:rsidR="00C955A7" w:rsidRPr="007266ED">
        <w:rPr>
          <w:rFonts w:eastAsia="Trebuchet MS"/>
          <w:color w:val="000000"/>
          <w:lang w:val="en-GB"/>
        </w:rPr>
        <w:t xml:space="preserve"> </w:t>
      </w:r>
      <w:r w:rsidR="0096782D" w:rsidRPr="007266ED">
        <w:rPr>
          <w:rFonts w:eastAsia="Trebuchet MS"/>
          <w:color w:val="000000"/>
          <w:lang w:val="en-GB"/>
        </w:rPr>
        <w:t>positions</w:t>
      </w:r>
      <w:r w:rsidRPr="007266ED">
        <w:rPr>
          <w:rFonts w:eastAsia="Trebuchet MS"/>
          <w:color w:val="000000"/>
          <w:lang w:val="en-GB"/>
        </w:rPr>
        <w:t>;</w:t>
      </w:r>
    </w:p>
    <w:p w14:paraId="4CC38282" w14:textId="2D0479CD" w:rsidR="00283E46" w:rsidRPr="007266ED" w:rsidRDefault="00283E46" w:rsidP="00283E46">
      <w:pPr>
        <w:pStyle w:val="Normal1"/>
        <w:spacing w:before="120" w:after="120" w:line="360" w:lineRule="auto"/>
        <w:ind w:firstLine="708"/>
        <w:jc w:val="both"/>
        <w:rPr>
          <w:rFonts w:eastAsia="Trebuchet MS"/>
          <w:color w:val="000000"/>
          <w:lang w:val="en-GB"/>
        </w:rPr>
      </w:pPr>
      <w:r w:rsidRPr="007266ED">
        <w:rPr>
          <w:rFonts w:eastAsia="Trebuchet MS"/>
          <w:color w:val="000000"/>
          <w:lang w:val="en-GB"/>
        </w:rPr>
        <w:t>C</w:t>
      </w:r>
      <w:r w:rsidRPr="007266ED">
        <w:rPr>
          <w:rFonts w:eastAsia="Trebuchet MS"/>
          <w:b/>
          <w:color w:val="000000"/>
          <w:lang w:val="en-GB"/>
        </w:rPr>
        <w:t xml:space="preserve"> </w:t>
      </w:r>
      <w:r w:rsidRPr="007266ED">
        <w:rPr>
          <w:rFonts w:eastAsia="Trebuchet MS"/>
          <w:b/>
          <w:color w:val="000000"/>
          <w:lang w:val="en-GB"/>
        </w:rPr>
        <w:tab/>
      </w:r>
      <w:r w:rsidR="00763FF8" w:rsidRPr="007266ED">
        <w:rPr>
          <w:rFonts w:eastAsia="Trebuchet MS"/>
          <w:b/>
          <w:color w:val="000000"/>
          <w:lang w:val="en-GB"/>
        </w:rPr>
        <w:t>“</w:t>
      </w:r>
      <w:r w:rsidRPr="007266ED">
        <w:rPr>
          <w:rFonts w:eastAsia="Trebuchet MS"/>
          <w:b/>
          <w:color w:val="000000"/>
          <w:lang w:val="en-GB"/>
        </w:rPr>
        <w:t>List</w:t>
      </w:r>
      <w:r w:rsidR="0054139D" w:rsidRPr="007266ED">
        <w:rPr>
          <w:rFonts w:eastAsia="Trebuchet MS"/>
          <w:b/>
          <w:color w:val="000000"/>
          <w:lang w:val="en-GB"/>
        </w:rPr>
        <w:t xml:space="preserve"> of REJECTED candidates</w:t>
      </w:r>
      <w:r w:rsidRPr="007266ED">
        <w:rPr>
          <w:rFonts w:eastAsia="Trebuchet MS"/>
          <w:color w:val="000000"/>
          <w:lang w:val="en-GB"/>
        </w:rPr>
        <w:t xml:space="preserve">”, </w:t>
      </w:r>
      <w:r w:rsidR="0054139D" w:rsidRPr="007266ED">
        <w:rPr>
          <w:rFonts w:eastAsia="Trebuchet MS"/>
          <w:color w:val="000000"/>
          <w:lang w:val="en-GB"/>
        </w:rPr>
        <w:t>if applicable</w:t>
      </w:r>
      <w:r w:rsidRPr="007266ED">
        <w:rPr>
          <w:rFonts w:eastAsia="Trebuchet MS"/>
          <w:color w:val="000000"/>
          <w:lang w:val="en-GB"/>
        </w:rPr>
        <w:t>.</w:t>
      </w:r>
    </w:p>
    <w:p w14:paraId="037297E9" w14:textId="6E61283C" w:rsidR="00283E46" w:rsidRPr="007266ED" w:rsidRDefault="000E45FF" w:rsidP="007B109B">
      <w:pPr>
        <w:pStyle w:val="Normal1"/>
        <w:spacing w:before="120" w:after="120" w:line="360" w:lineRule="auto"/>
        <w:ind w:left="426"/>
        <w:jc w:val="both"/>
        <w:rPr>
          <w:rFonts w:eastAsia="Trebuchet MS"/>
          <w:b/>
          <w:lang w:val="en-GB"/>
        </w:rPr>
      </w:pPr>
      <w:r w:rsidRPr="007266ED">
        <w:rPr>
          <w:rFonts w:eastAsia="Trebuchet MS"/>
          <w:color w:val="000000"/>
          <w:lang w:val="en-GB"/>
        </w:rPr>
        <w:t>(</w:t>
      </w:r>
      <w:r w:rsidR="00A71F27" w:rsidRPr="007266ED">
        <w:rPr>
          <w:rFonts w:eastAsia="Trebuchet MS"/>
          <w:color w:val="000000"/>
          <w:lang w:val="en-GB"/>
        </w:rPr>
        <w:t>6</w:t>
      </w:r>
      <w:r w:rsidR="00283E46" w:rsidRPr="007266ED">
        <w:rPr>
          <w:rFonts w:eastAsia="Trebuchet MS"/>
          <w:color w:val="000000"/>
          <w:lang w:val="en-GB"/>
        </w:rPr>
        <w:t>)</w:t>
      </w:r>
      <w:r w:rsidR="00283E46" w:rsidRPr="007266ED">
        <w:rPr>
          <w:rFonts w:eastAsia="Trebuchet MS"/>
          <w:b/>
          <w:color w:val="000000"/>
          <w:lang w:val="en-GB"/>
        </w:rPr>
        <w:t xml:space="preserve"> </w:t>
      </w:r>
      <w:r w:rsidR="0054139D" w:rsidRPr="007266ED">
        <w:rPr>
          <w:rFonts w:eastAsia="Trebuchet MS"/>
          <w:b/>
          <w:color w:val="000000"/>
          <w:lang w:val="en-GB"/>
        </w:rPr>
        <w:t xml:space="preserve">The lists of </w:t>
      </w:r>
      <w:r w:rsidR="007B109B" w:rsidRPr="007266ED">
        <w:rPr>
          <w:rFonts w:eastAsia="Trebuchet MS"/>
          <w:b/>
          <w:color w:val="000000"/>
          <w:lang w:val="en-GB"/>
        </w:rPr>
        <w:t>admitted</w:t>
      </w:r>
      <w:r w:rsidR="007B109B" w:rsidRPr="007266ED">
        <w:rPr>
          <w:rFonts w:eastAsia="Trebuchet MS"/>
          <w:color w:val="000000"/>
          <w:lang w:val="en-GB"/>
        </w:rPr>
        <w:t xml:space="preserve"> </w:t>
      </w:r>
      <w:r w:rsidR="0054139D" w:rsidRPr="007266ED">
        <w:rPr>
          <w:rFonts w:eastAsia="Trebuchet MS"/>
          <w:b/>
          <w:color w:val="000000"/>
          <w:lang w:val="en-GB"/>
        </w:rPr>
        <w:t xml:space="preserve">candidates </w:t>
      </w:r>
      <w:r w:rsidR="00763FF8" w:rsidRPr="007266ED">
        <w:rPr>
          <w:rFonts w:eastAsia="Trebuchet MS"/>
          <w:color w:val="000000"/>
          <w:lang w:val="en-GB"/>
        </w:rPr>
        <w:t>and</w:t>
      </w:r>
      <w:r w:rsidR="0054139D" w:rsidRPr="007266ED">
        <w:rPr>
          <w:rFonts w:eastAsia="Trebuchet MS"/>
          <w:color w:val="000000"/>
          <w:lang w:val="en-GB"/>
        </w:rPr>
        <w:t xml:space="preserve"> </w:t>
      </w:r>
      <w:r w:rsidR="0054139D" w:rsidRPr="007266ED">
        <w:rPr>
          <w:rFonts w:eastAsia="Trebuchet MS"/>
          <w:b/>
          <w:color w:val="000000"/>
          <w:lang w:val="en-GB"/>
        </w:rPr>
        <w:t>the lists of rejected candidates</w:t>
      </w:r>
      <w:r w:rsidR="0054139D" w:rsidRPr="007266ED">
        <w:rPr>
          <w:rFonts w:eastAsia="Trebuchet MS"/>
          <w:color w:val="000000"/>
          <w:lang w:val="en-GB"/>
        </w:rPr>
        <w:t xml:space="preserve"> </w:t>
      </w:r>
      <w:r w:rsidR="00763FF8" w:rsidRPr="007266ED">
        <w:rPr>
          <w:rFonts w:eastAsia="Trebuchet MS"/>
          <w:color w:val="000000"/>
          <w:lang w:val="en-GB"/>
        </w:rPr>
        <w:t xml:space="preserve">for each doctoral field </w:t>
      </w:r>
      <w:r w:rsidR="0096782D" w:rsidRPr="007266ED">
        <w:rPr>
          <w:rFonts w:eastAsia="Trebuchet MS"/>
          <w:color w:val="000000"/>
          <w:lang w:val="en-GB"/>
        </w:rPr>
        <w:t>shall</w:t>
      </w:r>
      <w:r w:rsidR="0054139D" w:rsidRPr="007266ED">
        <w:rPr>
          <w:rFonts w:eastAsia="Trebuchet MS"/>
          <w:color w:val="000000"/>
          <w:lang w:val="en-GB"/>
        </w:rPr>
        <w:t xml:space="preserve"> be displayed, both at the doctoral school premises and on </w:t>
      </w:r>
      <w:r w:rsidR="0096782D" w:rsidRPr="007266ED">
        <w:rPr>
          <w:rFonts w:eastAsia="Trebuchet MS"/>
          <w:color w:val="000000"/>
          <w:lang w:val="en-GB"/>
        </w:rPr>
        <w:t>the</w:t>
      </w:r>
      <w:r w:rsidR="0054139D" w:rsidRPr="007266ED">
        <w:rPr>
          <w:rFonts w:eastAsia="Trebuchet MS"/>
          <w:color w:val="000000"/>
          <w:lang w:val="en-GB"/>
        </w:rPr>
        <w:t xml:space="preserve"> website, specifying the date and time of posting, only after they have been </w:t>
      </w:r>
      <w:r w:rsidR="0054139D" w:rsidRPr="007266ED">
        <w:rPr>
          <w:rFonts w:eastAsia="Trebuchet MS"/>
          <w:b/>
          <w:color w:val="000000"/>
          <w:lang w:val="en-GB"/>
        </w:rPr>
        <w:t xml:space="preserve">validated by the Council of the Doctoral School (CSD), Council for Doctoral Studies (CSUD) and </w:t>
      </w:r>
      <w:r w:rsidR="00096DF7" w:rsidRPr="007266ED">
        <w:rPr>
          <w:rFonts w:eastAsia="Trebuchet MS"/>
          <w:b/>
          <w:color w:val="000000"/>
          <w:lang w:val="en-GB"/>
        </w:rPr>
        <w:t xml:space="preserve">the </w:t>
      </w:r>
      <w:r w:rsidR="0054139D" w:rsidRPr="007266ED">
        <w:rPr>
          <w:rFonts w:eastAsia="Trebuchet MS"/>
          <w:b/>
          <w:color w:val="000000"/>
          <w:lang w:val="en-GB"/>
        </w:rPr>
        <w:t xml:space="preserve">IOSUD management. A copy will be submitted to the Office for Doctoral Studies. </w:t>
      </w:r>
    </w:p>
    <w:p w14:paraId="5E3A8196" w14:textId="42E82EB9" w:rsidR="00471621" w:rsidRPr="007266ED" w:rsidRDefault="00A71F27" w:rsidP="007B109B">
      <w:pPr>
        <w:pStyle w:val="Normal1"/>
        <w:spacing w:before="120" w:after="120" w:line="360" w:lineRule="auto"/>
        <w:ind w:left="426"/>
        <w:jc w:val="both"/>
        <w:rPr>
          <w:lang w:val="en-GB"/>
        </w:rPr>
      </w:pPr>
      <w:r w:rsidRPr="007266ED">
        <w:rPr>
          <w:rFonts w:eastAsia="Trebuchet MS"/>
          <w:color w:val="000000"/>
          <w:lang w:val="en-GB"/>
        </w:rPr>
        <w:t>(7</w:t>
      </w:r>
      <w:r w:rsidR="00471621" w:rsidRPr="007266ED">
        <w:rPr>
          <w:rFonts w:eastAsia="Trebuchet MS"/>
          <w:color w:val="000000"/>
          <w:lang w:val="en-GB"/>
        </w:rPr>
        <w:t>)</w:t>
      </w:r>
      <w:r w:rsidR="00471621" w:rsidRPr="007266ED">
        <w:rPr>
          <w:rFonts w:eastAsia="Trebuchet MS"/>
          <w:b/>
          <w:color w:val="000000"/>
          <w:lang w:val="en-GB"/>
        </w:rPr>
        <w:t xml:space="preserve"> </w:t>
      </w:r>
      <w:r w:rsidR="00096DF7" w:rsidRPr="007266ED">
        <w:rPr>
          <w:rFonts w:eastAsia="Trebuchet MS"/>
          <w:b/>
          <w:color w:val="000000"/>
          <w:lang w:val="en-GB"/>
        </w:rPr>
        <w:t xml:space="preserve">Candidates’ names can only be made public </w:t>
      </w:r>
      <w:r w:rsidR="0094512F" w:rsidRPr="007266ED">
        <w:rPr>
          <w:rFonts w:eastAsia="Trebuchet MS"/>
          <w:b/>
          <w:color w:val="000000"/>
          <w:lang w:val="en-GB"/>
        </w:rPr>
        <w:t xml:space="preserve">on the lists provided that they have expressed their consent in this respect </w:t>
      </w:r>
      <w:r w:rsidR="0054139D" w:rsidRPr="007266ED">
        <w:rPr>
          <w:rFonts w:eastAsia="Trebuchet MS"/>
          <w:b/>
          <w:color w:val="000000"/>
          <w:lang w:val="en-GB"/>
        </w:rPr>
        <w:t>in the Registration Form</w:t>
      </w:r>
      <w:r w:rsidR="00A84AD7" w:rsidRPr="007266ED">
        <w:rPr>
          <w:rFonts w:eastAsia="Trebuchet MS"/>
          <w:b/>
          <w:color w:val="000000"/>
          <w:lang w:val="en-GB"/>
        </w:rPr>
        <w:t>.</w:t>
      </w:r>
    </w:p>
    <w:p w14:paraId="058A3D53" w14:textId="608B4FE5" w:rsidR="00283E46" w:rsidRPr="007266ED" w:rsidRDefault="00283E46" w:rsidP="00283E46">
      <w:pPr>
        <w:pStyle w:val="Default"/>
        <w:spacing w:line="360" w:lineRule="auto"/>
        <w:ind w:firstLine="708"/>
        <w:jc w:val="both"/>
        <w:rPr>
          <w:b/>
          <w:color w:val="auto"/>
          <w:lang w:val="en-GB"/>
        </w:rPr>
      </w:pPr>
      <w:r w:rsidRPr="007266ED">
        <w:rPr>
          <w:b/>
          <w:color w:val="auto"/>
          <w:lang w:val="en-GB"/>
        </w:rPr>
        <w:t xml:space="preserve">Art. </w:t>
      </w:r>
      <w:r w:rsidR="00F619D7" w:rsidRPr="007266ED">
        <w:rPr>
          <w:b/>
          <w:color w:val="auto"/>
          <w:lang w:val="en-GB"/>
        </w:rPr>
        <w:t>17</w:t>
      </w:r>
    </w:p>
    <w:p w14:paraId="235F46DC" w14:textId="311FF447" w:rsidR="008D497D" w:rsidRPr="007266ED" w:rsidRDefault="008D497D" w:rsidP="008D497D">
      <w:pPr>
        <w:pStyle w:val="Default"/>
        <w:spacing w:line="360" w:lineRule="auto"/>
        <w:ind w:firstLine="708"/>
        <w:jc w:val="both"/>
        <w:rPr>
          <w:color w:val="auto"/>
          <w:lang w:val="en-GB"/>
        </w:rPr>
      </w:pPr>
      <w:r w:rsidRPr="007266ED">
        <w:rPr>
          <w:lang w:val="en-GB"/>
        </w:rPr>
        <w:t>(</w:t>
      </w:r>
      <w:r w:rsidR="00A71F27" w:rsidRPr="007266ED">
        <w:rPr>
          <w:lang w:val="en-GB"/>
        </w:rPr>
        <w:t>1</w:t>
      </w:r>
      <w:r w:rsidRPr="007266ED">
        <w:rPr>
          <w:lang w:val="en-GB"/>
        </w:rPr>
        <w:t xml:space="preserve">) </w:t>
      </w:r>
      <w:r w:rsidR="00604EC6" w:rsidRPr="007266ED">
        <w:rPr>
          <w:lang w:val="en-GB"/>
        </w:rPr>
        <w:t>During the period announced for the confirma</w:t>
      </w:r>
      <w:r w:rsidR="00EA2401" w:rsidRPr="007266ED">
        <w:rPr>
          <w:lang w:val="en-GB"/>
        </w:rPr>
        <w:t>tion</w:t>
      </w:r>
      <w:r w:rsidR="0094512F" w:rsidRPr="007266ED">
        <w:rPr>
          <w:lang w:val="en-GB"/>
        </w:rPr>
        <w:t xml:space="preserve"> of enrolment</w:t>
      </w:r>
      <w:r w:rsidR="00EA2401" w:rsidRPr="007266ED">
        <w:rPr>
          <w:lang w:val="en-GB"/>
        </w:rPr>
        <w:t xml:space="preserve">, the candidates admitted </w:t>
      </w:r>
      <w:r w:rsidR="00604EC6" w:rsidRPr="007266ED">
        <w:rPr>
          <w:lang w:val="en-GB"/>
        </w:rPr>
        <w:t>o</w:t>
      </w:r>
      <w:r w:rsidR="00EA2401" w:rsidRPr="007266ED">
        <w:rPr>
          <w:lang w:val="en-GB"/>
        </w:rPr>
        <w:t xml:space="preserve">n public funded </w:t>
      </w:r>
      <w:r w:rsidR="00604EC6" w:rsidRPr="007266ED">
        <w:rPr>
          <w:lang w:val="en-GB"/>
        </w:rPr>
        <w:t xml:space="preserve">places will confirm </w:t>
      </w:r>
      <w:r w:rsidR="00EA2401" w:rsidRPr="007266ED">
        <w:rPr>
          <w:lang w:val="en-GB"/>
        </w:rPr>
        <w:t xml:space="preserve">their </w:t>
      </w:r>
      <w:r w:rsidR="008F5D6D" w:rsidRPr="007266ED">
        <w:rPr>
          <w:lang w:val="en-GB"/>
        </w:rPr>
        <w:t>enrolment</w:t>
      </w:r>
      <w:r w:rsidR="00604EC6" w:rsidRPr="007266ED">
        <w:rPr>
          <w:lang w:val="en-GB"/>
        </w:rPr>
        <w:t xml:space="preserve"> by submitting </w:t>
      </w:r>
      <w:r w:rsidR="008F5D6D" w:rsidRPr="007266ED">
        <w:rPr>
          <w:lang w:val="en-GB"/>
        </w:rPr>
        <w:t xml:space="preserve">they original diplomas </w:t>
      </w:r>
      <w:r w:rsidR="00604EC6" w:rsidRPr="007266ED">
        <w:rPr>
          <w:lang w:val="en-GB"/>
        </w:rPr>
        <w:t xml:space="preserve">to the </w:t>
      </w:r>
      <w:r w:rsidR="00604EC6" w:rsidRPr="007266ED">
        <w:rPr>
          <w:lang w:val="en-GB"/>
        </w:rPr>
        <w:lastRenderedPageBreak/>
        <w:t>doctoral school</w:t>
      </w:r>
      <w:r w:rsidR="0094512F" w:rsidRPr="007266ED">
        <w:rPr>
          <w:lang w:val="en-GB"/>
        </w:rPr>
        <w:t>; master’s degree graduates who completed their study in the acad</w:t>
      </w:r>
      <w:r w:rsidR="00604EC6" w:rsidRPr="007266ED">
        <w:rPr>
          <w:lang w:val="en-GB"/>
        </w:rPr>
        <w:t>emic year 202</w:t>
      </w:r>
      <w:r w:rsidR="00517778">
        <w:rPr>
          <w:lang w:val="en-GB"/>
        </w:rPr>
        <w:t>2</w:t>
      </w:r>
      <w:r w:rsidR="00604EC6" w:rsidRPr="007266ED">
        <w:rPr>
          <w:lang w:val="en-GB"/>
        </w:rPr>
        <w:t xml:space="preserve"> -202</w:t>
      </w:r>
      <w:r w:rsidR="00517778">
        <w:rPr>
          <w:lang w:val="en-GB"/>
        </w:rPr>
        <w:t>3</w:t>
      </w:r>
      <w:r w:rsidR="00604EC6" w:rsidRPr="007266ED">
        <w:rPr>
          <w:lang w:val="en-GB"/>
        </w:rPr>
        <w:t xml:space="preserve"> will submit the graduation certificate, in original. </w:t>
      </w:r>
    </w:p>
    <w:p w14:paraId="192E381F" w14:textId="6AE814FF" w:rsidR="00906017" w:rsidRPr="007266ED" w:rsidRDefault="008D497D" w:rsidP="00906017">
      <w:pPr>
        <w:pStyle w:val="Default"/>
        <w:spacing w:line="360" w:lineRule="auto"/>
        <w:ind w:firstLine="708"/>
        <w:jc w:val="both"/>
        <w:rPr>
          <w:color w:val="auto"/>
          <w:lang w:val="en-GB"/>
        </w:rPr>
      </w:pPr>
      <w:r w:rsidRPr="007266ED">
        <w:rPr>
          <w:color w:val="auto"/>
          <w:lang w:val="en-GB"/>
        </w:rPr>
        <w:t>(</w:t>
      </w:r>
      <w:r w:rsidR="00A71F27" w:rsidRPr="007266ED">
        <w:rPr>
          <w:color w:val="auto"/>
          <w:lang w:val="en-GB"/>
        </w:rPr>
        <w:t>2</w:t>
      </w:r>
      <w:r w:rsidR="00906017" w:rsidRPr="007266ED">
        <w:rPr>
          <w:color w:val="auto"/>
          <w:lang w:val="en-GB"/>
        </w:rPr>
        <w:t>)</w:t>
      </w:r>
      <w:r w:rsidR="00EA2401" w:rsidRPr="007266ED">
        <w:rPr>
          <w:color w:val="auto"/>
          <w:lang w:val="en-GB"/>
        </w:rPr>
        <w:t xml:space="preserve"> After the enrolment approval, the doctoral students are registered in the Unique Matriculation Register (RMU) with a unique number valid for the entire schooling period </w:t>
      </w:r>
      <w:r w:rsidR="00517778">
        <w:rPr>
          <w:color w:val="auto"/>
          <w:lang w:val="en-GB"/>
        </w:rPr>
        <w:t>of</w:t>
      </w:r>
      <w:r w:rsidR="00EA2401" w:rsidRPr="007266ED">
        <w:rPr>
          <w:color w:val="auto"/>
          <w:lang w:val="en-GB"/>
        </w:rPr>
        <w:t xml:space="preserve"> the </w:t>
      </w:r>
      <w:r w:rsidR="00517778">
        <w:rPr>
          <w:color w:val="auto"/>
          <w:lang w:val="en-GB"/>
        </w:rPr>
        <w:t xml:space="preserve">study </w:t>
      </w:r>
      <w:r w:rsidR="00EA2401" w:rsidRPr="007266ED">
        <w:rPr>
          <w:color w:val="auto"/>
          <w:lang w:val="en-GB"/>
        </w:rPr>
        <w:t>programme to which they were admitted.</w:t>
      </w:r>
      <w:r w:rsidR="00906017" w:rsidRPr="007266ED">
        <w:rPr>
          <w:color w:val="auto"/>
          <w:lang w:val="en-GB"/>
        </w:rPr>
        <w:t xml:space="preserve"> </w:t>
      </w:r>
    </w:p>
    <w:p w14:paraId="1D2BBAB5" w14:textId="04C40815" w:rsidR="00906017" w:rsidRPr="007266ED" w:rsidRDefault="000E45FF" w:rsidP="000E45FF">
      <w:pPr>
        <w:pStyle w:val="Default"/>
        <w:spacing w:line="360" w:lineRule="auto"/>
        <w:jc w:val="both"/>
        <w:rPr>
          <w:lang w:val="en-GB"/>
        </w:rPr>
      </w:pPr>
      <w:r w:rsidRPr="007266ED">
        <w:rPr>
          <w:lang w:val="en-GB"/>
        </w:rPr>
        <w:tab/>
        <w:t>(</w:t>
      </w:r>
      <w:r w:rsidR="00A71F27" w:rsidRPr="007266ED">
        <w:rPr>
          <w:lang w:val="en-GB"/>
        </w:rPr>
        <w:t>3</w:t>
      </w:r>
      <w:r w:rsidR="00906017" w:rsidRPr="007266ED">
        <w:rPr>
          <w:lang w:val="en-GB"/>
        </w:rPr>
        <w:t xml:space="preserve">) </w:t>
      </w:r>
      <w:r w:rsidR="00256B8B" w:rsidRPr="007266ED">
        <w:rPr>
          <w:color w:val="auto"/>
          <w:lang w:val="en-GB"/>
        </w:rPr>
        <w:t xml:space="preserve">The university database system, E-sims, will be </w:t>
      </w:r>
      <w:r w:rsidR="00256B8B" w:rsidRPr="007266ED">
        <w:rPr>
          <w:lang w:val="en-GB"/>
        </w:rPr>
        <w:t>updated with relevant data regarding the doctoral students</w:t>
      </w:r>
      <w:r w:rsidR="00517778">
        <w:rPr>
          <w:lang w:val="en-GB"/>
        </w:rPr>
        <w:t xml:space="preserve"> throughout their doctoral programme</w:t>
      </w:r>
      <w:r w:rsidR="00256B8B" w:rsidRPr="007266ED">
        <w:rPr>
          <w:lang w:val="en-GB"/>
        </w:rPr>
        <w:t>, including the academic</w:t>
      </w:r>
      <w:r w:rsidR="00D73C79" w:rsidRPr="007266ED">
        <w:rPr>
          <w:lang w:val="en-GB"/>
        </w:rPr>
        <w:t xml:space="preserve"> </w:t>
      </w:r>
      <w:r w:rsidR="00256B8B" w:rsidRPr="007266ED">
        <w:rPr>
          <w:lang w:val="en-GB"/>
        </w:rPr>
        <w:t>records and progress</w:t>
      </w:r>
      <w:r w:rsidR="00D73C79" w:rsidRPr="007266ED">
        <w:rPr>
          <w:lang w:val="en-GB"/>
        </w:rPr>
        <w:t xml:space="preserve">, interruptions or extensions of </w:t>
      </w:r>
      <w:r w:rsidR="00256B8B" w:rsidRPr="007266ED">
        <w:rPr>
          <w:lang w:val="en-GB"/>
        </w:rPr>
        <w:t>the PhD</w:t>
      </w:r>
      <w:r w:rsidR="00D73C79" w:rsidRPr="007266ED">
        <w:rPr>
          <w:lang w:val="en-GB"/>
        </w:rPr>
        <w:t xml:space="preserve"> activity, etc.</w:t>
      </w:r>
      <w:r w:rsidR="00517778">
        <w:rPr>
          <w:lang w:val="en-GB"/>
        </w:rPr>
        <w:t xml:space="preserve"> </w:t>
      </w:r>
      <w:r w:rsidR="00B4517A" w:rsidRPr="007266ED">
        <w:rPr>
          <w:lang w:val="en-GB"/>
        </w:rPr>
        <w:t xml:space="preserve"> </w:t>
      </w:r>
      <w:r w:rsidR="00D73C79" w:rsidRPr="007266ED">
        <w:rPr>
          <w:lang w:val="en-GB"/>
        </w:rPr>
        <w:t xml:space="preserve"> </w:t>
      </w:r>
    </w:p>
    <w:p w14:paraId="31A66322" w14:textId="60D838A0" w:rsidR="00283E46" w:rsidRPr="007266ED" w:rsidRDefault="000E45FF" w:rsidP="00283E46">
      <w:pPr>
        <w:pStyle w:val="Default"/>
        <w:spacing w:line="360" w:lineRule="auto"/>
        <w:ind w:firstLine="708"/>
        <w:jc w:val="both"/>
        <w:rPr>
          <w:color w:val="auto"/>
          <w:lang w:val="en-GB"/>
        </w:rPr>
      </w:pPr>
      <w:r w:rsidRPr="007266ED">
        <w:rPr>
          <w:color w:val="auto"/>
          <w:lang w:val="en-GB"/>
        </w:rPr>
        <w:t>(</w:t>
      </w:r>
      <w:r w:rsidR="00A71F27" w:rsidRPr="007266ED">
        <w:rPr>
          <w:color w:val="auto"/>
          <w:lang w:val="en-GB"/>
        </w:rPr>
        <w:t>4</w:t>
      </w:r>
      <w:r w:rsidR="00283E46" w:rsidRPr="007266ED">
        <w:rPr>
          <w:color w:val="auto"/>
          <w:lang w:val="en-GB"/>
        </w:rPr>
        <w:t xml:space="preserve">) </w:t>
      </w:r>
      <w:r w:rsidR="00B4517A" w:rsidRPr="007266ED">
        <w:rPr>
          <w:color w:val="auto"/>
          <w:lang w:val="en-GB"/>
        </w:rPr>
        <w:t>The doctoral programme is carried out on the basis of a</w:t>
      </w:r>
      <w:r w:rsidR="00256B8B" w:rsidRPr="007266ED">
        <w:rPr>
          <w:color w:val="auto"/>
          <w:lang w:val="en-GB"/>
        </w:rPr>
        <w:t>n agreement</w:t>
      </w:r>
      <w:r w:rsidR="00B4517A" w:rsidRPr="007266ED">
        <w:rPr>
          <w:color w:val="auto"/>
          <w:lang w:val="en-GB"/>
        </w:rPr>
        <w:t xml:space="preserve"> concluded between the doctoral student and IOSUD-UAIC. </w:t>
      </w:r>
    </w:p>
    <w:p w14:paraId="5735DDBA" w14:textId="62063424" w:rsidR="00283E46" w:rsidRPr="007266ED" w:rsidRDefault="00003617" w:rsidP="00283E46">
      <w:pPr>
        <w:pStyle w:val="Default"/>
        <w:spacing w:line="360" w:lineRule="auto"/>
        <w:ind w:firstLine="708"/>
        <w:jc w:val="both"/>
        <w:rPr>
          <w:rFonts w:eastAsia="Trebuchet MS"/>
          <w:lang w:val="en-GB"/>
        </w:rPr>
      </w:pPr>
      <w:r w:rsidRPr="007266ED">
        <w:rPr>
          <w:rFonts w:eastAsia="Trebuchet MS"/>
          <w:lang w:val="en-GB"/>
        </w:rPr>
        <w:t>(</w:t>
      </w:r>
      <w:r w:rsidR="00A71F27" w:rsidRPr="007266ED">
        <w:rPr>
          <w:rFonts w:eastAsia="Trebuchet MS"/>
          <w:lang w:val="en-GB"/>
        </w:rPr>
        <w:t>5</w:t>
      </w:r>
      <w:r w:rsidR="00283E46" w:rsidRPr="007266ED">
        <w:rPr>
          <w:rFonts w:eastAsia="Trebuchet MS"/>
          <w:lang w:val="en-GB"/>
        </w:rPr>
        <w:t xml:space="preserve">) </w:t>
      </w:r>
      <w:r w:rsidR="00F76D0B" w:rsidRPr="007266ED">
        <w:rPr>
          <w:rFonts w:eastAsia="Trebuchet MS"/>
          <w:lang w:val="en-GB"/>
        </w:rPr>
        <w:t xml:space="preserve">When signing the doctoral studies agreement, the </w:t>
      </w:r>
      <w:r w:rsidR="00256B8B" w:rsidRPr="007266ED">
        <w:rPr>
          <w:rFonts w:eastAsia="Trebuchet MS"/>
          <w:lang w:val="en-GB"/>
        </w:rPr>
        <w:t xml:space="preserve">admitted </w:t>
      </w:r>
      <w:r w:rsidR="00F76D0B" w:rsidRPr="007266ED">
        <w:rPr>
          <w:rFonts w:eastAsia="Trebuchet MS"/>
          <w:lang w:val="en-GB"/>
        </w:rPr>
        <w:t xml:space="preserve">candidates </w:t>
      </w:r>
      <w:r w:rsidR="00256B8B" w:rsidRPr="007266ED">
        <w:rPr>
          <w:rFonts w:eastAsia="Trebuchet MS"/>
          <w:lang w:val="en-GB"/>
        </w:rPr>
        <w:t>shall</w:t>
      </w:r>
      <w:r w:rsidR="00F76D0B" w:rsidRPr="007266ED">
        <w:rPr>
          <w:rFonts w:eastAsia="Trebuchet MS"/>
          <w:lang w:val="en-GB"/>
        </w:rPr>
        <w:t xml:space="preserve"> submit a bank statement </w:t>
      </w:r>
      <w:r w:rsidR="00256B8B" w:rsidRPr="007266ED">
        <w:rPr>
          <w:rFonts w:eastAsia="Trebuchet MS"/>
          <w:lang w:val="en-GB"/>
        </w:rPr>
        <w:t>to be used for</w:t>
      </w:r>
      <w:r w:rsidR="00F76D0B" w:rsidRPr="007266ED">
        <w:rPr>
          <w:rFonts w:eastAsia="Trebuchet MS"/>
          <w:lang w:val="en-GB"/>
        </w:rPr>
        <w:t xml:space="preserve"> bank transfer</w:t>
      </w:r>
      <w:r w:rsidR="00256B8B" w:rsidRPr="007266ED">
        <w:rPr>
          <w:rFonts w:eastAsia="Trebuchet MS"/>
          <w:lang w:val="en-GB"/>
        </w:rPr>
        <w:t>s</w:t>
      </w:r>
      <w:r w:rsidR="00F76D0B" w:rsidRPr="007266ED">
        <w:rPr>
          <w:rFonts w:eastAsia="Trebuchet MS"/>
          <w:lang w:val="en-GB"/>
        </w:rPr>
        <w:t xml:space="preserve"> that occur during </w:t>
      </w:r>
      <w:r w:rsidR="00256B8B" w:rsidRPr="007266ED">
        <w:rPr>
          <w:rFonts w:eastAsia="Trebuchet MS"/>
          <w:color w:val="auto"/>
          <w:lang w:val="en-GB"/>
        </w:rPr>
        <w:t>the programme</w:t>
      </w:r>
      <w:r w:rsidR="00F76D0B" w:rsidRPr="007266ED">
        <w:rPr>
          <w:rFonts w:eastAsia="Trebuchet MS"/>
          <w:color w:val="auto"/>
          <w:lang w:val="en-GB"/>
        </w:rPr>
        <w:t xml:space="preserve"> </w:t>
      </w:r>
      <w:r w:rsidR="00F76D0B" w:rsidRPr="007266ED">
        <w:rPr>
          <w:rFonts w:eastAsia="Trebuchet MS"/>
          <w:lang w:val="en-GB"/>
        </w:rPr>
        <w:t xml:space="preserve">(scholarships, refunds, prizes, etc.). The </w:t>
      </w:r>
      <w:r w:rsidR="00256B8B" w:rsidRPr="007266ED">
        <w:rPr>
          <w:rFonts w:eastAsia="Trebuchet MS"/>
          <w:lang w:val="en-GB"/>
        </w:rPr>
        <w:t>banking details</w:t>
      </w:r>
      <w:r w:rsidR="00F76D0B" w:rsidRPr="007266ED">
        <w:rPr>
          <w:rFonts w:eastAsia="Trebuchet MS"/>
          <w:lang w:val="en-GB"/>
        </w:rPr>
        <w:t xml:space="preserve"> will be </w:t>
      </w:r>
      <w:r w:rsidR="00256B8B" w:rsidRPr="007266ED">
        <w:rPr>
          <w:rFonts w:eastAsia="Trebuchet MS"/>
          <w:lang w:val="en-GB"/>
        </w:rPr>
        <w:t>specified</w:t>
      </w:r>
      <w:r w:rsidR="00F76D0B" w:rsidRPr="007266ED">
        <w:rPr>
          <w:rFonts w:eastAsia="Trebuchet MS"/>
          <w:lang w:val="en-GB"/>
        </w:rPr>
        <w:t xml:space="preserve"> in the doctoral studies agreement, according to the bank statement submitted. </w:t>
      </w:r>
      <w:r w:rsidR="00256B8B" w:rsidRPr="007266ED">
        <w:rPr>
          <w:rFonts w:eastAsia="Trebuchet MS"/>
          <w:lang w:val="en-GB"/>
        </w:rPr>
        <w:t>T</w:t>
      </w:r>
      <w:r w:rsidR="00F76D0B" w:rsidRPr="007266ED">
        <w:rPr>
          <w:rFonts w:eastAsia="Trebuchet MS"/>
          <w:lang w:val="en-GB"/>
        </w:rPr>
        <w:t xml:space="preserve">he student </w:t>
      </w:r>
      <w:r w:rsidR="00256B8B" w:rsidRPr="007266ED">
        <w:rPr>
          <w:rFonts w:eastAsia="Trebuchet MS"/>
          <w:lang w:val="en-GB"/>
        </w:rPr>
        <w:t>shall</w:t>
      </w:r>
      <w:r w:rsidR="00F76D0B" w:rsidRPr="007266ED">
        <w:rPr>
          <w:rFonts w:eastAsia="Trebuchet MS"/>
          <w:lang w:val="en-GB"/>
        </w:rPr>
        <w:t xml:space="preserve"> notify </w:t>
      </w:r>
      <w:r w:rsidR="00256B8B" w:rsidRPr="007266ED">
        <w:rPr>
          <w:rFonts w:eastAsia="Trebuchet MS"/>
          <w:lang w:val="en-GB"/>
        </w:rPr>
        <w:t xml:space="preserve">the faculty secretariat </w:t>
      </w:r>
      <w:r w:rsidR="00F76D0B" w:rsidRPr="007266ED">
        <w:rPr>
          <w:rFonts w:eastAsia="Trebuchet MS"/>
          <w:lang w:val="en-GB"/>
        </w:rPr>
        <w:t>within 5 working days</w:t>
      </w:r>
      <w:r w:rsidR="00256B8B" w:rsidRPr="007266ED">
        <w:rPr>
          <w:rFonts w:eastAsia="Trebuchet MS"/>
          <w:lang w:val="en-GB"/>
        </w:rPr>
        <w:t xml:space="preserve"> with regard to any change of the banking details and submit a new </w:t>
      </w:r>
      <w:r w:rsidR="00F76D0B" w:rsidRPr="007266ED">
        <w:rPr>
          <w:rFonts w:eastAsia="Trebuchet MS"/>
          <w:lang w:val="en-GB"/>
        </w:rPr>
        <w:t xml:space="preserve">bank statement. In exceptional cases, the bank statement may be submitted </w:t>
      </w:r>
      <w:r w:rsidR="00A23E7C" w:rsidRPr="007266ED">
        <w:rPr>
          <w:rFonts w:eastAsia="Trebuchet MS"/>
          <w:lang w:val="en-GB"/>
        </w:rPr>
        <w:t>before</w:t>
      </w:r>
      <w:r w:rsidR="00F76D0B" w:rsidRPr="007266ED">
        <w:rPr>
          <w:rFonts w:eastAsia="Trebuchet MS"/>
          <w:lang w:val="en-GB"/>
        </w:rPr>
        <w:t xml:space="preserve"> the beginning of the academic year.</w:t>
      </w:r>
      <w:r w:rsidR="00132C9A" w:rsidRPr="007266ED">
        <w:rPr>
          <w:rFonts w:eastAsia="Trebuchet MS"/>
          <w:lang w:val="en-GB"/>
        </w:rPr>
        <w:t xml:space="preserve"> </w:t>
      </w:r>
    </w:p>
    <w:p w14:paraId="48880242" w14:textId="0EDFCA3E" w:rsidR="00CD7771" w:rsidRPr="007266ED" w:rsidRDefault="00003617" w:rsidP="00AF0780">
      <w:pPr>
        <w:pStyle w:val="NormalWeb"/>
        <w:spacing w:before="0" w:beforeAutospacing="0" w:after="0" w:afterAutospacing="0" w:line="360" w:lineRule="auto"/>
        <w:ind w:firstLine="708"/>
        <w:jc w:val="both"/>
        <w:rPr>
          <w:lang w:val="en-GB"/>
        </w:rPr>
      </w:pPr>
      <w:r w:rsidRPr="007266ED">
        <w:rPr>
          <w:rFonts w:eastAsia="Trebuchet MS"/>
          <w:color w:val="000000"/>
          <w:lang w:val="en-GB"/>
        </w:rPr>
        <w:t>(</w:t>
      </w:r>
      <w:r w:rsidR="00A71F27" w:rsidRPr="007266ED">
        <w:rPr>
          <w:rFonts w:eastAsia="Trebuchet MS"/>
          <w:color w:val="000000"/>
          <w:lang w:val="en-GB"/>
        </w:rPr>
        <w:t>6</w:t>
      </w:r>
      <w:r w:rsidRPr="007266ED">
        <w:rPr>
          <w:rFonts w:eastAsia="Trebuchet MS"/>
          <w:color w:val="000000"/>
          <w:lang w:val="en-GB"/>
        </w:rPr>
        <w:t xml:space="preserve">) </w:t>
      </w:r>
      <w:r w:rsidR="00F76D0B" w:rsidRPr="007266ED">
        <w:rPr>
          <w:rFonts w:eastAsia="Trebuchet MS"/>
          <w:color w:val="000000"/>
          <w:lang w:val="en-GB"/>
        </w:rPr>
        <w:t xml:space="preserve">For the candidates financed through public funding, the scholarships granted by the Ministry of Education as well as those granted by UAIC will be distributed, </w:t>
      </w:r>
      <w:r w:rsidR="00A23E7C" w:rsidRPr="007266ED">
        <w:rPr>
          <w:rFonts w:eastAsia="Trebuchet MS"/>
          <w:color w:val="000000"/>
          <w:lang w:val="en-GB"/>
        </w:rPr>
        <w:t>according to the admission ranking</w:t>
      </w:r>
      <w:r w:rsidR="00F76D0B" w:rsidRPr="007266ED">
        <w:rPr>
          <w:rFonts w:eastAsia="Trebuchet MS"/>
          <w:color w:val="000000"/>
          <w:lang w:val="en-GB"/>
        </w:rPr>
        <w:t xml:space="preserve"> only to </w:t>
      </w:r>
      <w:r w:rsidR="00A23E7C" w:rsidRPr="007266ED">
        <w:rPr>
          <w:rFonts w:eastAsia="Trebuchet MS"/>
          <w:color w:val="000000"/>
          <w:lang w:val="en-GB"/>
        </w:rPr>
        <w:t xml:space="preserve">full-time PhD </w:t>
      </w:r>
      <w:r w:rsidR="00517778" w:rsidRPr="007266ED">
        <w:rPr>
          <w:rFonts w:eastAsia="Trebuchet MS"/>
          <w:color w:val="000000"/>
          <w:lang w:val="en-GB"/>
        </w:rPr>
        <w:t xml:space="preserve">candidates </w:t>
      </w:r>
      <w:r w:rsidR="00F76D0B" w:rsidRPr="007266ED">
        <w:rPr>
          <w:rFonts w:eastAsia="Trebuchet MS"/>
          <w:color w:val="000000"/>
          <w:lang w:val="en-GB"/>
        </w:rPr>
        <w:t>who have signed the</w:t>
      </w:r>
      <w:r w:rsidR="00A23E7C" w:rsidRPr="007266ED">
        <w:rPr>
          <w:rFonts w:eastAsia="Trebuchet MS"/>
          <w:color w:val="000000"/>
          <w:lang w:val="en-GB"/>
        </w:rPr>
        <w:t>ir</w:t>
      </w:r>
      <w:r w:rsidR="00F76D0B" w:rsidRPr="007266ED">
        <w:rPr>
          <w:rFonts w:eastAsia="Trebuchet MS"/>
          <w:color w:val="000000"/>
          <w:lang w:val="en-GB"/>
        </w:rPr>
        <w:t xml:space="preserve"> </w:t>
      </w:r>
      <w:r w:rsidR="00896E22" w:rsidRPr="007266ED">
        <w:rPr>
          <w:rFonts w:eastAsia="Trebuchet MS"/>
          <w:color w:val="000000"/>
          <w:lang w:val="en-GB"/>
        </w:rPr>
        <w:t>doctoral studies agreement.</w:t>
      </w:r>
      <w:r w:rsidR="00F76D0B" w:rsidRPr="007266ED">
        <w:rPr>
          <w:rFonts w:eastAsia="Trebuchet MS"/>
          <w:color w:val="000000"/>
          <w:lang w:val="en-GB"/>
        </w:rPr>
        <w:t xml:space="preserve"> </w:t>
      </w:r>
    </w:p>
    <w:p w14:paraId="24CB8814" w14:textId="65815DF2" w:rsidR="00283E46" w:rsidRPr="007266ED" w:rsidRDefault="00283E46" w:rsidP="00283E46">
      <w:pPr>
        <w:pStyle w:val="Default"/>
        <w:spacing w:line="360" w:lineRule="auto"/>
        <w:ind w:firstLine="708"/>
        <w:jc w:val="both"/>
        <w:rPr>
          <w:color w:val="auto"/>
          <w:lang w:val="en-GB"/>
        </w:rPr>
      </w:pPr>
      <w:r w:rsidRPr="007266ED">
        <w:rPr>
          <w:color w:val="auto"/>
          <w:lang w:val="en-GB"/>
        </w:rPr>
        <w:t xml:space="preserve"> (</w:t>
      </w:r>
      <w:r w:rsidR="00A71F27" w:rsidRPr="007266ED">
        <w:rPr>
          <w:color w:val="auto"/>
          <w:lang w:val="en-GB"/>
        </w:rPr>
        <w:t>7</w:t>
      </w:r>
      <w:r w:rsidRPr="007266ED">
        <w:rPr>
          <w:color w:val="auto"/>
          <w:lang w:val="en-GB"/>
        </w:rPr>
        <w:t xml:space="preserve">) </w:t>
      </w:r>
      <w:r w:rsidR="00896E22" w:rsidRPr="007266ED">
        <w:rPr>
          <w:color w:val="auto"/>
          <w:lang w:val="en-GB"/>
        </w:rPr>
        <w:t xml:space="preserve">Candidates declared admitted on public funded </w:t>
      </w:r>
      <w:r w:rsidR="008E3876" w:rsidRPr="007266ED">
        <w:rPr>
          <w:color w:val="auto"/>
          <w:lang w:val="en-GB"/>
        </w:rPr>
        <w:t>positions</w:t>
      </w:r>
      <w:r w:rsidR="00896E22" w:rsidRPr="007266ED">
        <w:rPr>
          <w:color w:val="auto"/>
          <w:lang w:val="en-GB"/>
        </w:rPr>
        <w:t xml:space="preserve"> will pay the registration fee in the amount of 60 lei. </w:t>
      </w:r>
    </w:p>
    <w:p w14:paraId="64A9AF3E" w14:textId="314F3112" w:rsidR="0088448C" w:rsidRPr="007266ED" w:rsidRDefault="00283E46" w:rsidP="008E3876">
      <w:pPr>
        <w:pStyle w:val="Default"/>
        <w:spacing w:line="360" w:lineRule="auto"/>
        <w:ind w:firstLine="708"/>
        <w:jc w:val="both"/>
        <w:rPr>
          <w:rFonts w:eastAsia="Trebuchet MS"/>
          <w:lang w:val="en-GB"/>
        </w:rPr>
      </w:pPr>
      <w:r w:rsidRPr="007266ED">
        <w:rPr>
          <w:color w:val="auto"/>
          <w:lang w:val="en-GB"/>
        </w:rPr>
        <w:t>(</w:t>
      </w:r>
      <w:r w:rsidR="00A71F27" w:rsidRPr="007266ED">
        <w:rPr>
          <w:color w:val="auto"/>
          <w:lang w:val="en-GB"/>
        </w:rPr>
        <w:t>8</w:t>
      </w:r>
      <w:r w:rsidRPr="007266ED">
        <w:rPr>
          <w:color w:val="auto"/>
          <w:lang w:val="en-GB"/>
        </w:rPr>
        <w:t xml:space="preserve">) </w:t>
      </w:r>
      <w:r w:rsidR="00896E22" w:rsidRPr="007266ED">
        <w:rPr>
          <w:color w:val="auto"/>
          <w:lang w:val="en-GB"/>
        </w:rPr>
        <w:t xml:space="preserve">Candidates admitted on tuition fee </w:t>
      </w:r>
      <w:r w:rsidR="008E3876" w:rsidRPr="007266ED">
        <w:rPr>
          <w:color w:val="auto"/>
          <w:lang w:val="en-GB"/>
        </w:rPr>
        <w:t>positions</w:t>
      </w:r>
      <w:r w:rsidR="00896E22" w:rsidRPr="007266ED">
        <w:rPr>
          <w:color w:val="auto"/>
          <w:lang w:val="en-GB"/>
        </w:rPr>
        <w:t xml:space="preserve"> are required to pay, according to the schedule established by each faculty, at least 30% of the tuition fee for the first semester of the academic year 202</w:t>
      </w:r>
      <w:r w:rsidR="00517778">
        <w:rPr>
          <w:color w:val="auto"/>
          <w:lang w:val="en-GB"/>
        </w:rPr>
        <w:t>3</w:t>
      </w:r>
      <w:r w:rsidR="00896E22" w:rsidRPr="007266ED">
        <w:rPr>
          <w:color w:val="auto"/>
          <w:lang w:val="en-GB"/>
        </w:rPr>
        <w:t>-202</w:t>
      </w:r>
      <w:r w:rsidR="00517778">
        <w:rPr>
          <w:color w:val="auto"/>
          <w:lang w:val="en-GB"/>
        </w:rPr>
        <w:t>4</w:t>
      </w:r>
      <w:r w:rsidR="00896E22" w:rsidRPr="007266ED">
        <w:rPr>
          <w:color w:val="auto"/>
          <w:lang w:val="en-GB"/>
        </w:rPr>
        <w:t xml:space="preserve"> and to sign the doctoral studies agreement. </w:t>
      </w:r>
      <w:r w:rsidR="00896E22" w:rsidRPr="007266ED">
        <w:rPr>
          <w:rFonts w:eastAsia="Trebuchet MS"/>
          <w:lang w:val="en-GB"/>
        </w:rPr>
        <w:t xml:space="preserve">After this deadline, candidates who </w:t>
      </w:r>
      <w:r w:rsidR="00517778">
        <w:rPr>
          <w:rFonts w:eastAsia="Trebuchet MS"/>
          <w:lang w:val="en-GB"/>
        </w:rPr>
        <w:t>fail to</w:t>
      </w:r>
      <w:r w:rsidR="00896E22" w:rsidRPr="007266ED">
        <w:rPr>
          <w:rFonts w:eastAsia="Trebuchet MS"/>
          <w:lang w:val="en-GB"/>
        </w:rPr>
        <w:t xml:space="preserve"> fulfil these obligations will be declared rejected. The </w:t>
      </w:r>
      <w:r w:rsidR="008E3876" w:rsidRPr="007266ED">
        <w:rPr>
          <w:rFonts w:eastAsia="Trebuchet MS"/>
          <w:lang w:val="en-GB"/>
        </w:rPr>
        <w:t>positions</w:t>
      </w:r>
      <w:r w:rsidR="00896E22" w:rsidRPr="007266ED">
        <w:rPr>
          <w:rFonts w:eastAsia="Trebuchet MS"/>
          <w:lang w:val="en-GB"/>
        </w:rPr>
        <w:t xml:space="preserve"> vacated by these candidates will </w:t>
      </w:r>
      <w:r w:rsidR="0049551F" w:rsidRPr="007266ED">
        <w:rPr>
          <w:rFonts w:eastAsia="Trebuchet MS"/>
          <w:lang w:val="en-GB"/>
        </w:rPr>
        <w:t xml:space="preserve">either </w:t>
      </w:r>
      <w:r w:rsidR="00896E22" w:rsidRPr="007266ED">
        <w:rPr>
          <w:rFonts w:eastAsia="Trebuchet MS"/>
          <w:lang w:val="en-GB"/>
        </w:rPr>
        <w:t xml:space="preserve">be </w:t>
      </w:r>
      <w:r w:rsidR="0049551F" w:rsidRPr="007266ED">
        <w:rPr>
          <w:rFonts w:eastAsia="Trebuchet MS"/>
          <w:lang w:val="en-GB"/>
        </w:rPr>
        <w:t>occupied</w:t>
      </w:r>
      <w:r w:rsidR="00896E22" w:rsidRPr="007266ED">
        <w:rPr>
          <w:rFonts w:eastAsia="Trebuchet MS"/>
          <w:lang w:val="en-GB"/>
        </w:rPr>
        <w:t xml:space="preserve"> by the </w:t>
      </w:r>
      <w:r w:rsidR="0049551F" w:rsidRPr="007266ED">
        <w:rPr>
          <w:rFonts w:eastAsia="Trebuchet MS"/>
          <w:lang w:val="en-GB"/>
        </w:rPr>
        <w:t>next</w:t>
      </w:r>
      <w:r w:rsidR="00896E22" w:rsidRPr="007266ED">
        <w:rPr>
          <w:rFonts w:eastAsia="Trebuchet MS"/>
          <w:lang w:val="en-GB"/>
        </w:rPr>
        <w:t xml:space="preserve"> candidates who meet the admission criteria, or will </w:t>
      </w:r>
      <w:r w:rsidR="0049551F" w:rsidRPr="007266ED">
        <w:rPr>
          <w:rFonts w:eastAsia="Trebuchet MS"/>
          <w:lang w:val="en-GB"/>
        </w:rPr>
        <w:t xml:space="preserve">be </w:t>
      </w:r>
      <w:r w:rsidR="000D0EDD" w:rsidRPr="007266ED">
        <w:rPr>
          <w:rFonts w:eastAsia="Trebuchet MS"/>
          <w:lang w:val="en-GB"/>
        </w:rPr>
        <w:t xml:space="preserve">made </w:t>
      </w:r>
      <w:r w:rsidR="0049551F" w:rsidRPr="007266ED">
        <w:rPr>
          <w:rFonts w:eastAsia="Trebuchet MS"/>
          <w:lang w:val="en-GB"/>
        </w:rPr>
        <w:t xml:space="preserve">available for </w:t>
      </w:r>
      <w:r w:rsidR="00896E22" w:rsidRPr="007266ED">
        <w:rPr>
          <w:rFonts w:eastAsia="Trebuchet MS"/>
          <w:lang w:val="en-GB"/>
        </w:rPr>
        <w:t xml:space="preserve">a new </w:t>
      </w:r>
      <w:r w:rsidR="000D0EDD" w:rsidRPr="007266ED">
        <w:rPr>
          <w:rFonts w:eastAsia="Trebuchet MS"/>
          <w:lang w:val="en-GB"/>
        </w:rPr>
        <w:t>admission session</w:t>
      </w:r>
      <w:r w:rsidR="00896E22" w:rsidRPr="007266ED">
        <w:rPr>
          <w:rFonts w:eastAsia="Trebuchet MS"/>
          <w:lang w:val="en-GB"/>
        </w:rPr>
        <w:t xml:space="preserve">.  </w:t>
      </w:r>
    </w:p>
    <w:p w14:paraId="39741431" w14:textId="1C7C2EAF" w:rsidR="00031B35" w:rsidRPr="007266ED" w:rsidRDefault="008D497D" w:rsidP="008D497D">
      <w:pPr>
        <w:tabs>
          <w:tab w:val="left" w:pos="567"/>
        </w:tabs>
        <w:spacing w:line="360" w:lineRule="auto"/>
        <w:jc w:val="both"/>
        <w:rPr>
          <w:lang w:val="en-GB"/>
        </w:rPr>
      </w:pPr>
      <w:r w:rsidRPr="007266ED">
        <w:rPr>
          <w:rFonts w:eastAsia="Arial"/>
          <w:lang w:val="en-GB"/>
        </w:rPr>
        <w:tab/>
      </w:r>
      <w:r w:rsidRPr="007266ED">
        <w:rPr>
          <w:rFonts w:eastAsia="Arial"/>
          <w:b/>
          <w:lang w:val="en-GB"/>
        </w:rPr>
        <w:t xml:space="preserve">Art. </w:t>
      </w:r>
      <w:r w:rsidR="00F619D7" w:rsidRPr="007266ED">
        <w:rPr>
          <w:rFonts w:eastAsia="Arial"/>
          <w:b/>
          <w:lang w:val="en-GB"/>
        </w:rPr>
        <w:t>18</w:t>
      </w:r>
      <w:r w:rsidR="00926C7A" w:rsidRPr="007266ED">
        <w:rPr>
          <w:rFonts w:eastAsia="Arial"/>
          <w:b/>
          <w:lang w:val="en-GB"/>
        </w:rPr>
        <w:t xml:space="preserve">. </w:t>
      </w:r>
      <w:r w:rsidR="00F4089A" w:rsidRPr="007266ED">
        <w:rPr>
          <w:rFonts w:eastAsia="Arial"/>
          <w:lang w:val="en-GB"/>
        </w:rPr>
        <w:t xml:space="preserve">The tuition fees are refunded, in case of withdrawal, as follows: </w:t>
      </w:r>
    </w:p>
    <w:p w14:paraId="35376D2D" w14:textId="00A42597" w:rsidR="00031B35" w:rsidRPr="007266ED" w:rsidRDefault="008D497D" w:rsidP="008D497D">
      <w:pPr>
        <w:pStyle w:val="Normal1"/>
        <w:tabs>
          <w:tab w:val="left" w:pos="993"/>
        </w:tabs>
        <w:spacing w:line="360" w:lineRule="auto"/>
        <w:jc w:val="both"/>
        <w:rPr>
          <w:rFonts w:eastAsia="Trebuchet MS"/>
          <w:lang w:val="en-GB"/>
        </w:rPr>
      </w:pPr>
      <w:r w:rsidRPr="007266ED">
        <w:rPr>
          <w:rFonts w:eastAsia="Trebuchet MS"/>
          <w:lang w:val="en-GB"/>
        </w:rPr>
        <w:tab/>
        <w:t xml:space="preserve">(a) </w:t>
      </w:r>
      <w:r w:rsidR="000D0EDD" w:rsidRPr="007266ED">
        <w:rPr>
          <w:rFonts w:eastAsia="Trebuchet MS"/>
          <w:lang w:val="en-GB"/>
        </w:rPr>
        <w:t>If a candidate admitted for a tuition fee position withdraws from studies within 5 days after signing the agreement, 10% of the tuition fee for the 1</w:t>
      </w:r>
      <w:r w:rsidR="000D0EDD" w:rsidRPr="007266ED">
        <w:rPr>
          <w:rFonts w:eastAsia="Trebuchet MS"/>
          <w:vertAlign w:val="superscript"/>
          <w:lang w:val="en-GB"/>
        </w:rPr>
        <w:t>st</w:t>
      </w:r>
      <w:r w:rsidR="000D0EDD" w:rsidRPr="007266ED">
        <w:rPr>
          <w:rFonts w:eastAsia="Trebuchet MS"/>
          <w:lang w:val="en-GB"/>
        </w:rPr>
        <w:t xml:space="preserve"> semester </w:t>
      </w:r>
      <w:r w:rsidR="00343492" w:rsidRPr="007266ED">
        <w:rPr>
          <w:rFonts w:eastAsia="Trebuchet MS"/>
          <w:lang w:val="en-GB"/>
        </w:rPr>
        <w:t>becomes non-refundable</w:t>
      </w:r>
      <w:r w:rsidR="000D0EDD" w:rsidRPr="007266ED">
        <w:rPr>
          <w:rFonts w:eastAsia="Trebuchet MS"/>
          <w:lang w:val="en-GB"/>
        </w:rPr>
        <w:t>. I</w:t>
      </w:r>
      <w:r w:rsidR="00343492" w:rsidRPr="007266ED">
        <w:rPr>
          <w:rFonts w:eastAsia="Trebuchet MS"/>
          <w:lang w:val="en-GB"/>
        </w:rPr>
        <w:t>f the student withdraws after the 5-day deadline, but before the beginning of the academic year, 15% of the tuition fee for the 1</w:t>
      </w:r>
      <w:r w:rsidR="00343492" w:rsidRPr="007266ED">
        <w:rPr>
          <w:rFonts w:eastAsia="Trebuchet MS"/>
          <w:vertAlign w:val="superscript"/>
          <w:lang w:val="en-GB"/>
        </w:rPr>
        <w:t>st</w:t>
      </w:r>
      <w:r w:rsidR="00343492" w:rsidRPr="007266ED">
        <w:rPr>
          <w:rFonts w:eastAsia="Trebuchet MS"/>
          <w:lang w:val="en-GB"/>
        </w:rPr>
        <w:t xml:space="preserve"> semester becomes non-refundable. After the beginning of the academic year, the tuition-fee is non-refundable. </w:t>
      </w:r>
    </w:p>
    <w:p w14:paraId="2A6414DE" w14:textId="79093074" w:rsidR="00031B35" w:rsidRPr="007266ED" w:rsidRDefault="00C74FF6" w:rsidP="00C74FF6">
      <w:pPr>
        <w:tabs>
          <w:tab w:val="left" w:pos="993"/>
          <w:tab w:val="left" w:pos="1560"/>
        </w:tabs>
        <w:spacing w:line="360" w:lineRule="auto"/>
        <w:jc w:val="both"/>
        <w:rPr>
          <w:rFonts w:eastAsia="Trebuchet MS"/>
          <w:lang w:val="en-GB"/>
        </w:rPr>
      </w:pPr>
      <w:r w:rsidRPr="007266ED">
        <w:rPr>
          <w:rFonts w:eastAsia="Trebuchet MS"/>
          <w:lang w:val="en-GB"/>
        </w:rPr>
        <w:lastRenderedPageBreak/>
        <w:tab/>
        <w:t xml:space="preserve">(b) </w:t>
      </w:r>
      <w:r w:rsidR="00F4089A" w:rsidRPr="007266ED">
        <w:rPr>
          <w:rFonts w:eastAsia="Trebuchet MS"/>
          <w:lang w:val="en-GB"/>
        </w:rPr>
        <w:t xml:space="preserve">The tuition fee paid by candidates admitted on the tuition fee </w:t>
      </w:r>
      <w:r w:rsidR="008E3876" w:rsidRPr="007266ED">
        <w:rPr>
          <w:rFonts w:eastAsia="Trebuchet MS"/>
          <w:lang w:val="en-GB"/>
        </w:rPr>
        <w:t>positions</w:t>
      </w:r>
      <w:r w:rsidR="00F4089A" w:rsidRPr="007266ED">
        <w:rPr>
          <w:rFonts w:eastAsia="Trebuchet MS"/>
          <w:lang w:val="en-GB"/>
        </w:rPr>
        <w:t xml:space="preserve"> shall be refunded in full if the tuition fee student has occupied a public funded place, following the redistribution. </w:t>
      </w:r>
    </w:p>
    <w:p w14:paraId="5C8140FE" w14:textId="77777777" w:rsidR="00031B35" w:rsidRPr="007266ED" w:rsidRDefault="00031B35" w:rsidP="00283E46">
      <w:pPr>
        <w:keepLines/>
        <w:spacing w:line="360" w:lineRule="auto"/>
        <w:ind w:firstLine="720"/>
        <w:jc w:val="both"/>
        <w:rPr>
          <w:spacing w:val="-2"/>
          <w:lang w:val="en-GB"/>
        </w:rPr>
      </w:pPr>
    </w:p>
    <w:p w14:paraId="65A740E4" w14:textId="79436C8B" w:rsidR="0088448C" w:rsidRPr="007266ED" w:rsidRDefault="004D4B73" w:rsidP="00397863">
      <w:pPr>
        <w:pStyle w:val="Heading1"/>
        <w:rPr>
          <w:sz w:val="28"/>
          <w:szCs w:val="28"/>
          <w:lang w:val="en-GB"/>
        </w:rPr>
      </w:pPr>
      <w:bookmarkStart w:id="7" w:name="_Toc129775046"/>
      <w:r w:rsidRPr="007266ED">
        <w:rPr>
          <w:sz w:val="28"/>
          <w:szCs w:val="28"/>
          <w:lang w:val="en-GB"/>
        </w:rPr>
        <w:t>C</w:t>
      </w:r>
      <w:r w:rsidR="00097FCB" w:rsidRPr="007266ED">
        <w:rPr>
          <w:sz w:val="28"/>
          <w:szCs w:val="28"/>
          <w:lang w:val="en-GB"/>
        </w:rPr>
        <w:t>HAPTER</w:t>
      </w:r>
      <w:r w:rsidRPr="007266ED">
        <w:rPr>
          <w:sz w:val="28"/>
          <w:szCs w:val="28"/>
          <w:lang w:val="en-GB"/>
        </w:rPr>
        <w:t xml:space="preserve"> </w:t>
      </w:r>
      <w:r w:rsidR="00065EBF" w:rsidRPr="007266ED">
        <w:rPr>
          <w:sz w:val="28"/>
          <w:szCs w:val="28"/>
          <w:lang w:val="en-GB"/>
        </w:rPr>
        <w:t>V</w:t>
      </w:r>
      <w:r w:rsidR="0047515D" w:rsidRPr="007266ED">
        <w:rPr>
          <w:sz w:val="28"/>
          <w:szCs w:val="28"/>
          <w:lang w:val="en-GB"/>
        </w:rPr>
        <w:t>I</w:t>
      </w:r>
      <w:r w:rsidR="00065EBF" w:rsidRPr="007266ED">
        <w:rPr>
          <w:sz w:val="28"/>
          <w:szCs w:val="28"/>
          <w:lang w:val="en-GB"/>
        </w:rPr>
        <w:t xml:space="preserve">. </w:t>
      </w:r>
      <w:r w:rsidR="00097FCB" w:rsidRPr="007266ED">
        <w:rPr>
          <w:sz w:val="28"/>
          <w:szCs w:val="28"/>
          <w:lang w:val="en-GB"/>
        </w:rPr>
        <w:t>FINAL PROVISIONS</w:t>
      </w:r>
      <w:bookmarkEnd w:id="7"/>
    </w:p>
    <w:p w14:paraId="36C367D7" w14:textId="030D2B6E" w:rsidR="00097FCB" w:rsidRPr="007266ED" w:rsidRDefault="00283E46" w:rsidP="00926C7A">
      <w:pPr>
        <w:pStyle w:val="Default"/>
        <w:spacing w:line="360" w:lineRule="auto"/>
        <w:ind w:firstLine="708"/>
        <w:rPr>
          <w:lang w:val="en-GB"/>
        </w:rPr>
      </w:pPr>
      <w:r w:rsidRPr="007266ED">
        <w:rPr>
          <w:b/>
          <w:bCs/>
          <w:color w:val="auto"/>
          <w:lang w:val="en-GB"/>
        </w:rPr>
        <w:t xml:space="preserve">Art. </w:t>
      </w:r>
      <w:r w:rsidR="00F619D7" w:rsidRPr="007266ED">
        <w:rPr>
          <w:b/>
          <w:bCs/>
          <w:color w:val="auto"/>
          <w:lang w:val="en-GB"/>
        </w:rPr>
        <w:t>19</w:t>
      </w:r>
      <w:r w:rsidR="00926C7A" w:rsidRPr="007266ED">
        <w:rPr>
          <w:b/>
          <w:bCs/>
          <w:color w:val="auto"/>
          <w:lang w:val="en-GB"/>
        </w:rPr>
        <w:t xml:space="preserve"> </w:t>
      </w:r>
      <w:r w:rsidR="00097FCB" w:rsidRPr="007266ED">
        <w:rPr>
          <w:lang w:val="en-GB"/>
        </w:rPr>
        <w:t>(</w:t>
      </w:r>
      <w:r w:rsidR="00926C7A" w:rsidRPr="007266ED">
        <w:rPr>
          <w:lang w:val="en-GB"/>
        </w:rPr>
        <w:t>1</w:t>
      </w:r>
      <w:r w:rsidR="00097FCB" w:rsidRPr="007266ED">
        <w:rPr>
          <w:lang w:val="en-GB"/>
        </w:rPr>
        <w:t xml:space="preserve">) Doctoral studies are conducted </w:t>
      </w:r>
      <w:r w:rsidR="00503729" w:rsidRPr="007266ED">
        <w:rPr>
          <w:lang w:val="en-GB"/>
        </w:rPr>
        <w:t xml:space="preserve">either </w:t>
      </w:r>
      <w:r w:rsidR="00097FCB" w:rsidRPr="007266ED">
        <w:rPr>
          <w:lang w:val="en-GB"/>
        </w:rPr>
        <w:t xml:space="preserve">in Romanian or, with the approval of the </w:t>
      </w:r>
      <w:r w:rsidR="00517778">
        <w:rPr>
          <w:lang w:val="en-GB"/>
        </w:rPr>
        <w:t>D</w:t>
      </w:r>
      <w:r w:rsidR="00097FCB" w:rsidRPr="007266ED">
        <w:rPr>
          <w:lang w:val="en-GB"/>
        </w:rPr>
        <w:t xml:space="preserve">octoral </w:t>
      </w:r>
      <w:r w:rsidR="00517778">
        <w:rPr>
          <w:lang w:val="en-GB"/>
        </w:rPr>
        <w:t>S</w:t>
      </w:r>
      <w:r w:rsidR="00097FCB" w:rsidRPr="007266ED">
        <w:rPr>
          <w:lang w:val="en-GB"/>
        </w:rPr>
        <w:t xml:space="preserve">chool </w:t>
      </w:r>
      <w:r w:rsidR="00517778">
        <w:rPr>
          <w:lang w:val="en-GB"/>
        </w:rPr>
        <w:t>C</w:t>
      </w:r>
      <w:r w:rsidR="00097FCB" w:rsidRPr="007266ED">
        <w:rPr>
          <w:lang w:val="en-GB"/>
        </w:rPr>
        <w:t>ounci</w:t>
      </w:r>
      <w:r w:rsidR="004074E1" w:rsidRPr="007266ED">
        <w:rPr>
          <w:lang w:val="en-GB"/>
        </w:rPr>
        <w:t>l and the IOSUD management, in an international language</w:t>
      </w:r>
      <w:r w:rsidR="00097FCB" w:rsidRPr="007266ED">
        <w:rPr>
          <w:lang w:val="en-GB"/>
        </w:rPr>
        <w:t xml:space="preserve">. </w:t>
      </w:r>
    </w:p>
    <w:p w14:paraId="01737F7F" w14:textId="568B7A4A" w:rsidR="00097FCB" w:rsidRPr="007266ED" w:rsidRDefault="00097FCB" w:rsidP="00097FCB">
      <w:pPr>
        <w:tabs>
          <w:tab w:val="left" w:pos="1560"/>
        </w:tabs>
        <w:spacing w:line="360" w:lineRule="auto"/>
        <w:ind w:firstLine="720"/>
        <w:jc w:val="both"/>
        <w:rPr>
          <w:lang w:val="en-GB" w:eastAsia="en-US"/>
        </w:rPr>
      </w:pPr>
      <w:r w:rsidRPr="007266ED">
        <w:rPr>
          <w:lang w:val="en-GB" w:eastAsia="en-US"/>
        </w:rPr>
        <w:t>(</w:t>
      </w:r>
      <w:r w:rsidR="00926C7A" w:rsidRPr="007266ED">
        <w:rPr>
          <w:lang w:val="en-GB" w:eastAsia="en-US"/>
        </w:rPr>
        <w:t>2</w:t>
      </w:r>
      <w:r w:rsidRPr="007266ED">
        <w:rPr>
          <w:lang w:val="en-GB" w:eastAsia="en-US"/>
        </w:rPr>
        <w:t xml:space="preserve">) For the doctoral students whose research topics require the supervision of </w:t>
      </w:r>
      <w:r w:rsidR="004074E1" w:rsidRPr="007266ED">
        <w:rPr>
          <w:lang w:val="en-GB" w:eastAsia="en-US"/>
        </w:rPr>
        <w:t>more than one</w:t>
      </w:r>
      <w:r w:rsidRPr="007266ED">
        <w:rPr>
          <w:lang w:val="en-GB" w:eastAsia="en-US"/>
        </w:rPr>
        <w:t xml:space="preserve"> doctoral supervisor from different fields or in case the research project is also conducted in another institution, a joint supervision doctoral programme can be established. In this case, supervision is ensured, besides the doctoral supervis</w:t>
      </w:r>
      <w:r w:rsidR="004074E1" w:rsidRPr="007266ED">
        <w:rPr>
          <w:lang w:val="en-GB" w:eastAsia="en-US"/>
        </w:rPr>
        <w:t>or</w:t>
      </w:r>
      <w:r w:rsidRPr="007266ED">
        <w:rPr>
          <w:lang w:val="en-GB" w:eastAsia="en-US"/>
        </w:rPr>
        <w:t xml:space="preserve"> from the doctoral school where the doctoral student is registered, by one or more doctoral supervisors, based on a joint supervision agreement concluded between the parties.</w:t>
      </w:r>
    </w:p>
    <w:p w14:paraId="54A8612A" w14:textId="10E5BA1E" w:rsidR="00097FCB" w:rsidRPr="007266ED" w:rsidRDefault="00097FCB" w:rsidP="00097FCB">
      <w:pPr>
        <w:tabs>
          <w:tab w:val="left" w:pos="1560"/>
        </w:tabs>
        <w:spacing w:line="360" w:lineRule="auto"/>
        <w:ind w:firstLine="720"/>
        <w:jc w:val="both"/>
        <w:rPr>
          <w:lang w:val="en-GB" w:eastAsia="en-US"/>
        </w:rPr>
      </w:pPr>
      <w:r w:rsidRPr="007266ED">
        <w:rPr>
          <w:lang w:val="en-GB" w:eastAsia="en-US"/>
        </w:rPr>
        <w:t>(</w:t>
      </w:r>
      <w:r w:rsidR="00926C7A" w:rsidRPr="007266ED">
        <w:rPr>
          <w:lang w:val="en-GB" w:eastAsia="en-US"/>
        </w:rPr>
        <w:t>3</w:t>
      </w:r>
      <w:r w:rsidRPr="007266ED">
        <w:rPr>
          <w:lang w:val="en-GB" w:eastAsia="en-US"/>
        </w:rPr>
        <w:t xml:space="preserve">) Both the files of the admitted candidates and those of the rejected candidates </w:t>
      </w:r>
      <w:r w:rsidR="004074E1" w:rsidRPr="007266ED">
        <w:rPr>
          <w:lang w:val="en-GB" w:eastAsia="en-US"/>
        </w:rPr>
        <w:t>shall</w:t>
      </w:r>
      <w:r w:rsidRPr="007266ED">
        <w:rPr>
          <w:lang w:val="en-GB" w:eastAsia="en-US"/>
        </w:rPr>
        <w:t xml:space="preserve"> be kept in safe conditions (lockers, metal files, provided with locks) and will only be accessed by authorized staff members (members of commissions, staff of the general secretariat, staff of the faculty secretariat, staff of the Office for Doctoral Studies within the university).</w:t>
      </w:r>
      <w:r w:rsidR="004074E1" w:rsidRPr="007266ED">
        <w:rPr>
          <w:lang w:val="en-GB" w:eastAsia="en-US"/>
        </w:rPr>
        <w:t xml:space="preserve"> </w:t>
      </w:r>
      <w:r w:rsidRPr="007266ED">
        <w:rPr>
          <w:lang w:val="en-GB" w:eastAsia="en-US"/>
        </w:rPr>
        <w:t>The documents recording the grades and the scoring or correction notes, respectively other documents of the admission commissions shall be kept under the same safe conditions.</w:t>
      </w:r>
    </w:p>
    <w:p w14:paraId="5AA46EAF" w14:textId="77777777" w:rsidR="00097FCB" w:rsidRPr="007266ED" w:rsidRDefault="00097FCB" w:rsidP="00097FCB">
      <w:pPr>
        <w:tabs>
          <w:tab w:val="left" w:pos="1560"/>
        </w:tabs>
        <w:spacing w:line="360" w:lineRule="auto"/>
        <w:ind w:firstLine="720"/>
        <w:jc w:val="both"/>
        <w:rPr>
          <w:lang w:val="en-GB" w:eastAsia="en-US"/>
        </w:rPr>
      </w:pPr>
      <w:r w:rsidRPr="007266ED">
        <w:rPr>
          <w:lang w:val="en-GB" w:eastAsia="en-US"/>
        </w:rPr>
        <w:t>Furthermore, the security of the computerized information systems used in the processing of data and information related to the admission exams shall also be fully ensured.</w:t>
      </w:r>
    </w:p>
    <w:p w14:paraId="71371506" w14:textId="0B8C5E43" w:rsidR="00097FCB" w:rsidRDefault="00097FCB" w:rsidP="00097FCB">
      <w:pPr>
        <w:tabs>
          <w:tab w:val="left" w:pos="1560"/>
        </w:tabs>
        <w:spacing w:line="360" w:lineRule="auto"/>
        <w:ind w:firstLine="720"/>
        <w:jc w:val="both"/>
        <w:rPr>
          <w:lang w:val="en-GB" w:eastAsia="en-US"/>
        </w:rPr>
      </w:pPr>
      <w:r w:rsidRPr="007266ED">
        <w:rPr>
          <w:lang w:val="en-GB" w:eastAsia="en-US"/>
        </w:rPr>
        <w:t xml:space="preserve">In case special conditions occur during the admission period (a state of emergency or alert, restrictions with regard to the free movement of persons, quarantined localities, etc.), the registration of candidates and the admission </w:t>
      </w:r>
      <w:r w:rsidR="00503729" w:rsidRPr="007266ED">
        <w:rPr>
          <w:lang w:val="en-GB" w:eastAsia="en-US"/>
        </w:rPr>
        <w:t>exams</w:t>
      </w:r>
      <w:r w:rsidRPr="007266ED">
        <w:rPr>
          <w:lang w:val="en-GB" w:eastAsia="en-US"/>
        </w:rPr>
        <w:t xml:space="preserve"> for doctoral studies can</w:t>
      </w:r>
      <w:r w:rsidR="00503729" w:rsidRPr="007266ED">
        <w:rPr>
          <w:lang w:val="en-GB" w:eastAsia="en-US"/>
        </w:rPr>
        <w:t xml:space="preserve"> be</w:t>
      </w:r>
      <w:r w:rsidRPr="007266ED">
        <w:rPr>
          <w:lang w:val="en-GB" w:eastAsia="en-US"/>
        </w:rPr>
        <w:t xml:space="preserve"> held on-line using the institutional platforms of the University. The results of the </w:t>
      </w:r>
      <w:r w:rsidR="00503729" w:rsidRPr="007266ED">
        <w:rPr>
          <w:lang w:val="en-GB" w:eastAsia="en-US"/>
        </w:rPr>
        <w:t>exams</w:t>
      </w:r>
      <w:r w:rsidRPr="007266ED">
        <w:rPr>
          <w:lang w:val="en-GB" w:eastAsia="en-US"/>
        </w:rPr>
        <w:t xml:space="preserve"> conducted online (specialized theoretical knowledge, interview) shall be </w:t>
      </w:r>
      <w:r w:rsidR="00503729" w:rsidRPr="007266ED">
        <w:rPr>
          <w:lang w:val="en-GB" w:eastAsia="en-US"/>
        </w:rPr>
        <w:t>recorded</w:t>
      </w:r>
      <w:r w:rsidRPr="007266ED">
        <w:rPr>
          <w:lang w:val="en-GB" w:eastAsia="en-US"/>
        </w:rPr>
        <w:t xml:space="preserve"> by the admissions commissions and archived by the faculties for a period of 5 years. Candidates shall be informed that the on-line admission exam will be recorded with the prior consent of each candidate. Candidates who refuse to consent to the recording cannot participate in the admission exam for doctoral studies.</w:t>
      </w:r>
    </w:p>
    <w:p w14:paraId="4355626D" w14:textId="76401BE3" w:rsidR="003C18E1" w:rsidRPr="007266ED" w:rsidRDefault="003C18E1" w:rsidP="00097FCB">
      <w:pPr>
        <w:tabs>
          <w:tab w:val="left" w:pos="1560"/>
        </w:tabs>
        <w:spacing w:line="360" w:lineRule="auto"/>
        <w:ind w:firstLine="720"/>
        <w:jc w:val="both"/>
        <w:rPr>
          <w:lang w:val="en-GB" w:eastAsia="en-US"/>
        </w:rPr>
      </w:pPr>
      <w:r>
        <w:rPr>
          <w:lang w:val="en-GB" w:eastAsia="en-US"/>
        </w:rPr>
        <w:t xml:space="preserve">(4) </w:t>
      </w:r>
      <w:r w:rsidRPr="003C18E1">
        <w:rPr>
          <w:lang w:val="en-GB" w:eastAsia="en-US"/>
        </w:rPr>
        <w:t>Any provision regarding admission to the doctoral program transmitted by the Ministry of Education or approved by the University Senate shall be brought to the attention of the Doctoral Schools</w:t>
      </w:r>
      <w:r>
        <w:rPr>
          <w:lang w:val="en-GB" w:eastAsia="en-US"/>
        </w:rPr>
        <w:t>.</w:t>
      </w:r>
    </w:p>
    <w:p w14:paraId="76E1A4D0" w14:textId="1ABD3EAB" w:rsidR="0088448C" w:rsidRPr="007266ED" w:rsidRDefault="00097FCB" w:rsidP="00097FCB">
      <w:pPr>
        <w:tabs>
          <w:tab w:val="left" w:pos="1560"/>
        </w:tabs>
        <w:spacing w:line="360" w:lineRule="auto"/>
        <w:ind w:firstLine="720"/>
        <w:jc w:val="both"/>
        <w:rPr>
          <w:lang w:val="en-GB"/>
        </w:rPr>
      </w:pPr>
      <w:r w:rsidRPr="007266ED">
        <w:rPr>
          <w:lang w:val="en-GB" w:eastAsia="en-US"/>
        </w:rPr>
        <w:lastRenderedPageBreak/>
        <w:t>(</w:t>
      </w:r>
      <w:r w:rsidR="00926C7A" w:rsidRPr="007266ED">
        <w:rPr>
          <w:lang w:val="en-GB" w:eastAsia="en-US"/>
        </w:rPr>
        <w:t>5</w:t>
      </w:r>
      <w:r w:rsidRPr="007266ED">
        <w:rPr>
          <w:lang w:val="en-GB" w:eastAsia="en-US"/>
        </w:rPr>
        <w:t xml:space="preserve">) </w:t>
      </w:r>
      <w:r w:rsidR="003C18E1">
        <w:rPr>
          <w:lang w:val="en-GB" w:eastAsia="en-US"/>
        </w:rPr>
        <w:t>These regulations for the organization and conduct of the admission to doctoral studies</w:t>
      </w:r>
      <w:r w:rsidRPr="007266ED">
        <w:rPr>
          <w:lang w:val="en-GB" w:eastAsia="en-US"/>
        </w:rPr>
        <w:t xml:space="preserve"> </w:t>
      </w:r>
      <w:r w:rsidR="003C18E1">
        <w:rPr>
          <w:lang w:val="en-GB" w:eastAsia="en-US"/>
        </w:rPr>
        <w:t xml:space="preserve">has </w:t>
      </w:r>
      <w:proofErr w:type="spellStart"/>
      <w:r w:rsidR="003C18E1">
        <w:rPr>
          <w:lang w:val="en-GB" w:eastAsia="en-US"/>
        </w:rPr>
        <w:t>beehn</w:t>
      </w:r>
      <w:proofErr w:type="spellEnd"/>
      <w:r w:rsidRPr="007266ED">
        <w:rPr>
          <w:lang w:val="en-GB" w:eastAsia="en-US"/>
        </w:rPr>
        <w:t xml:space="preserve"> approved by the Senate of “Alexandru </w:t>
      </w:r>
      <w:proofErr w:type="spellStart"/>
      <w:r w:rsidRPr="007266ED">
        <w:rPr>
          <w:lang w:val="en-GB" w:eastAsia="en-US"/>
        </w:rPr>
        <w:t>Ioan</w:t>
      </w:r>
      <w:proofErr w:type="spellEnd"/>
      <w:r w:rsidRPr="007266ED">
        <w:rPr>
          <w:lang w:val="en-GB" w:eastAsia="en-US"/>
        </w:rPr>
        <w:t xml:space="preserve"> </w:t>
      </w:r>
      <w:proofErr w:type="spellStart"/>
      <w:r w:rsidRPr="007266ED">
        <w:rPr>
          <w:lang w:val="en-GB" w:eastAsia="en-US"/>
        </w:rPr>
        <w:t>Cuza</w:t>
      </w:r>
      <w:proofErr w:type="spellEnd"/>
      <w:r w:rsidRPr="007266ED">
        <w:rPr>
          <w:lang w:val="en-GB" w:eastAsia="en-US"/>
        </w:rPr>
        <w:t xml:space="preserve">” University of </w:t>
      </w:r>
      <w:proofErr w:type="spellStart"/>
      <w:r w:rsidRPr="007266ED">
        <w:rPr>
          <w:lang w:val="en-GB" w:eastAsia="en-US"/>
        </w:rPr>
        <w:t>Iaşi</w:t>
      </w:r>
      <w:proofErr w:type="spellEnd"/>
      <w:r w:rsidRPr="007266ED">
        <w:rPr>
          <w:lang w:val="en-GB" w:eastAsia="en-US"/>
        </w:rPr>
        <w:t xml:space="preserve"> </w:t>
      </w:r>
      <w:r w:rsidR="003C18E1" w:rsidRPr="003C18E1">
        <w:rPr>
          <w:lang w:val="en-GB" w:eastAsia="en-US"/>
        </w:rPr>
        <w:t>and applies for the academic year 2023-2024.</w:t>
      </w:r>
    </w:p>
    <w:p w14:paraId="497CC65C" w14:textId="77777777" w:rsidR="0088448C" w:rsidRPr="007266ED" w:rsidRDefault="0088448C" w:rsidP="001F33E3">
      <w:pPr>
        <w:spacing w:line="360" w:lineRule="auto"/>
        <w:ind w:firstLine="624"/>
        <w:jc w:val="center"/>
        <w:rPr>
          <w:lang w:val="en-GB"/>
        </w:rPr>
      </w:pPr>
    </w:p>
    <w:p w14:paraId="52D28892" w14:textId="77777777" w:rsidR="00AB0719" w:rsidRPr="007266ED" w:rsidRDefault="000054AB" w:rsidP="001F33E3">
      <w:pPr>
        <w:spacing w:line="360" w:lineRule="auto"/>
        <w:rPr>
          <w:lang w:val="en-GB"/>
        </w:rPr>
        <w:sectPr w:rsidR="00AB0719" w:rsidRPr="007266ED" w:rsidSect="00012BF9">
          <w:headerReference w:type="even" r:id="rId13"/>
          <w:headerReference w:type="default" r:id="rId14"/>
          <w:footerReference w:type="even" r:id="rId15"/>
          <w:footerReference w:type="default" r:id="rId16"/>
          <w:headerReference w:type="first" r:id="rId17"/>
          <w:footerReference w:type="first" r:id="rId18"/>
          <w:pgSz w:w="11905" w:h="16837"/>
          <w:pgMar w:top="1134" w:right="990" w:bottom="851" w:left="1276" w:header="113" w:footer="397" w:gutter="0"/>
          <w:cols w:space="708"/>
          <w:titlePg/>
          <w:docGrid w:linePitch="326"/>
        </w:sectPr>
      </w:pPr>
      <w:r w:rsidRPr="007266ED">
        <w:rPr>
          <w:lang w:val="en-GB"/>
        </w:rPr>
        <w:br w:type="page"/>
      </w:r>
    </w:p>
    <w:p w14:paraId="0A7C162A" w14:textId="03116E8C" w:rsidR="000054AB" w:rsidRPr="007266ED" w:rsidRDefault="006954D4" w:rsidP="007748EC">
      <w:pPr>
        <w:pStyle w:val="Heading1"/>
        <w:rPr>
          <w:sz w:val="28"/>
          <w:szCs w:val="28"/>
          <w:lang w:val="en-GB"/>
        </w:rPr>
      </w:pPr>
      <w:bookmarkStart w:id="8" w:name="_Toc129775047"/>
      <w:r w:rsidRPr="007266ED">
        <w:rPr>
          <w:sz w:val="28"/>
          <w:szCs w:val="28"/>
          <w:lang w:val="en-GB"/>
        </w:rPr>
        <w:lastRenderedPageBreak/>
        <w:t>AN</w:t>
      </w:r>
      <w:r w:rsidR="00097FCB" w:rsidRPr="007266ED">
        <w:rPr>
          <w:sz w:val="28"/>
          <w:szCs w:val="28"/>
          <w:lang w:val="en-GB"/>
        </w:rPr>
        <w:t>N</w:t>
      </w:r>
      <w:r w:rsidRPr="007266ED">
        <w:rPr>
          <w:sz w:val="28"/>
          <w:szCs w:val="28"/>
          <w:lang w:val="en-GB"/>
        </w:rPr>
        <w:t>EXE</w:t>
      </w:r>
      <w:r w:rsidR="00097FCB" w:rsidRPr="007266ED">
        <w:rPr>
          <w:sz w:val="28"/>
          <w:szCs w:val="28"/>
          <w:lang w:val="en-GB"/>
        </w:rPr>
        <w:t>S</w:t>
      </w:r>
      <w:bookmarkEnd w:id="8"/>
    </w:p>
    <w:p w14:paraId="0A1BA1DE" w14:textId="5ACB9E2E" w:rsidR="007266ED" w:rsidRPr="007266ED" w:rsidRDefault="007266ED" w:rsidP="007266ED">
      <w:pPr>
        <w:tabs>
          <w:tab w:val="left" w:pos="1560"/>
        </w:tabs>
        <w:spacing w:line="360" w:lineRule="auto"/>
        <w:ind w:left="720"/>
        <w:jc w:val="right"/>
        <w:rPr>
          <w:b/>
          <w:lang w:val="en-GB"/>
        </w:rPr>
      </w:pPr>
      <w:r w:rsidRPr="007266ED">
        <w:rPr>
          <w:b/>
          <w:lang w:val="en-GB"/>
        </w:rPr>
        <w:t>Annex 1</w:t>
      </w:r>
    </w:p>
    <w:p w14:paraId="611D70A0" w14:textId="09622076" w:rsidR="007266ED" w:rsidRPr="007266ED" w:rsidRDefault="007266ED" w:rsidP="007266ED">
      <w:pPr>
        <w:rPr>
          <w:b/>
          <w:sz w:val="22"/>
          <w:szCs w:val="22"/>
          <w:lang w:val="en-GB"/>
        </w:rPr>
      </w:pPr>
      <w:r>
        <w:rPr>
          <w:b/>
          <w:sz w:val="22"/>
          <w:szCs w:val="22"/>
          <w:lang w:val="en-GB"/>
        </w:rPr>
        <w:t>“</w:t>
      </w:r>
      <w:r w:rsidRPr="007266ED">
        <w:rPr>
          <w:b/>
          <w:sz w:val="22"/>
          <w:szCs w:val="22"/>
          <w:lang w:val="en-GB"/>
        </w:rPr>
        <w:t xml:space="preserve">ALEXANDRU IOAN CUZA” </w:t>
      </w:r>
      <w:r>
        <w:rPr>
          <w:b/>
          <w:sz w:val="22"/>
          <w:szCs w:val="22"/>
          <w:lang w:val="en-GB"/>
        </w:rPr>
        <w:t>UNIVERSITY OF</w:t>
      </w:r>
      <w:r w:rsidRPr="007266ED">
        <w:rPr>
          <w:b/>
          <w:sz w:val="22"/>
          <w:szCs w:val="22"/>
          <w:lang w:val="en-GB"/>
        </w:rPr>
        <w:t xml:space="preserve"> IAŞI</w:t>
      </w:r>
      <w:r w:rsidRPr="007266ED">
        <w:rPr>
          <w:b/>
          <w:sz w:val="22"/>
          <w:szCs w:val="22"/>
          <w:lang w:val="en-GB"/>
        </w:rPr>
        <w:tab/>
      </w:r>
      <w:r w:rsidRPr="007266ED">
        <w:rPr>
          <w:b/>
          <w:sz w:val="22"/>
          <w:szCs w:val="22"/>
          <w:lang w:val="en-GB"/>
        </w:rPr>
        <w:tab/>
      </w:r>
      <w:r w:rsidRPr="007266ED">
        <w:rPr>
          <w:b/>
          <w:sz w:val="22"/>
          <w:szCs w:val="22"/>
          <w:lang w:val="en-GB"/>
        </w:rPr>
        <w:tab/>
      </w:r>
      <w:r w:rsidRPr="007266ED">
        <w:rPr>
          <w:b/>
          <w:sz w:val="22"/>
          <w:szCs w:val="22"/>
          <w:lang w:val="en-GB"/>
        </w:rPr>
        <w:tab/>
      </w:r>
      <w:r w:rsidRPr="007266ED">
        <w:rPr>
          <w:b/>
          <w:sz w:val="22"/>
          <w:szCs w:val="22"/>
          <w:lang w:val="en-GB"/>
        </w:rPr>
        <w:tab/>
      </w:r>
      <w:r w:rsidRPr="007266ED">
        <w:rPr>
          <w:b/>
          <w:sz w:val="22"/>
          <w:szCs w:val="22"/>
          <w:lang w:val="en-GB"/>
        </w:rPr>
        <w:tab/>
      </w:r>
    </w:p>
    <w:p w14:paraId="4176A60E" w14:textId="002B69EA" w:rsidR="007266ED" w:rsidRPr="007266ED" w:rsidRDefault="007266ED" w:rsidP="007266ED">
      <w:pPr>
        <w:rPr>
          <w:b/>
          <w:sz w:val="22"/>
          <w:szCs w:val="22"/>
          <w:lang w:val="en-GB"/>
        </w:rPr>
      </w:pPr>
      <w:r>
        <w:rPr>
          <w:b/>
          <w:sz w:val="22"/>
          <w:szCs w:val="22"/>
          <w:lang w:val="en-GB"/>
        </w:rPr>
        <w:t>DOCTORAL SCHOOL OF</w:t>
      </w:r>
      <w:r w:rsidRPr="007266ED">
        <w:rPr>
          <w:b/>
          <w:sz w:val="22"/>
          <w:szCs w:val="22"/>
          <w:lang w:val="en-GB"/>
        </w:rPr>
        <w:t xml:space="preserve"> _______________</w:t>
      </w:r>
    </w:p>
    <w:p w14:paraId="7FCD518E" w14:textId="77777777" w:rsidR="007266ED" w:rsidRPr="007266ED" w:rsidRDefault="007266ED" w:rsidP="007266ED">
      <w:pPr>
        <w:jc w:val="center"/>
        <w:rPr>
          <w:b/>
          <w:lang w:val="en-GB"/>
        </w:rPr>
      </w:pPr>
    </w:p>
    <w:p w14:paraId="02BEB910" w14:textId="41DADA41" w:rsidR="007266ED" w:rsidRPr="007266ED" w:rsidRDefault="007266ED" w:rsidP="007266ED">
      <w:pPr>
        <w:jc w:val="center"/>
        <w:rPr>
          <w:b/>
          <w:sz w:val="22"/>
          <w:szCs w:val="22"/>
          <w:lang w:val="en-GB"/>
        </w:rPr>
      </w:pPr>
      <w:r>
        <w:rPr>
          <w:b/>
          <w:sz w:val="22"/>
          <w:szCs w:val="22"/>
          <w:lang w:val="en-GB"/>
        </w:rPr>
        <w:t>REGISTRATION FORM</w:t>
      </w:r>
    </w:p>
    <w:p w14:paraId="69CE53AE" w14:textId="6A413A19" w:rsidR="007266ED" w:rsidRPr="007266ED" w:rsidRDefault="007266ED" w:rsidP="007266ED">
      <w:pPr>
        <w:jc w:val="center"/>
        <w:rPr>
          <w:b/>
          <w:sz w:val="22"/>
          <w:szCs w:val="22"/>
          <w:lang w:val="en-GB"/>
        </w:rPr>
      </w:pPr>
      <w:r>
        <w:rPr>
          <w:b/>
          <w:sz w:val="22"/>
          <w:szCs w:val="22"/>
          <w:lang w:val="en-GB"/>
        </w:rPr>
        <w:t>EXAM FOR THE ADMISSION TO DOCTORAL STUDIES</w:t>
      </w:r>
    </w:p>
    <w:p w14:paraId="2B6D353F" w14:textId="1E737B23" w:rsidR="007266ED" w:rsidRPr="007266ED" w:rsidRDefault="007266ED" w:rsidP="007266ED">
      <w:pPr>
        <w:jc w:val="center"/>
        <w:rPr>
          <w:b/>
          <w:sz w:val="22"/>
          <w:szCs w:val="22"/>
          <w:lang w:val="en-GB"/>
        </w:rPr>
      </w:pPr>
      <w:r>
        <w:rPr>
          <w:b/>
          <w:sz w:val="22"/>
          <w:szCs w:val="22"/>
          <w:u w:val="single"/>
          <w:lang w:val="en-GB"/>
        </w:rPr>
        <w:t>SEPTEMBER</w:t>
      </w:r>
      <w:r w:rsidRPr="007266ED">
        <w:rPr>
          <w:b/>
          <w:sz w:val="22"/>
          <w:szCs w:val="22"/>
          <w:u w:val="single"/>
          <w:lang w:val="en-GB"/>
        </w:rPr>
        <w:t xml:space="preserve"> 202</w:t>
      </w:r>
      <w:r w:rsidR="003C18E1">
        <w:rPr>
          <w:b/>
          <w:sz w:val="22"/>
          <w:szCs w:val="22"/>
          <w:u w:val="single"/>
          <w:lang w:val="en-GB"/>
        </w:rPr>
        <w:t>3</w:t>
      </w:r>
      <w:r>
        <w:rPr>
          <w:b/>
          <w:sz w:val="22"/>
          <w:szCs w:val="22"/>
          <w:u w:val="single"/>
          <w:lang w:val="en-GB"/>
        </w:rPr>
        <w:t xml:space="preserve"> SESSION</w:t>
      </w:r>
    </w:p>
    <w:p w14:paraId="17A0861C" w14:textId="77777777" w:rsidR="007266ED" w:rsidRPr="007266ED" w:rsidRDefault="007266ED" w:rsidP="007266ED">
      <w:pPr>
        <w:ind w:left="3600"/>
        <w:rPr>
          <w:b/>
          <w:i/>
          <w:sz w:val="22"/>
          <w:szCs w:val="22"/>
          <w:u w:val="single"/>
          <w:lang w:val="en-GB"/>
        </w:rPr>
      </w:pPr>
    </w:p>
    <w:p w14:paraId="044599F2" w14:textId="0A2ABA0E" w:rsidR="007266ED" w:rsidRPr="007266ED" w:rsidRDefault="007266ED" w:rsidP="007266ED">
      <w:pPr>
        <w:jc w:val="center"/>
        <w:rPr>
          <w:b/>
          <w:sz w:val="22"/>
          <w:szCs w:val="22"/>
          <w:lang w:val="en-GB"/>
        </w:rPr>
      </w:pPr>
      <w:r>
        <w:rPr>
          <w:b/>
          <w:sz w:val="22"/>
          <w:szCs w:val="22"/>
          <w:lang w:val="en-GB"/>
        </w:rPr>
        <w:t>File no.</w:t>
      </w:r>
      <w:r w:rsidRPr="007266ED">
        <w:rPr>
          <w:b/>
          <w:sz w:val="22"/>
          <w:szCs w:val="22"/>
          <w:lang w:val="en-GB"/>
        </w:rPr>
        <w:t xml:space="preserve">__________ </w:t>
      </w:r>
      <w:r>
        <w:rPr>
          <w:b/>
          <w:sz w:val="22"/>
          <w:szCs w:val="22"/>
          <w:lang w:val="en-GB"/>
        </w:rPr>
        <w:t>Date</w:t>
      </w:r>
      <w:r w:rsidRPr="007266ED">
        <w:rPr>
          <w:b/>
          <w:sz w:val="22"/>
          <w:szCs w:val="22"/>
          <w:lang w:val="en-GB"/>
        </w:rPr>
        <w:t xml:space="preserve"> _________________</w:t>
      </w:r>
    </w:p>
    <w:p w14:paraId="7D2F8E1C" w14:textId="77777777" w:rsidR="007266ED" w:rsidRPr="007266ED" w:rsidRDefault="007266ED" w:rsidP="007266ED">
      <w:pPr>
        <w:jc w:val="center"/>
        <w:rPr>
          <w:b/>
          <w:lang w:val="en-GB"/>
        </w:rPr>
      </w:pPr>
    </w:p>
    <w:p w14:paraId="246BC707" w14:textId="3E198E70" w:rsidR="007266ED" w:rsidRPr="007266ED" w:rsidRDefault="007266ED" w:rsidP="007266ED">
      <w:pPr>
        <w:rPr>
          <w:b/>
          <w:lang w:val="en-GB"/>
        </w:rPr>
      </w:pPr>
      <w:r w:rsidRPr="007266ED">
        <w:rPr>
          <w:b/>
          <w:sz w:val="20"/>
          <w:szCs w:val="20"/>
          <w:lang w:val="en-GB"/>
        </w:rPr>
        <w:tab/>
      </w:r>
      <w:r w:rsidRPr="007266ED">
        <w:rPr>
          <w:b/>
          <w:i/>
          <w:sz w:val="20"/>
          <w:szCs w:val="20"/>
          <w:lang w:val="en-GB"/>
        </w:rPr>
        <w:t xml:space="preserve"> </w:t>
      </w:r>
      <w:r>
        <w:rPr>
          <w:b/>
          <w:i/>
          <w:sz w:val="20"/>
          <w:szCs w:val="20"/>
          <w:lang w:val="en-GB"/>
        </w:rPr>
        <w:t>Please fill in the forms using capital letters and mark the option that suits your choice with an X, if applicable</w:t>
      </w:r>
      <w:r w:rsidRPr="007266ED">
        <w:rPr>
          <w:b/>
          <w:i/>
          <w:sz w:val="20"/>
          <w:szCs w:val="20"/>
          <w:lang w:val="en-GB"/>
        </w:rPr>
        <w:t>.</w:t>
      </w:r>
    </w:p>
    <w:p w14:paraId="55BF1EF3" w14:textId="77777777" w:rsidR="007266ED" w:rsidRPr="007266ED" w:rsidRDefault="007266ED" w:rsidP="007266ED">
      <w:pPr>
        <w:jc w:val="center"/>
        <w:rPr>
          <w:b/>
          <w:sz w:val="12"/>
          <w:szCs w:val="12"/>
          <w:lang w:val="en-GB"/>
        </w:rPr>
      </w:pPr>
    </w:p>
    <w:tbl>
      <w:tblPr>
        <w:tblW w:w="109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185"/>
        <w:gridCol w:w="1741"/>
        <w:gridCol w:w="894"/>
        <w:gridCol w:w="594"/>
        <w:gridCol w:w="462"/>
        <w:gridCol w:w="3847"/>
      </w:tblGrid>
      <w:tr w:rsidR="007266ED" w:rsidRPr="007266ED" w14:paraId="0B31AD3A" w14:textId="77777777" w:rsidTr="00D21300">
        <w:trPr>
          <w:trHeight w:val="204"/>
        </w:trPr>
        <w:tc>
          <w:tcPr>
            <w:tcW w:w="1068" w:type="dxa"/>
            <w:vMerge w:val="restart"/>
            <w:shd w:val="clear" w:color="auto" w:fill="auto"/>
            <w:vAlign w:val="center"/>
          </w:tcPr>
          <w:p w14:paraId="20132E17" w14:textId="74D98765" w:rsidR="007266ED" w:rsidRPr="007266ED" w:rsidRDefault="007266ED" w:rsidP="00D21300">
            <w:pPr>
              <w:rPr>
                <w:b/>
                <w:sz w:val="20"/>
                <w:szCs w:val="20"/>
                <w:lang w:val="en-GB"/>
              </w:rPr>
            </w:pPr>
            <w:r>
              <w:rPr>
                <w:b/>
                <w:sz w:val="20"/>
                <w:szCs w:val="20"/>
                <w:lang w:val="en-GB"/>
              </w:rPr>
              <w:t>Registration fee</w:t>
            </w:r>
            <w:r w:rsidRPr="007266ED">
              <w:rPr>
                <w:b/>
                <w:sz w:val="20"/>
                <w:szCs w:val="20"/>
                <w:lang w:val="en-GB"/>
              </w:rPr>
              <w:t>:</w:t>
            </w:r>
          </w:p>
        </w:tc>
        <w:tc>
          <w:tcPr>
            <w:tcW w:w="2280" w:type="dxa"/>
            <w:vMerge w:val="restart"/>
            <w:shd w:val="clear" w:color="auto" w:fill="auto"/>
            <w:vAlign w:val="center"/>
          </w:tcPr>
          <w:p w14:paraId="1ADBEBB8" w14:textId="3B1A5D05" w:rsidR="007266ED" w:rsidRPr="007266ED" w:rsidRDefault="007266ED" w:rsidP="00D21300">
            <w:pPr>
              <w:rPr>
                <w:sz w:val="20"/>
                <w:szCs w:val="20"/>
                <w:lang w:val="en-GB"/>
              </w:rPr>
            </w:pPr>
            <w:r>
              <w:rPr>
                <w:sz w:val="20"/>
                <w:szCs w:val="20"/>
                <w:lang w:val="en-GB"/>
              </w:rPr>
              <w:t>Receipt</w:t>
            </w:r>
            <w:r w:rsidRPr="007266ED">
              <w:rPr>
                <w:sz w:val="20"/>
                <w:szCs w:val="20"/>
                <w:lang w:val="en-GB"/>
              </w:rPr>
              <w:t>.</w:t>
            </w:r>
          </w:p>
        </w:tc>
        <w:tc>
          <w:tcPr>
            <w:tcW w:w="1800" w:type="dxa"/>
            <w:vMerge w:val="restart"/>
            <w:shd w:val="clear" w:color="auto" w:fill="auto"/>
            <w:vAlign w:val="center"/>
          </w:tcPr>
          <w:p w14:paraId="01EEB0A3" w14:textId="4443302E" w:rsidR="007266ED" w:rsidRPr="007266ED" w:rsidRDefault="007266ED" w:rsidP="00D21300">
            <w:pPr>
              <w:rPr>
                <w:sz w:val="20"/>
                <w:szCs w:val="20"/>
                <w:lang w:val="en-GB"/>
              </w:rPr>
            </w:pPr>
            <w:r>
              <w:rPr>
                <w:sz w:val="20"/>
                <w:szCs w:val="20"/>
                <w:lang w:val="en-GB"/>
              </w:rPr>
              <w:t>Amount</w:t>
            </w:r>
            <w:r w:rsidRPr="007266ED">
              <w:rPr>
                <w:sz w:val="20"/>
                <w:szCs w:val="20"/>
                <w:lang w:val="en-GB"/>
              </w:rPr>
              <w:t>:</w:t>
            </w:r>
          </w:p>
        </w:tc>
        <w:tc>
          <w:tcPr>
            <w:tcW w:w="739" w:type="dxa"/>
            <w:vMerge w:val="restart"/>
            <w:shd w:val="clear" w:color="auto" w:fill="auto"/>
            <w:vAlign w:val="center"/>
          </w:tcPr>
          <w:p w14:paraId="3CFB18EF" w14:textId="25C34F8B" w:rsidR="007266ED" w:rsidRPr="007266ED" w:rsidRDefault="007266ED" w:rsidP="00D21300">
            <w:pPr>
              <w:rPr>
                <w:sz w:val="20"/>
                <w:szCs w:val="20"/>
                <w:lang w:val="en-GB"/>
              </w:rPr>
            </w:pPr>
            <w:r>
              <w:rPr>
                <w:sz w:val="20"/>
                <w:szCs w:val="20"/>
                <w:lang w:val="en-GB"/>
              </w:rPr>
              <w:t>Exempt</w:t>
            </w:r>
            <w:r w:rsidRPr="007266ED">
              <w:rPr>
                <w:sz w:val="20"/>
                <w:szCs w:val="20"/>
                <w:lang w:val="en-GB"/>
              </w:rPr>
              <w:t>:</w:t>
            </w:r>
          </w:p>
        </w:tc>
        <w:tc>
          <w:tcPr>
            <w:tcW w:w="581" w:type="dxa"/>
            <w:shd w:val="clear" w:color="auto" w:fill="auto"/>
            <w:vAlign w:val="center"/>
          </w:tcPr>
          <w:p w14:paraId="07F859C1" w14:textId="7389BF6E" w:rsidR="007266ED" w:rsidRPr="007266ED" w:rsidRDefault="007266ED" w:rsidP="00D21300">
            <w:pPr>
              <w:rPr>
                <w:sz w:val="20"/>
                <w:szCs w:val="20"/>
                <w:lang w:val="en-GB"/>
              </w:rPr>
            </w:pPr>
            <w:r>
              <w:rPr>
                <w:sz w:val="20"/>
                <w:szCs w:val="20"/>
                <w:lang w:val="en-GB"/>
              </w:rPr>
              <w:t>YES</w:t>
            </w:r>
          </w:p>
        </w:tc>
        <w:tc>
          <w:tcPr>
            <w:tcW w:w="480" w:type="dxa"/>
            <w:shd w:val="clear" w:color="auto" w:fill="auto"/>
            <w:vAlign w:val="center"/>
          </w:tcPr>
          <w:p w14:paraId="5D97EBD2" w14:textId="77777777" w:rsidR="007266ED" w:rsidRPr="007266ED" w:rsidRDefault="007266ED" w:rsidP="00D21300">
            <w:pPr>
              <w:rPr>
                <w:sz w:val="20"/>
                <w:szCs w:val="20"/>
                <w:lang w:val="en-GB"/>
              </w:rPr>
            </w:pPr>
          </w:p>
        </w:tc>
        <w:tc>
          <w:tcPr>
            <w:tcW w:w="4047" w:type="dxa"/>
            <w:vMerge w:val="restart"/>
            <w:shd w:val="clear" w:color="auto" w:fill="auto"/>
            <w:vAlign w:val="center"/>
          </w:tcPr>
          <w:p w14:paraId="283EC5A9" w14:textId="063B4C76" w:rsidR="007266ED" w:rsidRPr="007266ED" w:rsidRDefault="007266ED" w:rsidP="00D21300">
            <w:pPr>
              <w:rPr>
                <w:i/>
                <w:sz w:val="20"/>
                <w:szCs w:val="20"/>
                <w:lang w:val="en-GB"/>
              </w:rPr>
            </w:pPr>
            <w:r>
              <w:rPr>
                <w:i/>
                <w:sz w:val="20"/>
                <w:szCs w:val="20"/>
                <w:lang w:val="en-GB"/>
              </w:rPr>
              <w:t>Reason for exemption</w:t>
            </w:r>
            <w:r w:rsidRPr="007266ED">
              <w:rPr>
                <w:i/>
                <w:sz w:val="20"/>
                <w:szCs w:val="20"/>
                <w:lang w:val="en-GB"/>
              </w:rPr>
              <w:t>:</w:t>
            </w:r>
          </w:p>
        </w:tc>
      </w:tr>
      <w:tr w:rsidR="007266ED" w:rsidRPr="007266ED" w14:paraId="2B98ADF2" w14:textId="77777777" w:rsidTr="00D21300">
        <w:trPr>
          <w:trHeight w:val="204"/>
        </w:trPr>
        <w:tc>
          <w:tcPr>
            <w:tcW w:w="1068" w:type="dxa"/>
            <w:vMerge/>
            <w:shd w:val="clear" w:color="auto" w:fill="auto"/>
          </w:tcPr>
          <w:p w14:paraId="0BCF52D4" w14:textId="77777777" w:rsidR="007266ED" w:rsidRPr="007266ED" w:rsidRDefault="007266ED" w:rsidP="00D21300">
            <w:pPr>
              <w:rPr>
                <w:b/>
                <w:sz w:val="20"/>
                <w:szCs w:val="20"/>
                <w:lang w:val="en-GB"/>
              </w:rPr>
            </w:pPr>
          </w:p>
        </w:tc>
        <w:tc>
          <w:tcPr>
            <w:tcW w:w="2280" w:type="dxa"/>
            <w:vMerge/>
            <w:shd w:val="clear" w:color="auto" w:fill="auto"/>
          </w:tcPr>
          <w:p w14:paraId="2BA950CE" w14:textId="77777777" w:rsidR="007266ED" w:rsidRPr="007266ED" w:rsidRDefault="007266ED" w:rsidP="00D21300">
            <w:pPr>
              <w:rPr>
                <w:sz w:val="20"/>
                <w:szCs w:val="20"/>
                <w:lang w:val="en-GB"/>
              </w:rPr>
            </w:pPr>
          </w:p>
        </w:tc>
        <w:tc>
          <w:tcPr>
            <w:tcW w:w="1800" w:type="dxa"/>
            <w:vMerge/>
            <w:shd w:val="clear" w:color="auto" w:fill="auto"/>
          </w:tcPr>
          <w:p w14:paraId="198DB4BF" w14:textId="77777777" w:rsidR="007266ED" w:rsidRPr="007266ED" w:rsidRDefault="007266ED" w:rsidP="00D21300">
            <w:pPr>
              <w:rPr>
                <w:sz w:val="20"/>
                <w:szCs w:val="20"/>
                <w:lang w:val="en-GB"/>
              </w:rPr>
            </w:pPr>
          </w:p>
        </w:tc>
        <w:tc>
          <w:tcPr>
            <w:tcW w:w="739" w:type="dxa"/>
            <w:vMerge/>
            <w:shd w:val="clear" w:color="auto" w:fill="auto"/>
          </w:tcPr>
          <w:p w14:paraId="6C5BC8EB" w14:textId="77777777" w:rsidR="007266ED" w:rsidRPr="007266ED" w:rsidRDefault="007266ED" w:rsidP="00D21300">
            <w:pPr>
              <w:rPr>
                <w:sz w:val="20"/>
                <w:szCs w:val="20"/>
                <w:lang w:val="en-GB"/>
              </w:rPr>
            </w:pPr>
          </w:p>
        </w:tc>
        <w:tc>
          <w:tcPr>
            <w:tcW w:w="581" w:type="dxa"/>
            <w:shd w:val="clear" w:color="auto" w:fill="auto"/>
          </w:tcPr>
          <w:p w14:paraId="1837CECB" w14:textId="557ED9F7" w:rsidR="007266ED" w:rsidRPr="007266ED" w:rsidRDefault="007266ED" w:rsidP="00D21300">
            <w:pPr>
              <w:rPr>
                <w:sz w:val="20"/>
                <w:szCs w:val="20"/>
                <w:lang w:val="en-GB"/>
              </w:rPr>
            </w:pPr>
            <w:r>
              <w:rPr>
                <w:sz w:val="20"/>
                <w:szCs w:val="20"/>
                <w:lang w:val="en-GB"/>
              </w:rPr>
              <w:t>NO</w:t>
            </w:r>
          </w:p>
        </w:tc>
        <w:tc>
          <w:tcPr>
            <w:tcW w:w="480" w:type="dxa"/>
            <w:shd w:val="clear" w:color="auto" w:fill="auto"/>
          </w:tcPr>
          <w:p w14:paraId="3004F91F" w14:textId="77777777" w:rsidR="007266ED" w:rsidRPr="007266ED" w:rsidRDefault="007266ED" w:rsidP="00D21300">
            <w:pPr>
              <w:rPr>
                <w:sz w:val="20"/>
                <w:szCs w:val="20"/>
                <w:lang w:val="en-GB"/>
              </w:rPr>
            </w:pPr>
          </w:p>
        </w:tc>
        <w:tc>
          <w:tcPr>
            <w:tcW w:w="4047" w:type="dxa"/>
            <w:vMerge/>
            <w:shd w:val="clear" w:color="auto" w:fill="auto"/>
          </w:tcPr>
          <w:p w14:paraId="49D5D6A7" w14:textId="77777777" w:rsidR="007266ED" w:rsidRPr="007266ED" w:rsidRDefault="007266ED" w:rsidP="00D21300">
            <w:pPr>
              <w:rPr>
                <w:i/>
                <w:sz w:val="16"/>
                <w:szCs w:val="16"/>
                <w:lang w:val="en-GB"/>
              </w:rPr>
            </w:pPr>
          </w:p>
        </w:tc>
      </w:tr>
    </w:tbl>
    <w:p w14:paraId="1B55D843" w14:textId="77777777" w:rsidR="007266ED" w:rsidRPr="007266ED" w:rsidRDefault="007266ED" w:rsidP="007266ED">
      <w:pPr>
        <w:jc w:val="center"/>
        <w:rPr>
          <w:b/>
          <w:sz w:val="12"/>
          <w:szCs w:val="12"/>
          <w:lang w:val="en-GB"/>
        </w:rPr>
      </w:pPr>
    </w:p>
    <w:tbl>
      <w:tblPr>
        <w:tblW w:w="0" w:type="auto"/>
        <w:shd w:val="clear" w:color="auto" w:fill="C0C0C0"/>
        <w:tblLook w:val="01E0" w:firstRow="1" w:lastRow="1" w:firstColumn="1" w:lastColumn="1" w:noHBand="0" w:noVBand="0"/>
      </w:tblPr>
      <w:tblGrid>
        <w:gridCol w:w="9639"/>
      </w:tblGrid>
      <w:tr w:rsidR="007266ED" w:rsidRPr="007266ED" w14:paraId="508C6DE9" w14:textId="77777777" w:rsidTr="00D21300">
        <w:tc>
          <w:tcPr>
            <w:tcW w:w="10989" w:type="dxa"/>
            <w:shd w:val="clear" w:color="auto" w:fill="C0C0C0"/>
          </w:tcPr>
          <w:p w14:paraId="4756306C" w14:textId="496A8425" w:rsidR="007266ED" w:rsidRPr="007266ED" w:rsidRDefault="007266ED" w:rsidP="006754C7">
            <w:pPr>
              <w:rPr>
                <w:b/>
                <w:sz w:val="20"/>
                <w:szCs w:val="20"/>
                <w:u w:val="single"/>
                <w:lang w:val="en-GB"/>
              </w:rPr>
            </w:pPr>
            <w:r w:rsidRPr="007266ED">
              <w:rPr>
                <w:b/>
                <w:sz w:val="20"/>
                <w:szCs w:val="20"/>
                <w:lang w:val="en-GB"/>
              </w:rPr>
              <w:t xml:space="preserve">I. </w:t>
            </w:r>
            <w:r w:rsidR="003C18E1">
              <w:rPr>
                <w:b/>
                <w:sz w:val="20"/>
                <w:szCs w:val="20"/>
                <w:u w:val="single"/>
                <w:lang w:val="en-GB"/>
              </w:rPr>
              <w:t>P</w:t>
            </w:r>
            <w:r>
              <w:rPr>
                <w:b/>
                <w:sz w:val="20"/>
                <w:szCs w:val="20"/>
                <w:u w:val="single"/>
                <w:lang w:val="en-GB"/>
              </w:rPr>
              <w:t xml:space="preserve">ersonal details </w:t>
            </w:r>
            <w:r w:rsidR="00366901">
              <w:rPr>
                <w:b/>
                <w:sz w:val="20"/>
                <w:szCs w:val="20"/>
                <w:u w:val="single"/>
                <w:lang w:val="en-GB"/>
              </w:rPr>
              <w:t xml:space="preserve">of candidates holding Romanian </w:t>
            </w:r>
            <w:r w:rsidRPr="007266ED">
              <w:rPr>
                <w:b/>
                <w:sz w:val="20"/>
                <w:szCs w:val="20"/>
                <w:u w:val="single"/>
                <w:lang w:val="en-GB"/>
              </w:rPr>
              <w:t xml:space="preserve">/ </w:t>
            </w:r>
            <w:r w:rsidR="00366901">
              <w:rPr>
                <w:b/>
                <w:sz w:val="20"/>
                <w:szCs w:val="20"/>
                <w:u w:val="single"/>
                <w:lang w:val="en-GB"/>
              </w:rPr>
              <w:t>EU</w:t>
            </w:r>
            <w:r w:rsidRPr="007266ED">
              <w:rPr>
                <w:b/>
                <w:sz w:val="20"/>
                <w:szCs w:val="20"/>
                <w:u w:val="single"/>
                <w:lang w:val="en-GB"/>
              </w:rPr>
              <w:t>/ SEE</w:t>
            </w:r>
            <w:r w:rsidR="00366901">
              <w:rPr>
                <w:b/>
                <w:sz w:val="20"/>
                <w:szCs w:val="20"/>
                <w:u w:val="single"/>
                <w:lang w:val="en-GB"/>
              </w:rPr>
              <w:t xml:space="preserve"> citizenship</w:t>
            </w:r>
          </w:p>
        </w:tc>
      </w:tr>
    </w:tbl>
    <w:p w14:paraId="366152D8" w14:textId="77777777" w:rsidR="007266ED" w:rsidRPr="007266ED" w:rsidRDefault="007266ED" w:rsidP="007266ED">
      <w:pPr>
        <w:rPr>
          <w:b/>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31"/>
        <w:gridCol w:w="47"/>
        <w:gridCol w:w="275"/>
        <w:gridCol w:w="275"/>
        <w:gridCol w:w="275"/>
        <w:gridCol w:w="275"/>
        <w:gridCol w:w="275"/>
      </w:tblGrid>
      <w:tr w:rsidR="007266ED" w:rsidRPr="007266ED" w14:paraId="12B70E8A" w14:textId="77777777" w:rsidTr="00D21300">
        <w:tc>
          <w:tcPr>
            <w:tcW w:w="9105" w:type="dxa"/>
            <w:gridSpan w:val="29"/>
            <w:tcBorders>
              <w:top w:val="nil"/>
              <w:left w:val="nil"/>
              <w:bottom w:val="single" w:sz="4" w:space="0" w:color="auto"/>
              <w:right w:val="nil"/>
            </w:tcBorders>
            <w:shd w:val="clear" w:color="auto" w:fill="auto"/>
            <w:vAlign w:val="bottom"/>
          </w:tcPr>
          <w:p w14:paraId="4EB40215" w14:textId="4FB0AEEC" w:rsidR="007266ED" w:rsidRPr="007266ED" w:rsidRDefault="007266ED" w:rsidP="007266ED">
            <w:pPr>
              <w:rPr>
                <w:b/>
                <w:sz w:val="20"/>
                <w:szCs w:val="20"/>
                <w:lang w:val="en-GB"/>
              </w:rPr>
            </w:pPr>
            <w:r>
              <w:rPr>
                <w:b/>
                <w:sz w:val="20"/>
                <w:szCs w:val="20"/>
                <w:lang w:val="en-GB"/>
              </w:rPr>
              <w:t>Family name at birth</w:t>
            </w:r>
            <w:r w:rsidRPr="007266ED">
              <w:rPr>
                <w:b/>
                <w:sz w:val="20"/>
                <w:szCs w:val="20"/>
                <w:lang w:val="en-GB"/>
              </w:rPr>
              <w:t xml:space="preserve"> (</w:t>
            </w:r>
            <w:r>
              <w:rPr>
                <w:b/>
                <w:sz w:val="20"/>
                <w:szCs w:val="20"/>
                <w:lang w:val="en-GB"/>
              </w:rPr>
              <w:t>as in the birth certificate</w:t>
            </w:r>
            <w:r w:rsidRPr="007266ED">
              <w:rPr>
                <w:b/>
                <w:sz w:val="20"/>
                <w:szCs w:val="20"/>
                <w:lang w:val="en-GB"/>
              </w:rPr>
              <w:t xml:space="preserve">) </w:t>
            </w:r>
          </w:p>
        </w:tc>
        <w:tc>
          <w:tcPr>
            <w:tcW w:w="237" w:type="dxa"/>
            <w:tcBorders>
              <w:top w:val="nil"/>
              <w:left w:val="nil"/>
              <w:bottom w:val="nil"/>
              <w:right w:val="nil"/>
            </w:tcBorders>
            <w:shd w:val="clear" w:color="auto" w:fill="auto"/>
          </w:tcPr>
          <w:p w14:paraId="6AC0C2C2" w14:textId="77777777" w:rsidR="007266ED" w:rsidRPr="007266ED" w:rsidRDefault="007266ED" w:rsidP="00D21300">
            <w:pPr>
              <w:rPr>
                <w:sz w:val="20"/>
                <w:szCs w:val="20"/>
                <w:lang w:val="en-GB"/>
              </w:rPr>
            </w:pPr>
          </w:p>
        </w:tc>
        <w:tc>
          <w:tcPr>
            <w:tcW w:w="1647" w:type="dxa"/>
            <w:gridSpan w:val="6"/>
            <w:tcBorders>
              <w:top w:val="nil"/>
              <w:left w:val="nil"/>
              <w:bottom w:val="single" w:sz="4" w:space="0" w:color="auto"/>
              <w:right w:val="nil"/>
            </w:tcBorders>
            <w:shd w:val="clear" w:color="auto" w:fill="auto"/>
          </w:tcPr>
          <w:p w14:paraId="7FFC723A" w14:textId="12F70A5C" w:rsidR="007266ED" w:rsidRPr="007266ED" w:rsidRDefault="007266ED" w:rsidP="007266ED">
            <w:pPr>
              <w:rPr>
                <w:b/>
                <w:sz w:val="20"/>
                <w:szCs w:val="20"/>
                <w:lang w:val="en-GB"/>
              </w:rPr>
            </w:pPr>
            <w:r>
              <w:rPr>
                <w:b/>
                <w:sz w:val="20"/>
                <w:szCs w:val="20"/>
                <w:lang w:val="en-GB"/>
              </w:rPr>
              <w:t>Father’s /Mother’s initial</w:t>
            </w:r>
          </w:p>
        </w:tc>
      </w:tr>
      <w:tr w:rsidR="007266ED" w:rsidRPr="007266ED" w14:paraId="73D58D03" w14:textId="77777777" w:rsidTr="00D21300">
        <w:tc>
          <w:tcPr>
            <w:tcW w:w="313" w:type="dxa"/>
            <w:tcBorders>
              <w:top w:val="single" w:sz="4" w:space="0" w:color="auto"/>
            </w:tcBorders>
            <w:shd w:val="clear" w:color="auto" w:fill="auto"/>
          </w:tcPr>
          <w:p w14:paraId="13B5742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336334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15A9B6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C080852"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B34061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5DA3AB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00BEF60"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4EB0EBD"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8A152D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FF39DF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0006F8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BC3D44E"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2B47FA4"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1917F1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5C6286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7E096324"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92D46D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903ECE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6A3BC8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28518E7"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7195227"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1715BC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4DB2202"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5B4877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9BD8074"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5F599A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A14D917"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CD90206" w14:textId="77777777" w:rsidR="007266ED" w:rsidRPr="007266ED" w:rsidRDefault="007266ED" w:rsidP="00D21300">
            <w:pPr>
              <w:rPr>
                <w:sz w:val="20"/>
                <w:szCs w:val="20"/>
                <w:lang w:val="en-GB"/>
              </w:rPr>
            </w:pPr>
          </w:p>
        </w:tc>
        <w:tc>
          <w:tcPr>
            <w:tcW w:w="314" w:type="dxa"/>
            <w:tcBorders>
              <w:top w:val="single" w:sz="4" w:space="0" w:color="auto"/>
              <w:right w:val="single" w:sz="4" w:space="0" w:color="auto"/>
            </w:tcBorders>
            <w:shd w:val="clear" w:color="auto" w:fill="auto"/>
          </w:tcPr>
          <w:p w14:paraId="0C2F82A4" w14:textId="77777777" w:rsidR="007266ED" w:rsidRPr="007266ED" w:rsidRDefault="007266ED" w:rsidP="00D21300">
            <w:pPr>
              <w:rPr>
                <w:sz w:val="20"/>
                <w:szCs w:val="20"/>
                <w:lang w:val="en-GB"/>
              </w:rPr>
            </w:pPr>
          </w:p>
        </w:tc>
        <w:tc>
          <w:tcPr>
            <w:tcW w:w="237" w:type="dxa"/>
            <w:tcBorders>
              <w:top w:val="nil"/>
              <w:left w:val="single" w:sz="4" w:space="0" w:color="auto"/>
              <w:bottom w:val="nil"/>
              <w:right w:val="single" w:sz="4" w:space="0" w:color="auto"/>
            </w:tcBorders>
            <w:shd w:val="clear" w:color="auto" w:fill="auto"/>
          </w:tcPr>
          <w:p w14:paraId="15B3749E" w14:textId="77777777" w:rsidR="007266ED" w:rsidRPr="007266ED" w:rsidRDefault="007266ED" w:rsidP="00D21300">
            <w:pPr>
              <w:rPr>
                <w:sz w:val="20"/>
                <w:szCs w:val="20"/>
                <w:lang w:val="en-GB"/>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14:paraId="208D9D3A" w14:textId="77777777" w:rsidR="007266ED" w:rsidRPr="007266ED" w:rsidRDefault="007266ED" w:rsidP="00D21300">
            <w:pPr>
              <w:rPr>
                <w:sz w:val="20"/>
                <w:szCs w:val="20"/>
                <w:lang w:val="en-GB"/>
              </w:rPr>
            </w:pPr>
          </w:p>
        </w:tc>
      </w:tr>
      <w:tr w:rsidR="007266ED" w:rsidRPr="007266ED" w14:paraId="3D41A606" w14:textId="77777777" w:rsidTr="00D21300">
        <w:tc>
          <w:tcPr>
            <w:tcW w:w="10989" w:type="dxa"/>
            <w:gridSpan w:val="36"/>
            <w:tcBorders>
              <w:top w:val="nil"/>
              <w:left w:val="nil"/>
              <w:bottom w:val="single" w:sz="4" w:space="0" w:color="auto"/>
              <w:right w:val="nil"/>
            </w:tcBorders>
            <w:shd w:val="clear" w:color="auto" w:fill="auto"/>
          </w:tcPr>
          <w:p w14:paraId="628FAF36" w14:textId="4555D2DC" w:rsidR="007266ED" w:rsidRPr="007266ED" w:rsidRDefault="007266ED" w:rsidP="007266ED">
            <w:pPr>
              <w:rPr>
                <w:b/>
                <w:sz w:val="20"/>
                <w:szCs w:val="20"/>
                <w:lang w:val="en-GB"/>
              </w:rPr>
            </w:pPr>
            <w:r>
              <w:rPr>
                <w:b/>
                <w:sz w:val="20"/>
                <w:szCs w:val="20"/>
                <w:lang w:val="en-GB"/>
              </w:rPr>
              <w:t>Current family name</w:t>
            </w:r>
            <w:r w:rsidRPr="007266ED">
              <w:rPr>
                <w:b/>
                <w:sz w:val="20"/>
                <w:szCs w:val="20"/>
                <w:lang w:val="en-GB"/>
              </w:rPr>
              <w:t xml:space="preserve"> (</w:t>
            </w:r>
            <w:r>
              <w:rPr>
                <w:b/>
                <w:sz w:val="20"/>
                <w:szCs w:val="20"/>
                <w:lang w:val="en-GB"/>
              </w:rPr>
              <w:t>after marriage, adoption, requested change, according to the supporting documents, if applicable</w:t>
            </w:r>
            <w:r w:rsidRPr="007266ED">
              <w:rPr>
                <w:b/>
                <w:sz w:val="20"/>
                <w:szCs w:val="20"/>
                <w:lang w:val="en-GB"/>
              </w:rPr>
              <w:t>)</w:t>
            </w:r>
          </w:p>
        </w:tc>
      </w:tr>
      <w:tr w:rsidR="007266ED" w:rsidRPr="007266ED" w14:paraId="251F693F" w14:textId="77777777" w:rsidTr="00D21300">
        <w:tc>
          <w:tcPr>
            <w:tcW w:w="313" w:type="dxa"/>
            <w:tcBorders>
              <w:top w:val="single" w:sz="4" w:space="0" w:color="auto"/>
            </w:tcBorders>
            <w:shd w:val="clear" w:color="auto" w:fill="auto"/>
          </w:tcPr>
          <w:p w14:paraId="1A8B143E"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4943CC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5EB94B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9B56A87"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FC49769"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3F14CDE"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B1EC38D"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640EF70"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42E4EDD"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F94507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7DF0F4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35A569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BB9788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5510B4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129E2B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EEBEE29"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C1C66A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89ABA48"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2E93D0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8D77D28"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DE916CF"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21CF4A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BE21192"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AC8C74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39223A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86F436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F793F3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97B5D2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CB07249" w14:textId="77777777" w:rsidR="007266ED" w:rsidRPr="007266ED" w:rsidRDefault="007266ED" w:rsidP="00D21300">
            <w:pPr>
              <w:rPr>
                <w:sz w:val="20"/>
                <w:szCs w:val="20"/>
                <w:lang w:val="en-GB"/>
              </w:rPr>
            </w:pPr>
          </w:p>
        </w:tc>
        <w:tc>
          <w:tcPr>
            <w:tcW w:w="314" w:type="dxa"/>
            <w:gridSpan w:val="2"/>
            <w:tcBorders>
              <w:top w:val="single" w:sz="4" w:space="0" w:color="auto"/>
            </w:tcBorders>
            <w:shd w:val="clear" w:color="auto" w:fill="auto"/>
          </w:tcPr>
          <w:p w14:paraId="781D364E"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3B93BB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4355644"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D3B46A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7612F16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FC3C9BE" w14:textId="77777777" w:rsidR="007266ED" w:rsidRPr="007266ED" w:rsidRDefault="007266ED" w:rsidP="00D21300">
            <w:pPr>
              <w:rPr>
                <w:sz w:val="20"/>
                <w:szCs w:val="20"/>
                <w:lang w:val="en-GB"/>
              </w:rPr>
            </w:pPr>
          </w:p>
        </w:tc>
      </w:tr>
      <w:tr w:rsidR="007266ED" w:rsidRPr="007266ED" w14:paraId="6E01A906" w14:textId="77777777" w:rsidTr="00D21300">
        <w:tc>
          <w:tcPr>
            <w:tcW w:w="10989" w:type="dxa"/>
            <w:gridSpan w:val="36"/>
            <w:tcBorders>
              <w:top w:val="nil"/>
              <w:left w:val="nil"/>
              <w:bottom w:val="single" w:sz="4" w:space="0" w:color="auto"/>
              <w:right w:val="nil"/>
            </w:tcBorders>
            <w:shd w:val="clear" w:color="auto" w:fill="auto"/>
          </w:tcPr>
          <w:p w14:paraId="41156CF4" w14:textId="406D1CD3" w:rsidR="007266ED" w:rsidRPr="007266ED" w:rsidRDefault="007266ED" w:rsidP="00D21300">
            <w:pPr>
              <w:rPr>
                <w:b/>
                <w:sz w:val="20"/>
                <w:szCs w:val="20"/>
                <w:lang w:val="en-GB"/>
              </w:rPr>
            </w:pPr>
            <w:r>
              <w:rPr>
                <w:b/>
                <w:sz w:val="20"/>
                <w:szCs w:val="20"/>
                <w:lang w:val="en-GB"/>
              </w:rPr>
              <w:t>Candidate’s first name</w:t>
            </w:r>
          </w:p>
        </w:tc>
      </w:tr>
      <w:tr w:rsidR="007266ED" w:rsidRPr="007266ED" w14:paraId="03E2721A" w14:textId="77777777" w:rsidTr="00D21300">
        <w:tc>
          <w:tcPr>
            <w:tcW w:w="313" w:type="dxa"/>
            <w:tcBorders>
              <w:top w:val="single" w:sz="4" w:space="0" w:color="auto"/>
            </w:tcBorders>
            <w:shd w:val="clear" w:color="auto" w:fill="auto"/>
          </w:tcPr>
          <w:p w14:paraId="50BE49F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F2822B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1C93AE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FE550A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B544BB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BE8BF8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B07C1F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3A8A4C8"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77C638C9"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A7D76B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A3F784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FF65865"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8A9E64B"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58F4AFA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E035C6E"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1FDBBB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E17D19F"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2D18EB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C5BCC2F"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38B4DD2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0D95C05F"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501B8C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E199F73"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806E8B9"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C1AFB6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22BF529"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B691636"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1985FA2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3DB3AAF" w14:textId="77777777" w:rsidR="007266ED" w:rsidRPr="007266ED" w:rsidRDefault="007266ED" w:rsidP="00D21300">
            <w:pPr>
              <w:rPr>
                <w:sz w:val="20"/>
                <w:szCs w:val="20"/>
                <w:lang w:val="en-GB"/>
              </w:rPr>
            </w:pPr>
          </w:p>
        </w:tc>
        <w:tc>
          <w:tcPr>
            <w:tcW w:w="314" w:type="dxa"/>
            <w:gridSpan w:val="2"/>
            <w:tcBorders>
              <w:top w:val="single" w:sz="4" w:space="0" w:color="auto"/>
            </w:tcBorders>
            <w:shd w:val="clear" w:color="auto" w:fill="auto"/>
          </w:tcPr>
          <w:p w14:paraId="4C67171A"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9EE1DE2"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EFD2DFC"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41D9EFF1"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60D6D0C2" w14:textId="77777777" w:rsidR="007266ED" w:rsidRPr="007266ED" w:rsidRDefault="007266ED" w:rsidP="00D21300">
            <w:pPr>
              <w:rPr>
                <w:sz w:val="20"/>
                <w:szCs w:val="20"/>
                <w:lang w:val="en-GB"/>
              </w:rPr>
            </w:pPr>
          </w:p>
        </w:tc>
        <w:tc>
          <w:tcPr>
            <w:tcW w:w="314" w:type="dxa"/>
            <w:tcBorders>
              <w:top w:val="single" w:sz="4" w:space="0" w:color="auto"/>
            </w:tcBorders>
            <w:shd w:val="clear" w:color="auto" w:fill="auto"/>
          </w:tcPr>
          <w:p w14:paraId="2C138502" w14:textId="77777777" w:rsidR="007266ED" w:rsidRPr="007266ED" w:rsidRDefault="007266ED" w:rsidP="00D21300">
            <w:pPr>
              <w:rPr>
                <w:sz w:val="20"/>
                <w:szCs w:val="20"/>
                <w:lang w:val="en-GB"/>
              </w:rPr>
            </w:pPr>
          </w:p>
        </w:tc>
      </w:tr>
    </w:tbl>
    <w:p w14:paraId="213FF0CA" w14:textId="77777777" w:rsidR="007266ED" w:rsidRPr="007266ED" w:rsidRDefault="007266ED" w:rsidP="007266ED">
      <w:pPr>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94"/>
        <w:gridCol w:w="2929"/>
        <w:gridCol w:w="861"/>
        <w:gridCol w:w="2953"/>
      </w:tblGrid>
      <w:tr w:rsidR="007266ED" w:rsidRPr="007266ED" w14:paraId="28716BEA" w14:textId="77777777" w:rsidTr="007266ED">
        <w:tc>
          <w:tcPr>
            <w:tcW w:w="2107" w:type="dxa"/>
            <w:shd w:val="clear" w:color="auto" w:fill="auto"/>
          </w:tcPr>
          <w:p w14:paraId="2D0548B4" w14:textId="68B6AEA2" w:rsidR="007266ED" w:rsidRPr="007266ED" w:rsidRDefault="007266ED" w:rsidP="00D21300">
            <w:pPr>
              <w:rPr>
                <w:b/>
                <w:sz w:val="20"/>
                <w:szCs w:val="20"/>
                <w:lang w:val="en-GB"/>
              </w:rPr>
            </w:pPr>
            <w:r>
              <w:rPr>
                <w:b/>
                <w:sz w:val="20"/>
                <w:szCs w:val="20"/>
                <w:lang w:val="en-GB"/>
              </w:rPr>
              <w:t>Parents’ first names</w:t>
            </w:r>
            <w:r w:rsidRPr="007266ED">
              <w:rPr>
                <w:b/>
                <w:sz w:val="20"/>
                <w:szCs w:val="20"/>
                <w:lang w:val="en-GB"/>
              </w:rPr>
              <w:t>:</w:t>
            </w:r>
          </w:p>
        </w:tc>
        <w:tc>
          <w:tcPr>
            <w:tcW w:w="794" w:type="dxa"/>
            <w:shd w:val="clear" w:color="auto" w:fill="auto"/>
          </w:tcPr>
          <w:p w14:paraId="3EC2FAA1" w14:textId="7F8B5B12" w:rsidR="007266ED" w:rsidRPr="007266ED" w:rsidRDefault="007266ED" w:rsidP="00D21300">
            <w:pPr>
              <w:rPr>
                <w:b/>
                <w:sz w:val="20"/>
                <w:szCs w:val="20"/>
                <w:lang w:val="en-GB"/>
              </w:rPr>
            </w:pPr>
            <w:r>
              <w:rPr>
                <w:b/>
                <w:sz w:val="20"/>
                <w:szCs w:val="20"/>
                <w:lang w:val="en-GB"/>
              </w:rPr>
              <w:t>Father</w:t>
            </w:r>
          </w:p>
        </w:tc>
        <w:tc>
          <w:tcPr>
            <w:tcW w:w="2966" w:type="dxa"/>
            <w:shd w:val="clear" w:color="auto" w:fill="auto"/>
          </w:tcPr>
          <w:p w14:paraId="5915D924" w14:textId="77777777" w:rsidR="007266ED" w:rsidRPr="007266ED" w:rsidRDefault="007266ED" w:rsidP="00D21300">
            <w:pPr>
              <w:rPr>
                <w:sz w:val="20"/>
                <w:szCs w:val="20"/>
                <w:lang w:val="en-GB"/>
              </w:rPr>
            </w:pPr>
          </w:p>
        </w:tc>
        <w:tc>
          <w:tcPr>
            <w:tcW w:w="772" w:type="dxa"/>
            <w:shd w:val="clear" w:color="auto" w:fill="auto"/>
          </w:tcPr>
          <w:p w14:paraId="36380E13" w14:textId="1EFC27AC" w:rsidR="007266ED" w:rsidRPr="007266ED" w:rsidRDefault="007266ED" w:rsidP="00D21300">
            <w:pPr>
              <w:rPr>
                <w:b/>
                <w:sz w:val="20"/>
                <w:szCs w:val="20"/>
                <w:lang w:val="en-GB"/>
              </w:rPr>
            </w:pPr>
            <w:r>
              <w:rPr>
                <w:b/>
                <w:sz w:val="20"/>
                <w:szCs w:val="20"/>
                <w:lang w:val="en-GB"/>
              </w:rPr>
              <w:t>Mother</w:t>
            </w:r>
          </w:p>
        </w:tc>
        <w:tc>
          <w:tcPr>
            <w:tcW w:w="2990" w:type="dxa"/>
            <w:shd w:val="clear" w:color="auto" w:fill="auto"/>
          </w:tcPr>
          <w:p w14:paraId="1F80BA22" w14:textId="77777777" w:rsidR="007266ED" w:rsidRPr="007266ED" w:rsidRDefault="007266ED" w:rsidP="00D21300">
            <w:pPr>
              <w:rPr>
                <w:sz w:val="20"/>
                <w:szCs w:val="20"/>
                <w:lang w:val="en-GB"/>
              </w:rPr>
            </w:pPr>
          </w:p>
        </w:tc>
      </w:tr>
    </w:tbl>
    <w:p w14:paraId="2245C760" w14:textId="77777777" w:rsidR="007266ED" w:rsidRPr="007266ED" w:rsidRDefault="007266ED" w:rsidP="007266ED">
      <w:pPr>
        <w:rPr>
          <w:sz w:val="12"/>
          <w:szCs w:val="12"/>
          <w:lang w:val="en-GB"/>
        </w:rPr>
      </w:pPr>
    </w:p>
    <w:tbl>
      <w:tblPr>
        <w:tblW w:w="11016"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96"/>
        <w:gridCol w:w="496"/>
        <w:gridCol w:w="496"/>
        <w:gridCol w:w="496"/>
        <w:gridCol w:w="496"/>
        <w:gridCol w:w="496"/>
        <w:gridCol w:w="496"/>
        <w:gridCol w:w="496"/>
        <w:gridCol w:w="496"/>
        <w:gridCol w:w="496"/>
        <w:gridCol w:w="496"/>
        <w:gridCol w:w="496"/>
        <w:gridCol w:w="497"/>
        <w:gridCol w:w="236"/>
        <w:gridCol w:w="987"/>
        <w:gridCol w:w="555"/>
        <w:gridCol w:w="704"/>
        <w:gridCol w:w="703"/>
        <w:gridCol w:w="704"/>
      </w:tblGrid>
      <w:tr w:rsidR="007266ED" w:rsidRPr="007266ED" w14:paraId="68195F26" w14:textId="77777777" w:rsidTr="007266ED">
        <w:trPr>
          <w:trHeight w:val="280"/>
        </w:trPr>
        <w:tc>
          <w:tcPr>
            <w:tcW w:w="678" w:type="dxa"/>
            <w:tcBorders>
              <w:bottom w:val="single" w:sz="4" w:space="0" w:color="auto"/>
              <w:right w:val="single" w:sz="4" w:space="0" w:color="auto"/>
            </w:tcBorders>
            <w:shd w:val="clear" w:color="auto" w:fill="auto"/>
          </w:tcPr>
          <w:p w14:paraId="69FE7FC5" w14:textId="2D850D17" w:rsidR="007266ED" w:rsidRPr="007266ED" w:rsidRDefault="007266ED" w:rsidP="00D21300">
            <w:pPr>
              <w:rPr>
                <w:b/>
                <w:sz w:val="20"/>
                <w:szCs w:val="20"/>
                <w:lang w:val="en-GB"/>
              </w:rPr>
            </w:pPr>
            <w:r>
              <w:rPr>
                <w:b/>
                <w:sz w:val="20"/>
                <w:szCs w:val="20"/>
                <w:lang w:val="en-GB"/>
              </w:rPr>
              <w:t>PIN</w:t>
            </w:r>
          </w:p>
        </w:tc>
        <w:tc>
          <w:tcPr>
            <w:tcW w:w="496" w:type="dxa"/>
            <w:tcBorders>
              <w:bottom w:val="single" w:sz="4" w:space="0" w:color="auto"/>
              <w:right w:val="single" w:sz="4" w:space="0" w:color="auto"/>
            </w:tcBorders>
            <w:shd w:val="clear" w:color="auto" w:fill="auto"/>
          </w:tcPr>
          <w:p w14:paraId="637896DC"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24405E26"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5468A4AE"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4D828EFC"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24B44958"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336E68BF"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2DB52E92"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1AC85FF2"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141596A4"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1B40CF3F"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205B6A2C" w14:textId="77777777" w:rsidR="007266ED" w:rsidRPr="007266ED" w:rsidRDefault="007266ED" w:rsidP="00D21300">
            <w:pPr>
              <w:rPr>
                <w:b/>
                <w:sz w:val="20"/>
                <w:szCs w:val="20"/>
                <w:lang w:val="en-GB"/>
              </w:rPr>
            </w:pPr>
          </w:p>
        </w:tc>
        <w:tc>
          <w:tcPr>
            <w:tcW w:w="496" w:type="dxa"/>
            <w:tcBorders>
              <w:bottom w:val="single" w:sz="4" w:space="0" w:color="auto"/>
              <w:right w:val="single" w:sz="4" w:space="0" w:color="auto"/>
            </w:tcBorders>
            <w:shd w:val="clear" w:color="auto" w:fill="auto"/>
          </w:tcPr>
          <w:p w14:paraId="6E04DBFE" w14:textId="77777777" w:rsidR="007266ED" w:rsidRPr="007266ED" w:rsidRDefault="007266ED" w:rsidP="00D21300">
            <w:pPr>
              <w:rPr>
                <w:b/>
                <w:sz w:val="20"/>
                <w:szCs w:val="20"/>
                <w:lang w:val="en-GB"/>
              </w:rPr>
            </w:pPr>
          </w:p>
        </w:tc>
        <w:tc>
          <w:tcPr>
            <w:tcW w:w="497" w:type="dxa"/>
            <w:tcBorders>
              <w:bottom w:val="single" w:sz="4" w:space="0" w:color="auto"/>
              <w:right w:val="single" w:sz="4" w:space="0" w:color="auto"/>
            </w:tcBorders>
            <w:shd w:val="clear" w:color="auto" w:fill="auto"/>
          </w:tcPr>
          <w:p w14:paraId="4B78A073" w14:textId="77777777" w:rsidR="007266ED" w:rsidRPr="007266ED" w:rsidRDefault="007266ED" w:rsidP="00D21300">
            <w:pPr>
              <w:rPr>
                <w:b/>
                <w:sz w:val="20"/>
                <w:szCs w:val="20"/>
                <w:lang w:val="en-GB"/>
              </w:rPr>
            </w:pPr>
          </w:p>
        </w:tc>
        <w:tc>
          <w:tcPr>
            <w:tcW w:w="236" w:type="dxa"/>
            <w:tcBorders>
              <w:top w:val="nil"/>
              <w:left w:val="single" w:sz="4" w:space="0" w:color="auto"/>
              <w:bottom w:val="nil"/>
              <w:right w:val="single" w:sz="4" w:space="0" w:color="auto"/>
            </w:tcBorders>
            <w:shd w:val="clear" w:color="auto" w:fill="auto"/>
          </w:tcPr>
          <w:p w14:paraId="6DB03B4F" w14:textId="77777777" w:rsidR="007266ED" w:rsidRPr="007266ED" w:rsidRDefault="007266ED" w:rsidP="00D21300">
            <w:pPr>
              <w:rPr>
                <w:sz w:val="20"/>
                <w:szCs w:val="20"/>
                <w:lang w:val="en-GB"/>
              </w:rPr>
            </w:pPr>
          </w:p>
        </w:tc>
        <w:tc>
          <w:tcPr>
            <w:tcW w:w="987" w:type="dxa"/>
            <w:tcBorders>
              <w:left w:val="single" w:sz="4" w:space="0" w:color="auto"/>
              <w:bottom w:val="single" w:sz="4" w:space="0" w:color="auto"/>
            </w:tcBorders>
            <w:shd w:val="clear" w:color="auto" w:fill="auto"/>
          </w:tcPr>
          <w:p w14:paraId="1CE0363E" w14:textId="51559A78" w:rsidR="007266ED" w:rsidRPr="007266ED" w:rsidRDefault="007266ED" w:rsidP="00D21300">
            <w:pPr>
              <w:rPr>
                <w:b/>
                <w:sz w:val="20"/>
                <w:szCs w:val="20"/>
                <w:lang w:val="en-GB"/>
              </w:rPr>
            </w:pPr>
            <w:r>
              <w:rPr>
                <w:b/>
                <w:sz w:val="20"/>
                <w:szCs w:val="20"/>
                <w:lang w:val="en-GB"/>
              </w:rPr>
              <w:t>Gender</w:t>
            </w:r>
          </w:p>
        </w:tc>
        <w:tc>
          <w:tcPr>
            <w:tcW w:w="555" w:type="dxa"/>
            <w:tcBorders>
              <w:bottom w:val="single" w:sz="4" w:space="0" w:color="auto"/>
            </w:tcBorders>
            <w:shd w:val="clear" w:color="auto" w:fill="auto"/>
          </w:tcPr>
          <w:p w14:paraId="608DBBC4" w14:textId="77777777" w:rsidR="007266ED" w:rsidRPr="007266ED" w:rsidRDefault="007266ED" w:rsidP="00D21300">
            <w:pPr>
              <w:rPr>
                <w:b/>
                <w:sz w:val="20"/>
                <w:szCs w:val="20"/>
                <w:lang w:val="en-GB"/>
              </w:rPr>
            </w:pPr>
            <w:r w:rsidRPr="007266ED">
              <w:rPr>
                <w:b/>
                <w:sz w:val="20"/>
                <w:szCs w:val="20"/>
                <w:lang w:val="en-GB"/>
              </w:rPr>
              <w:t>M</w:t>
            </w:r>
          </w:p>
        </w:tc>
        <w:tc>
          <w:tcPr>
            <w:tcW w:w="704" w:type="dxa"/>
            <w:tcBorders>
              <w:bottom w:val="single" w:sz="4" w:space="0" w:color="auto"/>
            </w:tcBorders>
            <w:shd w:val="clear" w:color="auto" w:fill="auto"/>
          </w:tcPr>
          <w:p w14:paraId="386946D7" w14:textId="77777777" w:rsidR="007266ED" w:rsidRPr="007266ED" w:rsidRDefault="007266ED" w:rsidP="00D21300">
            <w:pPr>
              <w:rPr>
                <w:b/>
                <w:sz w:val="20"/>
                <w:szCs w:val="20"/>
                <w:lang w:val="en-GB"/>
              </w:rPr>
            </w:pPr>
          </w:p>
        </w:tc>
        <w:tc>
          <w:tcPr>
            <w:tcW w:w="703" w:type="dxa"/>
            <w:tcBorders>
              <w:bottom w:val="single" w:sz="4" w:space="0" w:color="auto"/>
              <w:right w:val="single" w:sz="4" w:space="0" w:color="auto"/>
            </w:tcBorders>
            <w:shd w:val="clear" w:color="auto" w:fill="auto"/>
          </w:tcPr>
          <w:p w14:paraId="39CF6A84" w14:textId="77777777" w:rsidR="007266ED" w:rsidRPr="007266ED" w:rsidRDefault="007266ED" w:rsidP="00D21300">
            <w:pPr>
              <w:rPr>
                <w:b/>
                <w:sz w:val="20"/>
                <w:szCs w:val="20"/>
                <w:lang w:val="en-GB"/>
              </w:rPr>
            </w:pPr>
            <w:r w:rsidRPr="007266ED">
              <w:rPr>
                <w:b/>
                <w:sz w:val="20"/>
                <w:szCs w:val="20"/>
                <w:lang w:val="en-GB"/>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5361D92" w14:textId="77777777" w:rsidR="007266ED" w:rsidRPr="007266ED" w:rsidRDefault="007266ED" w:rsidP="00D21300">
            <w:pPr>
              <w:rPr>
                <w:sz w:val="20"/>
                <w:szCs w:val="20"/>
                <w:lang w:val="en-GB"/>
              </w:rPr>
            </w:pPr>
          </w:p>
        </w:tc>
      </w:tr>
    </w:tbl>
    <w:p w14:paraId="30643156" w14:textId="77777777" w:rsidR="007266ED" w:rsidRPr="007266ED" w:rsidRDefault="007266ED" w:rsidP="007266ED">
      <w:pPr>
        <w:rPr>
          <w:sz w:val="12"/>
          <w:szCs w:val="20"/>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2"/>
        <w:gridCol w:w="293"/>
        <w:gridCol w:w="293"/>
        <w:gridCol w:w="293"/>
        <w:gridCol w:w="293"/>
        <w:gridCol w:w="293"/>
        <w:gridCol w:w="293"/>
        <w:gridCol w:w="293"/>
        <w:gridCol w:w="293"/>
        <w:gridCol w:w="304"/>
        <w:gridCol w:w="1816"/>
        <w:gridCol w:w="2172"/>
        <w:gridCol w:w="2415"/>
      </w:tblGrid>
      <w:tr w:rsidR="007266ED" w:rsidRPr="007266ED" w14:paraId="7FEE2A3F" w14:textId="77777777" w:rsidTr="00D21300">
        <w:tc>
          <w:tcPr>
            <w:tcW w:w="2048" w:type="dxa"/>
            <w:gridSpan w:val="7"/>
            <w:tcBorders>
              <w:top w:val="nil"/>
              <w:left w:val="nil"/>
              <w:bottom w:val="single" w:sz="4" w:space="0" w:color="auto"/>
              <w:right w:val="nil"/>
            </w:tcBorders>
            <w:shd w:val="clear" w:color="auto" w:fill="auto"/>
          </w:tcPr>
          <w:p w14:paraId="0EC585BD" w14:textId="77777777" w:rsidR="007266ED" w:rsidRPr="007266ED" w:rsidRDefault="007266ED" w:rsidP="00D21300">
            <w:pPr>
              <w:jc w:val="center"/>
              <w:rPr>
                <w:b/>
                <w:sz w:val="20"/>
                <w:szCs w:val="20"/>
                <w:lang w:val="en-GB"/>
              </w:rPr>
            </w:pPr>
          </w:p>
        </w:tc>
        <w:tc>
          <w:tcPr>
            <w:tcW w:w="1183" w:type="dxa"/>
            <w:gridSpan w:val="4"/>
            <w:tcBorders>
              <w:top w:val="nil"/>
              <w:left w:val="nil"/>
              <w:bottom w:val="single" w:sz="4" w:space="0" w:color="auto"/>
              <w:right w:val="single" w:sz="4" w:space="0" w:color="auto"/>
            </w:tcBorders>
            <w:shd w:val="clear" w:color="auto" w:fill="auto"/>
          </w:tcPr>
          <w:p w14:paraId="4AA860CD" w14:textId="77777777" w:rsidR="007266ED" w:rsidRPr="007266ED" w:rsidRDefault="007266ED" w:rsidP="00D21300">
            <w:pPr>
              <w:jc w:val="center"/>
              <w:rPr>
                <w:b/>
                <w:sz w:val="20"/>
                <w:szCs w:val="20"/>
                <w:lang w:val="en-GB"/>
              </w:rPr>
            </w:pPr>
          </w:p>
        </w:tc>
        <w:tc>
          <w:tcPr>
            <w:tcW w:w="6403" w:type="dxa"/>
            <w:gridSpan w:val="3"/>
            <w:tcBorders>
              <w:top w:val="single" w:sz="4" w:space="0" w:color="auto"/>
              <w:left w:val="single" w:sz="4" w:space="0" w:color="auto"/>
              <w:bottom w:val="single" w:sz="4" w:space="0" w:color="auto"/>
              <w:right w:val="single" w:sz="4" w:space="0" w:color="auto"/>
            </w:tcBorders>
            <w:shd w:val="clear" w:color="auto" w:fill="auto"/>
          </w:tcPr>
          <w:p w14:paraId="38967AB4" w14:textId="648D82EB" w:rsidR="007266ED" w:rsidRPr="007266ED" w:rsidRDefault="000D1DA1" w:rsidP="00D21300">
            <w:pPr>
              <w:jc w:val="center"/>
              <w:rPr>
                <w:b/>
                <w:sz w:val="20"/>
                <w:szCs w:val="20"/>
                <w:lang w:val="en-GB"/>
              </w:rPr>
            </w:pPr>
            <w:r>
              <w:rPr>
                <w:b/>
                <w:sz w:val="20"/>
                <w:szCs w:val="20"/>
                <w:lang w:val="en-GB"/>
              </w:rPr>
              <w:t>Place of birth</w:t>
            </w:r>
          </w:p>
        </w:tc>
      </w:tr>
      <w:tr w:rsidR="007266ED" w:rsidRPr="007266ED" w14:paraId="44570CED" w14:textId="77777777" w:rsidTr="00D21300">
        <w:tc>
          <w:tcPr>
            <w:tcW w:w="2927" w:type="dxa"/>
            <w:gridSpan w:val="10"/>
            <w:tcBorders>
              <w:top w:val="single" w:sz="4" w:space="0" w:color="auto"/>
              <w:right w:val="single" w:sz="4" w:space="0" w:color="auto"/>
            </w:tcBorders>
            <w:shd w:val="clear" w:color="auto" w:fill="auto"/>
          </w:tcPr>
          <w:p w14:paraId="6ED7B170" w14:textId="7FDFE4AB" w:rsidR="007266ED" w:rsidRPr="007266ED" w:rsidRDefault="000D1DA1" w:rsidP="000D1DA1">
            <w:pPr>
              <w:jc w:val="center"/>
              <w:rPr>
                <w:b/>
                <w:sz w:val="20"/>
                <w:szCs w:val="20"/>
                <w:lang w:val="en-GB"/>
              </w:rPr>
            </w:pPr>
            <w:r>
              <w:rPr>
                <w:b/>
                <w:sz w:val="20"/>
                <w:szCs w:val="20"/>
                <w:lang w:val="en-GB"/>
              </w:rPr>
              <w:t>Date of birth</w:t>
            </w:r>
            <w:r w:rsidR="007266ED" w:rsidRPr="007266ED">
              <w:rPr>
                <w:b/>
                <w:sz w:val="20"/>
                <w:szCs w:val="20"/>
                <w:lang w:val="en-GB"/>
              </w:rPr>
              <w:t xml:space="preserve"> (</w:t>
            </w:r>
            <w:proofErr w:type="spellStart"/>
            <w:r>
              <w:rPr>
                <w:b/>
                <w:sz w:val="20"/>
                <w:szCs w:val="20"/>
                <w:lang w:val="en-GB"/>
              </w:rPr>
              <w:t>dd</w:t>
            </w:r>
            <w:proofErr w:type="spellEnd"/>
            <w:r w:rsidR="007266ED" w:rsidRPr="007266ED">
              <w:rPr>
                <w:b/>
                <w:sz w:val="20"/>
                <w:szCs w:val="20"/>
                <w:lang w:val="en-GB"/>
              </w:rPr>
              <w:t>/</w:t>
            </w:r>
            <w:r>
              <w:rPr>
                <w:b/>
                <w:sz w:val="20"/>
                <w:szCs w:val="20"/>
                <w:lang w:val="en-GB"/>
              </w:rPr>
              <w:t>mm</w:t>
            </w:r>
            <w:r w:rsidR="007266ED" w:rsidRPr="007266ED">
              <w:rPr>
                <w:b/>
                <w:sz w:val="20"/>
                <w:szCs w:val="20"/>
                <w:lang w:val="en-GB"/>
              </w:rPr>
              <w:t>/</w:t>
            </w:r>
            <w:proofErr w:type="spellStart"/>
            <w:r>
              <w:rPr>
                <w:b/>
                <w:sz w:val="20"/>
                <w:szCs w:val="20"/>
                <w:lang w:val="en-GB"/>
              </w:rPr>
              <w:t>yyyy</w:t>
            </w:r>
            <w:proofErr w:type="spellEnd"/>
            <w:r w:rsidR="007266ED" w:rsidRPr="007266ED">
              <w:rPr>
                <w:b/>
                <w:sz w:val="20"/>
                <w:szCs w:val="20"/>
                <w:lang w:val="en-GB"/>
              </w:rPr>
              <w:t>)</w:t>
            </w:r>
          </w:p>
        </w:tc>
        <w:tc>
          <w:tcPr>
            <w:tcW w:w="304" w:type="dxa"/>
            <w:tcBorders>
              <w:top w:val="nil"/>
              <w:left w:val="single" w:sz="4" w:space="0" w:color="auto"/>
              <w:bottom w:val="nil"/>
              <w:right w:val="single" w:sz="4" w:space="0" w:color="auto"/>
            </w:tcBorders>
            <w:shd w:val="clear" w:color="auto" w:fill="auto"/>
          </w:tcPr>
          <w:p w14:paraId="63BF0DF2" w14:textId="77777777" w:rsidR="007266ED" w:rsidRPr="007266ED" w:rsidRDefault="007266ED" w:rsidP="00D21300">
            <w:pPr>
              <w:jc w:val="center"/>
              <w:rPr>
                <w:b/>
                <w:sz w:val="20"/>
                <w:szCs w:val="20"/>
                <w:lang w:val="en-GB"/>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386EB49" w14:textId="66094D85" w:rsidR="007266ED" w:rsidRPr="007266ED" w:rsidRDefault="000D1DA1" w:rsidP="00D21300">
            <w:pPr>
              <w:jc w:val="center"/>
              <w:rPr>
                <w:sz w:val="20"/>
                <w:szCs w:val="20"/>
                <w:lang w:val="en-GB"/>
              </w:rPr>
            </w:pPr>
            <w:r>
              <w:rPr>
                <w:b/>
                <w:sz w:val="20"/>
                <w:szCs w:val="20"/>
                <w:lang w:val="en-GB"/>
              </w:rPr>
              <w:t>Country</w:t>
            </w:r>
          </w:p>
        </w:tc>
        <w:tc>
          <w:tcPr>
            <w:tcW w:w="2172" w:type="dxa"/>
            <w:tcBorders>
              <w:top w:val="single" w:sz="4" w:space="0" w:color="auto"/>
              <w:left w:val="single" w:sz="4" w:space="0" w:color="auto"/>
              <w:right w:val="single" w:sz="4" w:space="0" w:color="auto"/>
            </w:tcBorders>
            <w:shd w:val="clear" w:color="auto" w:fill="auto"/>
          </w:tcPr>
          <w:p w14:paraId="59FD1859" w14:textId="1F7AD232" w:rsidR="007266ED" w:rsidRPr="007266ED" w:rsidRDefault="000D1DA1" w:rsidP="00D21300">
            <w:pPr>
              <w:jc w:val="center"/>
              <w:rPr>
                <w:sz w:val="20"/>
                <w:szCs w:val="20"/>
                <w:lang w:val="en-GB"/>
              </w:rPr>
            </w:pPr>
            <w:r>
              <w:rPr>
                <w:b/>
                <w:sz w:val="20"/>
                <w:szCs w:val="20"/>
                <w:lang w:val="en-GB"/>
              </w:rPr>
              <w:t>County</w:t>
            </w:r>
          </w:p>
        </w:tc>
        <w:tc>
          <w:tcPr>
            <w:tcW w:w="2415" w:type="dxa"/>
            <w:tcBorders>
              <w:top w:val="single" w:sz="4" w:space="0" w:color="auto"/>
              <w:left w:val="single" w:sz="4" w:space="0" w:color="auto"/>
            </w:tcBorders>
            <w:shd w:val="clear" w:color="auto" w:fill="auto"/>
          </w:tcPr>
          <w:p w14:paraId="5D9BFD73" w14:textId="6DA99513" w:rsidR="007266ED" w:rsidRPr="007266ED" w:rsidRDefault="000D1DA1" w:rsidP="000D1DA1">
            <w:pPr>
              <w:jc w:val="center"/>
              <w:rPr>
                <w:b/>
                <w:sz w:val="20"/>
                <w:szCs w:val="20"/>
                <w:lang w:val="en-GB"/>
              </w:rPr>
            </w:pPr>
            <w:r>
              <w:rPr>
                <w:b/>
                <w:sz w:val="20"/>
                <w:szCs w:val="20"/>
                <w:lang w:val="en-GB"/>
              </w:rPr>
              <w:t>Locality</w:t>
            </w:r>
          </w:p>
        </w:tc>
      </w:tr>
      <w:tr w:rsidR="007266ED" w:rsidRPr="007266ED" w14:paraId="5937D5B4" w14:textId="77777777" w:rsidTr="00D21300">
        <w:tc>
          <w:tcPr>
            <w:tcW w:w="291" w:type="dxa"/>
            <w:shd w:val="clear" w:color="auto" w:fill="auto"/>
          </w:tcPr>
          <w:p w14:paraId="5A97CC5E" w14:textId="77777777" w:rsidR="007266ED" w:rsidRPr="007266ED" w:rsidRDefault="007266ED" w:rsidP="00D21300">
            <w:pPr>
              <w:rPr>
                <w:sz w:val="20"/>
                <w:szCs w:val="20"/>
                <w:lang w:val="en-GB"/>
              </w:rPr>
            </w:pPr>
          </w:p>
        </w:tc>
        <w:tc>
          <w:tcPr>
            <w:tcW w:w="292" w:type="dxa"/>
            <w:tcBorders>
              <w:right w:val="single" w:sz="4" w:space="0" w:color="auto"/>
            </w:tcBorders>
            <w:shd w:val="clear" w:color="auto" w:fill="auto"/>
          </w:tcPr>
          <w:p w14:paraId="0C881E0C" w14:textId="77777777" w:rsidR="007266ED" w:rsidRPr="007266ED" w:rsidRDefault="007266ED" w:rsidP="00D21300">
            <w:pPr>
              <w:rPr>
                <w:sz w:val="20"/>
                <w:szCs w:val="20"/>
                <w:lang w:val="en-GB"/>
              </w:rPr>
            </w:pPr>
          </w:p>
        </w:tc>
        <w:tc>
          <w:tcPr>
            <w:tcW w:w="293" w:type="dxa"/>
            <w:tcBorders>
              <w:top w:val="nil"/>
              <w:left w:val="single" w:sz="4" w:space="0" w:color="auto"/>
              <w:bottom w:val="nil"/>
              <w:right w:val="single" w:sz="4" w:space="0" w:color="auto"/>
            </w:tcBorders>
            <w:shd w:val="clear" w:color="auto" w:fill="auto"/>
          </w:tcPr>
          <w:p w14:paraId="5CF57B6A" w14:textId="77777777" w:rsidR="007266ED" w:rsidRPr="007266ED" w:rsidRDefault="007266ED" w:rsidP="00D21300">
            <w:pPr>
              <w:rPr>
                <w:sz w:val="20"/>
                <w:szCs w:val="20"/>
                <w:lang w:val="en-GB"/>
              </w:rPr>
            </w:pPr>
          </w:p>
        </w:tc>
        <w:tc>
          <w:tcPr>
            <w:tcW w:w="293" w:type="dxa"/>
            <w:tcBorders>
              <w:left w:val="single" w:sz="4" w:space="0" w:color="auto"/>
            </w:tcBorders>
            <w:shd w:val="clear" w:color="auto" w:fill="auto"/>
          </w:tcPr>
          <w:p w14:paraId="508C6F2B" w14:textId="77777777" w:rsidR="007266ED" w:rsidRPr="007266ED" w:rsidRDefault="007266ED" w:rsidP="00D21300">
            <w:pPr>
              <w:rPr>
                <w:sz w:val="20"/>
                <w:szCs w:val="20"/>
                <w:lang w:val="en-GB"/>
              </w:rPr>
            </w:pPr>
          </w:p>
        </w:tc>
        <w:tc>
          <w:tcPr>
            <w:tcW w:w="293" w:type="dxa"/>
            <w:tcBorders>
              <w:right w:val="single" w:sz="4" w:space="0" w:color="auto"/>
            </w:tcBorders>
            <w:shd w:val="clear" w:color="auto" w:fill="auto"/>
          </w:tcPr>
          <w:p w14:paraId="3691A069" w14:textId="77777777" w:rsidR="007266ED" w:rsidRPr="007266ED" w:rsidRDefault="007266ED" w:rsidP="00D21300">
            <w:pPr>
              <w:rPr>
                <w:sz w:val="20"/>
                <w:szCs w:val="20"/>
                <w:lang w:val="en-GB"/>
              </w:rPr>
            </w:pPr>
          </w:p>
        </w:tc>
        <w:tc>
          <w:tcPr>
            <w:tcW w:w="293" w:type="dxa"/>
            <w:tcBorders>
              <w:top w:val="nil"/>
              <w:left w:val="single" w:sz="4" w:space="0" w:color="auto"/>
              <w:bottom w:val="nil"/>
              <w:right w:val="single" w:sz="4" w:space="0" w:color="auto"/>
            </w:tcBorders>
            <w:shd w:val="clear" w:color="auto" w:fill="auto"/>
          </w:tcPr>
          <w:p w14:paraId="0BC3A32E" w14:textId="77777777" w:rsidR="007266ED" w:rsidRPr="007266ED" w:rsidRDefault="007266ED" w:rsidP="00D21300">
            <w:pPr>
              <w:rPr>
                <w:sz w:val="20"/>
                <w:szCs w:val="20"/>
                <w:lang w:val="en-GB"/>
              </w:rPr>
            </w:pPr>
          </w:p>
        </w:tc>
        <w:tc>
          <w:tcPr>
            <w:tcW w:w="293" w:type="dxa"/>
            <w:tcBorders>
              <w:left w:val="single" w:sz="4" w:space="0" w:color="auto"/>
            </w:tcBorders>
            <w:shd w:val="clear" w:color="auto" w:fill="auto"/>
          </w:tcPr>
          <w:p w14:paraId="6B57D6AD" w14:textId="77777777" w:rsidR="007266ED" w:rsidRPr="007266ED" w:rsidRDefault="007266ED" w:rsidP="00D21300">
            <w:pPr>
              <w:rPr>
                <w:sz w:val="20"/>
                <w:szCs w:val="20"/>
                <w:lang w:val="en-GB"/>
              </w:rPr>
            </w:pPr>
          </w:p>
        </w:tc>
        <w:tc>
          <w:tcPr>
            <w:tcW w:w="293" w:type="dxa"/>
            <w:shd w:val="clear" w:color="auto" w:fill="auto"/>
          </w:tcPr>
          <w:p w14:paraId="23D3A92E" w14:textId="77777777" w:rsidR="007266ED" w:rsidRPr="007266ED" w:rsidRDefault="007266ED" w:rsidP="00D21300">
            <w:pPr>
              <w:rPr>
                <w:sz w:val="20"/>
                <w:szCs w:val="20"/>
                <w:lang w:val="en-GB"/>
              </w:rPr>
            </w:pPr>
          </w:p>
        </w:tc>
        <w:tc>
          <w:tcPr>
            <w:tcW w:w="293" w:type="dxa"/>
            <w:shd w:val="clear" w:color="auto" w:fill="auto"/>
          </w:tcPr>
          <w:p w14:paraId="0A0E06C8" w14:textId="77777777" w:rsidR="007266ED" w:rsidRPr="007266ED" w:rsidRDefault="007266ED" w:rsidP="00D21300">
            <w:pPr>
              <w:rPr>
                <w:sz w:val="20"/>
                <w:szCs w:val="20"/>
                <w:lang w:val="en-GB"/>
              </w:rPr>
            </w:pPr>
          </w:p>
        </w:tc>
        <w:tc>
          <w:tcPr>
            <w:tcW w:w="293" w:type="dxa"/>
            <w:tcBorders>
              <w:right w:val="single" w:sz="4" w:space="0" w:color="auto"/>
            </w:tcBorders>
            <w:shd w:val="clear" w:color="auto" w:fill="auto"/>
          </w:tcPr>
          <w:p w14:paraId="5726DB8E" w14:textId="77777777" w:rsidR="007266ED" w:rsidRPr="007266ED" w:rsidRDefault="007266ED" w:rsidP="00D21300">
            <w:pPr>
              <w:rPr>
                <w:sz w:val="20"/>
                <w:szCs w:val="20"/>
                <w:lang w:val="en-GB"/>
              </w:rPr>
            </w:pPr>
          </w:p>
        </w:tc>
        <w:tc>
          <w:tcPr>
            <w:tcW w:w="304" w:type="dxa"/>
            <w:tcBorders>
              <w:top w:val="nil"/>
              <w:left w:val="single" w:sz="4" w:space="0" w:color="auto"/>
              <w:bottom w:val="nil"/>
              <w:right w:val="single" w:sz="4" w:space="0" w:color="auto"/>
            </w:tcBorders>
            <w:shd w:val="clear" w:color="auto" w:fill="auto"/>
          </w:tcPr>
          <w:p w14:paraId="08C1B992" w14:textId="77777777" w:rsidR="007266ED" w:rsidRPr="007266ED" w:rsidRDefault="007266ED" w:rsidP="00D21300">
            <w:pPr>
              <w:rPr>
                <w:sz w:val="20"/>
                <w:szCs w:val="20"/>
                <w:lang w:val="en-GB"/>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AF8C77F" w14:textId="77777777" w:rsidR="007266ED" w:rsidRPr="007266ED" w:rsidRDefault="007266ED" w:rsidP="00D21300">
            <w:pPr>
              <w:rPr>
                <w:sz w:val="20"/>
                <w:szCs w:val="20"/>
                <w:lang w:val="en-GB"/>
              </w:rPr>
            </w:pPr>
          </w:p>
        </w:tc>
        <w:tc>
          <w:tcPr>
            <w:tcW w:w="2172" w:type="dxa"/>
            <w:tcBorders>
              <w:left w:val="single" w:sz="4" w:space="0" w:color="auto"/>
              <w:right w:val="single" w:sz="4" w:space="0" w:color="auto"/>
            </w:tcBorders>
            <w:shd w:val="clear" w:color="auto" w:fill="auto"/>
          </w:tcPr>
          <w:p w14:paraId="050A021F" w14:textId="77777777" w:rsidR="007266ED" w:rsidRPr="007266ED" w:rsidRDefault="007266ED" w:rsidP="00D21300">
            <w:pPr>
              <w:rPr>
                <w:sz w:val="20"/>
                <w:szCs w:val="20"/>
                <w:lang w:val="en-GB"/>
              </w:rPr>
            </w:pPr>
          </w:p>
        </w:tc>
        <w:tc>
          <w:tcPr>
            <w:tcW w:w="2415" w:type="dxa"/>
            <w:tcBorders>
              <w:left w:val="single" w:sz="4" w:space="0" w:color="auto"/>
            </w:tcBorders>
            <w:shd w:val="clear" w:color="auto" w:fill="auto"/>
          </w:tcPr>
          <w:p w14:paraId="6C000E77" w14:textId="77777777" w:rsidR="007266ED" w:rsidRPr="007266ED" w:rsidRDefault="007266ED" w:rsidP="00D21300">
            <w:pPr>
              <w:rPr>
                <w:sz w:val="20"/>
                <w:szCs w:val="20"/>
                <w:lang w:val="en-GB"/>
              </w:rPr>
            </w:pPr>
          </w:p>
        </w:tc>
      </w:tr>
    </w:tbl>
    <w:p w14:paraId="4E0E3893" w14:textId="77777777" w:rsidR="007266ED" w:rsidRPr="007266ED" w:rsidRDefault="007266ED" w:rsidP="007266ED">
      <w:pPr>
        <w:rPr>
          <w:sz w:val="12"/>
          <w:szCs w:val="20"/>
          <w:lang w:val="en-GB"/>
        </w:rPr>
      </w:pPr>
    </w:p>
    <w:tbl>
      <w:tblPr>
        <w:tblW w:w="1099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7266ED" w:rsidRPr="007266ED" w14:paraId="7122CC32" w14:textId="77777777" w:rsidTr="00D21300">
        <w:trPr>
          <w:trHeight w:val="298"/>
        </w:trPr>
        <w:tc>
          <w:tcPr>
            <w:tcW w:w="2735" w:type="dxa"/>
            <w:shd w:val="clear" w:color="auto" w:fill="auto"/>
          </w:tcPr>
          <w:p w14:paraId="129D459C" w14:textId="33ABC103" w:rsidR="007266ED" w:rsidRPr="007266ED" w:rsidRDefault="000D1DA1" w:rsidP="00D21300">
            <w:pPr>
              <w:jc w:val="center"/>
              <w:rPr>
                <w:b/>
                <w:sz w:val="20"/>
                <w:szCs w:val="20"/>
                <w:lang w:val="en-GB"/>
              </w:rPr>
            </w:pPr>
            <w:r>
              <w:rPr>
                <w:b/>
                <w:sz w:val="20"/>
                <w:szCs w:val="20"/>
                <w:lang w:val="en-GB"/>
              </w:rPr>
              <w:t>Citizenship (country)</w:t>
            </w:r>
          </w:p>
        </w:tc>
        <w:tc>
          <w:tcPr>
            <w:tcW w:w="2735" w:type="dxa"/>
            <w:shd w:val="clear" w:color="auto" w:fill="auto"/>
          </w:tcPr>
          <w:p w14:paraId="36841BDB" w14:textId="50DC44EB" w:rsidR="007266ED" w:rsidRPr="007266ED" w:rsidRDefault="000D1DA1" w:rsidP="00D21300">
            <w:pPr>
              <w:jc w:val="center"/>
              <w:rPr>
                <w:b/>
                <w:sz w:val="20"/>
                <w:szCs w:val="20"/>
                <w:lang w:val="en-GB"/>
              </w:rPr>
            </w:pPr>
            <w:r>
              <w:rPr>
                <w:b/>
                <w:sz w:val="20"/>
                <w:szCs w:val="20"/>
                <w:lang w:val="en-GB"/>
              </w:rPr>
              <w:t>Nationality</w:t>
            </w:r>
          </w:p>
        </w:tc>
        <w:tc>
          <w:tcPr>
            <w:tcW w:w="2719" w:type="dxa"/>
            <w:shd w:val="clear" w:color="auto" w:fill="auto"/>
          </w:tcPr>
          <w:p w14:paraId="052D8484" w14:textId="3444AC2A" w:rsidR="007266ED" w:rsidRPr="007266ED" w:rsidRDefault="000D1DA1" w:rsidP="00D21300">
            <w:pPr>
              <w:jc w:val="center"/>
              <w:rPr>
                <w:b/>
                <w:sz w:val="20"/>
                <w:szCs w:val="20"/>
                <w:lang w:val="en-GB"/>
              </w:rPr>
            </w:pPr>
            <w:r>
              <w:rPr>
                <w:b/>
                <w:sz w:val="20"/>
                <w:szCs w:val="20"/>
                <w:lang w:val="en-GB"/>
              </w:rPr>
              <w:t>Ethnicity</w:t>
            </w:r>
          </w:p>
        </w:tc>
        <w:tc>
          <w:tcPr>
            <w:tcW w:w="2806" w:type="dxa"/>
            <w:shd w:val="clear" w:color="auto" w:fill="auto"/>
          </w:tcPr>
          <w:p w14:paraId="3E417B45" w14:textId="13E946B0" w:rsidR="007266ED" w:rsidRPr="007266ED" w:rsidRDefault="000D1DA1" w:rsidP="00D21300">
            <w:pPr>
              <w:jc w:val="center"/>
              <w:rPr>
                <w:b/>
                <w:sz w:val="20"/>
                <w:szCs w:val="20"/>
                <w:lang w:val="en-GB"/>
              </w:rPr>
            </w:pPr>
            <w:r>
              <w:rPr>
                <w:b/>
                <w:sz w:val="20"/>
                <w:szCs w:val="20"/>
                <w:lang w:val="en-GB"/>
              </w:rPr>
              <w:t>Mother tongue</w:t>
            </w:r>
          </w:p>
        </w:tc>
      </w:tr>
      <w:tr w:rsidR="007266ED" w:rsidRPr="007266ED" w14:paraId="71013298" w14:textId="77777777" w:rsidTr="00D21300">
        <w:trPr>
          <w:trHeight w:val="298"/>
        </w:trPr>
        <w:tc>
          <w:tcPr>
            <w:tcW w:w="2735" w:type="dxa"/>
            <w:tcBorders>
              <w:bottom w:val="single" w:sz="4" w:space="0" w:color="auto"/>
            </w:tcBorders>
            <w:shd w:val="clear" w:color="auto" w:fill="auto"/>
          </w:tcPr>
          <w:p w14:paraId="5F009AF7" w14:textId="77777777" w:rsidR="007266ED" w:rsidRPr="007266ED" w:rsidRDefault="007266ED" w:rsidP="00D21300">
            <w:pPr>
              <w:rPr>
                <w:sz w:val="20"/>
                <w:szCs w:val="20"/>
                <w:lang w:val="en-GB"/>
              </w:rPr>
            </w:pPr>
          </w:p>
        </w:tc>
        <w:tc>
          <w:tcPr>
            <w:tcW w:w="2735" w:type="dxa"/>
            <w:tcBorders>
              <w:bottom w:val="single" w:sz="4" w:space="0" w:color="auto"/>
            </w:tcBorders>
            <w:shd w:val="clear" w:color="auto" w:fill="auto"/>
          </w:tcPr>
          <w:p w14:paraId="3545D8DD" w14:textId="77777777" w:rsidR="007266ED" w:rsidRPr="007266ED" w:rsidRDefault="007266ED" w:rsidP="00D21300">
            <w:pPr>
              <w:rPr>
                <w:sz w:val="20"/>
                <w:szCs w:val="20"/>
                <w:lang w:val="en-GB"/>
              </w:rPr>
            </w:pPr>
          </w:p>
        </w:tc>
        <w:tc>
          <w:tcPr>
            <w:tcW w:w="2719" w:type="dxa"/>
            <w:tcBorders>
              <w:bottom w:val="single" w:sz="4" w:space="0" w:color="auto"/>
            </w:tcBorders>
            <w:shd w:val="clear" w:color="auto" w:fill="auto"/>
          </w:tcPr>
          <w:p w14:paraId="539D55AC" w14:textId="77777777" w:rsidR="007266ED" w:rsidRPr="007266ED" w:rsidRDefault="007266ED" w:rsidP="00D21300">
            <w:pPr>
              <w:rPr>
                <w:sz w:val="20"/>
                <w:szCs w:val="20"/>
                <w:lang w:val="en-GB"/>
              </w:rPr>
            </w:pPr>
          </w:p>
        </w:tc>
        <w:tc>
          <w:tcPr>
            <w:tcW w:w="2806" w:type="dxa"/>
            <w:tcBorders>
              <w:bottom w:val="single" w:sz="4" w:space="0" w:color="auto"/>
            </w:tcBorders>
            <w:shd w:val="clear" w:color="auto" w:fill="auto"/>
          </w:tcPr>
          <w:p w14:paraId="55EC9AF3" w14:textId="77777777" w:rsidR="007266ED" w:rsidRPr="007266ED" w:rsidRDefault="007266ED" w:rsidP="00D21300">
            <w:pPr>
              <w:rPr>
                <w:sz w:val="20"/>
                <w:szCs w:val="20"/>
                <w:lang w:val="en-GB"/>
              </w:rPr>
            </w:pPr>
          </w:p>
        </w:tc>
      </w:tr>
    </w:tbl>
    <w:p w14:paraId="55FED4A6" w14:textId="77777777" w:rsidR="007266ED" w:rsidRPr="007266ED" w:rsidRDefault="007266ED" w:rsidP="007266ED">
      <w:pPr>
        <w:rPr>
          <w:sz w:val="12"/>
          <w:szCs w:val="20"/>
          <w:lang w:val="en-GB"/>
        </w:rPr>
      </w:pPr>
    </w:p>
    <w:tbl>
      <w:tblPr>
        <w:tblW w:w="109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425"/>
        <w:gridCol w:w="425"/>
        <w:gridCol w:w="1559"/>
        <w:gridCol w:w="284"/>
        <w:gridCol w:w="425"/>
        <w:gridCol w:w="2268"/>
        <w:gridCol w:w="529"/>
      </w:tblGrid>
      <w:tr w:rsidR="007266ED" w:rsidRPr="007266ED" w14:paraId="0AF7D57E" w14:textId="77777777" w:rsidTr="00D21300">
        <w:tc>
          <w:tcPr>
            <w:tcW w:w="3652" w:type="dxa"/>
            <w:shd w:val="clear" w:color="auto" w:fill="auto"/>
          </w:tcPr>
          <w:p w14:paraId="2C30BFA5" w14:textId="26586304" w:rsidR="007266ED" w:rsidRPr="007266ED" w:rsidRDefault="000D1DA1" w:rsidP="000D1DA1">
            <w:pPr>
              <w:rPr>
                <w:sz w:val="20"/>
                <w:szCs w:val="20"/>
                <w:lang w:val="en-GB"/>
              </w:rPr>
            </w:pPr>
            <w:r>
              <w:rPr>
                <w:b/>
                <w:sz w:val="20"/>
                <w:szCs w:val="20"/>
                <w:lang w:val="en-GB"/>
              </w:rPr>
              <w:t>Marital status</w:t>
            </w:r>
            <w:r w:rsidR="007266ED" w:rsidRPr="007266ED">
              <w:rPr>
                <w:b/>
                <w:sz w:val="20"/>
                <w:szCs w:val="20"/>
                <w:lang w:val="en-GB"/>
              </w:rPr>
              <w:t xml:space="preserve">: </w:t>
            </w:r>
            <w:r w:rsidR="007266ED" w:rsidRPr="007266ED">
              <w:rPr>
                <w:sz w:val="20"/>
                <w:szCs w:val="20"/>
                <w:lang w:val="en-GB"/>
              </w:rPr>
              <w:t>(</w:t>
            </w:r>
            <w:r>
              <w:rPr>
                <w:i/>
                <w:sz w:val="20"/>
                <w:szCs w:val="20"/>
                <w:lang w:val="en-GB"/>
              </w:rPr>
              <w:t>can be left blank</w:t>
            </w:r>
            <w:r w:rsidR="007266ED" w:rsidRPr="007266ED">
              <w:rPr>
                <w:sz w:val="20"/>
                <w:szCs w:val="20"/>
                <w:lang w:val="en-GB"/>
              </w:rPr>
              <w:t>)</w:t>
            </w:r>
          </w:p>
        </w:tc>
        <w:tc>
          <w:tcPr>
            <w:tcW w:w="1418" w:type="dxa"/>
            <w:shd w:val="clear" w:color="auto" w:fill="auto"/>
          </w:tcPr>
          <w:p w14:paraId="6534E086" w14:textId="1B76D2E7" w:rsidR="007266ED" w:rsidRPr="007266ED" w:rsidRDefault="000D1DA1" w:rsidP="00D21300">
            <w:pPr>
              <w:rPr>
                <w:b/>
                <w:sz w:val="20"/>
                <w:szCs w:val="20"/>
                <w:lang w:val="en-GB"/>
              </w:rPr>
            </w:pPr>
            <w:r>
              <w:rPr>
                <w:b/>
                <w:sz w:val="20"/>
                <w:szCs w:val="20"/>
                <w:lang w:val="en-GB"/>
              </w:rPr>
              <w:t>Married</w:t>
            </w:r>
          </w:p>
        </w:tc>
        <w:tc>
          <w:tcPr>
            <w:tcW w:w="425" w:type="dxa"/>
            <w:tcBorders>
              <w:right w:val="single" w:sz="4" w:space="0" w:color="auto"/>
            </w:tcBorders>
            <w:shd w:val="clear" w:color="auto" w:fill="auto"/>
          </w:tcPr>
          <w:p w14:paraId="38966EBD" w14:textId="77777777" w:rsidR="007266ED" w:rsidRPr="007266ED" w:rsidRDefault="007266ED" w:rsidP="00D21300">
            <w:pPr>
              <w:rPr>
                <w:sz w:val="20"/>
                <w:szCs w:val="20"/>
                <w:lang w:val="en-GB"/>
              </w:rPr>
            </w:pPr>
          </w:p>
        </w:tc>
        <w:tc>
          <w:tcPr>
            <w:tcW w:w="425" w:type="dxa"/>
            <w:tcBorders>
              <w:top w:val="nil"/>
              <w:left w:val="single" w:sz="4" w:space="0" w:color="auto"/>
              <w:bottom w:val="nil"/>
              <w:right w:val="single" w:sz="4" w:space="0" w:color="auto"/>
            </w:tcBorders>
            <w:shd w:val="clear" w:color="auto" w:fill="auto"/>
          </w:tcPr>
          <w:p w14:paraId="7E231E60" w14:textId="77777777" w:rsidR="007266ED" w:rsidRPr="007266ED" w:rsidRDefault="007266ED" w:rsidP="00D21300">
            <w:pPr>
              <w:rPr>
                <w:sz w:val="20"/>
                <w:szCs w:val="20"/>
                <w:lang w:val="en-GB"/>
              </w:rPr>
            </w:pPr>
          </w:p>
        </w:tc>
        <w:tc>
          <w:tcPr>
            <w:tcW w:w="1559" w:type="dxa"/>
            <w:tcBorders>
              <w:left w:val="single" w:sz="4" w:space="0" w:color="auto"/>
            </w:tcBorders>
            <w:shd w:val="clear" w:color="auto" w:fill="auto"/>
          </w:tcPr>
          <w:p w14:paraId="24514149" w14:textId="56F425EB" w:rsidR="007266ED" w:rsidRPr="007266ED" w:rsidRDefault="000D1DA1" w:rsidP="00D21300">
            <w:pPr>
              <w:rPr>
                <w:b/>
                <w:sz w:val="20"/>
                <w:szCs w:val="20"/>
                <w:lang w:val="en-GB"/>
              </w:rPr>
            </w:pPr>
            <w:r>
              <w:rPr>
                <w:b/>
                <w:sz w:val="20"/>
                <w:szCs w:val="20"/>
                <w:lang w:val="en-GB"/>
              </w:rPr>
              <w:t>Not married</w:t>
            </w:r>
          </w:p>
        </w:tc>
        <w:tc>
          <w:tcPr>
            <w:tcW w:w="284" w:type="dxa"/>
            <w:tcBorders>
              <w:right w:val="single" w:sz="4" w:space="0" w:color="auto"/>
            </w:tcBorders>
            <w:shd w:val="clear" w:color="auto" w:fill="auto"/>
          </w:tcPr>
          <w:p w14:paraId="5C426376" w14:textId="77777777" w:rsidR="007266ED" w:rsidRPr="007266ED" w:rsidRDefault="007266ED" w:rsidP="00D21300">
            <w:pPr>
              <w:rPr>
                <w:sz w:val="20"/>
                <w:szCs w:val="20"/>
                <w:lang w:val="en-GB"/>
              </w:rPr>
            </w:pPr>
          </w:p>
        </w:tc>
        <w:tc>
          <w:tcPr>
            <w:tcW w:w="425" w:type="dxa"/>
            <w:tcBorders>
              <w:top w:val="nil"/>
              <w:left w:val="single" w:sz="4" w:space="0" w:color="auto"/>
              <w:bottom w:val="nil"/>
              <w:right w:val="single" w:sz="4" w:space="0" w:color="auto"/>
            </w:tcBorders>
            <w:shd w:val="clear" w:color="auto" w:fill="auto"/>
          </w:tcPr>
          <w:p w14:paraId="79EE8CD1" w14:textId="77777777" w:rsidR="007266ED" w:rsidRPr="007266ED" w:rsidRDefault="007266ED" w:rsidP="00D21300">
            <w:pPr>
              <w:rPr>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9D1DCB" w14:textId="1193C759" w:rsidR="007266ED" w:rsidRPr="007266ED" w:rsidRDefault="000D1DA1" w:rsidP="00D21300">
            <w:pPr>
              <w:rPr>
                <w:b/>
                <w:sz w:val="20"/>
                <w:szCs w:val="20"/>
                <w:lang w:val="en-GB"/>
              </w:rPr>
            </w:pPr>
            <w:r>
              <w:rPr>
                <w:b/>
                <w:sz w:val="20"/>
                <w:szCs w:val="20"/>
                <w:lang w:val="en-GB"/>
              </w:rPr>
              <w:t>Divorced / Widow/Widower</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98CD5ED" w14:textId="77777777" w:rsidR="007266ED" w:rsidRPr="007266ED" w:rsidRDefault="007266ED" w:rsidP="00D21300">
            <w:pPr>
              <w:rPr>
                <w:sz w:val="20"/>
                <w:szCs w:val="20"/>
                <w:lang w:val="en-GB"/>
              </w:rPr>
            </w:pPr>
          </w:p>
        </w:tc>
      </w:tr>
    </w:tbl>
    <w:p w14:paraId="60C607EE" w14:textId="77777777" w:rsidR="007266ED" w:rsidRPr="007266ED" w:rsidRDefault="007266ED" w:rsidP="007266ED">
      <w:pPr>
        <w:rPr>
          <w:sz w:val="12"/>
          <w:szCs w:val="20"/>
          <w:lang w:val="en-GB"/>
        </w:rPr>
      </w:pPr>
    </w:p>
    <w:p w14:paraId="282B2867" w14:textId="36C13E67" w:rsidR="007266ED" w:rsidRPr="007266ED" w:rsidRDefault="005C5138" w:rsidP="007266ED">
      <w:pPr>
        <w:rPr>
          <w:b/>
          <w:sz w:val="20"/>
          <w:szCs w:val="20"/>
          <w:lang w:val="en-GB"/>
        </w:rPr>
      </w:pPr>
      <w:r>
        <w:rPr>
          <w:b/>
          <w:sz w:val="20"/>
          <w:szCs w:val="20"/>
          <w:lang w:val="en-GB"/>
        </w:rPr>
        <w:t>ID</w:t>
      </w:r>
      <w:r w:rsidR="007266ED" w:rsidRPr="007266ED">
        <w:rPr>
          <w:b/>
          <w:sz w:val="20"/>
          <w:szCs w:val="20"/>
          <w:lang w:val="en-GB"/>
        </w:rPr>
        <w:t>/</w:t>
      </w:r>
      <w:r>
        <w:rPr>
          <w:b/>
          <w:sz w:val="20"/>
          <w:szCs w:val="20"/>
          <w:lang w:val="en-GB"/>
        </w:rPr>
        <w:t>Travel document</w:t>
      </w:r>
      <w:r w:rsidR="007266ED" w:rsidRPr="007266ED">
        <w:rPr>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051"/>
        <w:gridCol w:w="479"/>
        <w:gridCol w:w="727"/>
        <w:gridCol w:w="2097"/>
        <w:gridCol w:w="1716"/>
        <w:gridCol w:w="1429"/>
        <w:gridCol w:w="1459"/>
      </w:tblGrid>
      <w:tr w:rsidR="005C5138" w:rsidRPr="007266ED" w14:paraId="0FECF869" w14:textId="77777777" w:rsidTr="00D21300">
        <w:tc>
          <w:tcPr>
            <w:tcW w:w="678" w:type="dxa"/>
            <w:vMerge w:val="restart"/>
            <w:vAlign w:val="center"/>
          </w:tcPr>
          <w:p w14:paraId="1AB9C353" w14:textId="19A9253B" w:rsidR="007266ED" w:rsidRPr="007266ED" w:rsidRDefault="005C5138" w:rsidP="00D21300">
            <w:pPr>
              <w:jc w:val="center"/>
              <w:rPr>
                <w:b/>
                <w:sz w:val="20"/>
                <w:szCs w:val="20"/>
                <w:lang w:val="en-GB"/>
              </w:rPr>
            </w:pPr>
            <w:r>
              <w:rPr>
                <w:b/>
                <w:sz w:val="20"/>
                <w:szCs w:val="20"/>
                <w:lang w:val="en-GB"/>
              </w:rPr>
              <w:t>Type</w:t>
            </w:r>
          </w:p>
        </w:tc>
        <w:tc>
          <w:tcPr>
            <w:tcW w:w="1083" w:type="dxa"/>
          </w:tcPr>
          <w:p w14:paraId="6386FAB3" w14:textId="2AAF0DCF" w:rsidR="007266ED" w:rsidRPr="007266ED" w:rsidRDefault="005C5138" w:rsidP="00D21300">
            <w:pPr>
              <w:rPr>
                <w:b/>
                <w:sz w:val="20"/>
                <w:szCs w:val="20"/>
                <w:lang w:val="en-GB"/>
              </w:rPr>
            </w:pPr>
            <w:r>
              <w:rPr>
                <w:b/>
                <w:sz w:val="20"/>
                <w:szCs w:val="20"/>
                <w:lang w:val="en-GB"/>
              </w:rPr>
              <w:t>ID</w:t>
            </w:r>
          </w:p>
        </w:tc>
        <w:tc>
          <w:tcPr>
            <w:tcW w:w="570" w:type="dxa"/>
          </w:tcPr>
          <w:p w14:paraId="4C4CA408" w14:textId="77777777" w:rsidR="007266ED" w:rsidRPr="007266ED" w:rsidRDefault="007266ED" w:rsidP="00D21300">
            <w:pPr>
              <w:jc w:val="center"/>
              <w:rPr>
                <w:b/>
                <w:sz w:val="20"/>
                <w:szCs w:val="20"/>
                <w:lang w:val="en-GB"/>
              </w:rPr>
            </w:pPr>
          </w:p>
        </w:tc>
        <w:tc>
          <w:tcPr>
            <w:tcW w:w="684" w:type="dxa"/>
            <w:shd w:val="clear" w:color="auto" w:fill="auto"/>
          </w:tcPr>
          <w:p w14:paraId="333D9C2D" w14:textId="1E53AEEE" w:rsidR="007266ED" w:rsidRPr="007266ED" w:rsidRDefault="005C5138" w:rsidP="00D21300">
            <w:pPr>
              <w:jc w:val="center"/>
              <w:rPr>
                <w:b/>
                <w:sz w:val="20"/>
                <w:szCs w:val="20"/>
                <w:lang w:val="en-GB"/>
              </w:rPr>
            </w:pPr>
            <w:r>
              <w:rPr>
                <w:b/>
                <w:sz w:val="20"/>
                <w:szCs w:val="20"/>
                <w:lang w:val="en-GB"/>
              </w:rPr>
              <w:t xml:space="preserve">Series </w:t>
            </w:r>
          </w:p>
        </w:tc>
        <w:tc>
          <w:tcPr>
            <w:tcW w:w="2508" w:type="dxa"/>
            <w:shd w:val="clear" w:color="auto" w:fill="auto"/>
          </w:tcPr>
          <w:p w14:paraId="5D9D38F2" w14:textId="4C22C4CF" w:rsidR="007266ED" w:rsidRPr="007266ED" w:rsidRDefault="005C5138" w:rsidP="00D21300">
            <w:pPr>
              <w:jc w:val="center"/>
              <w:rPr>
                <w:b/>
                <w:sz w:val="20"/>
                <w:szCs w:val="20"/>
                <w:lang w:val="en-GB"/>
              </w:rPr>
            </w:pPr>
            <w:r>
              <w:rPr>
                <w:b/>
                <w:sz w:val="20"/>
                <w:szCs w:val="20"/>
                <w:lang w:val="en-GB"/>
              </w:rPr>
              <w:t>Number</w:t>
            </w:r>
          </w:p>
        </w:tc>
        <w:tc>
          <w:tcPr>
            <w:tcW w:w="2052" w:type="dxa"/>
            <w:shd w:val="clear" w:color="auto" w:fill="auto"/>
          </w:tcPr>
          <w:p w14:paraId="739E8A81" w14:textId="31CECF41" w:rsidR="007266ED" w:rsidRPr="007266ED" w:rsidRDefault="005C5138" w:rsidP="00D21300">
            <w:pPr>
              <w:jc w:val="center"/>
              <w:rPr>
                <w:b/>
                <w:sz w:val="20"/>
                <w:szCs w:val="20"/>
                <w:lang w:val="en-GB"/>
              </w:rPr>
            </w:pPr>
            <w:r>
              <w:rPr>
                <w:b/>
                <w:sz w:val="20"/>
                <w:szCs w:val="20"/>
                <w:lang w:val="en-GB"/>
              </w:rPr>
              <w:t>Issued by</w:t>
            </w:r>
          </w:p>
        </w:tc>
        <w:tc>
          <w:tcPr>
            <w:tcW w:w="1710" w:type="dxa"/>
            <w:shd w:val="clear" w:color="auto" w:fill="auto"/>
          </w:tcPr>
          <w:p w14:paraId="24347AF7" w14:textId="3264D36C" w:rsidR="007266ED" w:rsidRPr="007266ED" w:rsidRDefault="005C5138" w:rsidP="00D21300">
            <w:pPr>
              <w:jc w:val="center"/>
              <w:rPr>
                <w:b/>
                <w:sz w:val="20"/>
                <w:szCs w:val="20"/>
                <w:lang w:val="en-GB"/>
              </w:rPr>
            </w:pPr>
            <w:r>
              <w:rPr>
                <w:b/>
                <w:sz w:val="20"/>
                <w:szCs w:val="20"/>
                <w:lang w:val="en-GB"/>
              </w:rPr>
              <w:t>Date of issue</w:t>
            </w:r>
          </w:p>
        </w:tc>
        <w:tc>
          <w:tcPr>
            <w:tcW w:w="1704" w:type="dxa"/>
            <w:shd w:val="clear" w:color="auto" w:fill="auto"/>
          </w:tcPr>
          <w:p w14:paraId="0C5E1233" w14:textId="2140EA5D" w:rsidR="007266ED" w:rsidRPr="007266ED" w:rsidRDefault="005C5138" w:rsidP="00D21300">
            <w:pPr>
              <w:jc w:val="center"/>
              <w:rPr>
                <w:b/>
                <w:sz w:val="20"/>
                <w:szCs w:val="20"/>
                <w:lang w:val="en-GB"/>
              </w:rPr>
            </w:pPr>
            <w:r>
              <w:rPr>
                <w:b/>
                <w:sz w:val="20"/>
                <w:szCs w:val="20"/>
                <w:lang w:val="en-GB"/>
              </w:rPr>
              <w:t>Date of expiry</w:t>
            </w:r>
          </w:p>
        </w:tc>
      </w:tr>
      <w:tr w:rsidR="005C5138" w:rsidRPr="007266ED" w14:paraId="6C7C194F" w14:textId="77777777" w:rsidTr="00D21300">
        <w:tc>
          <w:tcPr>
            <w:tcW w:w="678" w:type="dxa"/>
            <w:vMerge/>
          </w:tcPr>
          <w:p w14:paraId="11028B5F" w14:textId="77777777" w:rsidR="007266ED" w:rsidRPr="007266ED" w:rsidRDefault="007266ED" w:rsidP="00D21300">
            <w:pPr>
              <w:rPr>
                <w:b/>
                <w:sz w:val="20"/>
                <w:szCs w:val="20"/>
                <w:lang w:val="en-GB"/>
              </w:rPr>
            </w:pPr>
          </w:p>
        </w:tc>
        <w:tc>
          <w:tcPr>
            <w:tcW w:w="1083" w:type="dxa"/>
          </w:tcPr>
          <w:p w14:paraId="29A969F8" w14:textId="4B0A78DA" w:rsidR="007266ED" w:rsidRPr="007266ED" w:rsidRDefault="005C5138" w:rsidP="005C5138">
            <w:pPr>
              <w:rPr>
                <w:b/>
                <w:sz w:val="20"/>
                <w:szCs w:val="20"/>
                <w:lang w:val="en-GB"/>
              </w:rPr>
            </w:pPr>
            <w:r w:rsidRPr="007266ED">
              <w:rPr>
                <w:b/>
                <w:sz w:val="20"/>
                <w:szCs w:val="20"/>
                <w:lang w:val="en-GB"/>
              </w:rPr>
              <w:t>Pas</w:t>
            </w:r>
            <w:r>
              <w:rPr>
                <w:b/>
                <w:sz w:val="20"/>
                <w:szCs w:val="20"/>
                <w:lang w:val="en-GB"/>
              </w:rPr>
              <w:t>s</w:t>
            </w:r>
            <w:r w:rsidRPr="007266ED">
              <w:rPr>
                <w:b/>
                <w:sz w:val="20"/>
                <w:szCs w:val="20"/>
                <w:lang w:val="en-GB"/>
              </w:rPr>
              <w:t>port</w:t>
            </w:r>
          </w:p>
        </w:tc>
        <w:tc>
          <w:tcPr>
            <w:tcW w:w="570" w:type="dxa"/>
          </w:tcPr>
          <w:p w14:paraId="63531A3F" w14:textId="77777777" w:rsidR="007266ED" w:rsidRPr="007266ED" w:rsidRDefault="007266ED" w:rsidP="00D21300">
            <w:pPr>
              <w:rPr>
                <w:b/>
                <w:sz w:val="20"/>
                <w:szCs w:val="20"/>
                <w:lang w:val="en-GB"/>
              </w:rPr>
            </w:pPr>
          </w:p>
        </w:tc>
        <w:tc>
          <w:tcPr>
            <w:tcW w:w="684" w:type="dxa"/>
            <w:shd w:val="clear" w:color="auto" w:fill="auto"/>
          </w:tcPr>
          <w:p w14:paraId="0622C3D9" w14:textId="77777777" w:rsidR="007266ED" w:rsidRPr="007266ED" w:rsidRDefault="007266ED" w:rsidP="00D21300">
            <w:pPr>
              <w:rPr>
                <w:b/>
                <w:sz w:val="20"/>
                <w:szCs w:val="20"/>
                <w:lang w:val="en-GB"/>
              </w:rPr>
            </w:pPr>
          </w:p>
        </w:tc>
        <w:tc>
          <w:tcPr>
            <w:tcW w:w="2508" w:type="dxa"/>
            <w:shd w:val="clear" w:color="auto" w:fill="auto"/>
          </w:tcPr>
          <w:p w14:paraId="7EC010F4" w14:textId="77777777" w:rsidR="007266ED" w:rsidRPr="007266ED" w:rsidRDefault="007266ED" w:rsidP="00D21300">
            <w:pPr>
              <w:rPr>
                <w:b/>
                <w:sz w:val="20"/>
                <w:szCs w:val="20"/>
                <w:lang w:val="en-GB"/>
              </w:rPr>
            </w:pPr>
          </w:p>
        </w:tc>
        <w:tc>
          <w:tcPr>
            <w:tcW w:w="2052" w:type="dxa"/>
            <w:shd w:val="clear" w:color="auto" w:fill="auto"/>
          </w:tcPr>
          <w:p w14:paraId="29575887" w14:textId="77777777" w:rsidR="007266ED" w:rsidRPr="007266ED" w:rsidRDefault="007266ED" w:rsidP="00D21300">
            <w:pPr>
              <w:rPr>
                <w:b/>
                <w:sz w:val="20"/>
                <w:szCs w:val="20"/>
                <w:lang w:val="en-GB"/>
              </w:rPr>
            </w:pPr>
          </w:p>
        </w:tc>
        <w:tc>
          <w:tcPr>
            <w:tcW w:w="1710" w:type="dxa"/>
            <w:shd w:val="clear" w:color="auto" w:fill="auto"/>
          </w:tcPr>
          <w:p w14:paraId="16EBFE80" w14:textId="77777777" w:rsidR="007266ED" w:rsidRPr="007266ED" w:rsidRDefault="007266ED" w:rsidP="00D21300">
            <w:pPr>
              <w:rPr>
                <w:b/>
                <w:sz w:val="20"/>
                <w:szCs w:val="20"/>
                <w:lang w:val="en-GB"/>
              </w:rPr>
            </w:pPr>
          </w:p>
        </w:tc>
        <w:tc>
          <w:tcPr>
            <w:tcW w:w="1704" w:type="dxa"/>
            <w:shd w:val="clear" w:color="auto" w:fill="auto"/>
          </w:tcPr>
          <w:p w14:paraId="768F249A" w14:textId="77777777" w:rsidR="007266ED" w:rsidRPr="007266ED" w:rsidRDefault="007266ED" w:rsidP="00D21300">
            <w:pPr>
              <w:rPr>
                <w:b/>
                <w:sz w:val="20"/>
                <w:szCs w:val="20"/>
                <w:lang w:val="en-GB"/>
              </w:rPr>
            </w:pPr>
          </w:p>
        </w:tc>
      </w:tr>
    </w:tbl>
    <w:p w14:paraId="6FE3E528" w14:textId="77777777" w:rsidR="007266ED" w:rsidRPr="007266ED" w:rsidRDefault="007266ED" w:rsidP="007266ED">
      <w:pPr>
        <w:rPr>
          <w:sz w:val="1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391"/>
        <w:gridCol w:w="473"/>
        <w:gridCol w:w="1490"/>
        <w:gridCol w:w="516"/>
        <w:gridCol w:w="1921"/>
        <w:gridCol w:w="1792"/>
      </w:tblGrid>
      <w:tr w:rsidR="005C5138" w:rsidRPr="007266ED" w14:paraId="4D37ABF9" w14:textId="77777777" w:rsidTr="00D21300">
        <w:tc>
          <w:tcPr>
            <w:tcW w:w="2197" w:type="dxa"/>
            <w:shd w:val="clear" w:color="auto" w:fill="auto"/>
          </w:tcPr>
          <w:p w14:paraId="14DB1A4F" w14:textId="19028696" w:rsidR="007266ED" w:rsidRPr="007266ED" w:rsidRDefault="005C5138" w:rsidP="00D21300">
            <w:pPr>
              <w:rPr>
                <w:b/>
                <w:sz w:val="20"/>
                <w:szCs w:val="20"/>
                <w:lang w:val="en-GB"/>
              </w:rPr>
            </w:pPr>
            <w:r>
              <w:rPr>
                <w:b/>
                <w:sz w:val="20"/>
                <w:szCs w:val="20"/>
                <w:lang w:val="en-GB"/>
              </w:rPr>
              <w:t>Permanent address</w:t>
            </w:r>
            <w:r w:rsidR="007266ED" w:rsidRPr="007266ED">
              <w:rPr>
                <w:b/>
                <w:sz w:val="20"/>
                <w:szCs w:val="20"/>
                <w:lang w:val="en-GB"/>
              </w:rPr>
              <w:t xml:space="preserve"> </w:t>
            </w:r>
          </w:p>
        </w:tc>
        <w:tc>
          <w:tcPr>
            <w:tcW w:w="1502" w:type="dxa"/>
            <w:shd w:val="clear" w:color="auto" w:fill="auto"/>
          </w:tcPr>
          <w:p w14:paraId="348CF608" w14:textId="77777777" w:rsidR="007266ED" w:rsidRPr="007266ED" w:rsidRDefault="007266ED" w:rsidP="00D21300">
            <w:pPr>
              <w:rPr>
                <w:b/>
                <w:sz w:val="20"/>
                <w:szCs w:val="20"/>
                <w:lang w:val="en-GB"/>
              </w:rPr>
            </w:pPr>
            <w:r w:rsidRPr="007266ED">
              <w:rPr>
                <w:b/>
                <w:sz w:val="20"/>
                <w:szCs w:val="20"/>
                <w:lang w:val="en-GB"/>
              </w:rPr>
              <w:t>Urban</w:t>
            </w:r>
          </w:p>
        </w:tc>
        <w:tc>
          <w:tcPr>
            <w:tcW w:w="513" w:type="dxa"/>
            <w:shd w:val="clear" w:color="auto" w:fill="auto"/>
          </w:tcPr>
          <w:p w14:paraId="1EC766A0" w14:textId="77777777" w:rsidR="007266ED" w:rsidRPr="007266ED" w:rsidRDefault="007266ED" w:rsidP="00D21300">
            <w:pPr>
              <w:rPr>
                <w:b/>
                <w:sz w:val="20"/>
                <w:szCs w:val="20"/>
                <w:lang w:val="en-GB"/>
              </w:rPr>
            </w:pPr>
          </w:p>
        </w:tc>
        <w:tc>
          <w:tcPr>
            <w:tcW w:w="1653" w:type="dxa"/>
            <w:shd w:val="clear" w:color="auto" w:fill="auto"/>
          </w:tcPr>
          <w:p w14:paraId="62B8DA2B" w14:textId="77777777" w:rsidR="007266ED" w:rsidRPr="007266ED" w:rsidRDefault="007266ED" w:rsidP="00D21300">
            <w:pPr>
              <w:rPr>
                <w:b/>
                <w:sz w:val="20"/>
                <w:szCs w:val="20"/>
                <w:lang w:val="en-GB"/>
              </w:rPr>
            </w:pPr>
            <w:r w:rsidRPr="007266ED">
              <w:rPr>
                <w:b/>
                <w:sz w:val="20"/>
                <w:szCs w:val="20"/>
                <w:lang w:val="en-GB"/>
              </w:rPr>
              <w:t>Rural</w:t>
            </w:r>
          </w:p>
        </w:tc>
        <w:tc>
          <w:tcPr>
            <w:tcW w:w="570" w:type="dxa"/>
            <w:tcBorders>
              <w:right w:val="single" w:sz="4" w:space="0" w:color="auto"/>
            </w:tcBorders>
            <w:shd w:val="clear" w:color="auto" w:fill="auto"/>
          </w:tcPr>
          <w:p w14:paraId="68969FDA" w14:textId="77777777" w:rsidR="007266ED" w:rsidRPr="007266ED" w:rsidRDefault="007266ED" w:rsidP="00D21300">
            <w:pPr>
              <w:rPr>
                <w:b/>
                <w:sz w:val="20"/>
                <w:szCs w:val="20"/>
                <w:lang w:val="en-GB"/>
              </w:rPr>
            </w:pPr>
          </w:p>
        </w:tc>
        <w:tc>
          <w:tcPr>
            <w:tcW w:w="2356" w:type="dxa"/>
            <w:tcBorders>
              <w:top w:val="nil"/>
              <w:left w:val="single" w:sz="4" w:space="0" w:color="auto"/>
              <w:bottom w:val="nil"/>
              <w:right w:val="nil"/>
            </w:tcBorders>
            <w:shd w:val="clear" w:color="auto" w:fill="auto"/>
          </w:tcPr>
          <w:p w14:paraId="757F4E2D" w14:textId="77777777" w:rsidR="007266ED" w:rsidRPr="007266ED" w:rsidRDefault="007266ED" w:rsidP="00D21300">
            <w:pPr>
              <w:rPr>
                <w:b/>
                <w:sz w:val="20"/>
                <w:szCs w:val="20"/>
                <w:lang w:val="en-GB"/>
              </w:rPr>
            </w:pPr>
          </w:p>
        </w:tc>
        <w:tc>
          <w:tcPr>
            <w:tcW w:w="2198" w:type="dxa"/>
            <w:tcBorders>
              <w:top w:val="nil"/>
              <w:left w:val="nil"/>
              <w:bottom w:val="nil"/>
              <w:right w:val="nil"/>
            </w:tcBorders>
            <w:shd w:val="clear" w:color="auto" w:fill="auto"/>
          </w:tcPr>
          <w:p w14:paraId="2FE70857" w14:textId="77777777" w:rsidR="007266ED" w:rsidRPr="007266ED" w:rsidRDefault="007266ED" w:rsidP="00D21300">
            <w:pPr>
              <w:rPr>
                <w:b/>
                <w:sz w:val="20"/>
                <w:szCs w:val="20"/>
                <w:lang w:val="en-GB"/>
              </w:rPr>
            </w:pPr>
          </w:p>
        </w:tc>
      </w:tr>
      <w:tr w:rsidR="007266ED" w:rsidRPr="007266ED" w14:paraId="0CF7AFBE" w14:textId="77777777" w:rsidTr="00D21300">
        <w:tc>
          <w:tcPr>
            <w:tcW w:w="10989" w:type="dxa"/>
            <w:gridSpan w:val="7"/>
            <w:shd w:val="clear" w:color="auto" w:fill="auto"/>
          </w:tcPr>
          <w:p w14:paraId="6BCD5C67" w14:textId="77777777" w:rsidR="007266ED" w:rsidRPr="007266ED" w:rsidRDefault="007266ED" w:rsidP="00D21300">
            <w:pPr>
              <w:rPr>
                <w:sz w:val="8"/>
                <w:szCs w:val="8"/>
                <w:lang w:val="en-GB"/>
              </w:rPr>
            </w:pPr>
          </w:p>
          <w:p w14:paraId="405EB94E" w14:textId="76622A54" w:rsidR="007266ED" w:rsidRPr="007266ED" w:rsidRDefault="005C5138" w:rsidP="005C5138">
            <w:pPr>
              <w:rPr>
                <w:sz w:val="20"/>
                <w:szCs w:val="20"/>
                <w:lang w:val="en-GB"/>
              </w:rPr>
            </w:pPr>
            <w:r>
              <w:rPr>
                <w:b/>
                <w:sz w:val="20"/>
                <w:szCs w:val="20"/>
                <w:lang w:val="en-GB"/>
              </w:rPr>
              <w:t>Country</w:t>
            </w:r>
            <w:r w:rsidR="007266ED" w:rsidRPr="007266ED">
              <w:rPr>
                <w:sz w:val="20"/>
                <w:szCs w:val="20"/>
                <w:lang w:val="en-GB"/>
              </w:rPr>
              <w:t xml:space="preserve">...............................................................................  </w:t>
            </w:r>
            <w:proofErr w:type="gramStart"/>
            <w:r>
              <w:rPr>
                <w:b/>
                <w:sz w:val="20"/>
                <w:szCs w:val="20"/>
                <w:lang w:val="en-GB"/>
              </w:rPr>
              <w:t>County</w:t>
            </w:r>
            <w:r w:rsidR="007266ED" w:rsidRPr="007266ED">
              <w:rPr>
                <w:sz w:val="20"/>
                <w:szCs w:val="20"/>
                <w:lang w:val="en-GB"/>
              </w:rPr>
              <w:t xml:space="preserve"> ..............................................................................................</w:t>
            </w:r>
            <w:proofErr w:type="gramEnd"/>
            <w:r w:rsidR="007266ED" w:rsidRPr="007266ED">
              <w:rPr>
                <w:sz w:val="20"/>
                <w:szCs w:val="20"/>
                <w:lang w:val="en-GB"/>
              </w:rPr>
              <w:t xml:space="preserve"> </w:t>
            </w:r>
            <w:r>
              <w:rPr>
                <w:b/>
                <w:sz w:val="20"/>
                <w:szCs w:val="20"/>
                <w:lang w:val="en-GB"/>
              </w:rPr>
              <w:t>Locality</w:t>
            </w:r>
            <w:r w:rsidR="007266ED" w:rsidRPr="007266ED">
              <w:rPr>
                <w:sz w:val="20"/>
                <w:szCs w:val="20"/>
                <w:lang w:val="en-GB"/>
              </w:rPr>
              <w:t xml:space="preserve">.................................................................. </w:t>
            </w:r>
            <w:r>
              <w:rPr>
                <w:b/>
                <w:sz w:val="20"/>
                <w:szCs w:val="20"/>
                <w:lang w:val="en-GB"/>
              </w:rPr>
              <w:t>Street</w:t>
            </w:r>
            <w:r w:rsidR="007266ED" w:rsidRPr="007266ED">
              <w:rPr>
                <w:sz w:val="20"/>
                <w:szCs w:val="20"/>
                <w:lang w:val="en-GB"/>
              </w:rPr>
              <w:t xml:space="preserve"> ............................................................................ </w:t>
            </w:r>
            <w:r>
              <w:rPr>
                <w:b/>
                <w:sz w:val="20"/>
                <w:szCs w:val="20"/>
                <w:lang w:val="en-GB"/>
              </w:rPr>
              <w:t>no</w:t>
            </w:r>
            <w:r w:rsidR="007266ED" w:rsidRPr="007266ED">
              <w:rPr>
                <w:sz w:val="20"/>
                <w:szCs w:val="20"/>
                <w:lang w:val="en-GB"/>
              </w:rPr>
              <w:t xml:space="preserve">. .......... </w:t>
            </w:r>
            <w:r w:rsidR="007266ED" w:rsidRPr="007266ED">
              <w:rPr>
                <w:b/>
                <w:sz w:val="20"/>
                <w:szCs w:val="20"/>
                <w:lang w:val="en-GB"/>
              </w:rPr>
              <w:t>bl</w:t>
            </w:r>
            <w:r w:rsidR="007266ED" w:rsidRPr="007266ED">
              <w:rPr>
                <w:sz w:val="20"/>
                <w:szCs w:val="20"/>
                <w:lang w:val="en-GB"/>
              </w:rPr>
              <w:t xml:space="preserve">. ............. </w:t>
            </w:r>
            <w:r w:rsidR="007266ED" w:rsidRPr="007266ED">
              <w:rPr>
                <w:b/>
                <w:sz w:val="20"/>
                <w:szCs w:val="20"/>
                <w:lang w:val="en-GB"/>
              </w:rPr>
              <w:t>sc</w:t>
            </w:r>
            <w:r w:rsidR="007266ED" w:rsidRPr="007266ED">
              <w:rPr>
                <w:sz w:val="20"/>
                <w:szCs w:val="20"/>
                <w:lang w:val="en-GB"/>
              </w:rPr>
              <w:t xml:space="preserve">. ....... </w:t>
            </w:r>
            <w:r w:rsidR="007266ED" w:rsidRPr="007266ED">
              <w:rPr>
                <w:b/>
                <w:sz w:val="20"/>
                <w:szCs w:val="20"/>
                <w:lang w:val="en-GB"/>
              </w:rPr>
              <w:t>et</w:t>
            </w:r>
            <w:r w:rsidR="007266ED" w:rsidRPr="007266ED">
              <w:rPr>
                <w:sz w:val="20"/>
                <w:szCs w:val="20"/>
                <w:lang w:val="en-GB"/>
              </w:rPr>
              <w:t xml:space="preserve">. ........... </w:t>
            </w:r>
            <w:proofErr w:type="gramStart"/>
            <w:r w:rsidR="007266ED" w:rsidRPr="007266ED">
              <w:rPr>
                <w:b/>
                <w:sz w:val="20"/>
                <w:szCs w:val="20"/>
                <w:lang w:val="en-GB"/>
              </w:rPr>
              <w:t>ap</w:t>
            </w:r>
            <w:r w:rsidR="007266ED" w:rsidRPr="007266ED">
              <w:rPr>
                <w:sz w:val="20"/>
                <w:szCs w:val="20"/>
                <w:lang w:val="en-GB"/>
              </w:rPr>
              <w:t>.</w:t>
            </w:r>
            <w:proofErr w:type="gramEnd"/>
            <w:r w:rsidR="007266ED" w:rsidRPr="007266ED">
              <w:rPr>
                <w:sz w:val="20"/>
                <w:szCs w:val="20"/>
                <w:lang w:val="en-GB"/>
              </w:rPr>
              <w:t xml:space="preserve"> ........... </w:t>
            </w:r>
            <w:r>
              <w:rPr>
                <w:sz w:val="20"/>
                <w:szCs w:val="20"/>
                <w:lang w:val="en-GB"/>
              </w:rPr>
              <w:t xml:space="preserve">Post </w:t>
            </w:r>
            <w:proofErr w:type="gramStart"/>
            <w:r w:rsidR="007266ED" w:rsidRPr="007266ED">
              <w:rPr>
                <w:b/>
                <w:sz w:val="20"/>
                <w:szCs w:val="20"/>
                <w:lang w:val="en-GB"/>
              </w:rPr>
              <w:t>Cod</w:t>
            </w:r>
            <w:r>
              <w:rPr>
                <w:b/>
                <w:sz w:val="20"/>
                <w:szCs w:val="20"/>
                <w:lang w:val="en-GB"/>
              </w:rPr>
              <w:t>e</w:t>
            </w:r>
            <w:r w:rsidR="007266ED" w:rsidRPr="007266ED">
              <w:rPr>
                <w:sz w:val="20"/>
                <w:szCs w:val="20"/>
                <w:lang w:val="en-GB"/>
              </w:rPr>
              <w:t xml:space="preserve"> .............................</w:t>
            </w:r>
            <w:proofErr w:type="gramEnd"/>
            <w:r w:rsidR="007266ED" w:rsidRPr="007266ED">
              <w:rPr>
                <w:sz w:val="20"/>
                <w:szCs w:val="20"/>
                <w:lang w:val="en-GB"/>
              </w:rPr>
              <w:t xml:space="preserve"> </w:t>
            </w:r>
            <w:r>
              <w:rPr>
                <w:b/>
                <w:sz w:val="20"/>
                <w:szCs w:val="20"/>
                <w:lang w:val="en-GB"/>
              </w:rPr>
              <w:t>Telephone</w:t>
            </w:r>
            <w:r w:rsidR="007266ED" w:rsidRPr="007266ED">
              <w:rPr>
                <w:b/>
                <w:sz w:val="20"/>
                <w:szCs w:val="20"/>
                <w:lang w:val="en-GB"/>
              </w:rPr>
              <w:t>:</w:t>
            </w:r>
            <w:r w:rsidR="007266ED" w:rsidRPr="007266ED">
              <w:rPr>
                <w:sz w:val="20"/>
                <w:szCs w:val="20"/>
                <w:lang w:val="en-GB"/>
              </w:rPr>
              <w:t xml:space="preserve"> ...............................................  </w:t>
            </w:r>
            <w:r w:rsidR="007266ED" w:rsidRPr="007266ED">
              <w:rPr>
                <w:b/>
                <w:sz w:val="20"/>
                <w:szCs w:val="20"/>
                <w:lang w:val="en-GB"/>
              </w:rPr>
              <w:t>E-mail:</w:t>
            </w:r>
            <w:r w:rsidR="007266ED" w:rsidRPr="007266ED">
              <w:rPr>
                <w:sz w:val="20"/>
                <w:szCs w:val="20"/>
                <w:lang w:val="en-GB"/>
              </w:rPr>
              <w:t xml:space="preserve"> ..............................</w:t>
            </w:r>
          </w:p>
        </w:tc>
      </w:tr>
    </w:tbl>
    <w:p w14:paraId="151DCDAA" w14:textId="77777777" w:rsidR="007266ED" w:rsidRPr="007266ED" w:rsidRDefault="007266ED" w:rsidP="007266ED">
      <w:pPr>
        <w:rPr>
          <w:sz w:val="1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606"/>
        <w:gridCol w:w="291"/>
        <w:gridCol w:w="292"/>
        <w:gridCol w:w="599"/>
        <w:gridCol w:w="291"/>
        <w:gridCol w:w="291"/>
        <w:gridCol w:w="291"/>
        <w:gridCol w:w="291"/>
        <w:gridCol w:w="291"/>
        <w:gridCol w:w="291"/>
        <w:gridCol w:w="291"/>
        <w:gridCol w:w="291"/>
        <w:gridCol w:w="291"/>
        <w:gridCol w:w="291"/>
        <w:gridCol w:w="291"/>
      </w:tblGrid>
      <w:tr w:rsidR="007266ED" w:rsidRPr="007266ED" w14:paraId="21184E60" w14:textId="77777777" w:rsidTr="005C5138">
        <w:tc>
          <w:tcPr>
            <w:tcW w:w="4651" w:type="dxa"/>
            <w:shd w:val="clear" w:color="auto" w:fill="auto"/>
          </w:tcPr>
          <w:p w14:paraId="3367AABB" w14:textId="0C91F4CA" w:rsidR="007266ED" w:rsidRPr="007266ED" w:rsidRDefault="005C5138" w:rsidP="00D21300">
            <w:pPr>
              <w:rPr>
                <w:b/>
                <w:sz w:val="20"/>
                <w:szCs w:val="20"/>
                <w:lang w:val="en-GB"/>
              </w:rPr>
            </w:pPr>
            <w:r w:rsidRPr="005C5138">
              <w:rPr>
                <w:b/>
                <w:sz w:val="20"/>
                <w:szCs w:val="20"/>
                <w:lang w:val="en-GB"/>
              </w:rPr>
              <w:t>Do you require accommodation during your studies?</w:t>
            </w:r>
          </w:p>
        </w:tc>
        <w:tc>
          <w:tcPr>
            <w:tcW w:w="599" w:type="dxa"/>
            <w:shd w:val="clear" w:color="auto" w:fill="auto"/>
          </w:tcPr>
          <w:p w14:paraId="2B0D95B6" w14:textId="3445B719" w:rsidR="007266ED" w:rsidRPr="007266ED" w:rsidRDefault="006D35B5" w:rsidP="00D21300">
            <w:pPr>
              <w:rPr>
                <w:b/>
                <w:sz w:val="20"/>
                <w:szCs w:val="20"/>
                <w:lang w:val="en-GB"/>
              </w:rPr>
            </w:pPr>
            <w:r>
              <w:rPr>
                <w:b/>
                <w:sz w:val="20"/>
                <w:szCs w:val="20"/>
                <w:lang w:val="en-GB"/>
              </w:rPr>
              <w:t>YES</w:t>
            </w:r>
          </w:p>
        </w:tc>
        <w:tc>
          <w:tcPr>
            <w:tcW w:w="292" w:type="dxa"/>
            <w:tcBorders>
              <w:right w:val="single" w:sz="4" w:space="0" w:color="auto"/>
            </w:tcBorders>
            <w:shd w:val="clear" w:color="auto" w:fill="auto"/>
          </w:tcPr>
          <w:p w14:paraId="43352F6C" w14:textId="77777777" w:rsidR="007266ED" w:rsidRPr="007266ED" w:rsidRDefault="007266ED" w:rsidP="00D21300">
            <w:pPr>
              <w:rPr>
                <w:sz w:val="20"/>
                <w:szCs w:val="20"/>
                <w:lang w:val="en-GB"/>
              </w:rPr>
            </w:pPr>
          </w:p>
        </w:tc>
        <w:tc>
          <w:tcPr>
            <w:tcW w:w="292" w:type="dxa"/>
            <w:tcBorders>
              <w:top w:val="nil"/>
              <w:left w:val="single" w:sz="4" w:space="0" w:color="auto"/>
              <w:bottom w:val="nil"/>
              <w:right w:val="single" w:sz="4" w:space="0" w:color="auto"/>
            </w:tcBorders>
            <w:shd w:val="clear" w:color="auto" w:fill="auto"/>
          </w:tcPr>
          <w:p w14:paraId="6A6926F0" w14:textId="6A6E31F9" w:rsidR="007266ED" w:rsidRPr="007266ED" w:rsidRDefault="005C5138" w:rsidP="00D21300">
            <w:pPr>
              <w:rPr>
                <w:sz w:val="20"/>
                <w:szCs w:val="20"/>
                <w:lang w:val="en-GB"/>
              </w:rPr>
            </w:pPr>
            <w:r>
              <w:rPr>
                <w:sz w:val="20"/>
                <w:szCs w:val="20"/>
                <w:lang w:val="en-GB"/>
              </w:rPr>
              <w:t xml:space="preserve">                   </w:t>
            </w:r>
          </w:p>
        </w:tc>
        <w:tc>
          <w:tcPr>
            <w:tcW w:w="599" w:type="dxa"/>
            <w:tcBorders>
              <w:left w:val="single" w:sz="4" w:space="0" w:color="auto"/>
            </w:tcBorders>
            <w:shd w:val="clear" w:color="auto" w:fill="auto"/>
          </w:tcPr>
          <w:p w14:paraId="5F07A3D2" w14:textId="0059482F" w:rsidR="007266ED" w:rsidRPr="007266ED" w:rsidRDefault="006D35B5" w:rsidP="00D21300">
            <w:pPr>
              <w:rPr>
                <w:b/>
                <w:sz w:val="20"/>
                <w:szCs w:val="20"/>
                <w:lang w:val="en-GB"/>
              </w:rPr>
            </w:pPr>
            <w:r>
              <w:rPr>
                <w:b/>
                <w:sz w:val="20"/>
                <w:szCs w:val="20"/>
                <w:lang w:val="en-GB"/>
              </w:rPr>
              <w:t>NO</w:t>
            </w:r>
          </w:p>
        </w:tc>
        <w:tc>
          <w:tcPr>
            <w:tcW w:w="291" w:type="dxa"/>
            <w:tcBorders>
              <w:right w:val="single" w:sz="4" w:space="0" w:color="auto"/>
            </w:tcBorders>
            <w:shd w:val="clear" w:color="auto" w:fill="auto"/>
          </w:tcPr>
          <w:p w14:paraId="432498F0" w14:textId="77777777" w:rsidR="007266ED" w:rsidRPr="007266ED" w:rsidRDefault="007266ED" w:rsidP="00D21300">
            <w:pPr>
              <w:rPr>
                <w:sz w:val="20"/>
                <w:szCs w:val="20"/>
                <w:lang w:val="en-GB"/>
              </w:rPr>
            </w:pPr>
          </w:p>
        </w:tc>
        <w:tc>
          <w:tcPr>
            <w:tcW w:w="291" w:type="dxa"/>
            <w:tcBorders>
              <w:top w:val="nil"/>
              <w:left w:val="single" w:sz="4" w:space="0" w:color="auto"/>
              <w:bottom w:val="nil"/>
              <w:right w:val="nil"/>
            </w:tcBorders>
            <w:shd w:val="clear" w:color="auto" w:fill="auto"/>
          </w:tcPr>
          <w:p w14:paraId="6E0C0D5F"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5F69DBB6"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7B1ECC06"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67860C7F"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1C9A49F7"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66145CCC"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3638F6AB"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425BE1ED"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59F718D6" w14:textId="77777777" w:rsidR="007266ED" w:rsidRPr="007266ED" w:rsidRDefault="007266ED" w:rsidP="00D21300">
            <w:pPr>
              <w:rPr>
                <w:sz w:val="20"/>
                <w:szCs w:val="20"/>
                <w:lang w:val="en-GB"/>
              </w:rPr>
            </w:pPr>
          </w:p>
        </w:tc>
        <w:tc>
          <w:tcPr>
            <w:tcW w:w="291" w:type="dxa"/>
            <w:tcBorders>
              <w:top w:val="nil"/>
              <w:left w:val="nil"/>
              <w:bottom w:val="nil"/>
              <w:right w:val="nil"/>
            </w:tcBorders>
            <w:shd w:val="clear" w:color="auto" w:fill="auto"/>
          </w:tcPr>
          <w:p w14:paraId="7780BE7A" w14:textId="77777777" w:rsidR="007266ED" w:rsidRPr="007266ED" w:rsidRDefault="007266ED" w:rsidP="00D21300">
            <w:pPr>
              <w:rPr>
                <w:sz w:val="20"/>
                <w:szCs w:val="20"/>
                <w:lang w:val="en-GB"/>
              </w:rPr>
            </w:pPr>
          </w:p>
        </w:tc>
      </w:tr>
    </w:tbl>
    <w:p w14:paraId="3C837CB0" w14:textId="77777777" w:rsidR="007266ED" w:rsidRPr="007266ED" w:rsidRDefault="007266ED" w:rsidP="007266ED">
      <w:pPr>
        <w:rPr>
          <w:sz w:val="12"/>
          <w:szCs w:val="20"/>
          <w:lang w:val="en-GB"/>
        </w:rPr>
      </w:pPr>
    </w:p>
    <w:p w14:paraId="1B532E2D" w14:textId="068515AC" w:rsidR="007266ED" w:rsidRPr="007266ED" w:rsidRDefault="005C5138" w:rsidP="007266ED">
      <w:pPr>
        <w:rPr>
          <w:b/>
          <w:sz w:val="20"/>
          <w:szCs w:val="20"/>
          <w:lang w:val="en-GB"/>
        </w:rPr>
      </w:pPr>
      <w:r>
        <w:rPr>
          <w:b/>
          <w:sz w:val="20"/>
          <w:szCs w:val="20"/>
          <w:lang w:val="en-GB"/>
        </w:rPr>
        <w:t>Other personal data of the candidate</w:t>
      </w:r>
    </w:p>
    <w:tbl>
      <w:tblPr>
        <w:tblW w:w="109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7266ED" w:rsidRPr="007266ED" w14:paraId="308388F4" w14:textId="77777777" w:rsidTr="00D21300">
        <w:tc>
          <w:tcPr>
            <w:tcW w:w="2502" w:type="dxa"/>
            <w:shd w:val="clear" w:color="auto" w:fill="auto"/>
          </w:tcPr>
          <w:p w14:paraId="611F3DB3" w14:textId="66F46522" w:rsidR="007266ED" w:rsidRPr="007266ED" w:rsidRDefault="005C5138" w:rsidP="00D21300">
            <w:pPr>
              <w:rPr>
                <w:sz w:val="20"/>
                <w:szCs w:val="20"/>
                <w:lang w:val="en-GB"/>
              </w:rPr>
            </w:pPr>
            <w:r>
              <w:rPr>
                <w:b/>
                <w:sz w:val="20"/>
                <w:szCs w:val="20"/>
                <w:lang w:val="en-GB"/>
              </w:rPr>
              <w:t>Special social status</w:t>
            </w:r>
            <w:r w:rsidR="007266ED" w:rsidRPr="007266ED">
              <w:rPr>
                <w:b/>
                <w:sz w:val="20"/>
                <w:szCs w:val="20"/>
                <w:lang w:val="en-GB"/>
              </w:rPr>
              <w:t xml:space="preserve">: </w:t>
            </w:r>
          </w:p>
        </w:tc>
        <w:tc>
          <w:tcPr>
            <w:tcW w:w="456" w:type="dxa"/>
            <w:shd w:val="clear" w:color="auto" w:fill="auto"/>
          </w:tcPr>
          <w:p w14:paraId="068EF591" w14:textId="77777777" w:rsidR="007266ED" w:rsidRPr="007266ED" w:rsidRDefault="007266ED" w:rsidP="00D21300">
            <w:pPr>
              <w:rPr>
                <w:sz w:val="20"/>
                <w:szCs w:val="20"/>
                <w:lang w:val="en-GB"/>
              </w:rPr>
            </w:pPr>
          </w:p>
        </w:tc>
        <w:tc>
          <w:tcPr>
            <w:tcW w:w="3591" w:type="dxa"/>
            <w:shd w:val="clear" w:color="auto" w:fill="auto"/>
          </w:tcPr>
          <w:p w14:paraId="356F609E" w14:textId="49A048AD" w:rsidR="007266ED" w:rsidRPr="007266ED" w:rsidRDefault="005C5138" w:rsidP="00D21300">
            <w:pPr>
              <w:rPr>
                <w:sz w:val="20"/>
                <w:szCs w:val="20"/>
                <w:lang w:val="en-GB"/>
              </w:rPr>
            </w:pPr>
            <w:r>
              <w:rPr>
                <w:sz w:val="20"/>
                <w:szCs w:val="20"/>
                <w:lang w:val="en-GB"/>
              </w:rPr>
              <w:t>Orphan of both parents</w:t>
            </w:r>
          </w:p>
        </w:tc>
        <w:tc>
          <w:tcPr>
            <w:tcW w:w="473" w:type="dxa"/>
            <w:shd w:val="clear" w:color="auto" w:fill="auto"/>
          </w:tcPr>
          <w:p w14:paraId="0CDA55EF" w14:textId="77777777" w:rsidR="007266ED" w:rsidRPr="007266ED" w:rsidRDefault="007266ED" w:rsidP="00D21300">
            <w:pPr>
              <w:rPr>
                <w:sz w:val="20"/>
                <w:szCs w:val="20"/>
                <w:lang w:val="en-GB"/>
              </w:rPr>
            </w:pPr>
          </w:p>
        </w:tc>
        <w:tc>
          <w:tcPr>
            <w:tcW w:w="3574" w:type="dxa"/>
            <w:shd w:val="clear" w:color="auto" w:fill="auto"/>
          </w:tcPr>
          <w:p w14:paraId="2F1F5EB5" w14:textId="63365BD8" w:rsidR="007266ED" w:rsidRPr="007266ED" w:rsidRDefault="005C5138" w:rsidP="006D35B5">
            <w:pPr>
              <w:rPr>
                <w:sz w:val="20"/>
                <w:szCs w:val="20"/>
                <w:lang w:val="en-GB"/>
              </w:rPr>
            </w:pPr>
            <w:r>
              <w:rPr>
                <w:sz w:val="20"/>
                <w:szCs w:val="20"/>
                <w:lang w:val="en-GB"/>
              </w:rPr>
              <w:t xml:space="preserve">Orphan of </w:t>
            </w:r>
            <w:r w:rsidR="006D35B5">
              <w:rPr>
                <w:sz w:val="20"/>
                <w:szCs w:val="20"/>
                <w:lang w:val="en-GB"/>
              </w:rPr>
              <w:t>one</w:t>
            </w:r>
            <w:r>
              <w:rPr>
                <w:sz w:val="20"/>
                <w:szCs w:val="20"/>
                <w:lang w:val="en-GB"/>
              </w:rPr>
              <w:t xml:space="preserve"> parent</w:t>
            </w:r>
          </w:p>
        </w:tc>
        <w:tc>
          <w:tcPr>
            <w:tcW w:w="393" w:type="dxa"/>
            <w:shd w:val="clear" w:color="auto" w:fill="auto"/>
          </w:tcPr>
          <w:p w14:paraId="61811806" w14:textId="77777777" w:rsidR="007266ED" w:rsidRPr="007266ED" w:rsidRDefault="007266ED" w:rsidP="00D21300">
            <w:pPr>
              <w:rPr>
                <w:b/>
                <w:sz w:val="20"/>
                <w:szCs w:val="20"/>
                <w:lang w:val="en-GB"/>
              </w:rPr>
            </w:pPr>
          </w:p>
        </w:tc>
      </w:tr>
      <w:tr w:rsidR="007266ED" w:rsidRPr="007266ED" w14:paraId="00B79997" w14:textId="77777777" w:rsidTr="00D21300">
        <w:tc>
          <w:tcPr>
            <w:tcW w:w="2502" w:type="dxa"/>
            <w:shd w:val="clear" w:color="auto" w:fill="auto"/>
          </w:tcPr>
          <w:p w14:paraId="4129CC43" w14:textId="534F932C" w:rsidR="007266ED" w:rsidRPr="007266ED" w:rsidRDefault="00DC1072" w:rsidP="00D21300">
            <w:pPr>
              <w:rPr>
                <w:sz w:val="20"/>
                <w:szCs w:val="20"/>
                <w:lang w:val="en-GB"/>
              </w:rPr>
            </w:pPr>
            <w:r>
              <w:rPr>
                <w:sz w:val="20"/>
                <w:szCs w:val="20"/>
                <w:lang w:val="en-GB"/>
              </w:rPr>
              <w:t>F</w:t>
            </w:r>
            <w:r w:rsidR="005C5138">
              <w:rPr>
                <w:sz w:val="20"/>
                <w:szCs w:val="20"/>
                <w:lang w:val="en-GB"/>
              </w:rPr>
              <w:t>rom an orphanage</w:t>
            </w:r>
          </w:p>
        </w:tc>
        <w:tc>
          <w:tcPr>
            <w:tcW w:w="456" w:type="dxa"/>
            <w:shd w:val="clear" w:color="auto" w:fill="auto"/>
          </w:tcPr>
          <w:p w14:paraId="7B8DF516" w14:textId="77777777" w:rsidR="007266ED" w:rsidRPr="007266ED" w:rsidRDefault="007266ED" w:rsidP="00D21300">
            <w:pPr>
              <w:rPr>
                <w:b/>
                <w:sz w:val="20"/>
                <w:szCs w:val="20"/>
                <w:lang w:val="en-GB"/>
              </w:rPr>
            </w:pPr>
          </w:p>
        </w:tc>
        <w:tc>
          <w:tcPr>
            <w:tcW w:w="3591" w:type="dxa"/>
            <w:shd w:val="clear" w:color="auto" w:fill="auto"/>
          </w:tcPr>
          <w:p w14:paraId="10004987" w14:textId="2A1DC729" w:rsidR="007266ED" w:rsidRPr="007266ED" w:rsidRDefault="00DC1072" w:rsidP="00D21300">
            <w:pPr>
              <w:rPr>
                <w:sz w:val="20"/>
                <w:szCs w:val="20"/>
                <w:lang w:val="en-GB"/>
              </w:rPr>
            </w:pPr>
            <w:r>
              <w:rPr>
                <w:sz w:val="20"/>
                <w:szCs w:val="20"/>
                <w:lang w:val="en-GB"/>
              </w:rPr>
              <w:t>F</w:t>
            </w:r>
            <w:r w:rsidR="005C5138">
              <w:rPr>
                <w:sz w:val="20"/>
                <w:szCs w:val="20"/>
                <w:lang w:val="en-GB"/>
              </w:rPr>
              <w:t>rom a foster home</w:t>
            </w:r>
          </w:p>
        </w:tc>
        <w:tc>
          <w:tcPr>
            <w:tcW w:w="473" w:type="dxa"/>
            <w:shd w:val="clear" w:color="auto" w:fill="auto"/>
          </w:tcPr>
          <w:p w14:paraId="76116F52" w14:textId="77777777" w:rsidR="007266ED" w:rsidRPr="007266ED" w:rsidRDefault="007266ED" w:rsidP="00D21300">
            <w:pPr>
              <w:rPr>
                <w:sz w:val="20"/>
                <w:szCs w:val="20"/>
                <w:lang w:val="en-GB"/>
              </w:rPr>
            </w:pPr>
          </w:p>
        </w:tc>
        <w:tc>
          <w:tcPr>
            <w:tcW w:w="3574" w:type="dxa"/>
            <w:shd w:val="clear" w:color="auto" w:fill="auto"/>
          </w:tcPr>
          <w:p w14:paraId="15E88E3C" w14:textId="3026CA48" w:rsidR="007266ED" w:rsidRPr="007266ED" w:rsidRDefault="00DC1072" w:rsidP="00D21300">
            <w:pPr>
              <w:rPr>
                <w:sz w:val="20"/>
                <w:szCs w:val="20"/>
                <w:lang w:val="en-GB"/>
              </w:rPr>
            </w:pPr>
            <w:r>
              <w:rPr>
                <w:sz w:val="20"/>
                <w:szCs w:val="20"/>
                <w:lang w:val="en-GB"/>
              </w:rPr>
              <w:t>From a single-parent family</w:t>
            </w:r>
          </w:p>
        </w:tc>
        <w:tc>
          <w:tcPr>
            <w:tcW w:w="393" w:type="dxa"/>
            <w:shd w:val="clear" w:color="auto" w:fill="auto"/>
          </w:tcPr>
          <w:p w14:paraId="15A54793" w14:textId="77777777" w:rsidR="007266ED" w:rsidRPr="007266ED" w:rsidRDefault="007266ED" w:rsidP="00D21300">
            <w:pPr>
              <w:rPr>
                <w:b/>
                <w:sz w:val="20"/>
                <w:szCs w:val="20"/>
                <w:lang w:val="en-GB"/>
              </w:rPr>
            </w:pPr>
          </w:p>
        </w:tc>
      </w:tr>
    </w:tbl>
    <w:p w14:paraId="1E8BD866" w14:textId="77777777" w:rsidR="007266ED" w:rsidRPr="007266ED" w:rsidRDefault="007266ED" w:rsidP="007266ED">
      <w:pPr>
        <w:rPr>
          <w:sz w:val="1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7266ED" w:rsidRPr="007266ED" w14:paraId="229CA0B3" w14:textId="77777777" w:rsidTr="00D21300">
        <w:trPr>
          <w:trHeight w:val="290"/>
        </w:trPr>
        <w:tc>
          <w:tcPr>
            <w:tcW w:w="6588" w:type="dxa"/>
            <w:tcBorders>
              <w:left w:val="single" w:sz="4" w:space="0" w:color="auto"/>
            </w:tcBorders>
            <w:shd w:val="clear" w:color="auto" w:fill="auto"/>
          </w:tcPr>
          <w:p w14:paraId="75F990C7" w14:textId="6E69ABFB" w:rsidR="007266ED" w:rsidRPr="007266ED" w:rsidRDefault="00DC1072" w:rsidP="00D21300">
            <w:pPr>
              <w:rPr>
                <w:b/>
                <w:sz w:val="20"/>
                <w:szCs w:val="20"/>
                <w:lang w:val="en-GB"/>
              </w:rPr>
            </w:pPr>
            <w:r>
              <w:rPr>
                <w:b/>
                <w:sz w:val="20"/>
                <w:szCs w:val="20"/>
                <w:lang w:val="en-GB"/>
              </w:rPr>
              <w:t>Candidate belonging to the category of disabled people</w:t>
            </w:r>
          </w:p>
        </w:tc>
        <w:tc>
          <w:tcPr>
            <w:tcW w:w="360" w:type="dxa"/>
            <w:shd w:val="clear" w:color="auto" w:fill="auto"/>
          </w:tcPr>
          <w:p w14:paraId="023411D4" w14:textId="77777777" w:rsidR="007266ED" w:rsidRPr="007266ED" w:rsidRDefault="007266ED" w:rsidP="00D21300">
            <w:pPr>
              <w:rPr>
                <w:b/>
                <w:sz w:val="20"/>
                <w:szCs w:val="20"/>
                <w:lang w:val="en-GB"/>
              </w:rPr>
            </w:pPr>
          </w:p>
        </w:tc>
      </w:tr>
    </w:tbl>
    <w:p w14:paraId="6DCDACB9" w14:textId="77777777" w:rsidR="007266ED" w:rsidRPr="007266ED" w:rsidRDefault="007266ED" w:rsidP="007266ED">
      <w:pPr>
        <w:rPr>
          <w:sz w:val="12"/>
          <w:szCs w:val="20"/>
          <w:lang w:val="en-GB"/>
        </w:rPr>
      </w:pPr>
    </w:p>
    <w:tbl>
      <w:tblPr>
        <w:tblW w:w="0" w:type="auto"/>
        <w:shd w:val="clear" w:color="auto" w:fill="C0C0C0"/>
        <w:tblLook w:val="01E0" w:firstRow="1" w:lastRow="1" w:firstColumn="1" w:lastColumn="1" w:noHBand="0" w:noVBand="0"/>
      </w:tblPr>
      <w:tblGrid>
        <w:gridCol w:w="9639"/>
      </w:tblGrid>
      <w:tr w:rsidR="007266ED" w:rsidRPr="007266ED" w14:paraId="63BF5261" w14:textId="77777777" w:rsidTr="00D21300">
        <w:tc>
          <w:tcPr>
            <w:tcW w:w="10989" w:type="dxa"/>
            <w:shd w:val="clear" w:color="auto" w:fill="C0C0C0"/>
          </w:tcPr>
          <w:p w14:paraId="066820CF" w14:textId="2D94B78D" w:rsidR="007266ED" w:rsidRPr="007266ED" w:rsidRDefault="007266ED" w:rsidP="00DC1072">
            <w:pPr>
              <w:rPr>
                <w:b/>
                <w:sz w:val="20"/>
                <w:szCs w:val="20"/>
                <w:u w:val="single"/>
                <w:lang w:val="en-GB"/>
              </w:rPr>
            </w:pPr>
            <w:r w:rsidRPr="007266ED">
              <w:rPr>
                <w:b/>
                <w:sz w:val="20"/>
                <w:szCs w:val="20"/>
                <w:lang w:val="en-GB"/>
              </w:rPr>
              <w:lastRenderedPageBreak/>
              <w:t xml:space="preserve">II. </w:t>
            </w:r>
            <w:r w:rsidR="00DC1072">
              <w:rPr>
                <w:b/>
                <w:sz w:val="20"/>
                <w:szCs w:val="20"/>
                <w:u w:val="single"/>
                <w:lang w:val="en-GB"/>
              </w:rPr>
              <w:t>Data regarding the candidate’s educational background</w:t>
            </w:r>
          </w:p>
        </w:tc>
      </w:tr>
    </w:tbl>
    <w:p w14:paraId="3DC84162" w14:textId="77777777" w:rsidR="007266ED" w:rsidRPr="007266ED" w:rsidRDefault="007266ED" w:rsidP="007266ED">
      <w:pPr>
        <w:rPr>
          <w:b/>
          <w:sz w:val="12"/>
          <w:szCs w:val="12"/>
          <w:u w:val="single"/>
          <w:lang w:val="en-GB"/>
        </w:rPr>
      </w:pPr>
    </w:p>
    <w:p w14:paraId="468126E4" w14:textId="241279C2" w:rsidR="007266ED" w:rsidRPr="007266ED" w:rsidRDefault="007266ED" w:rsidP="007266ED">
      <w:pPr>
        <w:rPr>
          <w:b/>
          <w:sz w:val="20"/>
          <w:szCs w:val="20"/>
          <w:lang w:val="en-GB"/>
        </w:rPr>
      </w:pPr>
      <w:proofErr w:type="spellStart"/>
      <w:r w:rsidRPr="007266ED">
        <w:rPr>
          <w:b/>
          <w:sz w:val="20"/>
          <w:szCs w:val="20"/>
          <w:lang w:val="en-GB"/>
        </w:rPr>
        <w:t>II.a</w:t>
      </w:r>
      <w:proofErr w:type="spellEnd"/>
      <w:r w:rsidRPr="007266ED">
        <w:rPr>
          <w:b/>
          <w:sz w:val="20"/>
          <w:szCs w:val="20"/>
          <w:lang w:val="en-GB"/>
        </w:rPr>
        <w:t>.</w:t>
      </w:r>
      <w:r w:rsidR="0038268B">
        <w:rPr>
          <w:b/>
          <w:sz w:val="20"/>
          <w:szCs w:val="20"/>
          <w:lang w:val="en-GB"/>
        </w:rPr>
        <w:t xml:space="preserve"> </w:t>
      </w:r>
      <w:r w:rsidR="0038268B" w:rsidRPr="0038268B">
        <w:rPr>
          <w:b/>
          <w:sz w:val="20"/>
          <w:szCs w:val="20"/>
          <w:lang w:val="en-GB"/>
        </w:rPr>
        <w:t>Pre-university studies completed, high school level</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7266ED" w:rsidRPr="007266ED" w14:paraId="64DD1A35" w14:textId="77777777" w:rsidTr="005A520D">
        <w:tc>
          <w:tcPr>
            <w:tcW w:w="11057" w:type="dxa"/>
            <w:shd w:val="clear" w:color="auto" w:fill="auto"/>
            <w:vAlign w:val="center"/>
          </w:tcPr>
          <w:p w14:paraId="63BDCDF2" w14:textId="3E5D5225" w:rsidR="007266ED" w:rsidRPr="007266ED" w:rsidRDefault="0038268B" w:rsidP="00D21300">
            <w:pPr>
              <w:spacing w:line="288" w:lineRule="auto"/>
              <w:rPr>
                <w:sz w:val="20"/>
                <w:szCs w:val="20"/>
                <w:lang w:val="en-GB"/>
              </w:rPr>
            </w:pPr>
            <w:r>
              <w:rPr>
                <w:b/>
                <w:sz w:val="20"/>
                <w:szCs w:val="20"/>
                <w:lang w:val="en-GB"/>
              </w:rPr>
              <w:t>Institution where studies were graduated</w:t>
            </w:r>
            <w:r w:rsidR="007266ED" w:rsidRPr="007266ED">
              <w:rPr>
                <w:b/>
                <w:sz w:val="20"/>
                <w:szCs w:val="20"/>
                <w:lang w:val="en-GB"/>
              </w:rPr>
              <w:t xml:space="preserve"> </w:t>
            </w:r>
            <w:r w:rsidR="007266ED" w:rsidRPr="007266ED">
              <w:rPr>
                <w:sz w:val="20"/>
                <w:szCs w:val="20"/>
                <w:lang w:val="en-GB"/>
              </w:rPr>
              <w:t>.....................................................................................................</w:t>
            </w:r>
            <w:r>
              <w:rPr>
                <w:b/>
                <w:sz w:val="20"/>
                <w:szCs w:val="20"/>
                <w:lang w:val="en-GB"/>
              </w:rPr>
              <w:t>Country</w:t>
            </w:r>
            <w:r w:rsidR="007266ED" w:rsidRPr="007266ED">
              <w:rPr>
                <w:sz w:val="20"/>
                <w:szCs w:val="20"/>
                <w:lang w:val="en-GB"/>
              </w:rPr>
              <w:t>............................................................</w:t>
            </w:r>
          </w:p>
          <w:p w14:paraId="0392A3F2" w14:textId="68887B19" w:rsidR="007266ED" w:rsidRPr="007266ED" w:rsidRDefault="0038268B" w:rsidP="00D21300">
            <w:pPr>
              <w:spacing w:line="288" w:lineRule="auto"/>
              <w:rPr>
                <w:sz w:val="20"/>
                <w:szCs w:val="20"/>
                <w:lang w:val="en-GB"/>
              </w:rPr>
            </w:pPr>
            <w:proofErr w:type="gramStart"/>
            <w:r>
              <w:rPr>
                <w:b/>
                <w:sz w:val="20"/>
                <w:szCs w:val="20"/>
                <w:lang w:val="en-GB"/>
              </w:rPr>
              <w:t>Locality</w:t>
            </w:r>
            <w:r w:rsidR="007266ED" w:rsidRPr="007266ED">
              <w:rPr>
                <w:sz w:val="20"/>
                <w:szCs w:val="20"/>
                <w:lang w:val="en-GB"/>
              </w:rPr>
              <w:t xml:space="preserve"> ..................................................................................................</w:t>
            </w:r>
            <w:proofErr w:type="gramEnd"/>
            <w:r w:rsidR="007266ED" w:rsidRPr="007266ED">
              <w:rPr>
                <w:sz w:val="20"/>
                <w:szCs w:val="20"/>
                <w:lang w:val="en-GB"/>
              </w:rPr>
              <w:t xml:space="preserve"> </w:t>
            </w:r>
            <w:proofErr w:type="gramStart"/>
            <w:r>
              <w:rPr>
                <w:b/>
                <w:sz w:val="20"/>
                <w:szCs w:val="20"/>
                <w:lang w:val="en-GB"/>
              </w:rPr>
              <w:t>County</w:t>
            </w:r>
            <w:r w:rsidR="007266ED" w:rsidRPr="007266ED">
              <w:rPr>
                <w:sz w:val="20"/>
                <w:szCs w:val="20"/>
                <w:lang w:val="en-GB"/>
              </w:rPr>
              <w:t xml:space="preserve"> ..................................................................................</w:t>
            </w:r>
            <w:proofErr w:type="gramEnd"/>
          </w:p>
          <w:p w14:paraId="2BA82506" w14:textId="5A9A8A4D" w:rsidR="007266ED" w:rsidRPr="007266ED" w:rsidRDefault="0038268B" w:rsidP="00D21300">
            <w:pPr>
              <w:spacing w:line="288" w:lineRule="auto"/>
              <w:rPr>
                <w:sz w:val="20"/>
                <w:szCs w:val="20"/>
                <w:lang w:val="en-GB"/>
              </w:rPr>
            </w:pPr>
            <w:r>
              <w:rPr>
                <w:b/>
                <w:sz w:val="20"/>
                <w:szCs w:val="20"/>
                <w:lang w:val="en-GB"/>
              </w:rPr>
              <w:t>Path</w:t>
            </w:r>
            <w:r w:rsidR="007266ED" w:rsidRPr="007266ED">
              <w:rPr>
                <w:b/>
                <w:sz w:val="20"/>
                <w:szCs w:val="20"/>
                <w:lang w:val="en-GB"/>
              </w:rPr>
              <w:t>……………………………</w:t>
            </w:r>
            <w:r>
              <w:rPr>
                <w:b/>
                <w:sz w:val="20"/>
                <w:szCs w:val="20"/>
                <w:lang w:val="en-GB"/>
              </w:rPr>
              <w:t>Profile</w:t>
            </w:r>
            <w:r w:rsidR="007266ED" w:rsidRPr="007266ED">
              <w:rPr>
                <w:b/>
                <w:sz w:val="20"/>
                <w:szCs w:val="20"/>
                <w:lang w:val="en-GB"/>
              </w:rPr>
              <w:t>…………………..……………………….</w:t>
            </w:r>
            <w:proofErr w:type="gramStart"/>
            <w:r>
              <w:rPr>
                <w:b/>
                <w:sz w:val="20"/>
                <w:szCs w:val="20"/>
                <w:lang w:val="en-GB"/>
              </w:rPr>
              <w:t>Specialization</w:t>
            </w:r>
            <w:r w:rsidR="007266ED" w:rsidRPr="007266ED">
              <w:rPr>
                <w:sz w:val="20"/>
                <w:szCs w:val="20"/>
                <w:lang w:val="en-GB"/>
              </w:rPr>
              <w:t xml:space="preserve"> ...............................................................</w:t>
            </w:r>
            <w:proofErr w:type="gramEnd"/>
            <w:r w:rsidR="007266ED" w:rsidRPr="007266ED">
              <w:rPr>
                <w:sz w:val="20"/>
                <w:szCs w:val="20"/>
                <w:lang w:val="en-GB"/>
              </w:rPr>
              <w:t xml:space="preserve"> </w:t>
            </w:r>
            <w:r>
              <w:rPr>
                <w:b/>
                <w:sz w:val="20"/>
                <w:szCs w:val="20"/>
                <w:lang w:val="en-GB"/>
              </w:rPr>
              <w:t xml:space="preserve">Duration of </w:t>
            </w:r>
            <w:proofErr w:type="gramStart"/>
            <w:r>
              <w:rPr>
                <w:b/>
                <w:sz w:val="20"/>
                <w:szCs w:val="20"/>
                <w:lang w:val="en-GB"/>
              </w:rPr>
              <w:t>studies</w:t>
            </w:r>
            <w:r w:rsidR="007266ED" w:rsidRPr="007266ED">
              <w:rPr>
                <w:b/>
                <w:sz w:val="20"/>
                <w:szCs w:val="20"/>
                <w:lang w:val="en-GB"/>
              </w:rPr>
              <w:t xml:space="preserve"> </w:t>
            </w:r>
            <w:r w:rsidR="007266ED" w:rsidRPr="007266ED">
              <w:rPr>
                <w:sz w:val="20"/>
                <w:szCs w:val="20"/>
                <w:lang w:val="en-GB"/>
              </w:rPr>
              <w:t>...............................................................................</w:t>
            </w:r>
            <w:proofErr w:type="gramEnd"/>
          </w:p>
          <w:p w14:paraId="6CA1342A" w14:textId="553FEC6A" w:rsidR="007266ED" w:rsidRPr="007266ED" w:rsidRDefault="0038268B" w:rsidP="00D21300">
            <w:pPr>
              <w:spacing w:line="288" w:lineRule="auto"/>
              <w:rPr>
                <w:sz w:val="20"/>
                <w:szCs w:val="20"/>
                <w:lang w:val="en-GB"/>
              </w:rPr>
            </w:pPr>
            <w:r>
              <w:rPr>
                <w:b/>
                <w:sz w:val="20"/>
                <w:szCs w:val="20"/>
                <w:lang w:val="en-GB"/>
              </w:rPr>
              <w:t xml:space="preserve">Year of </w:t>
            </w:r>
            <w:proofErr w:type="gramStart"/>
            <w:r>
              <w:rPr>
                <w:b/>
                <w:sz w:val="20"/>
                <w:szCs w:val="20"/>
                <w:lang w:val="en-GB"/>
              </w:rPr>
              <w:t>graduation</w:t>
            </w:r>
            <w:r w:rsidR="007266ED" w:rsidRPr="007266ED">
              <w:rPr>
                <w:sz w:val="20"/>
                <w:szCs w:val="20"/>
                <w:lang w:val="en-GB"/>
              </w:rPr>
              <w:t xml:space="preserve"> ........................</w:t>
            </w:r>
            <w:proofErr w:type="gramEnd"/>
            <w:r w:rsidR="007266ED" w:rsidRPr="007266ED">
              <w:rPr>
                <w:sz w:val="20"/>
                <w:szCs w:val="20"/>
                <w:lang w:val="en-GB"/>
              </w:rPr>
              <w:t xml:space="preserve"> </w:t>
            </w:r>
            <w:r>
              <w:rPr>
                <w:b/>
                <w:sz w:val="20"/>
                <w:szCs w:val="20"/>
                <w:lang w:val="en-GB"/>
              </w:rPr>
              <w:t>Form of education</w:t>
            </w:r>
            <w:r w:rsidR="007266ED" w:rsidRPr="007266ED">
              <w:rPr>
                <w:b/>
                <w:sz w:val="20"/>
                <w:szCs w:val="20"/>
                <w:lang w:val="en-GB"/>
              </w:rPr>
              <w:t xml:space="preserve"> (</w:t>
            </w:r>
            <w:r>
              <w:rPr>
                <w:b/>
                <w:sz w:val="20"/>
                <w:szCs w:val="20"/>
                <w:lang w:val="en-GB"/>
              </w:rPr>
              <w:t>Day</w:t>
            </w:r>
            <w:r w:rsidR="007266ED" w:rsidRPr="007266ED">
              <w:rPr>
                <w:b/>
                <w:sz w:val="20"/>
                <w:szCs w:val="20"/>
                <w:lang w:val="en-GB"/>
              </w:rPr>
              <w:t xml:space="preserve"> / </w:t>
            </w:r>
            <w:r>
              <w:rPr>
                <w:b/>
                <w:sz w:val="20"/>
                <w:szCs w:val="20"/>
                <w:lang w:val="en-GB"/>
              </w:rPr>
              <w:t>Evening-courses</w:t>
            </w:r>
            <w:r w:rsidR="007266ED" w:rsidRPr="007266ED">
              <w:rPr>
                <w:b/>
                <w:sz w:val="20"/>
                <w:szCs w:val="20"/>
                <w:lang w:val="en-GB"/>
              </w:rPr>
              <w:t xml:space="preserve"> / </w:t>
            </w:r>
            <w:r>
              <w:rPr>
                <w:b/>
                <w:sz w:val="20"/>
                <w:szCs w:val="20"/>
                <w:lang w:val="en-GB"/>
              </w:rPr>
              <w:t>part time</w:t>
            </w:r>
            <w:r w:rsidR="007266ED" w:rsidRPr="007266ED">
              <w:rPr>
                <w:b/>
                <w:sz w:val="20"/>
                <w:szCs w:val="20"/>
                <w:lang w:val="en-GB"/>
              </w:rPr>
              <w:t xml:space="preserve"> / </w:t>
            </w:r>
            <w:r>
              <w:rPr>
                <w:b/>
                <w:sz w:val="20"/>
                <w:szCs w:val="20"/>
                <w:lang w:val="en-GB"/>
              </w:rPr>
              <w:t>distance-learning</w:t>
            </w:r>
            <w:proofErr w:type="gramStart"/>
            <w:r w:rsidR="007266ED" w:rsidRPr="007266ED">
              <w:rPr>
                <w:b/>
                <w:sz w:val="20"/>
                <w:szCs w:val="20"/>
                <w:lang w:val="en-GB"/>
              </w:rPr>
              <w:t>)</w:t>
            </w:r>
            <w:r w:rsidR="007266ED" w:rsidRPr="007266ED">
              <w:rPr>
                <w:sz w:val="20"/>
                <w:szCs w:val="20"/>
                <w:lang w:val="en-GB"/>
              </w:rPr>
              <w:t xml:space="preserve"> .......................................................</w:t>
            </w:r>
            <w:proofErr w:type="gramEnd"/>
          </w:p>
          <w:p w14:paraId="7F5B190E" w14:textId="58986A1A" w:rsidR="007266ED" w:rsidRPr="007266ED" w:rsidRDefault="0038268B" w:rsidP="0038268B">
            <w:pPr>
              <w:spacing w:line="288" w:lineRule="auto"/>
              <w:rPr>
                <w:sz w:val="20"/>
                <w:szCs w:val="20"/>
                <w:lang w:val="en-GB"/>
              </w:rPr>
            </w:pPr>
            <w:r>
              <w:rPr>
                <w:b/>
                <w:sz w:val="20"/>
                <w:szCs w:val="20"/>
                <w:lang w:val="en-GB"/>
              </w:rPr>
              <w:t>Baccalaureate diploma</w:t>
            </w:r>
            <w:r w:rsidR="007266ED" w:rsidRPr="007266ED">
              <w:rPr>
                <w:b/>
                <w:sz w:val="20"/>
                <w:szCs w:val="20"/>
                <w:lang w:val="en-GB"/>
              </w:rPr>
              <w:t xml:space="preserve">: </w:t>
            </w:r>
            <w:r>
              <w:rPr>
                <w:b/>
                <w:sz w:val="20"/>
                <w:szCs w:val="20"/>
                <w:lang w:val="en-GB"/>
              </w:rPr>
              <w:t>Series</w:t>
            </w:r>
            <w:r w:rsidR="007266ED" w:rsidRPr="007266ED">
              <w:rPr>
                <w:b/>
                <w:sz w:val="20"/>
                <w:szCs w:val="20"/>
                <w:lang w:val="en-GB"/>
              </w:rPr>
              <w:t xml:space="preserve"> ………….. </w:t>
            </w:r>
            <w:r>
              <w:rPr>
                <w:b/>
                <w:sz w:val="20"/>
                <w:szCs w:val="20"/>
                <w:lang w:val="en-GB"/>
              </w:rPr>
              <w:t>Number</w:t>
            </w:r>
            <w:r w:rsidR="007266ED" w:rsidRPr="007266ED">
              <w:rPr>
                <w:b/>
                <w:sz w:val="20"/>
                <w:szCs w:val="20"/>
                <w:lang w:val="en-GB"/>
              </w:rPr>
              <w:t xml:space="preserve"> …………….. </w:t>
            </w:r>
            <w:r>
              <w:rPr>
                <w:b/>
                <w:sz w:val="20"/>
                <w:szCs w:val="20"/>
                <w:lang w:val="en-GB"/>
              </w:rPr>
              <w:t>Issued by…..</w:t>
            </w:r>
            <w:r w:rsidR="007266ED" w:rsidRPr="007266ED">
              <w:rPr>
                <w:b/>
                <w:sz w:val="20"/>
                <w:szCs w:val="20"/>
                <w:lang w:val="en-GB"/>
              </w:rPr>
              <w:t>……………………………</w:t>
            </w:r>
            <w:r>
              <w:rPr>
                <w:b/>
                <w:sz w:val="20"/>
                <w:szCs w:val="20"/>
                <w:lang w:val="en-GB"/>
              </w:rPr>
              <w:t>.</w:t>
            </w:r>
            <w:r w:rsidR="007266ED" w:rsidRPr="007266ED">
              <w:rPr>
                <w:b/>
                <w:sz w:val="20"/>
                <w:szCs w:val="20"/>
                <w:lang w:val="en-GB"/>
              </w:rPr>
              <w:t xml:space="preserve">... </w:t>
            </w:r>
            <w:r>
              <w:rPr>
                <w:b/>
                <w:sz w:val="20"/>
                <w:szCs w:val="20"/>
                <w:lang w:val="en-GB"/>
              </w:rPr>
              <w:t>Date of issue</w:t>
            </w:r>
            <w:r w:rsidR="007266ED" w:rsidRPr="007266ED">
              <w:rPr>
                <w:b/>
                <w:sz w:val="20"/>
                <w:szCs w:val="20"/>
                <w:lang w:val="en-GB"/>
              </w:rPr>
              <w:t xml:space="preserve">……………………. </w:t>
            </w:r>
            <w:r w:rsidRPr="0038268B">
              <w:rPr>
                <w:b/>
                <w:sz w:val="20"/>
                <w:szCs w:val="20"/>
                <w:lang w:val="en-GB"/>
              </w:rPr>
              <w:t xml:space="preserve">Number of the transcript of records accompanying the diploma </w:t>
            </w:r>
            <w:r w:rsidR="007266ED" w:rsidRPr="007266ED">
              <w:rPr>
                <w:b/>
                <w:sz w:val="20"/>
                <w:szCs w:val="20"/>
                <w:lang w:val="en-GB"/>
              </w:rPr>
              <w:t>……………………………………</w:t>
            </w:r>
          </w:p>
        </w:tc>
      </w:tr>
    </w:tbl>
    <w:p w14:paraId="1143414B" w14:textId="77777777" w:rsidR="007266ED" w:rsidRPr="007266ED" w:rsidRDefault="007266ED" w:rsidP="007266ED">
      <w:pPr>
        <w:rPr>
          <w:sz w:val="12"/>
          <w:szCs w:val="20"/>
          <w:lang w:val="en-GB"/>
        </w:rPr>
      </w:pPr>
    </w:p>
    <w:p w14:paraId="5C2C8C26" w14:textId="23CC753F" w:rsidR="007266ED" w:rsidRPr="007266ED" w:rsidRDefault="0038268B" w:rsidP="007266ED">
      <w:pPr>
        <w:rPr>
          <w:b/>
          <w:sz w:val="20"/>
          <w:szCs w:val="20"/>
          <w:lang w:val="en-GB"/>
        </w:rPr>
      </w:pPr>
      <w:r>
        <w:rPr>
          <w:b/>
          <w:sz w:val="20"/>
          <w:szCs w:val="20"/>
          <w:lang w:val="en-GB"/>
        </w:rPr>
        <w:t>Other observations</w:t>
      </w:r>
      <w:r w:rsidR="007266ED" w:rsidRPr="007266ED">
        <w:rPr>
          <w:b/>
          <w:sz w:val="20"/>
          <w:szCs w:val="20"/>
          <w:lang w:val="en-GB"/>
        </w:rPr>
        <w:t xml:space="preserve"> (</w:t>
      </w:r>
      <w:r>
        <w:rPr>
          <w:b/>
          <w:sz w:val="20"/>
          <w:szCs w:val="20"/>
          <w:lang w:val="en-GB"/>
        </w:rPr>
        <w:t xml:space="preserve">for candidates who graduated </w:t>
      </w:r>
      <w:r w:rsidR="006D35B5">
        <w:rPr>
          <w:b/>
          <w:sz w:val="20"/>
          <w:szCs w:val="20"/>
          <w:lang w:val="en-GB"/>
        </w:rPr>
        <w:t xml:space="preserve">from </w:t>
      </w:r>
      <w:r>
        <w:rPr>
          <w:b/>
          <w:sz w:val="20"/>
          <w:szCs w:val="20"/>
          <w:lang w:val="en-GB"/>
        </w:rPr>
        <w:t>their studies abroad</w:t>
      </w:r>
      <w:r w:rsidR="007266ED" w:rsidRPr="007266ED">
        <w:rPr>
          <w:b/>
          <w:sz w:val="20"/>
          <w:szCs w:val="20"/>
          <w:lang w:val="en-GB"/>
        </w:rPr>
        <w:t>)</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7266ED" w:rsidRPr="007266ED" w14:paraId="67B1B86C" w14:textId="77777777" w:rsidTr="005A520D">
        <w:tc>
          <w:tcPr>
            <w:tcW w:w="11057" w:type="dxa"/>
            <w:shd w:val="clear" w:color="auto" w:fill="auto"/>
          </w:tcPr>
          <w:p w14:paraId="34096699" w14:textId="342896A1" w:rsidR="007266ED" w:rsidRPr="007266ED" w:rsidRDefault="0038268B" w:rsidP="003809EA">
            <w:pPr>
              <w:rPr>
                <w:sz w:val="20"/>
                <w:szCs w:val="20"/>
                <w:lang w:val="en-GB"/>
              </w:rPr>
            </w:pPr>
            <w:r w:rsidRPr="0038268B">
              <w:rPr>
                <w:b/>
                <w:sz w:val="20"/>
                <w:szCs w:val="20"/>
                <w:lang w:val="en-GB"/>
              </w:rPr>
              <w:t>Recognition/equivalence certificate (issued by DPIRP/CNRED)</w:t>
            </w:r>
            <w:r w:rsidR="007266ED" w:rsidRPr="007266ED">
              <w:rPr>
                <w:sz w:val="20"/>
                <w:szCs w:val="20"/>
                <w:lang w:val="en-GB"/>
              </w:rPr>
              <w:t xml:space="preserve"> </w:t>
            </w:r>
            <w:r>
              <w:rPr>
                <w:sz w:val="20"/>
                <w:szCs w:val="20"/>
                <w:lang w:val="en-GB"/>
              </w:rPr>
              <w:t>No.</w:t>
            </w:r>
            <w:r w:rsidR="007266ED" w:rsidRPr="007266ED">
              <w:rPr>
                <w:sz w:val="20"/>
                <w:szCs w:val="20"/>
                <w:lang w:val="en-GB"/>
              </w:rPr>
              <w:t>.................. Serie</w:t>
            </w:r>
            <w:r>
              <w:rPr>
                <w:sz w:val="20"/>
                <w:szCs w:val="20"/>
                <w:lang w:val="en-GB"/>
              </w:rPr>
              <w:t>s</w:t>
            </w:r>
            <w:r w:rsidR="007266ED" w:rsidRPr="007266ED">
              <w:rPr>
                <w:sz w:val="20"/>
                <w:szCs w:val="20"/>
                <w:lang w:val="en-GB"/>
              </w:rPr>
              <w:t>.................. Dat</w:t>
            </w:r>
            <w:r>
              <w:rPr>
                <w:sz w:val="20"/>
                <w:szCs w:val="20"/>
                <w:lang w:val="en-GB"/>
              </w:rPr>
              <w:t>e</w:t>
            </w:r>
            <w:r w:rsidR="007266ED" w:rsidRPr="007266ED">
              <w:rPr>
                <w:sz w:val="20"/>
                <w:szCs w:val="20"/>
                <w:lang w:val="en-GB"/>
              </w:rPr>
              <w:t xml:space="preserve"> </w:t>
            </w:r>
            <w:r>
              <w:rPr>
                <w:sz w:val="20"/>
                <w:szCs w:val="20"/>
                <w:lang w:val="en-GB"/>
              </w:rPr>
              <w:t xml:space="preserve">of </w:t>
            </w:r>
            <w:r w:rsidR="006754C7">
              <w:rPr>
                <w:sz w:val="20"/>
                <w:szCs w:val="20"/>
                <w:lang w:val="en-GB"/>
              </w:rPr>
              <w:t xml:space="preserve">recognition </w:t>
            </w:r>
            <w:proofErr w:type="gramStart"/>
            <w:r w:rsidR="006754C7">
              <w:rPr>
                <w:sz w:val="20"/>
                <w:szCs w:val="20"/>
                <w:lang w:val="en-GB"/>
              </w:rPr>
              <w:t>certificate</w:t>
            </w:r>
            <w:r w:rsidR="006754C7" w:rsidRPr="007266ED">
              <w:rPr>
                <w:sz w:val="20"/>
                <w:szCs w:val="20"/>
                <w:lang w:val="en-GB"/>
              </w:rPr>
              <w:t xml:space="preserve">  …</w:t>
            </w:r>
            <w:proofErr w:type="gramEnd"/>
            <w:r w:rsidR="007266ED" w:rsidRPr="007266ED">
              <w:rPr>
                <w:sz w:val="20"/>
                <w:szCs w:val="20"/>
                <w:lang w:val="en-GB"/>
              </w:rPr>
              <w:t>…..........</w:t>
            </w:r>
          </w:p>
        </w:tc>
      </w:tr>
    </w:tbl>
    <w:p w14:paraId="27FCF3F5" w14:textId="77777777" w:rsidR="007266ED" w:rsidRPr="007266ED" w:rsidRDefault="007266ED" w:rsidP="007266ED">
      <w:pPr>
        <w:rPr>
          <w:sz w:val="12"/>
          <w:szCs w:val="20"/>
          <w:lang w:val="en-GB"/>
        </w:rPr>
      </w:pPr>
    </w:p>
    <w:p w14:paraId="2E27C6FC" w14:textId="47FA7149" w:rsidR="007266ED" w:rsidRPr="007266ED" w:rsidRDefault="007266ED" w:rsidP="007266ED">
      <w:pPr>
        <w:rPr>
          <w:b/>
          <w:sz w:val="20"/>
          <w:szCs w:val="20"/>
          <w:lang w:val="en-GB"/>
        </w:rPr>
      </w:pPr>
      <w:proofErr w:type="spellStart"/>
      <w:r w:rsidRPr="007266ED">
        <w:rPr>
          <w:b/>
          <w:sz w:val="20"/>
          <w:szCs w:val="20"/>
          <w:lang w:val="en-GB"/>
        </w:rPr>
        <w:t>II.b</w:t>
      </w:r>
      <w:proofErr w:type="spellEnd"/>
      <w:r w:rsidRPr="007266ED">
        <w:rPr>
          <w:b/>
          <w:sz w:val="20"/>
          <w:szCs w:val="20"/>
          <w:lang w:val="en-GB"/>
        </w:rPr>
        <w:t xml:space="preserve">. </w:t>
      </w:r>
      <w:r w:rsidR="006754C7">
        <w:rPr>
          <w:b/>
          <w:sz w:val="20"/>
          <w:szCs w:val="20"/>
          <w:lang w:val="en-GB"/>
        </w:rPr>
        <w:t>Undergraduate studies</w:t>
      </w:r>
      <w:r w:rsidRPr="007266ED">
        <w:rPr>
          <w:b/>
          <w:sz w:val="20"/>
          <w:szCs w:val="20"/>
          <w:lang w:val="en-GB"/>
        </w:rPr>
        <w:t xml:space="preserve"> </w:t>
      </w:r>
    </w:p>
    <w:tbl>
      <w:tblPr>
        <w:tblpPr w:leftFromText="180" w:rightFromText="180" w:vertAnchor="text" w:horzAnchor="margin" w:tblpXSpec="center" w:tblpY="308"/>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7266ED" w:rsidRPr="007266ED" w14:paraId="2915F0EB" w14:textId="77777777" w:rsidTr="00D21300">
        <w:tc>
          <w:tcPr>
            <w:tcW w:w="10989" w:type="dxa"/>
            <w:shd w:val="clear" w:color="auto" w:fill="auto"/>
          </w:tcPr>
          <w:p w14:paraId="4709883D" w14:textId="77777777" w:rsidR="007266ED" w:rsidRPr="007266ED" w:rsidRDefault="007266ED" w:rsidP="00D21300">
            <w:pPr>
              <w:rPr>
                <w:sz w:val="8"/>
                <w:szCs w:val="8"/>
                <w:lang w:val="en-GB"/>
              </w:rPr>
            </w:pPr>
          </w:p>
          <w:p w14:paraId="53BC6C11" w14:textId="086E6F8D" w:rsidR="007266ED" w:rsidRPr="007266ED" w:rsidRDefault="0038268B" w:rsidP="00D21300">
            <w:pPr>
              <w:rPr>
                <w:b/>
                <w:sz w:val="20"/>
                <w:szCs w:val="20"/>
                <w:lang w:val="en-GB"/>
              </w:rPr>
            </w:pPr>
            <w:r>
              <w:rPr>
                <w:b/>
                <w:sz w:val="20"/>
                <w:szCs w:val="20"/>
                <w:lang w:val="en-GB"/>
              </w:rPr>
              <w:t>Country</w:t>
            </w:r>
            <w:r w:rsidR="007266ED" w:rsidRPr="007266ED">
              <w:rPr>
                <w:sz w:val="20"/>
                <w:szCs w:val="20"/>
                <w:lang w:val="en-GB"/>
              </w:rPr>
              <w:t xml:space="preserve">........................................ </w:t>
            </w:r>
            <w:r>
              <w:rPr>
                <w:b/>
                <w:sz w:val="20"/>
                <w:szCs w:val="20"/>
                <w:lang w:val="en-GB"/>
              </w:rPr>
              <w:t>Locality</w:t>
            </w:r>
            <w:r w:rsidR="007266ED" w:rsidRPr="007266ED">
              <w:rPr>
                <w:sz w:val="20"/>
                <w:szCs w:val="20"/>
                <w:lang w:val="en-GB"/>
              </w:rPr>
              <w:t xml:space="preserve"> .....................................................................</w:t>
            </w:r>
            <w:proofErr w:type="gramStart"/>
            <w:r>
              <w:rPr>
                <w:b/>
                <w:sz w:val="20"/>
                <w:szCs w:val="20"/>
                <w:lang w:val="en-GB"/>
              </w:rPr>
              <w:t>County</w:t>
            </w:r>
            <w:r w:rsidR="007266ED" w:rsidRPr="007266ED">
              <w:rPr>
                <w:sz w:val="20"/>
                <w:szCs w:val="20"/>
                <w:lang w:val="en-GB"/>
              </w:rPr>
              <w:t xml:space="preserve"> ..................................................</w:t>
            </w:r>
            <w:proofErr w:type="gramEnd"/>
          </w:p>
          <w:p w14:paraId="7E8AB531" w14:textId="45672B34" w:rsidR="007266ED" w:rsidRPr="007266ED" w:rsidRDefault="0038268B" w:rsidP="00D21300">
            <w:pPr>
              <w:rPr>
                <w:sz w:val="20"/>
                <w:szCs w:val="20"/>
                <w:lang w:val="en-GB"/>
              </w:rPr>
            </w:pPr>
            <w:r>
              <w:rPr>
                <w:b/>
                <w:sz w:val="20"/>
                <w:szCs w:val="20"/>
                <w:lang w:val="en-GB"/>
              </w:rPr>
              <w:t>Name of the upper education institution</w:t>
            </w:r>
            <w:r w:rsidR="007266ED" w:rsidRPr="007266ED">
              <w:rPr>
                <w:b/>
                <w:sz w:val="20"/>
                <w:szCs w:val="20"/>
                <w:lang w:val="en-GB"/>
              </w:rPr>
              <w:t xml:space="preserve"> </w:t>
            </w:r>
            <w:r w:rsidR="007266ED" w:rsidRPr="007266ED">
              <w:rPr>
                <w:sz w:val="20"/>
                <w:szCs w:val="20"/>
                <w:lang w:val="en-GB"/>
              </w:rPr>
              <w:t xml:space="preserve"> </w:t>
            </w:r>
            <w:proofErr w:type="gramStart"/>
            <w:r w:rsidR="007266ED" w:rsidRPr="007266ED">
              <w:rPr>
                <w:sz w:val="20"/>
                <w:szCs w:val="20"/>
                <w:lang w:val="en-GB"/>
              </w:rPr>
              <w:t>.............................................................................................. .......................................</w:t>
            </w:r>
            <w:proofErr w:type="gramEnd"/>
          </w:p>
          <w:p w14:paraId="2A562405" w14:textId="7E355E76" w:rsidR="007266ED" w:rsidRPr="007266ED" w:rsidRDefault="0038268B" w:rsidP="00D21300">
            <w:pPr>
              <w:rPr>
                <w:sz w:val="20"/>
                <w:szCs w:val="20"/>
                <w:lang w:val="en-GB"/>
              </w:rPr>
            </w:pPr>
            <w:r>
              <w:rPr>
                <w:b/>
                <w:sz w:val="20"/>
                <w:szCs w:val="20"/>
                <w:lang w:val="en-GB"/>
              </w:rPr>
              <w:t>Faculty</w:t>
            </w:r>
            <w:r w:rsidR="007266ED" w:rsidRPr="007266ED">
              <w:rPr>
                <w:sz w:val="20"/>
                <w:szCs w:val="20"/>
                <w:lang w:val="en-GB"/>
              </w:rPr>
              <w:t xml:space="preserve">...................................................................................... </w:t>
            </w:r>
            <w:r w:rsidR="005A520D">
              <w:rPr>
                <w:b/>
                <w:sz w:val="20"/>
                <w:szCs w:val="20"/>
                <w:lang w:val="en-GB"/>
              </w:rPr>
              <w:t>Field of studies</w:t>
            </w:r>
            <w:r w:rsidR="007266ED" w:rsidRPr="007266ED">
              <w:rPr>
                <w:sz w:val="20"/>
                <w:szCs w:val="20"/>
                <w:lang w:val="en-GB"/>
              </w:rPr>
              <w:t>.............................................................</w:t>
            </w:r>
          </w:p>
          <w:p w14:paraId="45B09A2D" w14:textId="0CC5362A" w:rsidR="007266ED" w:rsidRPr="007266ED" w:rsidRDefault="0038268B" w:rsidP="00D21300">
            <w:pPr>
              <w:rPr>
                <w:b/>
                <w:sz w:val="20"/>
                <w:szCs w:val="20"/>
                <w:lang w:val="en-GB"/>
              </w:rPr>
            </w:pPr>
            <w:r>
              <w:rPr>
                <w:b/>
                <w:sz w:val="20"/>
                <w:szCs w:val="20"/>
                <w:lang w:val="en-GB"/>
              </w:rPr>
              <w:t>Study programme</w:t>
            </w:r>
            <w:r w:rsidR="007266ED" w:rsidRPr="007266ED">
              <w:rPr>
                <w:b/>
                <w:sz w:val="20"/>
                <w:szCs w:val="20"/>
                <w:lang w:val="en-GB"/>
              </w:rPr>
              <w:t xml:space="preserve"> /</w:t>
            </w:r>
            <w:proofErr w:type="gramStart"/>
            <w:r>
              <w:rPr>
                <w:b/>
                <w:sz w:val="20"/>
                <w:szCs w:val="20"/>
                <w:lang w:val="en-GB"/>
              </w:rPr>
              <w:t>Specialization</w:t>
            </w:r>
            <w:r w:rsidR="007266ED" w:rsidRPr="007266ED">
              <w:rPr>
                <w:b/>
                <w:sz w:val="20"/>
                <w:szCs w:val="20"/>
                <w:lang w:val="en-GB"/>
              </w:rPr>
              <w:t xml:space="preserve"> </w:t>
            </w:r>
            <w:r w:rsidR="007266ED" w:rsidRPr="007266ED">
              <w:rPr>
                <w:sz w:val="20"/>
                <w:szCs w:val="20"/>
                <w:lang w:val="en-GB"/>
              </w:rPr>
              <w:t>............................................................................</w:t>
            </w:r>
            <w:proofErr w:type="gramEnd"/>
            <w:r w:rsidR="007266ED" w:rsidRPr="007266ED">
              <w:rPr>
                <w:sz w:val="20"/>
                <w:szCs w:val="20"/>
                <w:lang w:val="en-GB"/>
              </w:rPr>
              <w:t xml:space="preserve"> </w:t>
            </w:r>
            <w:proofErr w:type="gramStart"/>
            <w:r w:rsidR="005A520D">
              <w:rPr>
                <w:b/>
                <w:sz w:val="20"/>
                <w:szCs w:val="20"/>
                <w:lang w:val="en-GB"/>
              </w:rPr>
              <w:t>Title</w:t>
            </w:r>
            <w:r w:rsidR="007266ED" w:rsidRPr="007266ED">
              <w:rPr>
                <w:sz w:val="20"/>
                <w:szCs w:val="20"/>
                <w:lang w:val="en-GB"/>
              </w:rPr>
              <w:t xml:space="preserve"> ......................................................</w:t>
            </w:r>
            <w:proofErr w:type="gramEnd"/>
          </w:p>
          <w:p w14:paraId="23177954" w14:textId="1EEAF5CB" w:rsidR="007266ED" w:rsidRPr="007266ED" w:rsidRDefault="005A520D" w:rsidP="00D21300">
            <w:pPr>
              <w:rPr>
                <w:sz w:val="20"/>
                <w:szCs w:val="20"/>
                <w:lang w:val="en-GB"/>
              </w:rPr>
            </w:pPr>
            <w:r>
              <w:rPr>
                <w:b/>
                <w:sz w:val="20"/>
                <w:szCs w:val="20"/>
                <w:lang w:val="en-GB"/>
              </w:rPr>
              <w:t>Form of education</w:t>
            </w:r>
            <w:r w:rsidR="007266ED" w:rsidRPr="007266ED">
              <w:rPr>
                <w:b/>
                <w:sz w:val="20"/>
                <w:szCs w:val="20"/>
                <w:lang w:val="en-GB"/>
              </w:rPr>
              <w:t xml:space="preserve"> (</w:t>
            </w:r>
            <w:r>
              <w:rPr>
                <w:b/>
                <w:sz w:val="20"/>
                <w:szCs w:val="20"/>
                <w:lang w:val="en-GB"/>
              </w:rPr>
              <w:t>DAY</w:t>
            </w:r>
            <w:r w:rsidR="007266ED" w:rsidRPr="007266ED">
              <w:rPr>
                <w:b/>
                <w:sz w:val="20"/>
                <w:szCs w:val="20"/>
                <w:lang w:val="en-GB"/>
              </w:rPr>
              <w:t>/</w:t>
            </w:r>
            <w:r>
              <w:rPr>
                <w:b/>
                <w:sz w:val="20"/>
                <w:szCs w:val="20"/>
                <w:lang w:val="en-GB"/>
              </w:rPr>
              <w:t>PT</w:t>
            </w:r>
            <w:r w:rsidR="007266ED" w:rsidRPr="007266ED">
              <w:rPr>
                <w:b/>
                <w:sz w:val="20"/>
                <w:szCs w:val="20"/>
                <w:lang w:val="en-GB"/>
              </w:rPr>
              <w:t>/</w:t>
            </w:r>
            <w:r>
              <w:rPr>
                <w:b/>
                <w:sz w:val="20"/>
                <w:szCs w:val="20"/>
                <w:lang w:val="en-GB"/>
              </w:rPr>
              <w:t>DL</w:t>
            </w:r>
            <w:r w:rsidR="007266ED" w:rsidRPr="007266ED">
              <w:rPr>
                <w:b/>
                <w:sz w:val="20"/>
                <w:szCs w:val="20"/>
                <w:lang w:val="en-GB"/>
              </w:rPr>
              <w:t>/</w:t>
            </w:r>
            <w:r>
              <w:rPr>
                <w:b/>
                <w:sz w:val="20"/>
                <w:szCs w:val="20"/>
                <w:lang w:val="en-GB"/>
              </w:rPr>
              <w:t xml:space="preserve">Evening </w:t>
            </w:r>
            <w:proofErr w:type="gramStart"/>
            <w:r>
              <w:rPr>
                <w:b/>
                <w:sz w:val="20"/>
                <w:szCs w:val="20"/>
                <w:lang w:val="en-GB"/>
              </w:rPr>
              <w:t>classes</w:t>
            </w:r>
            <w:r w:rsidR="007266ED" w:rsidRPr="007266ED">
              <w:rPr>
                <w:b/>
                <w:sz w:val="20"/>
                <w:szCs w:val="20"/>
                <w:lang w:val="en-GB"/>
              </w:rPr>
              <w:t xml:space="preserve"> )</w:t>
            </w:r>
            <w:proofErr w:type="gramEnd"/>
            <w:r w:rsidR="007266ED" w:rsidRPr="007266ED">
              <w:rPr>
                <w:sz w:val="20"/>
                <w:szCs w:val="20"/>
                <w:lang w:val="en-GB"/>
              </w:rPr>
              <w:t>.........................</w:t>
            </w:r>
            <w:r w:rsidR="007266ED" w:rsidRPr="007266ED">
              <w:rPr>
                <w:b/>
                <w:sz w:val="20"/>
                <w:szCs w:val="20"/>
                <w:lang w:val="en-GB"/>
              </w:rPr>
              <w:t xml:space="preserve"> </w:t>
            </w:r>
            <w:r>
              <w:rPr>
                <w:b/>
                <w:sz w:val="20"/>
                <w:szCs w:val="20"/>
                <w:lang w:val="en-GB"/>
              </w:rPr>
              <w:t>Number of semesters financed from the state budget</w:t>
            </w:r>
            <w:r w:rsidR="007266ED" w:rsidRPr="007266ED">
              <w:rPr>
                <w:b/>
                <w:sz w:val="20"/>
                <w:szCs w:val="20"/>
                <w:lang w:val="en-GB"/>
              </w:rPr>
              <w:t xml:space="preserve"> ……..…………….  </w:t>
            </w:r>
            <w:r>
              <w:rPr>
                <w:b/>
                <w:sz w:val="20"/>
                <w:szCs w:val="20"/>
                <w:lang w:val="en-GB"/>
              </w:rPr>
              <w:t>Number of semesters in which you benefitted from a scholarship</w:t>
            </w:r>
            <w:r w:rsidR="007266ED" w:rsidRPr="007266ED">
              <w:rPr>
                <w:b/>
                <w:sz w:val="20"/>
                <w:szCs w:val="20"/>
                <w:lang w:val="en-GB"/>
              </w:rPr>
              <w:t xml:space="preserve"> ……………..…. </w:t>
            </w:r>
            <w:r>
              <w:rPr>
                <w:b/>
                <w:sz w:val="20"/>
                <w:szCs w:val="20"/>
                <w:lang w:val="en-GB"/>
              </w:rPr>
              <w:t>Duration of studies</w:t>
            </w:r>
            <w:r w:rsidR="007266ED" w:rsidRPr="007266ED">
              <w:rPr>
                <w:b/>
                <w:sz w:val="20"/>
                <w:szCs w:val="20"/>
                <w:lang w:val="en-GB"/>
              </w:rPr>
              <w:t xml:space="preserve"> (</w:t>
            </w:r>
            <w:r>
              <w:rPr>
                <w:b/>
                <w:sz w:val="20"/>
                <w:szCs w:val="20"/>
                <w:lang w:val="en-GB"/>
              </w:rPr>
              <w:t>number of years</w:t>
            </w:r>
            <w:proofErr w:type="gramStart"/>
            <w:r w:rsidR="007266ED" w:rsidRPr="007266ED">
              <w:rPr>
                <w:b/>
                <w:sz w:val="20"/>
                <w:szCs w:val="20"/>
                <w:lang w:val="en-GB"/>
              </w:rPr>
              <w:t>) ................................</w:t>
            </w:r>
            <w:proofErr w:type="gramEnd"/>
          </w:p>
          <w:p w14:paraId="56966235" w14:textId="7D7D1D0A" w:rsidR="007266ED" w:rsidRPr="007266ED" w:rsidRDefault="005A520D" w:rsidP="00D21300">
            <w:pPr>
              <w:rPr>
                <w:b/>
                <w:sz w:val="20"/>
                <w:szCs w:val="20"/>
                <w:lang w:val="en-GB"/>
              </w:rPr>
            </w:pPr>
            <w:r>
              <w:rPr>
                <w:b/>
                <w:sz w:val="20"/>
                <w:szCs w:val="20"/>
                <w:lang w:val="en-GB"/>
              </w:rPr>
              <w:t>Bachelor diploma</w:t>
            </w:r>
            <w:r w:rsidR="007266ED" w:rsidRPr="007266ED">
              <w:rPr>
                <w:b/>
                <w:sz w:val="20"/>
                <w:szCs w:val="20"/>
                <w:lang w:val="en-GB"/>
              </w:rPr>
              <w:t>: Seri</w:t>
            </w:r>
            <w:r>
              <w:rPr>
                <w:b/>
                <w:sz w:val="20"/>
                <w:szCs w:val="20"/>
                <w:lang w:val="en-GB"/>
              </w:rPr>
              <w:t>es</w:t>
            </w:r>
            <w:r w:rsidR="007266ED" w:rsidRPr="007266ED">
              <w:rPr>
                <w:b/>
                <w:sz w:val="20"/>
                <w:szCs w:val="20"/>
                <w:lang w:val="en-GB"/>
              </w:rPr>
              <w:t xml:space="preserve"> ………. N</w:t>
            </w:r>
            <w:r>
              <w:rPr>
                <w:b/>
                <w:sz w:val="20"/>
                <w:szCs w:val="20"/>
                <w:lang w:val="en-GB"/>
              </w:rPr>
              <w:t>o</w:t>
            </w:r>
            <w:r w:rsidR="007266ED" w:rsidRPr="007266ED">
              <w:rPr>
                <w:b/>
                <w:sz w:val="20"/>
                <w:szCs w:val="20"/>
                <w:lang w:val="en-GB"/>
              </w:rPr>
              <w:t xml:space="preserve">. ……..… </w:t>
            </w:r>
            <w:r>
              <w:rPr>
                <w:b/>
                <w:sz w:val="20"/>
                <w:szCs w:val="20"/>
                <w:lang w:val="en-GB"/>
              </w:rPr>
              <w:t>Issued by</w:t>
            </w:r>
            <w:r w:rsidR="007266ED" w:rsidRPr="007266ED">
              <w:rPr>
                <w:b/>
                <w:sz w:val="20"/>
                <w:szCs w:val="20"/>
                <w:lang w:val="en-GB"/>
              </w:rPr>
              <w:t xml:space="preserve"> ………………………..… </w:t>
            </w:r>
            <w:r>
              <w:rPr>
                <w:b/>
                <w:sz w:val="20"/>
                <w:szCs w:val="20"/>
                <w:lang w:val="en-GB"/>
              </w:rPr>
              <w:t>Date of issue</w:t>
            </w:r>
            <w:r w:rsidR="007266ED" w:rsidRPr="007266ED">
              <w:rPr>
                <w:b/>
                <w:sz w:val="20"/>
                <w:szCs w:val="20"/>
                <w:lang w:val="en-GB"/>
              </w:rPr>
              <w:t xml:space="preserve"> ………………………………</w:t>
            </w:r>
          </w:p>
          <w:p w14:paraId="62426B29" w14:textId="48250ACC" w:rsidR="007266ED" w:rsidRPr="007266ED" w:rsidRDefault="005A520D" w:rsidP="00D21300">
            <w:pPr>
              <w:rPr>
                <w:sz w:val="20"/>
                <w:szCs w:val="20"/>
                <w:lang w:val="en-GB"/>
              </w:rPr>
            </w:pPr>
            <w:r w:rsidRPr="005A520D">
              <w:rPr>
                <w:b/>
                <w:sz w:val="20"/>
                <w:szCs w:val="20"/>
                <w:lang w:val="en-GB"/>
              </w:rPr>
              <w:t xml:space="preserve">Number of the supplement/document accompanying the certificate </w:t>
            </w:r>
            <w:r w:rsidR="007266ED" w:rsidRPr="007266ED">
              <w:rPr>
                <w:b/>
                <w:sz w:val="20"/>
                <w:szCs w:val="20"/>
                <w:lang w:val="en-GB"/>
              </w:rPr>
              <w:t>………………………….</w:t>
            </w:r>
          </w:p>
        </w:tc>
      </w:tr>
      <w:tr w:rsidR="005A520D" w:rsidRPr="007266ED" w14:paraId="23C35624" w14:textId="77777777" w:rsidTr="00D21300">
        <w:tc>
          <w:tcPr>
            <w:tcW w:w="10989" w:type="dxa"/>
            <w:shd w:val="clear" w:color="auto" w:fill="auto"/>
          </w:tcPr>
          <w:p w14:paraId="1DC4D8F1" w14:textId="77777777" w:rsidR="005A520D" w:rsidRPr="007266ED" w:rsidRDefault="005A520D" w:rsidP="00D21300">
            <w:pPr>
              <w:rPr>
                <w:sz w:val="8"/>
                <w:szCs w:val="8"/>
                <w:lang w:val="en-GB"/>
              </w:rPr>
            </w:pPr>
          </w:p>
        </w:tc>
      </w:tr>
    </w:tbl>
    <w:p w14:paraId="49C825DC" w14:textId="77777777" w:rsidR="007266ED" w:rsidRPr="007266ED" w:rsidRDefault="007266ED" w:rsidP="007266ED">
      <w:pPr>
        <w:rPr>
          <w:b/>
          <w:sz w:val="12"/>
          <w:szCs w:val="12"/>
          <w:lang w:val="en-GB"/>
        </w:rPr>
      </w:pPr>
    </w:p>
    <w:p w14:paraId="1E61557F" w14:textId="77777777" w:rsidR="007266ED" w:rsidRPr="007266ED" w:rsidRDefault="007266ED" w:rsidP="007266ED">
      <w:pPr>
        <w:rPr>
          <w:b/>
          <w:sz w:val="20"/>
          <w:szCs w:val="20"/>
          <w:lang w:val="en-GB"/>
        </w:rPr>
      </w:pPr>
    </w:p>
    <w:p w14:paraId="1FB2CFA7" w14:textId="20F9A21A" w:rsidR="005A520D" w:rsidRPr="007266ED" w:rsidRDefault="005A520D" w:rsidP="005A520D">
      <w:pPr>
        <w:rPr>
          <w:b/>
          <w:sz w:val="20"/>
          <w:szCs w:val="20"/>
          <w:lang w:val="en-GB"/>
        </w:rPr>
      </w:pPr>
      <w:r>
        <w:rPr>
          <w:b/>
          <w:sz w:val="20"/>
          <w:szCs w:val="20"/>
          <w:lang w:val="en-GB"/>
        </w:rPr>
        <w:t>Other observations</w:t>
      </w:r>
      <w:r w:rsidRPr="007266ED">
        <w:rPr>
          <w:b/>
          <w:sz w:val="20"/>
          <w:szCs w:val="20"/>
          <w:lang w:val="en-GB"/>
        </w:rPr>
        <w:t xml:space="preserve"> (</w:t>
      </w:r>
      <w:r>
        <w:rPr>
          <w:b/>
          <w:sz w:val="20"/>
          <w:szCs w:val="20"/>
          <w:lang w:val="en-GB"/>
        </w:rPr>
        <w:t xml:space="preserve">for candidates who graduated </w:t>
      </w:r>
      <w:r w:rsidR="006D35B5">
        <w:rPr>
          <w:b/>
          <w:sz w:val="20"/>
          <w:szCs w:val="20"/>
          <w:lang w:val="en-GB"/>
        </w:rPr>
        <w:t xml:space="preserve">from </w:t>
      </w:r>
      <w:r>
        <w:rPr>
          <w:b/>
          <w:sz w:val="20"/>
          <w:szCs w:val="20"/>
          <w:lang w:val="en-GB"/>
        </w:rPr>
        <w:t>their studies abroad</w:t>
      </w:r>
      <w:r w:rsidRPr="007266ED">
        <w:rPr>
          <w:b/>
          <w:sz w:val="20"/>
          <w:szCs w:val="20"/>
          <w:lang w:val="en-GB"/>
        </w:rPr>
        <w:t>)</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5A520D" w:rsidRPr="007266ED" w14:paraId="6BB3D26B" w14:textId="77777777" w:rsidTr="005A520D">
        <w:tc>
          <w:tcPr>
            <w:tcW w:w="11057" w:type="dxa"/>
            <w:shd w:val="clear" w:color="auto" w:fill="auto"/>
          </w:tcPr>
          <w:p w14:paraId="29D501D3" w14:textId="37914353" w:rsidR="005A520D" w:rsidRPr="007266ED" w:rsidRDefault="005A520D" w:rsidP="006754C7">
            <w:pPr>
              <w:rPr>
                <w:sz w:val="20"/>
                <w:szCs w:val="20"/>
                <w:lang w:val="en-GB"/>
              </w:rPr>
            </w:pPr>
            <w:r w:rsidRPr="0038268B">
              <w:rPr>
                <w:b/>
                <w:sz w:val="20"/>
                <w:szCs w:val="20"/>
                <w:lang w:val="en-GB"/>
              </w:rPr>
              <w:t>Recognition/equivalence certificate (issued by DPIRP/CNRED)</w:t>
            </w:r>
            <w:r w:rsidRPr="007266ED">
              <w:rPr>
                <w:sz w:val="20"/>
                <w:szCs w:val="20"/>
                <w:lang w:val="en-GB"/>
              </w:rPr>
              <w:t xml:space="preserve"> </w:t>
            </w:r>
            <w:r>
              <w:rPr>
                <w:sz w:val="20"/>
                <w:szCs w:val="20"/>
                <w:lang w:val="en-GB"/>
              </w:rPr>
              <w:t>No.</w:t>
            </w:r>
            <w:r w:rsidRPr="007266ED">
              <w:rPr>
                <w:sz w:val="20"/>
                <w:szCs w:val="20"/>
                <w:lang w:val="en-GB"/>
              </w:rPr>
              <w:t>.................. Serie</w:t>
            </w:r>
            <w:r>
              <w:rPr>
                <w:sz w:val="20"/>
                <w:szCs w:val="20"/>
                <w:lang w:val="en-GB"/>
              </w:rPr>
              <w:t>s</w:t>
            </w:r>
            <w:r w:rsidRPr="007266ED">
              <w:rPr>
                <w:sz w:val="20"/>
                <w:szCs w:val="20"/>
                <w:lang w:val="en-GB"/>
              </w:rPr>
              <w:t>.............. Dat</w:t>
            </w:r>
            <w:r>
              <w:rPr>
                <w:sz w:val="20"/>
                <w:szCs w:val="20"/>
                <w:lang w:val="en-GB"/>
              </w:rPr>
              <w:t>e</w:t>
            </w:r>
            <w:r w:rsidRPr="007266ED">
              <w:rPr>
                <w:sz w:val="20"/>
                <w:szCs w:val="20"/>
                <w:lang w:val="en-GB"/>
              </w:rPr>
              <w:t xml:space="preserve"> </w:t>
            </w:r>
            <w:r>
              <w:rPr>
                <w:sz w:val="20"/>
                <w:szCs w:val="20"/>
                <w:lang w:val="en-GB"/>
              </w:rPr>
              <w:t xml:space="preserve">of </w:t>
            </w:r>
            <w:r w:rsidR="006754C7">
              <w:rPr>
                <w:sz w:val="20"/>
                <w:szCs w:val="20"/>
                <w:lang w:val="en-GB"/>
              </w:rPr>
              <w:t xml:space="preserve">recognition </w:t>
            </w:r>
            <w:proofErr w:type="gramStart"/>
            <w:r w:rsidR="006754C7">
              <w:rPr>
                <w:sz w:val="20"/>
                <w:szCs w:val="20"/>
                <w:lang w:val="en-GB"/>
              </w:rPr>
              <w:t>certificate</w:t>
            </w:r>
            <w:r w:rsidRPr="007266ED">
              <w:rPr>
                <w:sz w:val="20"/>
                <w:szCs w:val="20"/>
                <w:lang w:val="en-GB"/>
              </w:rPr>
              <w:t xml:space="preserve">  …</w:t>
            </w:r>
            <w:proofErr w:type="gramEnd"/>
            <w:r w:rsidRPr="007266ED">
              <w:rPr>
                <w:sz w:val="20"/>
                <w:szCs w:val="20"/>
                <w:lang w:val="en-GB"/>
              </w:rPr>
              <w:t>…..........</w:t>
            </w:r>
          </w:p>
        </w:tc>
      </w:tr>
    </w:tbl>
    <w:p w14:paraId="0A8A9726" w14:textId="77777777" w:rsidR="007266ED" w:rsidRPr="007266ED" w:rsidRDefault="007266ED" w:rsidP="007266ED">
      <w:pPr>
        <w:rPr>
          <w:b/>
          <w:sz w:val="12"/>
          <w:szCs w:val="12"/>
          <w:lang w:val="en-GB"/>
        </w:rPr>
      </w:pPr>
    </w:p>
    <w:p w14:paraId="01D54E25" w14:textId="1A41195C" w:rsidR="007266ED" w:rsidRPr="007266ED" w:rsidRDefault="007266ED" w:rsidP="007266ED">
      <w:pPr>
        <w:rPr>
          <w:b/>
          <w:sz w:val="12"/>
          <w:szCs w:val="12"/>
          <w:lang w:val="en-GB"/>
        </w:rPr>
      </w:pPr>
      <w:proofErr w:type="spellStart"/>
      <w:r w:rsidRPr="007266ED">
        <w:rPr>
          <w:b/>
          <w:sz w:val="20"/>
          <w:szCs w:val="20"/>
          <w:lang w:val="en-GB"/>
        </w:rPr>
        <w:t>II.c</w:t>
      </w:r>
      <w:proofErr w:type="spellEnd"/>
      <w:r w:rsidRPr="007266ED">
        <w:rPr>
          <w:b/>
          <w:sz w:val="20"/>
          <w:szCs w:val="20"/>
          <w:lang w:val="en-GB"/>
        </w:rPr>
        <w:t xml:space="preserve">. </w:t>
      </w:r>
      <w:r w:rsidR="003809EA">
        <w:rPr>
          <w:b/>
          <w:sz w:val="20"/>
          <w:szCs w:val="20"/>
          <w:lang w:val="en-GB"/>
        </w:rPr>
        <w:t>Master’s degree</w:t>
      </w:r>
    </w:p>
    <w:tbl>
      <w:tblPr>
        <w:tblW w:w="109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7266ED" w:rsidRPr="007266ED" w14:paraId="314F6B5B" w14:textId="77777777" w:rsidTr="00D21300">
        <w:tc>
          <w:tcPr>
            <w:tcW w:w="10989" w:type="dxa"/>
            <w:shd w:val="clear" w:color="auto" w:fill="auto"/>
          </w:tcPr>
          <w:p w14:paraId="6F23A3E6" w14:textId="77777777" w:rsidR="007266ED" w:rsidRPr="007266ED" w:rsidRDefault="007266ED" w:rsidP="00D21300">
            <w:pPr>
              <w:rPr>
                <w:sz w:val="8"/>
                <w:szCs w:val="8"/>
                <w:lang w:val="en-GB"/>
              </w:rPr>
            </w:pPr>
          </w:p>
          <w:p w14:paraId="4BECFB6F" w14:textId="77777777" w:rsidR="00B348CC" w:rsidRPr="007266ED" w:rsidRDefault="00B348CC" w:rsidP="00B348CC">
            <w:pPr>
              <w:rPr>
                <w:b/>
                <w:sz w:val="20"/>
                <w:szCs w:val="20"/>
                <w:lang w:val="en-GB"/>
              </w:rPr>
            </w:pPr>
            <w:r>
              <w:rPr>
                <w:b/>
                <w:sz w:val="20"/>
                <w:szCs w:val="20"/>
                <w:lang w:val="en-GB"/>
              </w:rPr>
              <w:t>Country</w:t>
            </w:r>
            <w:r w:rsidRPr="007266ED">
              <w:rPr>
                <w:sz w:val="20"/>
                <w:szCs w:val="20"/>
                <w:lang w:val="en-GB"/>
              </w:rPr>
              <w:t xml:space="preserve">........................................ </w:t>
            </w:r>
            <w:r>
              <w:rPr>
                <w:b/>
                <w:sz w:val="20"/>
                <w:szCs w:val="20"/>
                <w:lang w:val="en-GB"/>
              </w:rPr>
              <w:t>Locality</w:t>
            </w:r>
            <w:r w:rsidRPr="007266ED">
              <w:rPr>
                <w:sz w:val="20"/>
                <w:szCs w:val="20"/>
                <w:lang w:val="en-GB"/>
              </w:rPr>
              <w:t xml:space="preserve"> .....................................................................</w:t>
            </w:r>
            <w:proofErr w:type="gramStart"/>
            <w:r>
              <w:rPr>
                <w:b/>
                <w:sz w:val="20"/>
                <w:szCs w:val="20"/>
                <w:lang w:val="en-GB"/>
              </w:rPr>
              <w:t>County</w:t>
            </w:r>
            <w:r w:rsidRPr="007266ED">
              <w:rPr>
                <w:sz w:val="20"/>
                <w:szCs w:val="20"/>
                <w:lang w:val="en-GB"/>
              </w:rPr>
              <w:t xml:space="preserve"> ..................................................</w:t>
            </w:r>
            <w:proofErr w:type="gramEnd"/>
          </w:p>
          <w:p w14:paraId="29794456" w14:textId="77777777" w:rsidR="00B348CC" w:rsidRPr="007266ED" w:rsidRDefault="00B348CC" w:rsidP="00B348CC">
            <w:pPr>
              <w:rPr>
                <w:sz w:val="20"/>
                <w:szCs w:val="20"/>
                <w:lang w:val="en-GB"/>
              </w:rPr>
            </w:pPr>
            <w:r>
              <w:rPr>
                <w:b/>
                <w:sz w:val="20"/>
                <w:szCs w:val="20"/>
                <w:lang w:val="en-GB"/>
              </w:rPr>
              <w:t>Name of the upper education institution</w:t>
            </w:r>
            <w:r w:rsidRPr="007266ED">
              <w:rPr>
                <w:b/>
                <w:sz w:val="20"/>
                <w:szCs w:val="20"/>
                <w:lang w:val="en-GB"/>
              </w:rPr>
              <w:t xml:space="preserve"> </w:t>
            </w:r>
            <w:r w:rsidRPr="007266ED">
              <w:rPr>
                <w:sz w:val="20"/>
                <w:szCs w:val="20"/>
                <w:lang w:val="en-GB"/>
              </w:rPr>
              <w:t xml:space="preserve"> </w:t>
            </w:r>
            <w:proofErr w:type="gramStart"/>
            <w:r w:rsidRPr="007266ED">
              <w:rPr>
                <w:sz w:val="20"/>
                <w:szCs w:val="20"/>
                <w:lang w:val="en-GB"/>
              </w:rPr>
              <w:t>.............................................................................................. .......................................</w:t>
            </w:r>
            <w:proofErr w:type="gramEnd"/>
          </w:p>
          <w:p w14:paraId="2C3F68FE" w14:textId="619DCFAF" w:rsidR="00B348CC" w:rsidRPr="007266ED" w:rsidRDefault="00B348CC" w:rsidP="00B348CC">
            <w:pPr>
              <w:rPr>
                <w:sz w:val="20"/>
                <w:szCs w:val="20"/>
                <w:lang w:val="en-GB"/>
              </w:rPr>
            </w:pPr>
            <w:r>
              <w:rPr>
                <w:b/>
                <w:sz w:val="20"/>
                <w:szCs w:val="20"/>
                <w:lang w:val="en-GB"/>
              </w:rPr>
              <w:t>Faculty</w:t>
            </w:r>
            <w:r w:rsidRPr="007266ED">
              <w:rPr>
                <w:sz w:val="20"/>
                <w:szCs w:val="20"/>
                <w:lang w:val="en-GB"/>
              </w:rPr>
              <w:t xml:space="preserve">...................................................................................... </w:t>
            </w:r>
            <w:r>
              <w:rPr>
                <w:b/>
                <w:sz w:val="20"/>
                <w:szCs w:val="20"/>
                <w:lang w:val="en-GB"/>
              </w:rPr>
              <w:t>Field of studies</w:t>
            </w:r>
            <w:r w:rsidRPr="007266ED">
              <w:rPr>
                <w:sz w:val="20"/>
                <w:szCs w:val="20"/>
                <w:lang w:val="en-GB"/>
              </w:rPr>
              <w:t>.............................................................</w:t>
            </w:r>
          </w:p>
          <w:p w14:paraId="17AB9245" w14:textId="77777777" w:rsidR="00B348CC" w:rsidRPr="007266ED" w:rsidRDefault="00B348CC" w:rsidP="00B348CC">
            <w:pPr>
              <w:rPr>
                <w:b/>
                <w:sz w:val="20"/>
                <w:szCs w:val="20"/>
                <w:lang w:val="en-GB"/>
              </w:rPr>
            </w:pPr>
            <w:r>
              <w:rPr>
                <w:b/>
                <w:sz w:val="20"/>
                <w:szCs w:val="20"/>
                <w:lang w:val="en-GB"/>
              </w:rPr>
              <w:t>Study programme</w:t>
            </w:r>
            <w:r w:rsidRPr="007266ED">
              <w:rPr>
                <w:b/>
                <w:sz w:val="20"/>
                <w:szCs w:val="20"/>
                <w:lang w:val="en-GB"/>
              </w:rPr>
              <w:t xml:space="preserve"> /</w:t>
            </w:r>
            <w:proofErr w:type="gramStart"/>
            <w:r>
              <w:rPr>
                <w:b/>
                <w:sz w:val="20"/>
                <w:szCs w:val="20"/>
                <w:lang w:val="en-GB"/>
              </w:rPr>
              <w:t>Specialization</w:t>
            </w:r>
            <w:r w:rsidRPr="007266ED">
              <w:rPr>
                <w:b/>
                <w:sz w:val="20"/>
                <w:szCs w:val="20"/>
                <w:lang w:val="en-GB"/>
              </w:rPr>
              <w:t xml:space="preserve"> </w:t>
            </w:r>
            <w:r w:rsidRPr="007266ED">
              <w:rPr>
                <w:sz w:val="20"/>
                <w:szCs w:val="20"/>
                <w:lang w:val="en-GB"/>
              </w:rPr>
              <w:t>............................................................................</w:t>
            </w:r>
            <w:proofErr w:type="gramEnd"/>
            <w:r w:rsidRPr="007266ED">
              <w:rPr>
                <w:sz w:val="20"/>
                <w:szCs w:val="20"/>
                <w:lang w:val="en-GB"/>
              </w:rPr>
              <w:t xml:space="preserve"> </w:t>
            </w:r>
            <w:proofErr w:type="gramStart"/>
            <w:r>
              <w:rPr>
                <w:b/>
                <w:sz w:val="20"/>
                <w:szCs w:val="20"/>
                <w:lang w:val="en-GB"/>
              </w:rPr>
              <w:t>Title</w:t>
            </w:r>
            <w:r w:rsidRPr="007266ED">
              <w:rPr>
                <w:sz w:val="20"/>
                <w:szCs w:val="20"/>
                <w:lang w:val="en-GB"/>
              </w:rPr>
              <w:t xml:space="preserve"> ......................................................</w:t>
            </w:r>
            <w:proofErr w:type="gramEnd"/>
          </w:p>
          <w:p w14:paraId="2C172B2C" w14:textId="77777777" w:rsidR="00B348CC" w:rsidRPr="007266ED" w:rsidRDefault="00B348CC" w:rsidP="00B348CC">
            <w:pPr>
              <w:rPr>
                <w:sz w:val="20"/>
                <w:szCs w:val="20"/>
                <w:lang w:val="en-GB"/>
              </w:rPr>
            </w:pPr>
            <w:r>
              <w:rPr>
                <w:b/>
                <w:sz w:val="20"/>
                <w:szCs w:val="20"/>
                <w:lang w:val="en-GB"/>
              </w:rPr>
              <w:t>Form of education</w:t>
            </w:r>
            <w:r w:rsidRPr="007266ED">
              <w:rPr>
                <w:b/>
                <w:sz w:val="20"/>
                <w:szCs w:val="20"/>
                <w:lang w:val="en-GB"/>
              </w:rPr>
              <w:t xml:space="preserve"> (</w:t>
            </w:r>
            <w:r>
              <w:rPr>
                <w:b/>
                <w:sz w:val="20"/>
                <w:szCs w:val="20"/>
                <w:lang w:val="en-GB"/>
              </w:rPr>
              <w:t>DAY</w:t>
            </w:r>
            <w:r w:rsidRPr="007266ED">
              <w:rPr>
                <w:b/>
                <w:sz w:val="20"/>
                <w:szCs w:val="20"/>
                <w:lang w:val="en-GB"/>
              </w:rPr>
              <w:t>/</w:t>
            </w:r>
            <w:r>
              <w:rPr>
                <w:b/>
                <w:sz w:val="20"/>
                <w:szCs w:val="20"/>
                <w:lang w:val="en-GB"/>
              </w:rPr>
              <w:t>PT</w:t>
            </w:r>
            <w:r w:rsidRPr="007266ED">
              <w:rPr>
                <w:b/>
                <w:sz w:val="20"/>
                <w:szCs w:val="20"/>
                <w:lang w:val="en-GB"/>
              </w:rPr>
              <w:t>/</w:t>
            </w:r>
            <w:r>
              <w:rPr>
                <w:b/>
                <w:sz w:val="20"/>
                <w:szCs w:val="20"/>
                <w:lang w:val="en-GB"/>
              </w:rPr>
              <w:t>DL</w:t>
            </w:r>
            <w:r w:rsidRPr="007266ED">
              <w:rPr>
                <w:b/>
                <w:sz w:val="20"/>
                <w:szCs w:val="20"/>
                <w:lang w:val="en-GB"/>
              </w:rPr>
              <w:t>/</w:t>
            </w:r>
            <w:r>
              <w:rPr>
                <w:b/>
                <w:sz w:val="20"/>
                <w:szCs w:val="20"/>
                <w:lang w:val="en-GB"/>
              </w:rPr>
              <w:t xml:space="preserve">Evening </w:t>
            </w:r>
            <w:proofErr w:type="gramStart"/>
            <w:r>
              <w:rPr>
                <w:b/>
                <w:sz w:val="20"/>
                <w:szCs w:val="20"/>
                <w:lang w:val="en-GB"/>
              </w:rPr>
              <w:t>classes</w:t>
            </w:r>
            <w:r w:rsidRPr="007266ED">
              <w:rPr>
                <w:b/>
                <w:sz w:val="20"/>
                <w:szCs w:val="20"/>
                <w:lang w:val="en-GB"/>
              </w:rPr>
              <w:t xml:space="preserve"> )</w:t>
            </w:r>
            <w:proofErr w:type="gramEnd"/>
            <w:r w:rsidRPr="007266ED">
              <w:rPr>
                <w:sz w:val="20"/>
                <w:szCs w:val="20"/>
                <w:lang w:val="en-GB"/>
              </w:rPr>
              <w:t>.........................</w:t>
            </w:r>
            <w:r w:rsidRPr="007266ED">
              <w:rPr>
                <w:b/>
                <w:sz w:val="20"/>
                <w:szCs w:val="20"/>
                <w:lang w:val="en-GB"/>
              </w:rPr>
              <w:t xml:space="preserve"> </w:t>
            </w:r>
            <w:r>
              <w:rPr>
                <w:b/>
                <w:sz w:val="20"/>
                <w:szCs w:val="20"/>
                <w:lang w:val="en-GB"/>
              </w:rPr>
              <w:t>Number of semesters financed from the state budget</w:t>
            </w:r>
            <w:r w:rsidRPr="007266ED">
              <w:rPr>
                <w:b/>
                <w:sz w:val="20"/>
                <w:szCs w:val="20"/>
                <w:lang w:val="en-GB"/>
              </w:rPr>
              <w:t xml:space="preserve"> ……..…………….  </w:t>
            </w:r>
            <w:r>
              <w:rPr>
                <w:b/>
                <w:sz w:val="20"/>
                <w:szCs w:val="20"/>
                <w:lang w:val="en-GB"/>
              </w:rPr>
              <w:t>Number of semesters in which you benefitted from a scholarship</w:t>
            </w:r>
            <w:r w:rsidRPr="007266ED">
              <w:rPr>
                <w:b/>
                <w:sz w:val="20"/>
                <w:szCs w:val="20"/>
                <w:lang w:val="en-GB"/>
              </w:rPr>
              <w:t xml:space="preserve"> ……………..…. </w:t>
            </w:r>
            <w:r>
              <w:rPr>
                <w:b/>
                <w:sz w:val="20"/>
                <w:szCs w:val="20"/>
                <w:lang w:val="en-GB"/>
              </w:rPr>
              <w:t>Duration of studies</w:t>
            </w:r>
            <w:r w:rsidRPr="007266ED">
              <w:rPr>
                <w:b/>
                <w:sz w:val="20"/>
                <w:szCs w:val="20"/>
                <w:lang w:val="en-GB"/>
              </w:rPr>
              <w:t xml:space="preserve"> (</w:t>
            </w:r>
            <w:r>
              <w:rPr>
                <w:b/>
                <w:sz w:val="20"/>
                <w:szCs w:val="20"/>
                <w:lang w:val="en-GB"/>
              </w:rPr>
              <w:t>number of years</w:t>
            </w:r>
            <w:proofErr w:type="gramStart"/>
            <w:r w:rsidRPr="007266ED">
              <w:rPr>
                <w:b/>
                <w:sz w:val="20"/>
                <w:szCs w:val="20"/>
                <w:lang w:val="en-GB"/>
              </w:rPr>
              <w:t>) ................................</w:t>
            </w:r>
            <w:proofErr w:type="gramEnd"/>
          </w:p>
          <w:p w14:paraId="0FE0031D" w14:textId="1D1DA1F5" w:rsidR="00B348CC" w:rsidRPr="007266ED" w:rsidRDefault="00D85840" w:rsidP="00B348CC">
            <w:pPr>
              <w:rPr>
                <w:b/>
                <w:sz w:val="20"/>
                <w:szCs w:val="20"/>
                <w:lang w:val="en-GB"/>
              </w:rPr>
            </w:pPr>
            <w:r>
              <w:rPr>
                <w:b/>
                <w:sz w:val="20"/>
                <w:szCs w:val="20"/>
                <w:lang w:val="en-GB"/>
              </w:rPr>
              <w:t>MA</w:t>
            </w:r>
            <w:r w:rsidR="00B348CC">
              <w:rPr>
                <w:b/>
                <w:sz w:val="20"/>
                <w:szCs w:val="20"/>
                <w:lang w:val="en-GB"/>
              </w:rPr>
              <w:t xml:space="preserve"> diploma</w:t>
            </w:r>
            <w:r w:rsidR="00B348CC" w:rsidRPr="007266ED">
              <w:rPr>
                <w:b/>
                <w:sz w:val="20"/>
                <w:szCs w:val="20"/>
                <w:lang w:val="en-GB"/>
              </w:rPr>
              <w:t>: Seri</w:t>
            </w:r>
            <w:r w:rsidR="00B348CC">
              <w:rPr>
                <w:b/>
                <w:sz w:val="20"/>
                <w:szCs w:val="20"/>
                <w:lang w:val="en-GB"/>
              </w:rPr>
              <w:t>es</w:t>
            </w:r>
            <w:r w:rsidR="00B348CC" w:rsidRPr="007266ED">
              <w:rPr>
                <w:b/>
                <w:sz w:val="20"/>
                <w:szCs w:val="20"/>
                <w:lang w:val="en-GB"/>
              </w:rPr>
              <w:t xml:space="preserve"> ………. N</w:t>
            </w:r>
            <w:r w:rsidR="00B348CC">
              <w:rPr>
                <w:b/>
                <w:sz w:val="20"/>
                <w:szCs w:val="20"/>
                <w:lang w:val="en-GB"/>
              </w:rPr>
              <w:t>o</w:t>
            </w:r>
            <w:r w:rsidR="00B348CC" w:rsidRPr="007266ED">
              <w:rPr>
                <w:b/>
                <w:sz w:val="20"/>
                <w:szCs w:val="20"/>
                <w:lang w:val="en-GB"/>
              </w:rPr>
              <w:t xml:space="preserve">. ……..… </w:t>
            </w:r>
            <w:r w:rsidR="00B348CC">
              <w:rPr>
                <w:b/>
                <w:sz w:val="20"/>
                <w:szCs w:val="20"/>
                <w:lang w:val="en-GB"/>
              </w:rPr>
              <w:t>Issued by</w:t>
            </w:r>
            <w:r w:rsidR="00B348CC" w:rsidRPr="007266ED">
              <w:rPr>
                <w:b/>
                <w:sz w:val="20"/>
                <w:szCs w:val="20"/>
                <w:lang w:val="en-GB"/>
              </w:rPr>
              <w:t xml:space="preserve"> ………………………..… </w:t>
            </w:r>
            <w:r w:rsidR="00B348CC">
              <w:rPr>
                <w:b/>
                <w:sz w:val="20"/>
                <w:szCs w:val="20"/>
                <w:lang w:val="en-GB"/>
              </w:rPr>
              <w:t>Date of issue</w:t>
            </w:r>
            <w:r w:rsidR="00B348CC" w:rsidRPr="007266ED">
              <w:rPr>
                <w:b/>
                <w:sz w:val="20"/>
                <w:szCs w:val="20"/>
                <w:lang w:val="en-GB"/>
              </w:rPr>
              <w:t xml:space="preserve"> ………………………………</w:t>
            </w:r>
          </w:p>
          <w:p w14:paraId="4A97817D" w14:textId="74749281" w:rsidR="007266ED" w:rsidRPr="007266ED" w:rsidRDefault="002F543E" w:rsidP="002F543E">
            <w:pPr>
              <w:rPr>
                <w:sz w:val="20"/>
                <w:szCs w:val="20"/>
                <w:lang w:val="en-GB"/>
              </w:rPr>
            </w:pPr>
            <w:r w:rsidRPr="005A520D">
              <w:rPr>
                <w:b/>
                <w:sz w:val="20"/>
                <w:szCs w:val="20"/>
                <w:lang w:val="en-GB"/>
              </w:rPr>
              <w:t xml:space="preserve">Number of the supplement/document accompanying the </w:t>
            </w:r>
            <w:r>
              <w:rPr>
                <w:b/>
                <w:sz w:val="20"/>
                <w:szCs w:val="20"/>
                <w:lang w:val="en-GB"/>
              </w:rPr>
              <w:t>diploma</w:t>
            </w:r>
            <w:r w:rsidRPr="005A520D">
              <w:rPr>
                <w:b/>
                <w:sz w:val="20"/>
                <w:szCs w:val="20"/>
                <w:lang w:val="en-GB"/>
              </w:rPr>
              <w:t xml:space="preserve"> </w:t>
            </w:r>
            <w:r w:rsidR="00B348CC" w:rsidRPr="007266ED">
              <w:rPr>
                <w:b/>
                <w:sz w:val="20"/>
                <w:szCs w:val="20"/>
                <w:lang w:val="en-GB"/>
              </w:rPr>
              <w:t>………………………….</w:t>
            </w:r>
          </w:p>
        </w:tc>
      </w:tr>
    </w:tbl>
    <w:p w14:paraId="4ED65ED2" w14:textId="77777777" w:rsidR="007266ED" w:rsidRPr="007266ED" w:rsidRDefault="007266ED" w:rsidP="007266ED">
      <w:pPr>
        <w:rPr>
          <w:b/>
          <w:sz w:val="12"/>
          <w:szCs w:val="12"/>
          <w:lang w:val="en-GB"/>
        </w:rPr>
      </w:pPr>
    </w:p>
    <w:p w14:paraId="11007330" w14:textId="376E63DB" w:rsidR="007266ED" w:rsidRPr="007266ED" w:rsidRDefault="003809EA" w:rsidP="007266ED">
      <w:pPr>
        <w:rPr>
          <w:b/>
          <w:sz w:val="20"/>
          <w:szCs w:val="20"/>
          <w:lang w:val="en-GB"/>
        </w:rPr>
      </w:pPr>
      <w:r>
        <w:rPr>
          <w:b/>
          <w:sz w:val="20"/>
          <w:szCs w:val="20"/>
          <w:lang w:val="en-GB"/>
        </w:rPr>
        <w:t>Other observations</w:t>
      </w:r>
      <w:r w:rsidRPr="007266ED">
        <w:rPr>
          <w:b/>
          <w:sz w:val="20"/>
          <w:szCs w:val="20"/>
          <w:lang w:val="en-GB"/>
        </w:rPr>
        <w:t xml:space="preserve"> (</w:t>
      </w:r>
      <w:r>
        <w:rPr>
          <w:b/>
          <w:sz w:val="20"/>
          <w:szCs w:val="20"/>
          <w:lang w:val="en-GB"/>
        </w:rPr>
        <w:t xml:space="preserve">for candidates who graduated </w:t>
      </w:r>
      <w:r w:rsidR="006D35B5">
        <w:rPr>
          <w:b/>
          <w:sz w:val="20"/>
          <w:szCs w:val="20"/>
          <w:lang w:val="en-GB"/>
        </w:rPr>
        <w:t xml:space="preserve">from </w:t>
      </w:r>
      <w:r>
        <w:rPr>
          <w:b/>
          <w:sz w:val="20"/>
          <w:szCs w:val="20"/>
          <w:lang w:val="en-GB"/>
        </w:rPr>
        <w:t>their studies abroad</w:t>
      </w:r>
      <w:r w:rsidRPr="007266ED">
        <w:rPr>
          <w:b/>
          <w:sz w:val="20"/>
          <w:szCs w:val="20"/>
          <w:lang w:val="en-GB"/>
        </w:rPr>
        <w:t>)</w:t>
      </w:r>
    </w:p>
    <w:tbl>
      <w:tblPr>
        <w:tblW w:w="11002"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7266ED" w:rsidRPr="007266ED" w14:paraId="5F5AEF00" w14:textId="77777777" w:rsidTr="003809EA">
        <w:tc>
          <w:tcPr>
            <w:tcW w:w="11002" w:type="dxa"/>
            <w:shd w:val="clear" w:color="auto" w:fill="auto"/>
          </w:tcPr>
          <w:p w14:paraId="594FA432" w14:textId="4663012A" w:rsidR="007266ED" w:rsidRPr="007266ED" w:rsidRDefault="003809EA" w:rsidP="00D21300">
            <w:pPr>
              <w:rPr>
                <w:sz w:val="20"/>
                <w:szCs w:val="20"/>
                <w:lang w:val="en-GB"/>
              </w:rPr>
            </w:pPr>
            <w:r w:rsidRPr="0038268B">
              <w:rPr>
                <w:b/>
                <w:sz w:val="20"/>
                <w:szCs w:val="20"/>
                <w:lang w:val="en-GB"/>
              </w:rPr>
              <w:t>Recognition/equivalence certificate (issued by DPIRP/CNRED)</w:t>
            </w:r>
            <w:r w:rsidRPr="007266ED">
              <w:rPr>
                <w:sz w:val="20"/>
                <w:szCs w:val="20"/>
                <w:lang w:val="en-GB"/>
              </w:rPr>
              <w:t xml:space="preserve"> </w:t>
            </w:r>
            <w:r>
              <w:rPr>
                <w:sz w:val="20"/>
                <w:szCs w:val="20"/>
                <w:lang w:val="en-GB"/>
              </w:rPr>
              <w:t>No.</w:t>
            </w:r>
            <w:r w:rsidRPr="007266ED">
              <w:rPr>
                <w:sz w:val="20"/>
                <w:szCs w:val="20"/>
                <w:lang w:val="en-GB"/>
              </w:rPr>
              <w:t>.................. Serie</w:t>
            </w:r>
            <w:r>
              <w:rPr>
                <w:sz w:val="20"/>
                <w:szCs w:val="20"/>
                <w:lang w:val="en-GB"/>
              </w:rPr>
              <w:t>s</w:t>
            </w:r>
            <w:r w:rsidRPr="007266ED">
              <w:rPr>
                <w:sz w:val="20"/>
                <w:szCs w:val="20"/>
                <w:lang w:val="en-GB"/>
              </w:rPr>
              <w:t>.............. Dat</w:t>
            </w:r>
            <w:r>
              <w:rPr>
                <w:sz w:val="20"/>
                <w:szCs w:val="20"/>
                <w:lang w:val="en-GB"/>
              </w:rPr>
              <w:t>e</w:t>
            </w:r>
            <w:r w:rsidRPr="007266ED">
              <w:rPr>
                <w:sz w:val="20"/>
                <w:szCs w:val="20"/>
                <w:lang w:val="en-GB"/>
              </w:rPr>
              <w:t xml:space="preserve"> </w:t>
            </w:r>
            <w:r>
              <w:rPr>
                <w:sz w:val="20"/>
                <w:szCs w:val="20"/>
                <w:lang w:val="en-GB"/>
              </w:rPr>
              <w:t xml:space="preserve">of </w:t>
            </w:r>
            <w:r w:rsidR="006754C7">
              <w:rPr>
                <w:sz w:val="20"/>
                <w:szCs w:val="20"/>
                <w:lang w:val="en-GB"/>
              </w:rPr>
              <w:t xml:space="preserve">recognition </w:t>
            </w:r>
            <w:proofErr w:type="gramStart"/>
            <w:r w:rsidR="006754C7">
              <w:rPr>
                <w:sz w:val="20"/>
                <w:szCs w:val="20"/>
                <w:lang w:val="en-GB"/>
              </w:rPr>
              <w:t>certificate</w:t>
            </w:r>
            <w:r w:rsidR="006754C7" w:rsidRPr="007266ED">
              <w:rPr>
                <w:sz w:val="20"/>
                <w:szCs w:val="20"/>
                <w:lang w:val="en-GB"/>
              </w:rPr>
              <w:t xml:space="preserve">  </w:t>
            </w:r>
            <w:r w:rsidRPr="007266ED">
              <w:rPr>
                <w:sz w:val="20"/>
                <w:szCs w:val="20"/>
                <w:lang w:val="en-GB"/>
              </w:rPr>
              <w:t>…</w:t>
            </w:r>
            <w:proofErr w:type="gramEnd"/>
            <w:r w:rsidRPr="007266ED">
              <w:rPr>
                <w:sz w:val="20"/>
                <w:szCs w:val="20"/>
                <w:lang w:val="en-GB"/>
              </w:rPr>
              <w:t>…..........</w:t>
            </w:r>
          </w:p>
        </w:tc>
      </w:tr>
    </w:tbl>
    <w:p w14:paraId="3E8FAEDD" w14:textId="77777777" w:rsidR="007266ED" w:rsidRPr="007266ED" w:rsidRDefault="007266ED" w:rsidP="007266ED">
      <w:pPr>
        <w:rPr>
          <w:sz w:val="12"/>
          <w:szCs w:val="12"/>
          <w:lang w:val="en-GB"/>
        </w:rPr>
      </w:pPr>
    </w:p>
    <w:p w14:paraId="2934224A" w14:textId="7C6A3AE0" w:rsidR="007266ED" w:rsidRPr="007266ED" w:rsidRDefault="007266ED" w:rsidP="007266ED">
      <w:pPr>
        <w:rPr>
          <w:b/>
          <w:sz w:val="12"/>
          <w:szCs w:val="12"/>
          <w:lang w:val="en-GB"/>
        </w:rPr>
      </w:pPr>
      <w:proofErr w:type="spellStart"/>
      <w:r w:rsidRPr="007266ED">
        <w:rPr>
          <w:b/>
          <w:sz w:val="20"/>
          <w:szCs w:val="20"/>
          <w:lang w:val="en-GB"/>
        </w:rPr>
        <w:t>II.d</w:t>
      </w:r>
      <w:proofErr w:type="spellEnd"/>
      <w:r w:rsidRPr="007266ED">
        <w:rPr>
          <w:b/>
          <w:sz w:val="20"/>
          <w:szCs w:val="20"/>
          <w:lang w:val="en-GB"/>
        </w:rPr>
        <w:t xml:space="preserve">. </w:t>
      </w:r>
      <w:r w:rsidR="003809EA">
        <w:rPr>
          <w:b/>
          <w:sz w:val="20"/>
          <w:szCs w:val="20"/>
          <w:lang w:val="en-GB"/>
        </w:rPr>
        <w:t>Current / gra</w:t>
      </w:r>
      <w:r w:rsidR="00B348CC">
        <w:rPr>
          <w:b/>
          <w:sz w:val="20"/>
          <w:szCs w:val="20"/>
          <w:lang w:val="en-GB"/>
        </w:rPr>
        <w:t>duated doctoral studies</w:t>
      </w:r>
    </w:p>
    <w:tbl>
      <w:tblPr>
        <w:tblW w:w="109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6921"/>
      </w:tblGrid>
      <w:tr w:rsidR="007266ED" w:rsidRPr="007266ED" w14:paraId="7F37EA85" w14:textId="77777777" w:rsidTr="00D21300">
        <w:tc>
          <w:tcPr>
            <w:tcW w:w="3708" w:type="dxa"/>
            <w:shd w:val="clear" w:color="auto" w:fill="auto"/>
          </w:tcPr>
          <w:p w14:paraId="501427BB" w14:textId="72BCBB1E" w:rsidR="007266ED" w:rsidRPr="007266ED" w:rsidRDefault="00B348CC" w:rsidP="00D21300">
            <w:pPr>
              <w:rPr>
                <w:b/>
                <w:sz w:val="20"/>
                <w:szCs w:val="20"/>
                <w:lang w:val="en-GB"/>
              </w:rPr>
            </w:pPr>
            <w:r>
              <w:rPr>
                <w:b/>
                <w:sz w:val="20"/>
                <w:szCs w:val="20"/>
                <w:lang w:val="en-GB"/>
              </w:rPr>
              <w:t>Student in another doctoral programme</w:t>
            </w:r>
          </w:p>
        </w:tc>
        <w:tc>
          <w:tcPr>
            <w:tcW w:w="360" w:type="dxa"/>
            <w:shd w:val="clear" w:color="auto" w:fill="auto"/>
          </w:tcPr>
          <w:p w14:paraId="30450946" w14:textId="77777777" w:rsidR="007266ED" w:rsidRPr="007266ED" w:rsidRDefault="007266ED" w:rsidP="00D21300">
            <w:pPr>
              <w:rPr>
                <w:sz w:val="20"/>
                <w:szCs w:val="20"/>
                <w:lang w:val="en-GB"/>
              </w:rPr>
            </w:pPr>
          </w:p>
        </w:tc>
        <w:tc>
          <w:tcPr>
            <w:tcW w:w="6921" w:type="dxa"/>
            <w:shd w:val="clear" w:color="auto" w:fill="auto"/>
          </w:tcPr>
          <w:p w14:paraId="6381A230" w14:textId="77777777" w:rsidR="007266ED" w:rsidRPr="007266ED" w:rsidRDefault="007266ED" w:rsidP="00D21300">
            <w:pPr>
              <w:rPr>
                <w:sz w:val="20"/>
                <w:szCs w:val="20"/>
                <w:lang w:val="en-GB"/>
              </w:rPr>
            </w:pPr>
          </w:p>
        </w:tc>
      </w:tr>
      <w:tr w:rsidR="007266ED" w:rsidRPr="007266ED" w14:paraId="5C21A6FD" w14:textId="77777777" w:rsidTr="00D21300">
        <w:tc>
          <w:tcPr>
            <w:tcW w:w="10989" w:type="dxa"/>
            <w:gridSpan w:val="3"/>
            <w:shd w:val="clear" w:color="auto" w:fill="auto"/>
          </w:tcPr>
          <w:p w14:paraId="1F2CDD6A" w14:textId="77777777" w:rsidR="007266ED" w:rsidRPr="007266ED" w:rsidRDefault="007266ED" w:rsidP="00D21300">
            <w:pPr>
              <w:rPr>
                <w:sz w:val="8"/>
                <w:szCs w:val="8"/>
                <w:lang w:val="en-GB"/>
              </w:rPr>
            </w:pPr>
          </w:p>
          <w:p w14:paraId="58CE0EC9" w14:textId="77777777" w:rsidR="00B348CC" w:rsidRPr="007266ED" w:rsidRDefault="00B348CC" w:rsidP="00B348CC">
            <w:pPr>
              <w:rPr>
                <w:b/>
                <w:sz w:val="20"/>
                <w:szCs w:val="20"/>
                <w:lang w:val="en-GB"/>
              </w:rPr>
            </w:pPr>
            <w:r>
              <w:rPr>
                <w:b/>
                <w:sz w:val="20"/>
                <w:szCs w:val="20"/>
                <w:lang w:val="en-GB"/>
              </w:rPr>
              <w:t>Country</w:t>
            </w:r>
            <w:r w:rsidRPr="007266ED">
              <w:rPr>
                <w:sz w:val="20"/>
                <w:szCs w:val="20"/>
                <w:lang w:val="en-GB"/>
              </w:rPr>
              <w:t xml:space="preserve">........................................ </w:t>
            </w:r>
            <w:r>
              <w:rPr>
                <w:b/>
                <w:sz w:val="20"/>
                <w:szCs w:val="20"/>
                <w:lang w:val="en-GB"/>
              </w:rPr>
              <w:t>Locality</w:t>
            </w:r>
            <w:r w:rsidRPr="007266ED">
              <w:rPr>
                <w:sz w:val="20"/>
                <w:szCs w:val="20"/>
                <w:lang w:val="en-GB"/>
              </w:rPr>
              <w:t xml:space="preserve"> .....................................................................</w:t>
            </w:r>
            <w:proofErr w:type="gramStart"/>
            <w:r>
              <w:rPr>
                <w:b/>
                <w:sz w:val="20"/>
                <w:szCs w:val="20"/>
                <w:lang w:val="en-GB"/>
              </w:rPr>
              <w:t>County</w:t>
            </w:r>
            <w:r w:rsidRPr="007266ED">
              <w:rPr>
                <w:sz w:val="20"/>
                <w:szCs w:val="20"/>
                <w:lang w:val="en-GB"/>
              </w:rPr>
              <w:t xml:space="preserve"> ..................................................</w:t>
            </w:r>
            <w:proofErr w:type="gramEnd"/>
          </w:p>
          <w:p w14:paraId="495BE893" w14:textId="77777777" w:rsidR="00D85840" w:rsidRPr="007266ED" w:rsidRDefault="00D85840" w:rsidP="00D85840">
            <w:pPr>
              <w:rPr>
                <w:sz w:val="20"/>
                <w:szCs w:val="20"/>
                <w:lang w:val="en-GB"/>
              </w:rPr>
            </w:pPr>
            <w:r>
              <w:rPr>
                <w:b/>
                <w:sz w:val="20"/>
                <w:szCs w:val="20"/>
                <w:lang w:val="en-GB"/>
              </w:rPr>
              <w:t>Name of the upper education institution</w:t>
            </w:r>
            <w:r w:rsidRPr="007266ED">
              <w:rPr>
                <w:b/>
                <w:sz w:val="20"/>
                <w:szCs w:val="20"/>
                <w:lang w:val="en-GB"/>
              </w:rPr>
              <w:t xml:space="preserve"> </w:t>
            </w:r>
            <w:r w:rsidRPr="007266ED">
              <w:rPr>
                <w:sz w:val="20"/>
                <w:szCs w:val="20"/>
                <w:lang w:val="en-GB"/>
              </w:rPr>
              <w:t xml:space="preserve"> </w:t>
            </w:r>
            <w:proofErr w:type="gramStart"/>
            <w:r w:rsidRPr="007266ED">
              <w:rPr>
                <w:sz w:val="20"/>
                <w:szCs w:val="20"/>
                <w:lang w:val="en-GB"/>
              </w:rPr>
              <w:t>.............................................................................................. .......................................</w:t>
            </w:r>
            <w:proofErr w:type="gramEnd"/>
          </w:p>
          <w:p w14:paraId="65F6324E" w14:textId="77777777" w:rsidR="00D85840" w:rsidRPr="007266ED" w:rsidRDefault="00D85840" w:rsidP="00D85840">
            <w:pPr>
              <w:rPr>
                <w:sz w:val="20"/>
                <w:szCs w:val="20"/>
                <w:lang w:val="en-GB"/>
              </w:rPr>
            </w:pPr>
            <w:r>
              <w:rPr>
                <w:b/>
                <w:sz w:val="20"/>
                <w:szCs w:val="20"/>
                <w:lang w:val="en-GB"/>
              </w:rPr>
              <w:t>Faculty</w:t>
            </w:r>
            <w:r w:rsidRPr="007266ED">
              <w:rPr>
                <w:sz w:val="20"/>
                <w:szCs w:val="20"/>
                <w:lang w:val="en-GB"/>
              </w:rPr>
              <w:t xml:space="preserve">...................................................................................... </w:t>
            </w:r>
            <w:r>
              <w:rPr>
                <w:b/>
                <w:sz w:val="20"/>
                <w:szCs w:val="20"/>
                <w:lang w:val="en-GB"/>
              </w:rPr>
              <w:t>Field of studies</w:t>
            </w:r>
            <w:r w:rsidRPr="007266ED">
              <w:rPr>
                <w:sz w:val="20"/>
                <w:szCs w:val="20"/>
                <w:lang w:val="en-GB"/>
              </w:rPr>
              <w:t>.............................................................</w:t>
            </w:r>
          </w:p>
          <w:p w14:paraId="59B3A72F" w14:textId="25307255" w:rsidR="007266ED" w:rsidRPr="007266ED" w:rsidRDefault="00D85840" w:rsidP="00D85840">
            <w:pPr>
              <w:rPr>
                <w:sz w:val="20"/>
                <w:szCs w:val="20"/>
                <w:lang w:val="en-GB"/>
              </w:rPr>
            </w:pPr>
            <w:r>
              <w:rPr>
                <w:b/>
                <w:sz w:val="20"/>
                <w:szCs w:val="20"/>
                <w:lang w:val="en-GB"/>
              </w:rPr>
              <w:t>Form of education</w:t>
            </w:r>
            <w:r w:rsidRPr="007266ED">
              <w:rPr>
                <w:b/>
                <w:sz w:val="20"/>
                <w:szCs w:val="20"/>
                <w:lang w:val="en-GB"/>
              </w:rPr>
              <w:t xml:space="preserve"> </w:t>
            </w:r>
            <w:r w:rsidR="007266ED" w:rsidRPr="007266ED">
              <w:rPr>
                <w:b/>
                <w:sz w:val="20"/>
                <w:szCs w:val="20"/>
                <w:lang w:val="en-GB"/>
              </w:rPr>
              <w:t>(</w:t>
            </w:r>
            <w:r>
              <w:rPr>
                <w:b/>
                <w:sz w:val="20"/>
                <w:szCs w:val="20"/>
                <w:lang w:val="en-GB"/>
              </w:rPr>
              <w:t>Day</w:t>
            </w:r>
            <w:r w:rsidR="007266ED" w:rsidRPr="007266ED">
              <w:rPr>
                <w:b/>
                <w:sz w:val="20"/>
                <w:szCs w:val="20"/>
                <w:lang w:val="en-GB"/>
              </w:rPr>
              <w:t>/</w:t>
            </w:r>
            <w:r>
              <w:rPr>
                <w:b/>
                <w:sz w:val="20"/>
                <w:szCs w:val="20"/>
                <w:lang w:val="en-GB"/>
              </w:rPr>
              <w:t>PT</w:t>
            </w:r>
            <w:r w:rsidR="007266ED" w:rsidRPr="007266ED">
              <w:rPr>
                <w:b/>
                <w:sz w:val="20"/>
                <w:szCs w:val="20"/>
                <w:lang w:val="en-GB"/>
              </w:rPr>
              <w:t>/</w:t>
            </w:r>
            <w:r>
              <w:rPr>
                <w:b/>
                <w:sz w:val="20"/>
                <w:szCs w:val="20"/>
                <w:lang w:val="en-GB"/>
              </w:rPr>
              <w:t>DL</w:t>
            </w:r>
            <w:r w:rsidR="007266ED" w:rsidRPr="007266ED">
              <w:rPr>
                <w:b/>
                <w:sz w:val="20"/>
                <w:szCs w:val="20"/>
                <w:lang w:val="en-GB"/>
              </w:rPr>
              <w:t>/)</w:t>
            </w:r>
            <w:r w:rsidR="007266ED" w:rsidRPr="007266ED">
              <w:rPr>
                <w:sz w:val="20"/>
                <w:szCs w:val="20"/>
                <w:lang w:val="en-GB"/>
              </w:rPr>
              <w:t>.........................</w:t>
            </w:r>
            <w:r w:rsidR="007266ED" w:rsidRPr="007266ED">
              <w:rPr>
                <w:b/>
                <w:sz w:val="20"/>
                <w:szCs w:val="20"/>
                <w:lang w:val="en-GB"/>
              </w:rPr>
              <w:t xml:space="preserve"> </w:t>
            </w:r>
            <w:r>
              <w:rPr>
                <w:b/>
                <w:sz w:val="20"/>
                <w:szCs w:val="20"/>
                <w:lang w:val="en-GB"/>
              </w:rPr>
              <w:t>Number of months financed from the state budget</w:t>
            </w:r>
            <w:r w:rsidR="007266ED" w:rsidRPr="007266ED">
              <w:rPr>
                <w:b/>
                <w:sz w:val="20"/>
                <w:szCs w:val="20"/>
                <w:lang w:val="en-GB"/>
              </w:rPr>
              <w:t xml:space="preserve"> ……..…………….  </w:t>
            </w:r>
            <w:r>
              <w:rPr>
                <w:b/>
                <w:sz w:val="20"/>
                <w:szCs w:val="20"/>
                <w:lang w:val="en-GB"/>
              </w:rPr>
              <w:t>Scholarship</w:t>
            </w:r>
            <w:r w:rsidR="007266ED" w:rsidRPr="007266ED">
              <w:rPr>
                <w:b/>
                <w:sz w:val="20"/>
                <w:szCs w:val="20"/>
                <w:lang w:val="en-GB"/>
              </w:rPr>
              <w:t xml:space="preserve">…… </w:t>
            </w:r>
            <w:r>
              <w:rPr>
                <w:b/>
                <w:sz w:val="20"/>
                <w:szCs w:val="20"/>
                <w:lang w:val="en-GB"/>
              </w:rPr>
              <w:t xml:space="preserve">No </w:t>
            </w:r>
            <w:proofErr w:type="gramStart"/>
            <w:r>
              <w:rPr>
                <w:b/>
                <w:sz w:val="20"/>
                <w:szCs w:val="20"/>
                <w:lang w:val="en-GB"/>
              </w:rPr>
              <w:t xml:space="preserve">scholarship </w:t>
            </w:r>
            <w:r w:rsidR="007266ED" w:rsidRPr="007266ED">
              <w:rPr>
                <w:b/>
                <w:sz w:val="20"/>
                <w:szCs w:val="20"/>
                <w:lang w:val="en-GB"/>
              </w:rPr>
              <w:t xml:space="preserve"> …</w:t>
            </w:r>
            <w:proofErr w:type="gramEnd"/>
            <w:r w:rsidR="007266ED" w:rsidRPr="007266ED">
              <w:rPr>
                <w:b/>
                <w:sz w:val="20"/>
                <w:szCs w:val="20"/>
                <w:lang w:val="en-GB"/>
              </w:rPr>
              <w:t xml:space="preserve">… ……..…. </w:t>
            </w:r>
            <w:r>
              <w:rPr>
                <w:b/>
                <w:sz w:val="20"/>
                <w:szCs w:val="20"/>
                <w:lang w:val="en-GB"/>
              </w:rPr>
              <w:t>Duration of studies</w:t>
            </w:r>
            <w:r w:rsidR="007266ED" w:rsidRPr="007266ED">
              <w:rPr>
                <w:b/>
                <w:sz w:val="20"/>
                <w:szCs w:val="20"/>
                <w:lang w:val="en-GB"/>
              </w:rPr>
              <w:t xml:space="preserve"> (</w:t>
            </w:r>
            <w:r>
              <w:rPr>
                <w:b/>
                <w:sz w:val="20"/>
                <w:szCs w:val="20"/>
                <w:lang w:val="en-GB"/>
              </w:rPr>
              <w:t>number of years</w:t>
            </w:r>
            <w:proofErr w:type="gramStart"/>
            <w:r w:rsidR="007266ED" w:rsidRPr="007266ED">
              <w:rPr>
                <w:b/>
                <w:sz w:val="20"/>
                <w:szCs w:val="20"/>
                <w:lang w:val="en-GB"/>
              </w:rPr>
              <w:t>) ................................</w:t>
            </w:r>
            <w:proofErr w:type="gramEnd"/>
          </w:p>
        </w:tc>
      </w:tr>
    </w:tbl>
    <w:p w14:paraId="12102DDA" w14:textId="77777777" w:rsidR="007266ED" w:rsidRPr="007266ED" w:rsidRDefault="007266ED" w:rsidP="007266ED">
      <w:pPr>
        <w:rPr>
          <w:sz w:val="12"/>
          <w:szCs w:val="12"/>
          <w:lang w:val="en-GB"/>
        </w:rPr>
      </w:pPr>
    </w:p>
    <w:tbl>
      <w:tblPr>
        <w:tblW w:w="109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560"/>
        <w:gridCol w:w="1083"/>
        <w:gridCol w:w="2109"/>
        <w:gridCol w:w="513"/>
        <w:gridCol w:w="2166"/>
        <w:gridCol w:w="450"/>
      </w:tblGrid>
      <w:tr w:rsidR="007266ED" w:rsidRPr="007266ED" w14:paraId="74F48C5C" w14:textId="77777777" w:rsidTr="00D21300">
        <w:tc>
          <w:tcPr>
            <w:tcW w:w="3108" w:type="dxa"/>
            <w:shd w:val="clear" w:color="auto" w:fill="auto"/>
          </w:tcPr>
          <w:p w14:paraId="11BBB3EE" w14:textId="7AFF861E" w:rsidR="007266ED" w:rsidRPr="007266ED" w:rsidRDefault="002F543E" w:rsidP="00D21300">
            <w:pPr>
              <w:rPr>
                <w:b/>
                <w:sz w:val="20"/>
                <w:szCs w:val="20"/>
                <w:lang w:val="en-GB"/>
              </w:rPr>
            </w:pPr>
            <w:r>
              <w:rPr>
                <w:b/>
                <w:sz w:val="20"/>
                <w:szCs w:val="20"/>
                <w:lang w:val="en-GB"/>
              </w:rPr>
              <w:t>Graduate of doctoral studies</w:t>
            </w:r>
          </w:p>
        </w:tc>
        <w:tc>
          <w:tcPr>
            <w:tcW w:w="1560" w:type="dxa"/>
            <w:shd w:val="clear" w:color="auto" w:fill="auto"/>
          </w:tcPr>
          <w:p w14:paraId="68F2599F" w14:textId="5A517F4F" w:rsidR="007266ED" w:rsidRPr="007266ED" w:rsidRDefault="002F543E" w:rsidP="00D21300">
            <w:pPr>
              <w:rPr>
                <w:sz w:val="20"/>
                <w:szCs w:val="20"/>
                <w:lang w:val="en-GB"/>
              </w:rPr>
            </w:pPr>
            <w:r>
              <w:rPr>
                <w:sz w:val="20"/>
                <w:szCs w:val="20"/>
                <w:lang w:val="en-GB"/>
              </w:rPr>
              <w:t>Year of graduation</w:t>
            </w:r>
          </w:p>
        </w:tc>
        <w:tc>
          <w:tcPr>
            <w:tcW w:w="1083" w:type="dxa"/>
            <w:shd w:val="clear" w:color="auto" w:fill="auto"/>
          </w:tcPr>
          <w:p w14:paraId="34651063" w14:textId="77777777" w:rsidR="007266ED" w:rsidRPr="007266ED" w:rsidRDefault="007266ED" w:rsidP="00D21300">
            <w:pPr>
              <w:rPr>
                <w:sz w:val="20"/>
                <w:szCs w:val="20"/>
                <w:lang w:val="en-GB"/>
              </w:rPr>
            </w:pPr>
          </w:p>
        </w:tc>
        <w:tc>
          <w:tcPr>
            <w:tcW w:w="2109" w:type="dxa"/>
            <w:shd w:val="clear" w:color="auto" w:fill="auto"/>
          </w:tcPr>
          <w:p w14:paraId="243287D3" w14:textId="0E89622B" w:rsidR="007266ED" w:rsidRPr="007266ED" w:rsidRDefault="002F543E" w:rsidP="00D21300">
            <w:pPr>
              <w:rPr>
                <w:sz w:val="20"/>
                <w:szCs w:val="20"/>
                <w:lang w:val="en-GB"/>
              </w:rPr>
            </w:pPr>
            <w:r>
              <w:rPr>
                <w:sz w:val="20"/>
                <w:szCs w:val="20"/>
                <w:lang w:val="en-GB"/>
              </w:rPr>
              <w:t>Without PhD diploma</w:t>
            </w:r>
          </w:p>
        </w:tc>
        <w:tc>
          <w:tcPr>
            <w:tcW w:w="513" w:type="dxa"/>
            <w:shd w:val="clear" w:color="auto" w:fill="auto"/>
          </w:tcPr>
          <w:p w14:paraId="419165AC" w14:textId="77777777" w:rsidR="007266ED" w:rsidRPr="007266ED" w:rsidRDefault="007266ED" w:rsidP="00D21300">
            <w:pPr>
              <w:rPr>
                <w:sz w:val="20"/>
                <w:szCs w:val="20"/>
                <w:lang w:val="en-GB"/>
              </w:rPr>
            </w:pPr>
          </w:p>
        </w:tc>
        <w:tc>
          <w:tcPr>
            <w:tcW w:w="2166" w:type="dxa"/>
            <w:shd w:val="clear" w:color="auto" w:fill="auto"/>
          </w:tcPr>
          <w:p w14:paraId="01F63DEC" w14:textId="079B4828" w:rsidR="007266ED" w:rsidRPr="007266ED" w:rsidRDefault="002F543E" w:rsidP="00D21300">
            <w:pPr>
              <w:rPr>
                <w:sz w:val="20"/>
                <w:szCs w:val="20"/>
                <w:lang w:val="en-GB"/>
              </w:rPr>
            </w:pPr>
            <w:r>
              <w:rPr>
                <w:sz w:val="20"/>
                <w:szCs w:val="20"/>
                <w:lang w:val="en-GB"/>
              </w:rPr>
              <w:t>With PhD diploma</w:t>
            </w:r>
          </w:p>
        </w:tc>
        <w:tc>
          <w:tcPr>
            <w:tcW w:w="450" w:type="dxa"/>
            <w:shd w:val="clear" w:color="auto" w:fill="auto"/>
          </w:tcPr>
          <w:p w14:paraId="5EB23051" w14:textId="77777777" w:rsidR="007266ED" w:rsidRPr="007266ED" w:rsidRDefault="007266ED" w:rsidP="00D21300">
            <w:pPr>
              <w:rPr>
                <w:sz w:val="20"/>
                <w:szCs w:val="20"/>
                <w:lang w:val="en-GB"/>
              </w:rPr>
            </w:pPr>
          </w:p>
        </w:tc>
      </w:tr>
      <w:tr w:rsidR="007266ED" w:rsidRPr="007266ED" w14:paraId="7A4565DE" w14:textId="77777777" w:rsidTr="00D21300">
        <w:tc>
          <w:tcPr>
            <w:tcW w:w="10989" w:type="dxa"/>
            <w:gridSpan w:val="7"/>
            <w:shd w:val="clear" w:color="auto" w:fill="auto"/>
          </w:tcPr>
          <w:p w14:paraId="64B99CB5" w14:textId="77777777" w:rsidR="007266ED" w:rsidRPr="007266ED" w:rsidRDefault="007266ED" w:rsidP="00D21300">
            <w:pPr>
              <w:rPr>
                <w:sz w:val="8"/>
                <w:szCs w:val="8"/>
                <w:lang w:val="en-GB"/>
              </w:rPr>
            </w:pPr>
          </w:p>
          <w:p w14:paraId="182CD77A" w14:textId="77777777" w:rsidR="002F543E" w:rsidRPr="007266ED" w:rsidRDefault="002F543E" w:rsidP="002F543E">
            <w:pPr>
              <w:rPr>
                <w:b/>
                <w:sz w:val="20"/>
                <w:szCs w:val="20"/>
                <w:lang w:val="en-GB"/>
              </w:rPr>
            </w:pPr>
            <w:r>
              <w:rPr>
                <w:b/>
                <w:sz w:val="20"/>
                <w:szCs w:val="20"/>
                <w:lang w:val="en-GB"/>
              </w:rPr>
              <w:lastRenderedPageBreak/>
              <w:t>Country</w:t>
            </w:r>
            <w:r w:rsidRPr="007266ED">
              <w:rPr>
                <w:sz w:val="20"/>
                <w:szCs w:val="20"/>
                <w:lang w:val="en-GB"/>
              </w:rPr>
              <w:t xml:space="preserve">........................................ </w:t>
            </w:r>
            <w:r>
              <w:rPr>
                <w:b/>
                <w:sz w:val="20"/>
                <w:szCs w:val="20"/>
                <w:lang w:val="en-GB"/>
              </w:rPr>
              <w:t>Locality</w:t>
            </w:r>
            <w:r w:rsidRPr="007266ED">
              <w:rPr>
                <w:sz w:val="20"/>
                <w:szCs w:val="20"/>
                <w:lang w:val="en-GB"/>
              </w:rPr>
              <w:t xml:space="preserve"> .....................................................................</w:t>
            </w:r>
            <w:proofErr w:type="gramStart"/>
            <w:r>
              <w:rPr>
                <w:b/>
                <w:sz w:val="20"/>
                <w:szCs w:val="20"/>
                <w:lang w:val="en-GB"/>
              </w:rPr>
              <w:t>County</w:t>
            </w:r>
            <w:r w:rsidRPr="007266ED">
              <w:rPr>
                <w:sz w:val="20"/>
                <w:szCs w:val="20"/>
                <w:lang w:val="en-GB"/>
              </w:rPr>
              <w:t xml:space="preserve"> ..................................................</w:t>
            </w:r>
            <w:proofErr w:type="gramEnd"/>
          </w:p>
          <w:p w14:paraId="0B531F87" w14:textId="77777777" w:rsidR="002F543E" w:rsidRPr="007266ED" w:rsidRDefault="002F543E" w:rsidP="002F543E">
            <w:pPr>
              <w:rPr>
                <w:sz w:val="20"/>
                <w:szCs w:val="20"/>
                <w:lang w:val="en-GB"/>
              </w:rPr>
            </w:pPr>
            <w:r>
              <w:rPr>
                <w:b/>
                <w:sz w:val="20"/>
                <w:szCs w:val="20"/>
                <w:lang w:val="en-GB"/>
              </w:rPr>
              <w:t>Name of the upper education institution</w:t>
            </w:r>
            <w:r w:rsidRPr="007266ED">
              <w:rPr>
                <w:b/>
                <w:sz w:val="20"/>
                <w:szCs w:val="20"/>
                <w:lang w:val="en-GB"/>
              </w:rPr>
              <w:t xml:space="preserve"> </w:t>
            </w:r>
            <w:r w:rsidRPr="007266ED">
              <w:rPr>
                <w:sz w:val="20"/>
                <w:szCs w:val="20"/>
                <w:lang w:val="en-GB"/>
              </w:rPr>
              <w:t xml:space="preserve"> </w:t>
            </w:r>
            <w:proofErr w:type="gramStart"/>
            <w:r w:rsidRPr="007266ED">
              <w:rPr>
                <w:sz w:val="20"/>
                <w:szCs w:val="20"/>
                <w:lang w:val="en-GB"/>
              </w:rPr>
              <w:t>.............................................................................................. .......................................</w:t>
            </w:r>
            <w:proofErr w:type="gramEnd"/>
          </w:p>
          <w:p w14:paraId="0EED42B8" w14:textId="77777777" w:rsidR="002F543E" w:rsidRPr="007266ED" w:rsidRDefault="002F543E" w:rsidP="002F543E">
            <w:pPr>
              <w:rPr>
                <w:sz w:val="20"/>
                <w:szCs w:val="20"/>
                <w:lang w:val="en-GB"/>
              </w:rPr>
            </w:pPr>
            <w:r>
              <w:rPr>
                <w:b/>
                <w:sz w:val="20"/>
                <w:szCs w:val="20"/>
                <w:lang w:val="en-GB"/>
              </w:rPr>
              <w:t>Faculty</w:t>
            </w:r>
            <w:r w:rsidRPr="007266ED">
              <w:rPr>
                <w:sz w:val="20"/>
                <w:szCs w:val="20"/>
                <w:lang w:val="en-GB"/>
              </w:rPr>
              <w:t xml:space="preserve">...................................................................................... </w:t>
            </w:r>
            <w:r>
              <w:rPr>
                <w:b/>
                <w:sz w:val="20"/>
                <w:szCs w:val="20"/>
                <w:lang w:val="en-GB"/>
              </w:rPr>
              <w:t>Field of studies</w:t>
            </w:r>
            <w:r w:rsidRPr="007266ED">
              <w:rPr>
                <w:sz w:val="20"/>
                <w:szCs w:val="20"/>
                <w:lang w:val="en-GB"/>
              </w:rPr>
              <w:t>.............................................................</w:t>
            </w:r>
          </w:p>
          <w:p w14:paraId="7CC3C969" w14:textId="69471490" w:rsidR="007266ED" w:rsidRPr="007266ED" w:rsidRDefault="002F543E" w:rsidP="00D21300">
            <w:pPr>
              <w:rPr>
                <w:b/>
                <w:sz w:val="20"/>
                <w:szCs w:val="20"/>
                <w:lang w:val="en-GB"/>
              </w:rPr>
            </w:pPr>
            <w:r>
              <w:rPr>
                <w:b/>
                <w:sz w:val="20"/>
                <w:szCs w:val="20"/>
                <w:lang w:val="en-GB"/>
              </w:rPr>
              <w:t>Programme of studies</w:t>
            </w:r>
            <w:r w:rsidR="007266ED" w:rsidRPr="007266ED">
              <w:rPr>
                <w:b/>
                <w:sz w:val="20"/>
                <w:szCs w:val="20"/>
                <w:lang w:val="en-GB"/>
              </w:rPr>
              <w:t xml:space="preserve"> /</w:t>
            </w:r>
            <w:proofErr w:type="gramStart"/>
            <w:r>
              <w:rPr>
                <w:b/>
                <w:sz w:val="20"/>
                <w:szCs w:val="20"/>
                <w:lang w:val="en-GB"/>
              </w:rPr>
              <w:t>Specialization</w:t>
            </w:r>
            <w:r w:rsidR="007266ED" w:rsidRPr="007266ED">
              <w:rPr>
                <w:b/>
                <w:sz w:val="20"/>
                <w:szCs w:val="20"/>
                <w:lang w:val="en-GB"/>
              </w:rPr>
              <w:t xml:space="preserve"> </w:t>
            </w:r>
            <w:r w:rsidR="007266ED" w:rsidRPr="007266ED">
              <w:rPr>
                <w:sz w:val="20"/>
                <w:szCs w:val="20"/>
                <w:lang w:val="en-GB"/>
              </w:rPr>
              <w:t>............................................................................</w:t>
            </w:r>
            <w:proofErr w:type="gramEnd"/>
            <w:r w:rsidR="007266ED" w:rsidRPr="007266ED">
              <w:rPr>
                <w:sz w:val="20"/>
                <w:szCs w:val="20"/>
                <w:lang w:val="en-GB"/>
              </w:rPr>
              <w:t xml:space="preserve"> </w:t>
            </w:r>
            <w:proofErr w:type="gramStart"/>
            <w:r>
              <w:rPr>
                <w:b/>
                <w:sz w:val="20"/>
                <w:szCs w:val="20"/>
                <w:lang w:val="en-GB"/>
              </w:rPr>
              <w:t xml:space="preserve">Title </w:t>
            </w:r>
            <w:r w:rsidR="007266ED" w:rsidRPr="007266ED">
              <w:rPr>
                <w:sz w:val="20"/>
                <w:szCs w:val="20"/>
                <w:lang w:val="en-GB"/>
              </w:rPr>
              <w:t xml:space="preserve"> ......................................................</w:t>
            </w:r>
            <w:proofErr w:type="gramEnd"/>
          </w:p>
          <w:p w14:paraId="7E12B042" w14:textId="310801C5" w:rsidR="007266ED" w:rsidRPr="007266ED" w:rsidRDefault="002F543E" w:rsidP="00D21300">
            <w:pPr>
              <w:rPr>
                <w:sz w:val="20"/>
                <w:szCs w:val="20"/>
                <w:lang w:val="en-GB"/>
              </w:rPr>
            </w:pPr>
            <w:r>
              <w:rPr>
                <w:b/>
                <w:sz w:val="20"/>
                <w:szCs w:val="20"/>
                <w:lang w:val="en-GB"/>
              </w:rPr>
              <w:t>Form of education</w:t>
            </w:r>
            <w:r w:rsidRPr="007266ED">
              <w:rPr>
                <w:b/>
                <w:sz w:val="20"/>
                <w:szCs w:val="20"/>
                <w:lang w:val="en-GB"/>
              </w:rPr>
              <w:t xml:space="preserve"> (</w:t>
            </w:r>
            <w:r>
              <w:rPr>
                <w:b/>
                <w:sz w:val="20"/>
                <w:szCs w:val="20"/>
                <w:lang w:val="en-GB"/>
              </w:rPr>
              <w:t>Day</w:t>
            </w:r>
            <w:r w:rsidRPr="007266ED">
              <w:rPr>
                <w:b/>
                <w:sz w:val="20"/>
                <w:szCs w:val="20"/>
                <w:lang w:val="en-GB"/>
              </w:rPr>
              <w:t>/</w:t>
            </w:r>
            <w:r>
              <w:rPr>
                <w:b/>
                <w:sz w:val="20"/>
                <w:szCs w:val="20"/>
                <w:lang w:val="en-GB"/>
              </w:rPr>
              <w:t>PT</w:t>
            </w:r>
            <w:r w:rsidRPr="007266ED">
              <w:rPr>
                <w:b/>
                <w:sz w:val="20"/>
                <w:szCs w:val="20"/>
                <w:lang w:val="en-GB"/>
              </w:rPr>
              <w:t>/</w:t>
            </w:r>
            <w:r>
              <w:rPr>
                <w:b/>
                <w:sz w:val="20"/>
                <w:szCs w:val="20"/>
                <w:lang w:val="en-GB"/>
              </w:rPr>
              <w:t>DL</w:t>
            </w:r>
            <w:r w:rsidRPr="007266ED">
              <w:rPr>
                <w:b/>
                <w:sz w:val="20"/>
                <w:szCs w:val="20"/>
                <w:lang w:val="en-GB"/>
              </w:rPr>
              <w:t>/)</w:t>
            </w:r>
            <w:r w:rsidRPr="007266ED">
              <w:rPr>
                <w:sz w:val="20"/>
                <w:szCs w:val="20"/>
                <w:lang w:val="en-GB"/>
              </w:rPr>
              <w:t>.........................</w:t>
            </w:r>
            <w:r w:rsidRPr="007266ED">
              <w:rPr>
                <w:b/>
                <w:sz w:val="20"/>
                <w:szCs w:val="20"/>
                <w:lang w:val="en-GB"/>
              </w:rPr>
              <w:t xml:space="preserve"> </w:t>
            </w:r>
            <w:r>
              <w:rPr>
                <w:b/>
                <w:sz w:val="20"/>
                <w:szCs w:val="20"/>
                <w:lang w:val="en-GB"/>
              </w:rPr>
              <w:t>Number of months financed from the state budget</w:t>
            </w:r>
            <w:r w:rsidRPr="007266ED">
              <w:rPr>
                <w:b/>
                <w:sz w:val="20"/>
                <w:szCs w:val="20"/>
                <w:lang w:val="en-GB"/>
              </w:rPr>
              <w:t xml:space="preserve"> ……..…………….  </w:t>
            </w:r>
            <w:r>
              <w:rPr>
                <w:b/>
                <w:sz w:val="20"/>
                <w:szCs w:val="20"/>
                <w:lang w:val="en-GB"/>
              </w:rPr>
              <w:t>Scholarship</w:t>
            </w:r>
            <w:r w:rsidRPr="007266ED">
              <w:rPr>
                <w:b/>
                <w:sz w:val="20"/>
                <w:szCs w:val="20"/>
                <w:lang w:val="en-GB"/>
              </w:rPr>
              <w:t xml:space="preserve">…… </w:t>
            </w:r>
            <w:r>
              <w:rPr>
                <w:b/>
                <w:sz w:val="20"/>
                <w:szCs w:val="20"/>
                <w:lang w:val="en-GB"/>
              </w:rPr>
              <w:t xml:space="preserve">No </w:t>
            </w:r>
            <w:proofErr w:type="gramStart"/>
            <w:r>
              <w:rPr>
                <w:b/>
                <w:sz w:val="20"/>
                <w:szCs w:val="20"/>
                <w:lang w:val="en-GB"/>
              </w:rPr>
              <w:t xml:space="preserve">scholarship </w:t>
            </w:r>
            <w:r w:rsidRPr="007266ED">
              <w:rPr>
                <w:b/>
                <w:sz w:val="20"/>
                <w:szCs w:val="20"/>
                <w:lang w:val="en-GB"/>
              </w:rPr>
              <w:t xml:space="preserve"> …</w:t>
            </w:r>
            <w:proofErr w:type="gramEnd"/>
            <w:r w:rsidRPr="007266ED">
              <w:rPr>
                <w:b/>
                <w:sz w:val="20"/>
                <w:szCs w:val="20"/>
                <w:lang w:val="en-GB"/>
              </w:rPr>
              <w:t xml:space="preserve">… ……..…. </w:t>
            </w:r>
            <w:r>
              <w:rPr>
                <w:b/>
                <w:sz w:val="20"/>
                <w:szCs w:val="20"/>
                <w:lang w:val="en-GB"/>
              </w:rPr>
              <w:t>Duration of studies</w:t>
            </w:r>
            <w:r w:rsidRPr="007266ED">
              <w:rPr>
                <w:b/>
                <w:sz w:val="20"/>
                <w:szCs w:val="20"/>
                <w:lang w:val="en-GB"/>
              </w:rPr>
              <w:t xml:space="preserve"> (</w:t>
            </w:r>
            <w:r>
              <w:rPr>
                <w:b/>
                <w:sz w:val="20"/>
                <w:szCs w:val="20"/>
                <w:lang w:val="en-GB"/>
              </w:rPr>
              <w:t>number of years</w:t>
            </w:r>
            <w:proofErr w:type="gramStart"/>
            <w:r w:rsidRPr="007266ED">
              <w:rPr>
                <w:b/>
                <w:sz w:val="20"/>
                <w:szCs w:val="20"/>
                <w:lang w:val="en-GB"/>
              </w:rPr>
              <w:t>) ................................</w:t>
            </w:r>
            <w:proofErr w:type="gramEnd"/>
          </w:p>
          <w:p w14:paraId="2E00E291" w14:textId="4803C617" w:rsidR="007266ED" w:rsidRPr="007266ED" w:rsidRDefault="002F543E" w:rsidP="00D21300">
            <w:pPr>
              <w:rPr>
                <w:b/>
                <w:sz w:val="20"/>
                <w:szCs w:val="20"/>
                <w:lang w:val="en-GB"/>
              </w:rPr>
            </w:pPr>
            <w:r>
              <w:rPr>
                <w:b/>
                <w:sz w:val="20"/>
                <w:szCs w:val="20"/>
                <w:lang w:val="en-GB"/>
              </w:rPr>
              <w:t>PhD diploma</w:t>
            </w:r>
            <w:r w:rsidR="007266ED" w:rsidRPr="007266ED">
              <w:rPr>
                <w:b/>
                <w:sz w:val="20"/>
                <w:szCs w:val="20"/>
                <w:lang w:val="en-GB"/>
              </w:rPr>
              <w:t>: Seri</w:t>
            </w:r>
            <w:r>
              <w:rPr>
                <w:b/>
                <w:sz w:val="20"/>
                <w:szCs w:val="20"/>
                <w:lang w:val="en-GB"/>
              </w:rPr>
              <w:t>es</w:t>
            </w:r>
            <w:r w:rsidR="007266ED" w:rsidRPr="007266ED">
              <w:rPr>
                <w:b/>
                <w:sz w:val="20"/>
                <w:szCs w:val="20"/>
                <w:lang w:val="en-GB"/>
              </w:rPr>
              <w:t xml:space="preserve"> ………. N</w:t>
            </w:r>
            <w:r>
              <w:rPr>
                <w:b/>
                <w:sz w:val="20"/>
                <w:szCs w:val="20"/>
                <w:lang w:val="en-GB"/>
              </w:rPr>
              <w:t>o</w:t>
            </w:r>
            <w:r w:rsidR="007266ED" w:rsidRPr="007266ED">
              <w:rPr>
                <w:b/>
                <w:sz w:val="20"/>
                <w:szCs w:val="20"/>
                <w:lang w:val="en-GB"/>
              </w:rPr>
              <w:t xml:space="preserve">. ……..… </w:t>
            </w:r>
            <w:r>
              <w:rPr>
                <w:b/>
                <w:sz w:val="20"/>
                <w:szCs w:val="20"/>
                <w:lang w:val="en-GB"/>
              </w:rPr>
              <w:t>Issued by</w:t>
            </w:r>
            <w:r w:rsidR="007266ED" w:rsidRPr="007266ED">
              <w:rPr>
                <w:b/>
                <w:sz w:val="20"/>
                <w:szCs w:val="20"/>
                <w:lang w:val="en-GB"/>
              </w:rPr>
              <w:t xml:space="preserve"> ………………………..… </w:t>
            </w:r>
            <w:r>
              <w:rPr>
                <w:b/>
                <w:sz w:val="20"/>
                <w:szCs w:val="20"/>
                <w:lang w:val="en-GB"/>
              </w:rPr>
              <w:t>Date of issue</w:t>
            </w:r>
            <w:r w:rsidR="007266ED" w:rsidRPr="007266ED">
              <w:rPr>
                <w:b/>
                <w:sz w:val="20"/>
                <w:szCs w:val="20"/>
                <w:lang w:val="en-GB"/>
              </w:rPr>
              <w:t xml:space="preserve"> ………………………………</w:t>
            </w:r>
          </w:p>
          <w:p w14:paraId="7300A1A0" w14:textId="2D936D39" w:rsidR="007266ED" w:rsidRPr="007266ED" w:rsidRDefault="002F543E" w:rsidP="00D21300">
            <w:pPr>
              <w:rPr>
                <w:sz w:val="20"/>
                <w:szCs w:val="20"/>
                <w:lang w:val="en-GB"/>
              </w:rPr>
            </w:pPr>
            <w:r w:rsidRPr="005A520D">
              <w:rPr>
                <w:b/>
                <w:sz w:val="20"/>
                <w:szCs w:val="20"/>
                <w:lang w:val="en-GB"/>
              </w:rPr>
              <w:t xml:space="preserve">Number of the supplement/document accompanying the </w:t>
            </w:r>
            <w:r>
              <w:rPr>
                <w:b/>
                <w:sz w:val="20"/>
                <w:szCs w:val="20"/>
                <w:lang w:val="en-GB"/>
              </w:rPr>
              <w:t>diploma</w:t>
            </w:r>
            <w:r w:rsidRPr="005A520D">
              <w:rPr>
                <w:b/>
                <w:sz w:val="20"/>
                <w:szCs w:val="20"/>
                <w:lang w:val="en-GB"/>
              </w:rPr>
              <w:t xml:space="preserve"> </w:t>
            </w:r>
            <w:r w:rsidR="007266ED" w:rsidRPr="007266ED">
              <w:rPr>
                <w:b/>
                <w:sz w:val="20"/>
                <w:szCs w:val="20"/>
                <w:highlight w:val="lightGray"/>
                <w:lang w:val="en-GB"/>
              </w:rPr>
              <w:t>………………………….</w:t>
            </w:r>
          </w:p>
        </w:tc>
      </w:tr>
    </w:tbl>
    <w:p w14:paraId="5361E178" w14:textId="77777777" w:rsidR="007266ED" w:rsidRPr="007266ED" w:rsidRDefault="007266ED" w:rsidP="007266ED">
      <w:pPr>
        <w:rPr>
          <w:b/>
          <w:sz w:val="12"/>
          <w:szCs w:val="12"/>
          <w:lang w:val="en-GB"/>
        </w:rPr>
      </w:pPr>
    </w:p>
    <w:p w14:paraId="0FCB55A2" w14:textId="77777777" w:rsidR="002F543E" w:rsidRPr="007266ED" w:rsidRDefault="002F543E" w:rsidP="002F543E">
      <w:pPr>
        <w:rPr>
          <w:b/>
          <w:sz w:val="20"/>
          <w:szCs w:val="20"/>
          <w:lang w:val="en-GB"/>
        </w:rPr>
      </w:pPr>
      <w:r>
        <w:rPr>
          <w:b/>
          <w:sz w:val="20"/>
          <w:szCs w:val="20"/>
          <w:lang w:val="en-GB"/>
        </w:rPr>
        <w:t>Other observations</w:t>
      </w:r>
      <w:r w:rsidRPr="007266ED">
        <w:rPr>
          <w:b/>
          <w:sz w:val="20"/>
          <w:szCs w:val="20"/>
          <w:lang w:val="en-GB"/>
        </w:rPr>
        <w:t xml:space="preserve"> (</w:t>
      </w:r>
      <w:r>
        <w:rPr>
          <w:b/>
          <w:sz w:val="20"/>
          <w:szCs w:val="20"/>
          <w:lang w:val="en-GB"/>
        </w:rPr>
        <w:t>for candidates who graduated their studies abroad</w:t>
      </w:r>
      <w:r w:rsidRPr="007266ED">
        <w:rPr>
          <w:b/>
          <w:sz w:val="20"/>
          <w:szCs w:val="20"/>
          <w:lang w:val="en-GB"/>
        </w:rPr>
        <w:t>)</w:t>
      </w:r>
    </w:p>
    <w:tbl>
      <w:tblPr>
        <w:tblW w:w="11002"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2F543E" w:rsidRPr="007266ED" w14:paraId="67131444" w14:textId="77777777" w:rsidTr="00D21300">
        <w:tc>
          <w:tcPr>
            <w:tcW w:w="11002" w:type="dxa"/>
            <w:shd w:val="clear" w:color="auto" w:fill="auto"/>
          </w:tcPr>
          <w:p w14:paraId="06A0EF90" w14:textId="0F6AA124" w:rsidR="002F543E" w:rsidRPr="007266ED" w:rsidRDefault="002F543E" w:rsidP="00D21300">
            <w:pPr>
              <w:rPr>
                <w:sz w:val="20"/>
                <w:szCs w:val="20"/>
                <w:lang w:val="en-GB"/>
              </w:rPr>
            </w:pPr>
            <w:r w:rsidRPr="0038268B">
              <w:rPr>
                <w:b/>
                <w:sz w:val="20"/>
                <w:szCs w:val="20"/>
                <w:lang w:val="en-GB"/>
              </w:rPr>
              <w:t>Recognition/equivalence certificate (issued by DPIRP/CNRED)</w:t>
            </w:r>
            <w:r w:rsidRPr="007266ED">
              <w:rPr>
                <w:sz w:val="20"/>
                <w:szCs w:val="20"/>
                <w:lang w:val="en-GB"/>
              </w:rPr>
              <w:t xml:space="preserve"> </w:t>
            </w:r>
            <w:r>
              <w:rPr>
                <w:sz w:val="20"/>
                <w:szCs w:val="20"/>
                <w:lang w:val="en-GB"/>
              </w:rPr>
              <w:t>No.</w:t>
            </w:r>
            <w:r w:rsidRPr="007266ED">
              <w:rPr>
                <w:sz w:val="20"/>
                <w:szCs w:val="20"/>
                <w:lang w:val="en-GB"/>
              </w:rPr>
              <w:t>.................. Serie</w:t>
            </w:r>
            <w:r>
              <w:rPr>
                <w:sz w:val="20"/>
                <w:szCs w:val="20"/>
                <w:lang w:val="en-GB"/>
              </w:rPr>
              <w:t>s</w:t>
            </w:r>
            <w:r w:rsidRPr="007266ED">
              <w:rPr>
                <w:sz w:val="20"/>
                <w:szCs w:val="20"/>
                <w:lang w:val="en-GB"/>
              </w:rPr>
              <w:t>.............. Dat</w:t>
            </w:r>
            <w:r>
              <w:rPr>
                <w:sz w:val="20"/>
                <w:szCs w:val="20"/>
                <w:lang w:val="en-GB"/>
              </w:rPr>
              <w:t>e</w:t>
            </w:r>
            <w:r w:rsidRPr="007266ED">
              <w:rPr>
                <w:sz w:val="20"/>
                <w:szCs w:val="20"/>
                <w:lang w:val="en-GB"/>
              </w:rPr>
              <w:t xml:space="preserve"> </w:t>
            </w:r>
            <w:r>
              <w:rPr>
                <w:sz w:val="20"/>
                <w:szCs w:val="20"/>
                <w:lang w:val="en-GB"/>
              </w:rPr>
              <w:t xml:space="preserve">of </w:t>
            </w:r>
            <w:r w:rsidR="006754C7">
              <w:rPr>
                <w:sz w:val="20"/>
                <w:szCs w:val="20"/>
                <w:lang w:val="en-GB"/>
              </w:rPr>
              <w:t xml:space="preserve">recognition </w:t>
            </w:r>
            <w:proofErr w:type="gramStart"/>
            <w:r w:rsidR="006754C7">
              <w:rPr>
                <w:sz w:val="20"/>
                <w:szCs w:val="20"/>
                <w:lang w:val="en-GB"/>
              </w:rPr>
              <w:t>certificate</w:t>
            </w:r>
            <w:r w:rsidR="006754C7" w:rsidRPr="007266ED">
              <w:rPr>
                <w:sz w:val="20"/>
                <w:szCs w:val="20"/>
                <w:lang w:val="en-GB"/>
              </w:rPr>
              <w:t xml:space="preserve">  …</w:t>
            </w:r>
            <w:proofErr w:type="gramEnd"/>
            <w:r w:rsidRPr="007266ED">
              <w:rPr>
                <w:sz w:val="20"/>
                <w:szCs w:val="20"/>
                <w:lang w:val="en-GB"/>
              </w:rPr>
              <w:t>…..........</w:t>
            </w:r>
          </w:p>
        </w:tc>
      </w:tr>
    </w:tbl>
    <w:p w14:paraId="2DE5F741" w14:textId="77777777" w:rsidR="007266ED" w:rsidRPr="007266ED" w:rsidRDefault="007266ED" w:rsidP="007266ED">
      <w:pPr>
        <w:rPr>
          <w:sz w:val="12"/>
          <w:szCs w:val="12"/>
          <w:lang w:val="en-GB"/>
        </w:rPr>
      </w:pPr>
    </w:p>
    <w:tbl>
      <w:tblPr>
        <w:tblW w:w="0" w:type="auto"/>
        <w:shd w:val="clear" w:color="auto" w:fill="C0C0C0"/>
        <w:tblLook w:val="01E0" w:firstRow="1" w:lastRow="1" w:firstColumn="1" w:lastColumn="1" w:noHBand="0" w:noVBand="0"/>
      </w:tblPr>
      <w:tblGrid>
        <w:gridCol w:w="9639"/>
      </w:tblGrid>
      <w:tr w:rsidR="007266ED" w:rsidRPr="007266ED" w14:paraId="6359E3D5" w14:textId="77777777" w:rsidTr="00D21300">
        <w:tc>
          <w:tcPr>
            <w:tcW w:w="9639" w:type="dxa"/>
            <w:shd w:val="clear" w:color="auto" w:fill="C0C0C0"/>
          </w:tcPr>
          <w:p w14:paraId="6A4B3C6C" w14:textId="73DEE657" w:rsidR="007266ED" w:rsidRPr="007266ED" w:rsidRDefault="007266ED" w:rsidP="002F543E">
            <w:pPr>
              <w:rPr>
                <w:b/>
                <w:sz w:val="20"/>
                <w:szCs w:val="20"/>
                <w:lang w:val="en-GB"/>
              </w:rPr>
            </w:pPr>
            <w:r w:rsidRPr="007266ED">
              <w:rPr>
                <w:b/>
                <w:sz w:val="20"/>
                <w:szCs w:val="20"/>
                <w:lang w:val="en-GB"/>
              </w:rPr>
              <w:t xml:space="preserve">III. </w:t>
            </w:r>
            <w:r w:rsidR="002F543E">
              <w:rPr>
                <w:b/>
                <w:sz w:val="20"/>
                <w:szCs w:val="20"/>
                <w:lang w:val="en-GB"/>
              </w:rPr>
              <w:t xml:space="preserve">General average grade for the </w:t>
            </w:r>
            <w:r w:rsidRPr="007266ED">
              <w:rPr>
                <w:b/>
                <w:sz w:val="20"/>
                <w:szCs w:val="20"/>
                <w:lang w:val="en-GB"/>
              </w:rPr>
              <w:t xml:space="preserve"> </w:t>
            </w:r>
            <w:r w:rsidR="002F543E">
              <w:rPr>
                <w:b/>
                <w:sz w:val="20"/>
                <w:szCs w:val="20"/>
                <w:lang w:val="en-GB"/>
              </w:rPr>
              <w:t>Bachelor and Master’s degree examination</w:t>
            </w:r>
          </w:p>
        </w:tc>
      </w:tr>
    </w:tbl>
    <w:tbl>
      <w:tblPr>
        <w:tblpPr w:leftFromText="180" w:rightFromText="180" w:vertAnchor="text" w:horzAnchor="page" w:tblpX="481"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13"/>
        <w:gridCol w:w="313"/>
        <w:gridCol w:w="313"/>
        <w:gridCol w:w="313"/>
        <w:gridCol w:w="313"/>
      </w:tblGrid>
      <w:tr w:rsidR="007266ED" w:rsidRPr="007266ED" w14:paraId="14120F1E" w14:textId="77777777" w:rsidTr="00D21300">
        <w:trPr>
          <w:trHeight w:val="233"/>
        </w:trPr>
        <w:tc>
          <w:tcPr>
            <w:tcW w:w="3309" w:type="dxa"/>
            <w:tcBorders>
              <w:top w:val="single" w:sz="4" w:space="0" w:color="auto"/>
              <w:left w:val="single" w:sz="4" w:space="0" w:color="auto"/>
              <w:bottom w:val="single" w:sz="4" w:space="0" w:color="auto"/>
              <w:right w:val="single" w:sz="4" w:space="0" w:color="auto"/>
            </w:tcBorders>
            <w:shd w:val="clear" w:color="auto" w:fill="auto"/>
          </w:tcPr>
          <w:p w14:paraId="0A86521A" w14:textId="2C00F51E" w:rsidR="007266ED" w:rsidRPr="007266ED" w:rsidRDefault="002F543E" w:rsidP="00D21300">
            <w:pPr>
              <w:rPr>
                <w:sz w:val="20"/>
                <w:szCs w:val="20"/>
                <w:lang w:val="en-GB"/>
              </w:rPr>
            </w:pPr>
            <w:r>
              <w:rPr>
                <w:sz w:val="20"/>
                <w:szCs w:val="20"/>
                <w:lang w:val="en-GB"/>
              </w:rPr>
              <w:t>General average grade for the Bachelor degree examination</w:t>
            </w:r>
          </w:p>
        </w:tc>
        <w:tc>
          <w:tcPr>
            <w:tcW w:w="313" w:type="dxa"/>
            <w:tcBorders>
              <w:top w:val="single" w:sz="4" w:space="0" w:color="auto"/>
              <w:left w:val="single" w:sz="4" w:space="0" w:color="auto"/>
              <w:bottom w:val="single" w:sz="4" w:space="0" w:color="auto"/>
            </w:tcBorders>
            <w:shd w:val="clear" w:color="auto" w:fill="auto"/>
          </w:tcPr>
          <w:p w14:paraId="5E085C40"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01C7F4EC"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6F0BA3E6" w14:textId="77777777" w:rsidR="007266ED" w:rsidRPr="007266ED" w:rsidRDefault="007266ED" w:rsidP="00D21300">
            <w:pPr>
              <w:jc w:val="center"/>
              <w:rPr>
                <w:b/>
                <w:sz w:val="20"/>
                <w:szCs w:val="20"/>
                <w:lang w:val="en-GB"/>
              </w:rPr>
            </w:pPr>
            <w:r w:rsidRPr="007266ED">
              <w:rPr>
                <w:b/>
                <w:sz w:val="20"/>
                <w:szCs w:val="20"/>
                <w:lang w:val="en-GB"/>
              </w:rPr>
              <w:t>.</w:t>
            </w:r>
          </w:p>
        </w:tc>
        <w:tc>
          <w:tcPr>
            <w:tcW w:w="313" w:type="dxa"/>
            <w:tcBorders>
              <w:top w:val="single" w:sz="4" w:space="0" w:color="auto"/>
              <w:bottom w:val="single" w:sz="4" w:space="0" w:color="auto"/>
            </w:tcBorders>
            <w:shd w:val="clear" w:color="auto" w:fill="auto"/>
          </w:tcPr>
          <w:p w14:paraId="2C9BA82B"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6A8F3C88" w14:textId="77777777" w:rsidR="007266ED" w:rsidRPr="007266ED" w:rsidRDefault="007266ED" w:rsidP="00D21300">
            <w:pPr>
              <w:rPr>
                <w:sz w:val="20"/>
                <w:szCs w:val="20"/>
                <w:lang w:val="en-GB"/>
              </w:rPr>
            </w:pPr>
          </w:p>
        </w:tc>
      </w:tr>
      <w:tr w:rsidR="007266ED" w:rsidRPr="007266ED" w14:paraId="0F980360" w14:textId="77777777" w:rsidTr="00D21300">
        <w:trPr>
          <w:trHeight w:val="233"/>
        </w:trPr>
        <w:tc>
          <w:tcPr>
            <w:tcW w:w="3309" w:type="dxa"/>
            <w:tcBorders>
              <w:top w:val="single" w:sz="4" w:space="0" w:color="auto"/>
              <w:left w:val="single" w:sz="4" w:space="0" w:color="auto"/>
              <w:bottom w:val="single" w:sz="4" w:space="0" w:color="auto"/>
              <w:right w:val="single" w:sz="4" w:space="0" w:color="auto"/>
            </w:tcBorders>
            <w:shd w:val="clear" w:color="auto" w:fill="auto"/>
          </w:tcPr>
          <w:p w14:paraId="13DA9FFB" w14:textId="5AED0CB1" w:rsidR="007266ED" w:rsidRPr="007266ED" w:rsidRDefault="002F543E" w:rsidP="002F543E">
            <w:pPr>
              <w:rPr>
                <w:sz w:val="20"/>
                <w:szCs w:val="20"/>
                <w:lang w:val="en-GB"/>
              </w:rPr>
            </w:pPr>
            <w:r>
              <w:rPr>
                <w:sz w:val="20"/>
                <w:szCs w:val="20"/>
                <w:lang w:val="en-GB"/>
              </w:rPr>
              <w:t>General average grade for the Master’s degree examination</w:t>
            </w:r>
          </w:p>
        </w:tc>
        <w:tc>
          <w:tcPr>
            <w:tcW w:w="313" w:type="dxa"/>
            <w:tcBorders>
              <w:top w:val="single" w:sz="4" w:space="0" w:color="auto"/>
              <w:left w:val="single" w:sz="4" w:space="0" w:color="auto"/>
              <w:bottom w:val="single" w:sz="4" w:space="0" w:color="auto"/>
            </w:tcBorders>
            <w:shd w:val="clear" w:color="auto" w:fill="auto"/>
          </w:tcPr>
          <w:p w14:paraId="45382EDC"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176A7D20"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6B4EE7E0" w14:textId="77777777" w:rsidR="007266ED" w:rsidRPr="007266ED" w:rsidRDefault="007266ED" w:rsidP="00D21300">
            <w:pPr>
              <w:jc w:val="center"/>
              <w:rPr>
                <w:b/>
                <w:sz w:val="20"/>
                <w:szCs w:val="20"/>
                <w:lang w:val="en-GB"/>
              </w:rPr>
            </w:pPr>
            <w:r w:rsidRPr="007266ED">
              <w:rPr>
                <w:b/>
                <w:sz w:val="20"/>
                <w:szCs w:val="20"/>
                <w:lang w:val="en-GB"/>
              </w:rPr>
              <w:t>.</w:t>
            </w:r>
          </w:p>
        </w:tc>
        <w:tc>
          <w:tcPr>
            <w:tcW w:w="313" w:type="dxa"/>
            <w:tcBorders>
              <w:top w:val="single" w:sz="4" w:space="0" w:color="auto"/>
              <w:bottom w:val="single" w:sz="4" w:space="0" w:color="auto"/>
            </w:tcBorders>
            <w:shd w:val="clear" w:color="auto" w:fill="auto"/>
          </w:tcPr>
          <w:p w14:paraId="4D225F81"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3AB6BDB1" w14:textId="77777777" w:rsidR="007266ED" w:rsidRPr="007266ED" w:rsidRDefault="007266ED" w:rsidP="00D21300">
            <w:pPr>
              <w:rPr>
                <w:sz w:val="20"/>
                <w:szCs w:val="20"/>
                <w:lang w:val="en-GB"/>
              </w:rPr>
            </w:pPr>
          </w:p>
        </w:tc>
      </w:tr>
      <w:tr w:rsidR="007266ED" w:rsidRPr="007266ED" w14:paraId="4E840648" w14:textId="77777777" w:rsidTr="00D21300">
        <w:trPr>
          <w:trHeight w:val="233"/>
        </w:trPr>
        <w:tc>
          <w:tcPr>
            <w:tcW w:w="3309" w:type="dxa"/>
            <w:tcBorders>
              <w:top w:val="single" w:sz="4" w:space="0" w:color="auto"/>
              <w:left w:val="single" w:sz="4" w:space="0" w:color="auto"/>
              <w:bottom w:val="single" w:sz="4" w:space="0" w:color="auto"/>
              <w:right w:val="single" w:sz="4" w:space="0" w:color="auto"/>
            </w:tcBorders>
            <w:shd w:val="clear" w:color="auto" w:fill="auto"/>
          </w:tcPr>
          <w:p w14:paraId="55C625B5" w14:textId="392809EF" w:rsidR="007266ED" w:rsidRPr="007266ED" w:rsidRDefault="002F543E" w:rsidP="00D21300">
            <w:pPr>
              <w:rPr>
                <w:sz w:val="20"/>
                <w:szCs w:val="20"/>
                <w:lang w:val="en-GB"/>
              </w:rPr>
            </w:pPr>
            <w:r>
              <w:rPr>
                <w:sz w:val="20"/>
                <w:szCs w:val="20"/>
                <w:lang w:val="en-GB"/>
              </w:rPr>
              <w:t>General average grade</w:t>
            </w:r>
          </w:p>
        </w:tc>
        <w:tc>
          <w:tcPr>
            <w:tcW w:w="313" w:type="dxa"/>
            <w:tcBorders>
              <w:top w:val="single" w:sz="4" w:space="0" w:color="auto"/>
              <w:left w:val="single" w:sz="4" w:space="0" w:color="auto"/>
              <w:bottom w:val="single" w:sz="4" w:space="0" w:color="auto"/>
            </w:tcBorders>
            <w:shd w:val="clear" w:color="auto" w:fill="auto"/>
          </w:tcPr>
          <w:p w14:paraId="2DA1748F"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260169B1"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1F4079AE" w14:textId="77777777" w:rsidR="007266ED" w:rsidRPr="007266ED" w:rsidRDefault="007266ED" w:rsidP="00D21300">
            <w:pPr>
              <w:jc w:val="center"/>
              <w:rPr>
                <w:b/>
                <w:sz w:val="20"/>
                <w:szCs w:val="20"/>
                <w:lang w:val="en-GB"/>
              </w:rPr>
            </w:pPr>
            <w:r w:rsidRPr="007266ED">
              <w:rPr>
                <w:b/>
                <w:sz w:val="20"/>
                <w:szCs w:val="20"/>
                <w:lang w:val="en-GB"/>
              </w:rPr>
              <w:t>.</w:t>
            </w:r>
          </w:p>
        </w:tc>
        <w:tc>
          <w:tcPr>
            <w:tcW w:w="313" w:type="dxa"/>
            <w:tcBorders>
              <w:top w:val="single" w:sz="4" w:space="0" w:color="auto"/>
              <w:bottom w:val="single" w:sz="4" w:space="0" w:color="auto"/>
            </w:tcBorders>
            <w:shd w:val="clear" w:color="auto" w:fill="auto"/>
          </w:tcPr>
          <w:p w14:paraId="0788BB8A" w14:textId="77777777" w:rsidR="007266ED" w:rsidRPr="007266ED" w:rsidRDefault="007266ED" w:rsidP="00D21300">
            <w:pPr>
              <w:rPr>
                <w:sz w:val="20"/>
                <w:szCs w:val="20"/>
                <w:lang w:val="en-GB"/>
              </w:rPr>
            </w:pPr>
          </w:p>
        </w:tc>
        <w:tc>
          <w:tcPr>
            <w:tcW w:w="313" w:type="dxa"/>
            <w:tcBorders>
              <w:top w:val="single" w:sz="4" w:space="0" w:color="auto"/>
              <w:bottom w:val="single" w:sz="4" w:space="0" w:color="auto"/>
            </w:tcBorders>
            <w:shd w:val="clear" w:color="auto" w:fill="auto"/>
          </w:tcPr>
          <w:p w14:paraId="238F60DF" w14:textId="77777777" w:rsidR="007266ED" w:rsidRPr="007266ED" w:rsidRDefault="007266ED" w:rsidP="00D21300">
            <w:pPr>
              <w:rPr>
                <w:sz w:val="20"/>
                <w:szCs w:val="20"/>
                <w:lang w:val="en-GB"/>
              </w:rPr>
            </w:pPr>
          </w:p>
        </w:tc>
      </w:tr>
    </w:tbl>
    <w:p w14:paraId="39F1C5A2" w14:textId="77777777" w:rsidR="007266ED" w:rsidRPr="007266ED" w:rsidRDefault="007266ED" w:rsidP="007266ED">
      <w:pPr>
        <w:ind w:left="360"/>
        <w:rPr>
          <w:sz w:val="12"/>
          <w:szCs w:val="12"/>
          <w:lang w:val="en-GB"/>
        </w:rPr>
      </w:pPr>
    </w:p>
    <w:p w14:paraId="0B37AAA7" w14:textId="77777777" w:rsidR="007266ED" w:rsidRPr="007266ED" w:rsidRDefault="007266ED" w:rsidP="007266ED">
      <w:pPr>
        <w:rPr>
          <w:b/>
          <w:sz w:val="12"/>
          <w:szCs w:val="12"/>
          <w:lang w:val="en-GB"/>
        </w:rPr>
      </w:pPr>
    </w:p>
    <w:tbl>
      <w:tblPr>
        <w:tblW w:w="0" w:type="auto"/>
        <w:shd w:val="clear" w:color="auto" w:fill="C0C0C0"/>
        <w:tblLook w:val="01E0" w:firstRow="1" w:lastRow="1" w:firstColumn="1" w:lastColumn="1" w:noHBand="0" w:noVBand="0"/>
      </w:tblPr>
      <w:tblGrid>
        <w:gridCol w:w="9639"/>
      </w:tblGrid>
      <w:tr w:rsidR="007266ED" w:rsidRPr="007266ED" w14:paraId="4CF2DC20" w14:textId="77777777" w:rsidTr="00D21300">
        <w:tc>
          <w:tcPr>
            <w:tcW w:w="10989" w:type="dxa"/>
            <w:shd w:val="clear" w:color="auto" w:fill="C0C0C0"/>
          </w:tcPr>
          <w:p w14:paraId="719A7120" w14:textId="2F68BA35" w:rsidR="007266ED" w:rsidRPr="007266ED" w:rsidRDefault="007266ED" w:rsidP="002F543E">
            <w:pPr>
              <w:spacing w:line="360" w:lineRule="auto"/>
              <w:rPr>
                <w:b/>
                <w:sz w:val="20"/>
                <w:szCs w:val="20"/>
                <w:lang w:val="en-GB"/>
              </w:rPr>
            </w:pPr>
            <w:r w:rsidRPr="007266ED">
              <w:rPr>
                <w:b/>
                <w:sz w:val="20"/>
                <w:szCs w:val="20"/>
                <w:lang w:val="en-GB"/>
              </w:rPr>
              <w:t xml:space="preserve">IV. </w:t>
            </w:r>
            <w:r w:rsidR="002F543E">
              <w:rPr>
                <w:b/>
                <w:sz w:val="20"/>
                <w:szCs w:val="20"/>
                <w:lang w:val="en-GB"/>
              </w:rPr>
              <w:t>Foreign languages</w:t>
            </w:r>
            <w:r w:rsidRPr="007266ED">
              <w:rPr>
                <w:b/>
                <w:sz w:val="20"/>
                <w:szCs w:val="20"/>
                <w:lang w:val="en-GB"/>
              </w:rPr>
              <w:t xml:space="preserve"> </w:t>
            </w:r>
          </w:p>
        </w:tc>
      </w:tr>
    </w:tbl>
    <w:tbl>
      <w:tblPr>
        <w:tblpPr w:topFromText="6" w:bottomFromText="170" w:vertAnchor="text" w:horzAnchor="margin" w:tblpXSpec="center" w:tblpY="221"/>
        <w:tblW w:w="10376" w:type="dxa"/>
        <w:tblLayout w:type="fixed"/>
        <w:tblCellMar>
          <w:left w:w="0" w:type="dxa"/>
          <w:right w:w="0" w:type="dxa"/>
        </w:tblCellMar>
        <w:tblLook w:val="0000" w:firstRow="0" w:lastRow="0" w:firstColumn="0" w:lastColumn="0" w:noHBand="0" w:noVBand="0"/>
      </w:tblPr>
      <w:tblGrid>
        <w:gridCol w:w="1417"/>
        <w:gridCol w:w="1417"/>
        <w:gridCol w:w="1508"/>
        <w:gridCol w:w="36"/>
        <w:gridCol w:w="1472"/>
        <w:gridCol w:w="26"/>
        <w:gridCol w:w="1483"/>
        <w:gridCol w:w="16"/>
        <w:gridCol w:w="1492"/>
        <w:gridCol w:w="8"/>
        <w:gridCol w:w="1501"/>
      </w:tblGrid>
      <w:tr w:rsidR="007266ED" w:rsidRPr="007266ED" w14:paraId="42732DC8" w14:textId="77777777" w:rsidTr="00D21300">
        <w:trPr>
          <w:cantSplit/>
          <w:trHeight w:val="340"/>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BF38913" w14:textId="19207D59" w:rsidR="007266ED" w:rsidRPr="007266ED" w:rsidRDefault="00D21300" w:rsidP="00D21300">
            <w:pPr>
              <w:widowControl w:val="0"/>
              <w:suppressLineNumbers/>
              <w:suppressAutoHyphens/>
              <w:spacing w:before="23"/>
              <w:ind w:right="283"/>
              <w:jc w:val="right"/>
              <w:rPr>
                <w:rFonts w:ascii="Arial" w:eastAsia="SimSun" w:hAnsi="Arial" w:cs="Mangal"/>
                <w:caps/>
                <w:spacing w:val="-6"/>
                <w:kern w:val="1"/>
                <w:sz w:val="18"/>
                <w:lang w:val="en-GB" w:eastAsia="zh-CN" w:bidi="hi-IN"/>
              </w:rPr>
            </w:pPr>
            <w:r>
              <w:rPr>
                <w:rFonts w:ascii="Arial" w:eastAsia="SimSun" w:hAnsi="Arial" w:cs="Mangal"/>
                <w:spacing w:val="-6"/>
                <w:kern w:val="1"/>
                <w:sz w:val="18"/>
                <w:lang w:val="en-GB" w:eastAsia="zh-CN" w:bidi="hi-IN"/>
              </w:rPr>
              <w:t>Foreign languages</w:t>
            </w:r>
          </w:p>
        </w:tc>
        <w:tc>
          <w:tcPr>
            <w:tcW w:w="30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DE6262" w14:textId="4A220A2C" w:rsidR="007266ED" w:rsidRPr="007266ED" w:rsidRDefault="00D21300" w:rsidP="00D21300">
            <w:pPr>
              <w:widowControl w:val="0"/>
              <w:suppressLineNumbers/>
              <w:suppressAutoHyphens/>
              <w:jc w:val="center"/>
              <w:rPr>
                <w:rFonts w:ascii="Arial" w:eastAsia="SimSun" w:hAnsi="Arial" w:cs="Mangal"/>
                <w:caps/>
                <w:spacing w:val="-6"/>
                <w:kern w:val="1"/>
                <w:sz w:val="14"/>
                <w:lang w:val="en-GB" w:eastAsia="zh-CN" w:bidi="hi-IN"/>
              </w:rPr>
            </w:pPr>
            <w:r>
              <w:rPr>
                <w:rFonts w:ascii="Arial" w:eastAsia="SimSun" w:hAnsi="Arial" w:cs="Mangal"/>
                <w:caps/>
                <w:spacing w:val="-6"/>
                <w:kern w:val="1"/>
                <w:sz w:val="14"/>
                <w:lang w:val="en-GB" w:eastAsia="zh-CN" w:bidi="hi-IN"/>
              </w:rPr>
              <w:t>COMPREHENSION</w:t>
            </w:r>
          </w:p>
          <w:p w14:paraId="36714A8E" w14:textId="4F44CB86" w:rsidR="007266ED" w:rsidRPr="007266ED" w:rsidRDefault="007266ED" w:rsidP="00D21300">
            <w:pPr>
              <w:widowControl w:val="0"/>
              <w:suppressLineNumbers/>
              <w:suppressAutoHyphens/>
              <w:jc w:val="center"/>
              <w:rPr>
                <w:rFonts w:ascii="Arial" w:eastAsia="SimSun" w:hAnsi="Arial" w:cs="Mangal"/>
                <w:caps/>
                <w:spacing w:val="-6"/>
                <w:kern w:val="1"/>
                <w:sz w:val="14"/>
                <w:lang w:val="en-GB" w:eastAsia="zh-CN" w:bidi="hi-IN"/>
              </w:rPr>
            </w:pPr>
            <w:r w:rsidRPr="007266ED">
              <w:rPr>
                <w:rFonts w:ascii="Arial" w:eastAsia="SimSun" w:hAnsi="Arial" w:cs="Mangal"/>
                <w:spacing w:val="-6"/>
                <w:kern w:val="1"/>
                <w:sz w:val="14"/>
                <w:szCs w:val="14"/>
                <w:lang w:val="en-GB" w:eastAsia="zh-CN" w:bidi="hi-IN"/>
              </w:rPr>
              <w:t>(</w:t>
            </w:r>
            <w:r w:rsidR="00D21300">
              <w:rPr>
                <w:rFonts w:ascii="Arial" w:eastAsia="SimSun" w:hAnsi="Arial" w:cs="Mangal"/>
                <w:spacing w:val="-6"/>
                <w:kern w:val="1"/>
                <w:sz w:val="14"/>
                <w:szCs w:val="14"/>
                <w:lang w:val="en-GB" w:eastAsia="zh-CN" w:bidi="hi-IN"/>
              </w:rPr>
              <w:t>specify your level level)</w:t>
            </w:r>
          </w:p>
        </w:tc>
        <w:tc>
          <w:tcPr>
            <w:tcW w:w="29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45F437" w14:textId="69FF9C55" w:rsidR="007266ED" w:rsidRPr="007266ED" w:rsidRDefault="00D21300" w:rsidP="00D21300">
            <w:pPr>
              <w:widowControl w:val="0"/>
              <w:suppressLineNumbers/>
              <w:suppressAutoHyphens/>
              <w:jc w:val="center"/>
              <w:rPr>
                <w:rFonts w:ascii="Arial" w:eastAsia="SimSun" w:hAnsi="Arial" w:cs="Mangal"/>
                <w:caps/>
                <w:spacing w:val="-6"/>
                <w:kern w:val="1"/>
                <w:sz w:val="14"/>
                <w:lang w:val="en-GB" w:eastAsia="zh-CN" w:bidi="hi-IN"/>
              </w:rPr>
            </w:pPr>
            <w:r>
              <w:rPr>
                <w:rFonts w:ascii="Arial" w:eastAsia="SimSun" w:hAnsi="Arial" w:cs="Mangal"/>
                <w:caps/>
                <w:spacing w:val="-6"/>
                <w:kern w:val="1"/>
                <w:sz w:val="14"/>
                <w:lang w:val="en-GB" w:eastAsia="zh-CN" w:bidi="hi-IN"/>
              </w:rPr>
              <w:t>SPEAKING</w:t>
            </w:r>
          </w:p>
          <w:p w14:paraId="1DB6B886" w14:textId="1B4A5174" w:rsidR="007266ED" w:rsidRPr="007266ED" w:rsidRDefault="00D21300" w:rsidP="00D21300">
            <w:pPr>
              <w:widowControl w:val="0"/>
              <w:suppressLineNumbers/>
              <w:suppressAutoHyphens/>
              <w:jc w:val="center"/>
              <w:rPr>
                <w:rFonts w:ascii="Arial" w:eastAsia="SimSun" w:hAnsi="Arial" w:cs="Mangal"/>
                <w:caps/>
                <w:spacing w:val="-6"/>
                <w:kern w:val="1"/>
                <w:sz w:val="14"/>
                <w:lang w:val="en-GB" w:eastAsia="zh-CN" w:bidi="hi-IN"/>
              </w:rPr>
            </w:pPr>
            <w:r w:rsidRPr="007266ED">
              <w:rPr>
                <w:rFonts w:ascii="Arial" w:eastAsia="SimSun" w:hAnsi="Arial" w:cs="Mangal"/>
                <w:spacing w:val="-6"/>
                <w:kern w:val="1"/>
                <w:sz w:val="14"/>
                <w:szCs w:val="14"/>
                <w:lang w:val="en-GB" w:eastAsia="zh-CN" w:bidi="hi-IN"/>
              </w:rPr>
              <w:t>(</w:t>
            </w:r>
            <w:r>
              <w:rPr>
                <w:rFonts w:ascii="Arial" w:eastAsia="SimSun" w:hAnsi="Arial" w:cs="Mangal"/>
                <w:spacing w:val="-6"/>
                <w:kern w:val="1"/>
                <w:sz w:val="14"/>
                <w:szCs w:val="14"/>
                <w:lang w:val="en-GB" w:eastAsia="zh-CN" w:bidi="hi-IN"/>
              </w:rPr>
              <w:t>specify your level level)</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5D1BEA8" w14:textId="34DFB135" w:rsidR="007266ED" w:rsidRPr="007266ED" w:rsidRDefault="00D21300" w:rsidP="00D21300">
            <w:pPr>
              <w:widowControl w:val="0"/>
              <w:suppressLineNumbers/>
              <w:suppressAutoHyphens/>
              <w:jc w:val="center"/>
              <w:rPr>
                <w:rFonts w:ascii="Arial" w:eastAsia="SimSun" w:hAnsi="Arial" w:cs="Mangal"/>
                <w:caps/>
                <w:spacing w:val="-6"/>
                <w:kern w:val="1"/>
                <w:sz w:val="14"/>
                <w:lang w:val="en-GB" w:eastAsia="zh-CN" w:bidi="hi-IN"/>
              </w:rPr>
            </w:pPr>
            <w:r>
              <w:rPr>
                <w:rFonts w:ascii="Arial" w:eastAsia="SimSun" w:hAnsi="Arial" w:cs="Mangal"/>
                <w:caps/>
                <w:spacing w:val="-6"/>
                <w:kern w:val="1"/>
                <w:sz w:val="14"/>
                <w:lang w:val="en-GB" w:eastAsia="zh-CN" w:bidi="hi-IN"/>
              </w:rPr>
              <w:t>WRITING</w:t>
            </w:r>
          </w:p>
          <w:p w14:paraId="5A8BDB91" w14:textId="26C6D407" w:rsidR="007266ED" w:rsidRPr="007266ED" w:rsidRDefault="007266ED" w:rsidP="00D21300">
            <w:pPr>
              <w:widowControl w:val="0"/>
              <w:suppressLineNumbers/>
              <w:suppressAutoHyphens/>
              <w:jc w:val="center"/>
              <w:rPr>
                <w:rFonts w:ascii="Arial" w:eastAsia="SimSun" w:hAnsi="Arial" w:cs="Mangal"/>
                <w:caps/>
                <w:spacing w:val="-6"/>
                <w:kern w:val="1"/>
                <w:sz w:val="14"/>
                <w:lang w:val="en-GB" w:eastAsia="zh-CN" w:bidi="hi-IN"/>
              </w:rPr>
            </w:pPr>
            <w:r w:rsidRPr="007266ED">
              <w:rPr>
                <w:rFonts w:ascii="Arial" w:eastAsia="SimSun" w:hAnsi="Arial" w:cs="Mangal"/>
                <w:spacing w:val="-6"/>
                <w:kern w:val="1"/>
                <w:sz w:val="14"/>
                <w:szCs w:val="14"/>
                <w:lang w:val="en-GB" w:eastAsia="zh-CN" w:bidi="hi-IN"/>
              </w:rPr>
              <w:t>(</w:t>
            </w:r>
            <w:r w:rsidR="00D21300" w:rsidRPr="007266ED">
              <w:rPr>
                <w:rFonts w:ascii="Arial" w:eastAsia="SimSun" w:hAnsi="Arial" w:cs="Mangal"/>
                <w:spacing w:val="-6"/>
                <w:kern w:val="1"/>
                <w:sz w:val="14"/>
                <w:szCs w:val="14"/>
                <w:lang w:val="en-GB" w:eastAsia="zh-CN" w:bidi="hi-IN"/>
              </w:rPr>
              <w:t>(</w:t>
            </w:r>
            <w:r w:rsidR="00D21300">
              <w:rPr>
                <w:rFonts w:ascii="Arial" w:eastAsia="SimSun" w:hAnsi="Arial" w:cs="Mangal"/>
                <w:spacing w:val="-6"/>
                <w:kern w:val="1"/>
                <w:sz w:val="14"/>
                <w:szCs w:val="14"/>
                <w:lang w:val="en-GB" w:eastAsia="zh-CN" w:bidi="hi-IN"/>
              </w:rPr>
              <w:t>specify your level level)</w:t>
            </w:r>
          </w:p>
        </w:tc>
      </w:tr>
      <w:tr w:rsidR="007266ED" w:rsidRPr="007266ED" w14:paraId="3D0674BE" w14:textId="77777777" w:rsidTr="00D21300">
        <w:trPr>
          <w:cantSplit/>
          <w:trHeight w:val="340"/>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tcPr>
          <w:p w14:paraId="57B01EE8" w14:textId="77777777" w:rsidR="007266ED" w:rsidRPr="007266ED" w:rsidRDefault="007266ED" w:rsidP="00D21300">
            <w:pPr>
              <w:widowControl w:val="0"/>
              <w:suppressAutoHyphens/>
              <w:rPr>
                <w:rFonts w:ascii="Arial" w:eastAsia="SimSun" w:hAnsi="Arial" w:cs="Mangal"/>
                <w:spacing w:val="-6"/>
                <w:kern w:val="1"/>
                <w:sz w:val="16"/>
                <w:lang w:val="en-GB" w:eastAsia="zh-CN" w:bidi="hi-IN"/>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8E8A" w14:textId="19205315" w:rsidR="007266ED" w:rsidRPr="007266ED" w:rsidRDefault="00D21300" w:rsidP="00D21300">
            <w:pPr>
              <w:widowControl w:val="0"/>
              <w:suppressLineNumbers/>
              <w:suppressAutoHyphens/>
              <w:spacing w:line="100" w:lineRule="atLeast"/>
              <w:jc w:val="center"/>
              <w:rPr>
                <w:rFonts w:ascii="Arial" w:eastAsia="SimSun" w:hAnsi="Arial" w:cs="Mangal"/>
                <w:spacing w:val="-6"/>
                <w:kern w:val="1"/>
                <w:sz w:val="16"/>
                <w:lang w:val="en-GB" w:eastAsia="zh-CN" w:bidi="hi-IN"/>
              </w:rPr>
            </w:pPr>
            <w:r>
              <w:rPr>
                <w:rFonts w:ascii="Arial" w:eastAsia="SimSun" w:hAnsi="Arial" w:cs="Mangal"/>
                <w:spacing w:val="-6"/>
                <w:kern w:val="1"/>
                <w:sz w:val="16"/>
                <w:lang w:val="en-GB" w:eastAsia="zh-CN" w:bidi="hi-IN"/>
              </w:rPr>
              <w:t>Listening</w:t>
            </w:r>
          </w:p>
          <w:p w14:paraId="4FCEF8F5" w14:textId="77777777" w:rsidR="007266ED" w:rsidRPr="007266ED" w:rsidRDefault="007266ED" w:rsidP="00D21300">
            <w:pPr>
              <w:widowControl w:val="0"/>
              <w:suppressLineNumbers/>
              <w:suppressAutoHyphens/>
              <w:spacing w:line="100" w:lineRule="atLeast"/>
              <w:jc w:val="center"/>
              <w:rPr>
                <w:rFonts w:ascii="Arial" w:eastAsia="SimSun" w:hAnsi="Arial" w:cs="Mangal"/>
                <w:spacing w:val="-6"/>
                <w:kern w:val="1"/>
                <w:sz w:val="16"/>
                <w:lang w:val="en-GB" w:eastAsia="zh-CN" w:bidi="hi-IN"/>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1AB04" w14:textId="6F8BFE5D" w:rsidR="007266ED" w:rsidRPr="007266ED" w:rsidRDefault="00D21300" w:rsidP="00D21300">
            <w:pPr>
              <w:widowControl w:val="0"/>
              <w:suppressLineNumbers/>
              <w:suppressAutoHyphens/>
              <w:spacing w:line="100" w:lineRule="atLeast"/>
              <w:jc w:val="center"/>
              <w:rPr>
                <w:rFonts w:ascii="Arial" w:eastAsia="SimSun" w:hAnsi="Arial" w:cs="Mangal"/>
                <w:spacing w:val="-6"/>
                <w:kern w:val="1"/>
                <w:sz w:val="16"/>
                <w:lang w:val="en-GB" w:eastAsia="zh-CN" w:bidi="hi-IN"/>
              </w:rPr>
            </w:pPr>
            <w:r>
              <w:rPr>
                <w:rFonts w:ascii="Arial" w:eastAsia="SimSun" w:hAnsi="Arial" w:cs="Mangal"/>
                <w:spacing w:val="-6"/>
                <w:kern w:val="1"/>
                <w:sz w:val="16"/>
                <w:lang w:val="en-GB" w:eastAsia="zh-CN" w:bidi="hi-IN"/>
              </w:rPr>
              <w:t>Reading</w:t>
            </w:r>
            <w:r w:rsidR="007266ED" w:rsidRPr="007266ED">
              <w:rPr>
                <w:rFonts w:ascii="Arial" w:eastAsia="SimSun" w:hAnsi="Arial" w:cs="Mangal"/>
                <w:spacing w:val="-6"/>
                <w:kern w:val="1"/>
                <w:sz w:val="16"/>
                <w:lang w:val="en-GB" w:eastAsia="zh-CN" w:bidi="hi-IN"/>
              </w:rPr>
              <w:t xml:space="preserve">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9464" w14:textId="6DD8269F" w:rsidR="007266ED" w:rsidRPr="007266ED" w:rsidRDefault="00D21300" w:rsidP="00D21300">
            <w:pPr>
              <w:widowControl w:val="0"/>
              <w:suppressLineNumbers/>
              <w:suppressAutoHyphens/>
              <w:spacing w:line="100" w:lineRule="atLeast"/>
              <w:jc w:val="center"/>
              <w:rPr>
                <w:rFonts w:ascii="Arial" w:eastAsia="SimSun" w:hAnsi="Arial" w:cs="Mangal"/>
                <w:spacing w:val="-6"/>
                <w:kern w:val="1"/>
                <w:sz w:val="16"/>
                <w:lang w:val="en-GB" w:eastAsia="zh-CN" w:bidi="hi-IN"/>
              </w:rPr>
            </w:pPr>
            <w:r>
              <w:rPr>
                <w:rFonts w:ascii="Arial" w:eastAsia="SimSun" w:hAnsi="Arial" w:cs="Mangal"/>
                <w:spacing w:val="-6"/>
                <w:kern w:val="1"/>
                <w:sz w:val="16"/>
                <w:lang w:val="en-GB" w:eastAsia="zh-CN" w:bidi="hi-IN"/>
              </w:rPr>
              <w:t>Conversation</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B954C" w14:textId="68044BC7" w:rsidR="007266ED" w:rsidRPr="007266ED" w:rsidRDefault="00D21300" w:rsidP="00D21300">
            <w:pPr>
              <w:widowControl w:val="0"/>
              <w:suppressLineNumbers/>
              <w:suppressAutoHyphens/>
              <w:spacing w:line="100" w:lineRule="atLeast"/>
              <w:jc w:val="center"/>
              <w:rPr>
                <w:rFonts w:ascii="Arial" w:eastAsia="SimSun" w:hAnsi="Arial" w:cs="Mangal"/>
                <w:spacing w:val="-6"/>
                <w:kern w:val="1"/>
                <w:sz w:val="16"/>
                <w:lang w:val="en-GB" w:eastAsia="zh-CN" w:bidi="hi-IN"/>
              </w:rPr>
            </w:pPr>
            <w:r>
              <w:rPr>
                <w:rFonts w:ascii="Arial" w:eastAsia="SimSun" w:hAnsi="Arial" w:cs="Mangal"/>
                <w:spacing w:val="-6"/>
                <w:kern w:val="1"/>
                <w:sz w:val="16"/>
                <w:lang w:val="en-GB" w:eastAsia="zh-CN" w:bidi="hi-IN"/>
              </w:rPr>
              <w:t>Oral discourse</w:t>
            </w:r>
            <w:r w:rsidR="007266ED" w:rsidRPr="007266ED">
              <w:rPr>
                <w:rFonts w:ascii="Arial" w:eastAsia="SimSun" w:hAnsi="Arial" w:cs="Mangal"/>
                <w:spacing w:val="-6"/>
                <w:kern w:val="1"/>
                <w:sz w:val="16"/>
                <w:lang w:val="en-GB" w:eastAsia="zh-CN" w:bidi="hi-IN"/>
              </w:rPr>
              <w:t xml:space="preserve">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6BB5DB2" w14:textId="77777777" w:rsidR="007266ED" w:rsidRPr="007266ED" w:rsidRDefault="007266ED" w:rsidP="00D21300">
            <w:pPr>
              <w:widowControl w:val="0"/>
              <w:suppressLineNumbers/>
              <w:suppressAutoHyphens/>
              <w:spacing w:before="62"/>
              <w:rPr>
                <w:rFonts w:ascii="Arial" w:eastAsia="SimSun" w:hAnsi="Arial" w:cs="Mangal"/>
                <w:spacing w:val="-6"/>
                <w:kern w:val="1"/>
                <w:sz w:val="16"/>
                <w:lang w:val="en-GB" w:eastAsia="zh-CN" w:bidi="hi-IN"/>
              </w:rPr>
            </w:pPr>
          </w:p>
        </w:tc>
      </w:tr>
      <w:tr w:rsidR="007266ED" w:rsidRPr="007266ED" w14:paraId="314ABE13" w14:textId="77777777" w:rsidTr="00D21300">
        <w:trPr>
          <w:cantSplit/>
          <w:trHeight w:val="28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97943" w14:textId="3876CEEB" w:rsidR="007266ED" w:rsidRPr="007266ED" w:rsidRDefault="00D21300" w:rsidP="00D21300">
            <w:pPr>
              <w:widowControl w:val="0"/>
              <w:suppressLineNumbers/>
              <w:suppressAutoHyphens/>
              <w:spacing w:line="100" w:lineRule="atLeast"/>
              <w:ind w:right="283"/>
              <w:rPr>
                <w:rFonts w:ascii="Arial" w:eastAsia="SimSun" w:hAnsi="Arial" w:cs="Mangal"/>
                <w:color w:val="3F3A38"/>
                <w:spacing w:val="-6"/>
                <w:kern w:val="1"/>
                <w:sz w:val="14"/>
                <w:szCs w:val="14"/>
                <w:lang w:val="en-GB" w:eastAsia="zh-CN" w:bidi="hi-IN"/>
              </w:rPr>
            </w:pPr>
            <w:r>
              <w:rPr>
                <w:rFonts w:ascii="Arial" w:eastAsia="SimSun" w:hAnsi="Arial" w:cs="Mangal"/>
                <w:color w:val="3F3A38"/>
                <w:spacing w:val="-6"/>
                <w:kern w:val="1"/>
                <w:sz w:val="14"/>
                <w:szCs w:val="14"/>
                <w:lang w:val="en-GB" w:eastAsia="zh-CN" w:bidi="hi-IN"/>
              </w:rPr>
              <w:t>Specify the foreign language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DC9D1" w14:textId="77777777" w:rsidR="007266ED" w:rsidRPr="007266ED" w:rsidRDefault="007266ED" w:rsidP="00D21300">
            <w:pPr>
              <w:widowControl w:val="0"/>
              <w:suppressLineNumbers/>
              <w:suppressAutoHyphens/>
              <w:spacing w:line="100" w:lineRule="atLeast"/>
              <w:ind w:right="283"/>
              <w:jc w:val="right"/>
              <w:rPr>
                <w:rFonts w:ascii="Arial" w:eastAsia="SimSun" w:hAnsi="Arial" w:cs="Mangal"/>
                <w:spacing w:val="-6"/>
                <w:kern w:val="1"/>
                <w:sz w:val="14"/>
                <w:szCs w:val="14"/>
                <w:lang w:val="en-GB" w:eastAsia="zh-CN" w:bidi="hi-IN"/>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45E4"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A3C68"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C2FEE"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A89C"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70EC38C4"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caps/>
                <w:spacing w:val="-6"/>
                <w:kern w:val="1"/>
                <w:sz w:val="14"/>
                <w:szCs w:val="14"/>
                <w:lang w:val="en-GB" w:eastAsia="zh-CN" w:bidi="hi-IN"/>
              </w:rPr>
            </w:pPr>
          </w:p>
        </w:tc>
      </w:tr>
      <w:tr w:rsidR="007266ED" w:rsidRPr="007266ED" w14:paraId="5C2BF2AD" w14:textId="77777777" w:rsidTr="00D21300">
        <w:trPr>
          <w:cantSplit/>
          <w:trHeight w:val="283"/>
        </w:trPr>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14:paraId="1B6AB6F2" w14:textId="77777777" w:rsidR="007266ED" w:rsidRPr="007266ED" w:rsidRDefault="007266ED" w:rsidP="00D21300">
            <w:pPr>
              <w:widowControl w:val="0"/>
              <w:suppressAutoHyphens/>
              <w:rPr>
                <w:rFonts w:ascii="Arial" w:eastAsia="SimSun" w:hAnsi="Arial" w:cs="Mangal"/>
                <w:spacing w:val="-6"/>
                <w:kern w:val="1"/>
                <w:sz w:val="14"/>
                <w:szCs w:val="14"/>
                <w:lang w:val="en-GB" w:eastAsia="zh-CN" w:bidi="hi-IN"/>
              </w:rPr>
            </w:pPr>
          </w:p>
        </w:tc>
        <w:tc>
          <w:tcPr>
            <w:tcW w:w="7542" w:type="dxa"/>
            <w:gridSpan w:val="9"/>
            <w:tcBorders>
              <w:top w:val="single" w:sz="4" w:space="0" w:color="auto"/>
              <w:left w:val="single" w:sz="4" w:space="0" w:color="auto"/>
              <w:bottom w:val="single" w:sz="4" w:space="0" w:color="auto"/>
              <w:right w:val="single" w:sz="4" w:space="0" w:color="auto"/>
            </w:tcBorders>
            <w:shd w:val="clear" w:color="auto" w:fill="ECECEC"/>
            <w:vAlign w:val="center"/>
          </w:tcPr>
          <w:p w14:paraId="67F925CC" w14:textId="496F71EF" w:rsidR="007266ED" w:rsidRPr="007266ED" w:rsidRDefault="00D21300"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r>
              <w:rPr>
                <w:rFonts w:ascii="Arial" w:eastAsia="SimSun" w:hAnsi="Arial" w:cs="Mangal"/>
                <w:spacing w:val="-6"/>
                <w:kern w:val="1"/>
                <w:sz w:val="14"/>
                <w:szCs w:val="14"/>
                <w:lang w:val="en-GB" w:eastAsia="zh-CN" w:bidi="hi-IN"/>
              </w:rPr>
              <w:t>Name of certificate</w:t>
            </w:r>
            <w:r w:rsidR="007266ED" w:rsidRPr="007266ED">
              <w:rPr>
                <w:rFonts w:ascii="Arial" w:eastAsia="SimSun" w:hAnsi="Arial" w:cs="Mangal"/>
                <w:spacing w:val="-6"/>
                <w:kern w:val="1"/>
                <w:sz w:val="14"/>
                <w:szCs w:val="14"/>
                <w:lang w:val="en-GB" w:eastAsia="zh-CN" w:bidi="hi-IN"/>
              </w:rPr>
              <w:t xml:space="preserve"> (</w:t>
            </w:r>
            <w:r>
              <w:rPr>
                <w:rFonts w:ascii="Arial" w:eastAsia="SimSun" w:hAnsi="Arial" w:cs="Mangal"/>
                <w:spacing w:val="-6"/>
                <w:kern w:val="1"/>
                <w:sz w:val="14"/>
                <w:szCs w:val="14"/>
                <w:lang w:val="en-GB" w:eastAsia="zh-CN" w:bidi="hi-IN"/>
              </w:rPr>
              <w:t>if applicable</w:t>
            </w:r>
            <w:r w:rsidR="007266ED" w:rsidRPr="007266ED">
              <w:rPr>
                <w:rFonts w:ascii="Arial" w:eastAsia="SimSun" w:hAnsi="Arial" w:cs="Mangal"/>
                <w:spacing w:val="-6"/>
                <w:kern w:val="1"/>
                <w:sz w:val="14"/>
                <w:szCs w:val="14"/>
                <w:lang w:val="en-GB" w:eastAsia="zh-CN" w:bidi="hi-IN"/>
              </w:rPr>
              <w:t xml:space="preserve">) </w:t>
            </w:r>
          </w:p>
        </w:tc>
      </w:tr>
      <w:tr w:rsidR="007266ED" w:rsidRPr="007266ED" w14:paraId="3EC5129F" w14:textId="77777777" w:rsidTr="00D21300">
        <w:trPr>
          <w:cantSplit/>
          <w:trHeight w:val="28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09C272" w14:textId="1844AD30" w:rsidR="007266ED" w:rsidRPr="007266ED" w:rsidRDefault="00D21300" w:rsidP="00D21300">
            <w:pPr>
              <w:widowControl w:val="0"/>
              <w:suppressLineNumbers/>
              <w:suppressAutoHyphens/>
              <w:spacing w:line="100" w:lineRule="atLeast"/>
              <w:ind w:right="283"/>
              <w:rPr>
                <w:rFonts w:ascii="Arial" w:eastAsia="SimSun" w:hAnsi="Arial" w:cs="Mangal"/>
                <w:color w:val="3F3A38"/>
                <w:spacing w:val="-6"/>
                <w:kern w:val="1"/>
                <w:sz w:val="14"/>
                <w:szCs w:val="14"/>
                <w:lang w:val="en-GB" w:eastAsia="zh-CN" w:bidi="hi-IN"/>
              </w:rPr>
            </w:pPr>
            <w:r>
              <w:rPr>
                <w:rFonts w:ascii="Arial" w:eastAsia="SimSun" w:hAnsi="Arial" w:cs="Mangal"/>
                <w:color w:val="3F3A38"/>
                <w:spacing w:val="-6"/>
                <w:kern w:val="1"/>
                <w:sz w:val="14"/>
                <w:szCs w:val="14"/>
                <w:lang w:val="en-GB" w:eastAsia="zh-CN" w:bidi="hi-IN"/>
              </w:rPr>
              <w:t>Specify the foreign language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7562F6" w14:textId="77777777" w:rsidR="007266ED" w:rsidRPr="007266ED" w:rsidRDefault="007266ED" w:rsidP="00D21300">
            <w:pPr>
              <w:widowControl w:val="0"/>
              <w:suppressLineNumbers/>
              <w:suppressAutoHyphens/>
              <w:spacing w:line="100" w:lineRule="atLeast"/>
              <w:ind w:right="283"/>
              <w:jc w:val="right"/>
              <w:rPr>
                <w:rFonts w:ascii="Arial" w:eastAsia="SimSun" w:hAnsi="Arial" w:cs="Mangal"/>
                <w:spacing w:val="-6"/>
                <w:kern w:val="1"/>
                <w:sz w:val="14"/>
                <w:szCs w:val="14"/>
                <w:lang w:val="en-GB" w:eastAsia="zh-CN" w:bidi="hi-IN"/>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23F27"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D6F17"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BC0D6"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1B8C5"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spacing w:val="-6"/>
                <w:kern w:val="1"/>
                <w:sz w:val="14"/>
                <w:szCs w:val="14"/>
                <w:lang w:val="en-GB" w:eastAsia="zh-CN" w:bidi="hi-IN"/>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EFA2E0A" w14:textId="77777777" w:rsidR="007266ED" w:rsidRPr="007266ED" w:rsidRDefault="007266ED" w:rsidP="00D21300">
            <w:pPr>
              <w:widowControl w:val="0"/>
              <w:suppressLineNumbers/>
              <w:suppressAutoHyphens/>
              <w:autoSpaceDE w:val="0"/>
              <w:spacing w:before="28" w:line="100" w:lineRule="atLeast"/>
              <w:jc w:val="center"/>
              <w:textAlignment w:val="center"/>
              <w:rPr>
                <w:rFonts w:ascii="Arial" w:eastAsia="SimSun" w:hAnsi="Arial" w:cs="Mangal"/>
                <w:caps/>
                <w:spacing w:val="-6"/>
                <w:kern w:val="1"/>
                <w:sz w:val="14"/>
                <w:szCs w:val="14"/>
                <w:lang w:val="en-GB" w:eastAsia="zh-CN" w:bidi="hi-IN"/>
              </w:rPr>
            </w:pPr>
          </w:p>
        </w:tc>
      </w:tr>
      <w:tr w:rsidR="007266ED" w:rsidRPr="007266ED" w14:paraId="7B5D397A" w14:textId="77777777" w:rsidTr="00D21300">
        <w:trPr>
          <w:cantSplit/>
          <w:trHeight w:val="283"/>
        </w:trPr>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14:paraId="29682133" w14:textId="77777777" w:rsidR="007266ED" w:rsidRPr="007266ED" w:rsidRDefault="007266ED" w:rsidP="00D21300">
            <w:pPr>
              <w:widowControl w:val="0"/>
              <w:suppressAutoHyphens/>
              <w:rPr>
                <w:rFonts w:ascii="Arial" w:eastAsia="SimSun" w:hAnsi="Arial" w:cs="Mangal"/>
                <w:spacing w:val="-6"/>
                <w:kern w:val="1"/>
                <w:sz w:val="16"/>
                <w:lang w:val="en-GB" w:eastAsia="zh-CN" w:bidi="hi-IN"/>
              </w:rPr>
            </w:pPr>
          </w:p>
        </w:tc>
        <w:tc>
          <w:tcPr>
            <w:tcW w:w="7542" w:type="dxa"/>
            <w:gridSpan w:val="9"/>
            <w:tcBorders>
              <w:top w:val="single" w:sz="4" w:space="0" w:color="auto"/>
              <w:left w:val="single" w:sz="4" w:space="0" w:color="auto"/>
              <w:bottom w:val="single" w:sz="4" w:space="0" w:color="auto"/>
              <w:right w:val="single" w:sz="4" w:space="0" w:color="auto"/>
            </w:tcBorders>
            <w:shd w:val="clear" w:color="auto" w:fill="ECECEC"/>
            <w:vAlign w:val="center"/>
          </w:tcPr>
          <w:p w14:paraId="1ACE674A" w14:textId="1799646E" w:rsidR="007266ED" w:rsidRPr="007266ED" w:rsidRDefault="00D21300" w:rsidP="00D21300">
            <w:pPr>
              <w:widowControl w:val="0"/>
              <w:suppressLineNumbers/>
              <w:suppressAutoHyphens/>
              <w:spacing w:line="100" w:lineRule="atLeast"/>
              <w:ind w:right="283"/>
              <w:rPr>
                <w:rFonts w:ascii="Arial" w:eastAsia="SimSun" w:hAnsi="Arial" w:cs="Mangal"/>
                <w:spacing w:val="-6"/>
                <w:kern w:val="1"/>
                <w:sz w:val="16"/>
                <w:lang w:val="en-GB" w:eastAsia="zh-CN" w:bidi="hi-IN"/>
              </w:rPr>
            </w:pPr>
            <w:r>
              <w:rPr>
                <w:rFonts w:ascii="Arial" w:eastAsia="SimSun" w:hAnsi="Arial" w:cs="Mangal"/>
                <w:spacing w:val="-6"/>
                <w:kern w:val="1"/>
                <w:sz w:val="14"/>
                <w:szCs w:val="14"/>
                <w:lang w:val="en-GB" w:eastAsia="zh-CN" w:bidi="hi-IN"/>
              </w:rPr>
              <w:t>Name of certificate</w:t>
            </w:r>
            <w:r w:rsidRPr="007266ED">
              <w:rPr>
                <w:rFonts w:ascii="Arial" w:eastAsia="SimSun" w:hAnsi="Arial" w:cs="Mangal"/>
                <w:spacing w:val="-6"/>
                <w:kern w:val="1"/>
                <w:sz w:val="14"/>
                <w:szCs w:val="14"/>
                <w:lang w:val="en-GB" w:eastAsia="zh-CN" w:bidi="hi-IN"/>
              </w:rPr>
              <w:t xml:space="preserve"> (</w:t>
            </w:r>
            <w:r>
              <w:rPr>
                <w:rFonts w:ascii="Arial" w:eastAsia="SimSun" w:hAnsi="Arial" w:cs="Mangal"/>
                <w:spacing w:val="-6"/>
                <w:kern w:val="1"/>
                <w:sz w:val="14"/>
                <w:szCs w:val="14"/>
                <w:lang w:val="en-GB" w:eastAsia="zh-CN" w:bidi="hi-IN"/>
              </w:rPr>
              <w:t>if applicable</w:t>
            </w:r>
            <w:r w:rsidRPr="007266ED">
              <w:rPr>
                <w:rFonts w:ascii="Arial" w:eastAsia="SimSun" w:hAnsi="Arial" w:cs="Mangal"/>
                <w:spacing w:val="-6"/>
                <w:kern w:val="1"/>
                <w:sz w:val="14"/>
                <w:szCs w:val="14"/>
                <w:lang w:val="en-GB" w:eastAsia="zh-CN" w:bidi="hi-IN"/>
              </w:rPr>
              <w:t>)</w:t>
            </w:r>
          </w:p>
        </w:tc>
      </w:tr>
      <w:tr w:rsidR="007266ED" w:rsidRPr="007266ED" w14:paraId="10B51252" w14:textId="77777777" w:rsidTr="00D21300">
        <w:trPr>
          <w:cantSplit/>
          <w:trHeight w:val="283"/>
        </w:trPr>
        <w:tc>
          <w:tcPr>
            <w:tcW w:w="1417" w:type="dxa"/>
            <w:tcBorders>
              <w:top w:val="single" w:sz="4" w:space="0" w:color="auto"/>
              <w:left w:val="single" w:sz="4" w:space="0" w:color="auto"/>
              <w:bottom w:val="single" w:sz="4" w:space="0" w:color="auto"/>
              <w:right w:val="single" w:sz="4" w:space="0" w:color="auto"/>
            </w:tcBorders>
            <w:shd w:val="clear" w:color="auto" w:fill="auto"/>
          </w:tcPr>
          <w:p w14:paraId="4272F4FB" w14:textId="3B453BE7" w:rsidR="007266ED" w:rsidRPr="007266ED" w:rsidRDefault="00D21300" w:rsidP="00D21300">
            <w:pPr>
              <w:widowControl w:val="0"/>
              <w:suppressAutoHyphens/>
              <w:rPr>
                <w:rFonts w:ascii="Arial" w:eastAsia="SimSun" w:hAnsi="Arial" w:cs="Mangal"/>
                <w:color w:val="3F3A38"/>
                <w:spacing w:val="-6"/>
                <w:kern w:val="1"/>
                <w:sz w:val="16"/>
                <w:lang w:val="en-GB" w:eastAsia="zh-CN" w:bidi="hi-IN"/>
              </w:rPr>
            </w:pPr>
            <w:r>
              <w:rPr>
                <w:rFonts w:ascii="Arial" w:eastAsia="SimSun" w:hAnsi="Arial" w:cs="Mangal"/>
                <w:color w:val="3F3A38"/>
                <w:spacing w:val="-6"/>
                <w:kern w:val="1"/>
                <w:sz w:val="14"/>
                <w:szCs w:val="14"/>
                <w:lang w:val="en-GB" w:eastAsia="zh-CN" w:bidi="hi-IN"/>
              </w:rPr>
              <w:t>Specify the foreign language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D1E2B" w14:textId="77777777" w:rsidR="007266ED" w:rsidRPr="007266ED" w:rsidRDefault="007266ED" w:rsidP="00D21300">
            <w:pPr>
              <w:widowControl w:val="0"/>
              <w:suppressAutoHyphens/>
              <w:rPr>
                <w:rFonts w:ascii="Arial" w:eastAsia="SimSun" w:hAnsi="Arial" w:cs="Mangal"/>
                <w:spacing w:val="-6"/>
                <w:kern w:val="1"/>
                <w:sz w:val="16"/>
                <w:lang w:val="en-GB" w:eastAsia="zh-CN" w:bidi="hi-IN"/>
              </w:rPr>
            </w:pPr>
          </w:p>
        </w:tc>
        <w:tc>
          <w:tcPr>
            <w:tcW w:w="1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B416C" w14:textId="77777777" w:rsidR="007266ED" w:rsidRPr="007266ED" w:rsidRDefault="007266ED"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991FF" w14:textId="77777777" w:rsidR="007266ED" w:rsidRPr="007266ED" w:rsidRDefault="007266ED"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p>
        </w:tc>
        <w:tc>
          <w:tcPr>
            <w:tcW w:w="15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29B3C" w14:textId="77777777" w:rsidR="007266ED" w:rsidRPr="007266ED" w:rsidRDefault="007266ED"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1E17" w14:textId="77777777" w:rsidR="007266ED" w:rsidRPr="007266ED" w:rsidRDefault="007266ED"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p>
        </w:tc>
        <w:tc>
          <w:tcPr>
            <w:tcW w:w="15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15BA2" w14:textId="77777777" w:rsidR="007266ED" w:rsidRPr="007266ED" w:rsidRDefault="007266ED"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p>
        </w:tc>
      </w:tr>
      <w:tr w:rsidR="007266ED" w:rsidRPr="007266ED" w14:paraId="4501A293" w14:textId="77777777" w:rsidTr="00D21300">
        <w:trPr>
          <w:cantSplit/>
          <w:trHeight w:val="283"/>
        </w:trPr>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14:paraId="0D8C9DAC" w14:textId="77777777" w:rsidR="007266ED" w:rsidRPr="007266ED" w:rsidRDefault="007266ED" w:rsidP="00D21300">
            <w:pPr>
              <w:widowControl w:val="0"/>
              <w:suppressAutoHyphens/>
              <w:rPr>
                <w:rFonts w:ascii="Arial" w:eastAsia="SimSun" w:hAnsi="Arial" w:cs="Mangal"/>
                <w:spacing w:val="-6"/>
                <w:kern w:val="1"/>
                <w:sz w:val="16"/>
                <w:lang w:val="en-GB" w:eastAsia="zh-CN" w:bidi="hi-IN"/>
              </w:rPr>
            </w:pPr>
          </w:p>
        </w:tc>
        <w:tc>
          <w:tcPr>
            <w:tcW w:w="7542" w:type="dxa"/>
            <w:gridSpan w:val="9"/>
            <w:tcBorders>
              <w:top w:val="single" w:sz="4" w:space="0" w:color="auto"/>
              <w:left w:val="single" w:sz="4" w:space="0" w:color="auto"/>
              <w:bottom w:val="single" w:sz="4" w:space="0" w:color="auto"/>
              <w:right w:val="single" w:sz="4" w:space="0" w:color="auto"/>
            </w:tcBorders>
            <w:shd w:val="clear" w:color="auto" w:fill="ECECEC"/>
            <w:vAlign w:val="center"/>
          </w:tcPr>
          <w:p w14:paraId="668986B4" w14:textId="336686AB" w:rsidR="007266ED" w:rsidRPr="007266ED" w:rsidRDefault="00D21300" w:rsidP="00D21300">
            <w:pPr>
              <w:widowControl w:val="0"/>
              <w:suppressLineNumbers/>
              <w:suppressAutoHyphens/>
              <w:spacing w:line="100" w:lineRule="atLeast"/>
              <w:ind w:right="283"/>
              <w:rPr>
                <w:rFonts w:ascii="Arial" w:eastAsia="SimSun" w:hAnsi="Arial" w:cs="Mangal"/>
                <w:spacing w:val="-6"/>
                <w:kern w:val="1"/>
                <w:sz w:val="14"/>
                <w:szCs w:val="14"/>
                <w:lang w:val="en-GB" w:eastAsia="zh-CN" w:bidi="hi-IN"/>
              </w:rPr>
            </w:pPr>
            <w:r>
              <w:rPr>
                <w:rFonts w:ascii="Arial" w:eastAsia="SimSun" w:hAnsi="Arial" w:cs="Mangal"/>
                <w:spacing w:val="-6"/>
                <w:kern w:val="1"/>
                <w:sz w:val="14"/>
                <w:szCs w:val="14"/>
                <w:lang w:val="en-GB" w:eastAsia="zh-CN" w:bidi="hi-IN"/>
              </w:rPr>
              <w:t>Name of certificate</w:t>
            </w:r>
            <w:r w:rsidRPr="007266ED">
              <w:rPr>
                <w:rFonts w:ascii="Arial" w:eastAsia="SimSun" w:hAnsi="Arial" w:cs="Mangal"/>
                <w:spacing w:val="-6"/>
                <w:kern w:val="1"/>
                <w:sz w:val="14"/>
                <w:szCs w:val="14"/>
                <w:lang w:val="en-GB" w:eastAsia="zh-CN" w:bidi="hi-IN"/>
              </w:rPr>
              <w:t xml:space="preserve"> (</w:t>
            </w:r>
            <w:r>
              <w:rPr>
                <w:rFonts w:ascii="Arial" w:eastAsia="SimSun" w:hAnsi="Arial" w:cs="Mangal"/>
                <w:spacing w:val="-6"/>
                <w:kern w:val="1"/>
                <w:sz w:val="14"/>
                <w:szCs w:val="14"/>
                <w:lang w:val="en-GB" w:eastAsia="zh-CN" w:bidi="hi-IN"/>
              </w:rPr>
              <w:t>if applicable</w:t>
            </w:r>
            <w:r w:rsidRPr="007266ED">
              <w:rPr>
                <w:rFonts w:ascii="Arial" w:eastAsia="SimSun" w:hAnsi="Arial" w:cs="Mangal"/>
                <w:spacing w:val="-6"/>
                <w:kern w:val="1"/>
                <w:sz w:val="14"/>
                <w:szCs w:val="14"/>
                <w:lang w:val="en-GB" w:eastAsia="zh-CN" w:bidi="hi-IN"/>
              </w:rPr>
              <w:t>)</w:t>
            </w:r>
          </w:p>
        </w:tc>
      </w:tr>
      <w:tr w:rsidR="007266ED" w:rsidRPr="007266ED" w14:paraId="6409ABCF" w14:textId="77777777" w:rsidTr="00D21300">
        <w:trPr>
          <w:cantSplit/>
          <w:trHeight w:val="397"/>
        </w:trPr>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14:paraId="6AC6AC8E" w14:textId="77777777" w:rsidR="007266ED" w:rsidRPr="007266ED" w:rsidRDefault="007266ED" w:rsidP="00D21300">
            <w:pPr>
              <w:widowControl w:val="0"/>
              <w:suppressAutoHyphens/>
              <w:rPr>
                <w:rFonts w:ascii="Arial" w:eastAsia="SimSun" w:hAnsi="Arial" w:cs="Mangal"/>
                <w:spacing w:val="-6"/>
                <w:kern w:val="1"/>
                <w:sz w:val="16"/>
                <w:lang w:val="en-GB" w:eastAsia="zh-CN" w:bidi="hi-IN"/>
              </w:rPr>
            </w:pPr>
          </w:p>
        </w:tc>
        <w:tc>
          <w:tcPr>
            <w:tcW w:w="754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5AA5963" w14:textId="77777777" w:rsidR="00D21300" w:rsidRPr="00D21300" w:rsidRDefault="00D21300" w:rsidP="00D21300">
            <w:pPr>
              <w:widowControl w:val="0"/>
              <w:suppressAutoHyphens/>
              <w:autoSpaceDE w:val="0"/>
              <w:spacing w:line="100" w:lineRule="atLeast"/>
              <w:rPr>
                <w:rFonts w:ascii="Arial" w:eastAsia="SimSun" w:hAnsi="Arial" w:cs="Mangal"/>
                <w:spacing w:val="-6"/>
                <w:kern w:val="1"/>
                <w:sz w:val="15"/>
                <w:lang w:val="en-GB" w:eastAsia="zh-CN" w:bidi="hi-IN"/>
              </w:rPr>
            </w:pPr>
            <w:r>
              <w:rPr>
                <w:rFonts w:ascii="Arial" w:eastAsia="SimSun" w:hAnsi="Arial" w:cs="Mangal"/>
                <w:spacing w:val="-6"/>
                <w:kern w:val="1"/>
                <w:sz w:val="15"/>
                <w:lang w:val="en-GB" w:eastAsia="zh-CN" w:bidi="hi-IN"/>
              </w:rPr>
              <w:t>Levels</w:t>
            </w:r>
            <w:r w:rsidR="007266ED" w:rsidRPr="007266ED">
              <w:rPr>
                <w:rFonts w:ascii="Arial" w:eastAsia="SimSun" w:hAnsi="Arial" w:cs="Mangal"/>
                <w:spacing w:val="-6"/>
                <w:kern w:val="1"/>
                <w:sz w:val="15"/>
                <w:lang w:val="en-GB" w:eastAsia="zh-CN" w:bidi="hi-IN"/>
              </w:rPr>
              <w:t xml:space="preserve">: A1/2: </w:t>
            </w:r>
            <w:r>
              <w:rPr>
                <w:rFonts w:ascii="Arial" w:eastAsia="SimSun" w:hAnsi="Arial" w:cs="Mangal"/>
                <w:spacing w:val="-6"/>
                <w:kern w:val="1"/>
                <w:sz w:val="15"/>
                <w:lang w:val="en-GB" w:eastAsia="zh-CN" w:bidi="hi-IN"/>
              </w:rPr>
              <w:t>basic user</w:t>
            </w:r>
            <w:r w:rsidR="007266ED" w:rsidRPr="007266ED">
              <w:rPr>
                <w:rFonts w:ascii="Arial" w:eastAsia="SimSun" w:hAnsi="Arial" w:cs="Mangal"/>
                <w:spacing w:val="-6"/>
                <w:kern w:val="1"/>
                <w:sz w:val="15"/>
                <w:lang w:val="en-GB" w:eastAsia="zh-CN" w:bidi="hi-IN"/>
              </w:rPr>
              <w:t xml:space="preserve"> - B1/2: </w:t>
            </w:r>
            <w:r w:rsidRPr="00D21300">
              <w:rPr>
                <w:rFonts w:ascii="Arial" w:eastAsia="SimSun" w:hAnsi="Arial" w:cs="Mangal"/>
                <w:spacing w:val="-6"/>
                <w:kern w:val="1"/>
                <w:sz w:val="15"/>
                <w:lang w:val="en-GB" w:eastAsia="zh-CN" w:bidi="hi-IN"/>
              </w:rPr>
              <w:t xml:space="preserve">B1/2: Independent user - C1/2: Experienced user </w:t>
            </w:r>
          </w:p>
          <w:p w14:paraId="5F734422" w14:textId="2334216E" w:rsidR="007266ED" w:rsidRPr="007266ED" w:rsidRDefault="00D21300" w:rsidP="00D21300">
            <w:pPr>
              <w:widowControl w:val="0"/>
              <w:suppressAutoHyphens/>
              <w:autoSpaceDE w:val="0"/>
              <w:spacing w:line="100" w:lineRule="atLeast"/>
              <w:rPr>
                <w:rFonts w:ascii="Arial" w:eastAsia="SimSun" w:hAnsi="Arial" w:cs="Mangal"/>
                <w:spacing w:val="-6"/>
                <w:kern w:val="1"/>
                <w:sz w:val="15"/>
                <w:lang w:val="en-GB" w:eastAsia="zh-CN" w:bidi="hi-IN"/>
              </w:rPr>
            </w:pPr>
            <w:r w:rsidRPr="00D21300">
              <w:rPr>
                <w:rFonts w:ascii="Arial" w:eastAsia="SimSun" w:hAnsi="Arial" w:cs="Mangal"/>
                <w:spacing w:val="-6"/>
                <w:kern w:val="1"/>
                <w:sz w:val="15"/>
                <w:lang w:val="en-GB" w:eastAsia="zh-CN" w:bidi="hi-IN"/>
              </w:rPr>
              <w:t>Common European Framework of Reference for Languages</w:t>
            </w:r>
          </w:p>
        </w:tc>
      </w:tr>
    </w:tbl>
    <w:p w14:paraId="62110DC5" w14:textId="77777777" w:rsidR="007266ED" w:rsidRPr="007266ED" w:rsidRDefault="007266ED" w:rsidP="007266ED">
      <w:pPr>
        <w:ind w:left="360"/>
        <w:rPr>
          <w:sz w:val="20"/>
          <w:szCs w:val="20"/>
          <w:lang w:val="en-GB"/>
        </w:rPr>
      </w:pPr>
    </w:p>
    <w:p w14:paraId="434A3C25" w14:textId="77777777" w:rsidR="007266ED" w:rsidRPr="007266ED" w:rsidRDefault="007266ED" w:rsidP="007266ED">
      <w:pPr>
        <w:ind w:firstLine="720"/>
        <w:rPr>
          <w:b/>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9639"/>
      </w:tblGrid>
      <w:tr w:rsidR="007266ED" w:rsidRPr="007266ED" w14:paraId="15D1CC61" w14:textId="77777777" w:rsidTr="00D21300">
        <w:trPr>
          <w:trHeight w:val="68"/>
        </w:trPr>
        <w:tc>
          <w:tcPr>
            <w:tcW w:w="10989" w:type="dxa"/>
            <w:shd w:val="clear" w:color="auto" w:fill="C0C0C0"/>
          </w:tcPr>
          <w:p w14:paraId="11F241C5" w14:textId="21E25AF9" w:rsidR="007266ED" w:rsidRPr="007266ED" w:rsidRDefault="007266ED" w:rsidP="00D21300">
            <w:pPr>
              <w:jc w:val="both"/>
              <w:rPr>
                <w:b/>
                <w:lang w:val="en-GB"/>
              </w:rPr>
            </w:pPr>
            <w:r w:rsidRPr="007266ED">
              <w:rPr>
                <w:b/>
                <w:lang w:val="en-GB"/>
              </w:rPr>
              <w:t xml:space="preserve">V. </w:t>
            </w:r>
            <w:r w:rsidR="00D21300">
              <w:rPr>
                <w:b/>
                <w:lang w:val="en-GB"/>
              </w:rPr>
              <w:t>Options regarding the admission</w:t>
            </w:r>
          </w:p>
        </w:tc>
      </w:tr>
    </w:tbl>
    <w:p w14:paraId="2C9A665A" w14:textId="7831DE45" w:rsidR="007266ED" w:rsidRPr="007266ED" w:rsidRDefault="00D21300" w:rsidP="007266ED">
      <w:pPr>
        <w:jc w:val="both"/>
        <w:rPr>
          <w:b/>
          <w:i/>
          <w:sz w:val="20"/>
          <w:szCs w:val="20"/>
          <w:u w:val="single"/>
          <w:lang w:val="en-GB"/>
        </w:rPr>
      </w:pPr>
      <w:r>
        <w:rPr>
          <w:b/>
          <w:sz w:val="20"/>
          <w:szCs w:val="20"/>
          <w:lang w:val="en-GB"/>
        </w:rPr>
        <w:t>Doctoral field</w:t>
      </w:r>
      <w:r w:rsidR="007266ED" w:rsidRPr="007266ED">
        <w:rPr>
          <w:b/>
          <w:sz w:val="20"/>
          <w:szCs w:val="20"/>
          <w:lang w:val="en-GB"/>
        </w:rPr>
        <w:t>:</w:t>
      </w:r>
      <w:r w:rsidR="007266ED" w:rsidRPr="007266ED">
        <w:rPr>
          <w:b/>
          <w:i/>
          <w:sz w:val="20"/>
          <w:szCs w:val="20"/>
          <w:u w:val="single"/>
          <w:lang w:val="en-GB"/>
        </w:rPr>
        <w:t xml:space="preserve"> ____________________________________________</w:t>
      </w:r>
    </w:p>
    <w:p w14:paraId="3A555E9E" w14:textId="0913E08A" w:rsidR="007266ED" w:rsidRPr="007266ED" w:rsidRDefault="00D21300" w:rsidP="007266ED">
      <w:pPr>
        <w:jc w:val="both"/>
        <w:rPr>
          <w:b/>
          <w:i/>
          <w:sz w:val="20"/>
          <w:szCs w:val="20"/>
          <w:u w:val="single"/>
          <w:lang w:val="en-GB"/>
        </w:rPr>
      </w:pPr>
      <w:r>
        <w:rPr>
          <w:b/>
          <w:sz w:val="20"/>
          <w:szCs w:val="20"/>
          <w:lang w:val="en-GB"/>
        </w:rPr>
        <w:t>Doctoral supervisor</w:t>
      </w:r>
      <w:r w:rsidR="007266ED" w:rsidRPr="007266ED">
        <w:rPr>
          <w:b/>
          <w:i/>
          <w:sz w:val="20"/>
          <w:szCs w:val="20"/>
          <w:u w:val="single"/>
          <w:lang w:val="en-GB"/>
        </w:rPr>
        <w:t>: __________________________________________</w:t>
      </w:r>
    </w:p>
    <w:p w14:paraId="781B97A8" w14:textId="77777777" w:rsidR="007266ED" w:rsidRPr="007266ED" w:rsidRDefault="007266ED" w:rsidP="007266ED">
      <w:pPr>
        <w:spacing w:line="320" w:lineRule="exact"/>
        <w:ind w:left="2160" w:hanging="2160"/>
        <w:rPr>
          <w:b/>
          <w:sz w:val="20"/>
          <w:szCs w:val="20"/>
          <w:lang w:val="en-GB"/>
        </w:rPr>
      </w:pPr>
    </w:p>
    <w:p w14:paraId="5595F414" w14:textId="1170387A" w:rsidR="007266ED" w:rsidRPr="007266ED" w:rsidRDefault="00D21300" w:rsidP="007266ED">
      <w:pPr>
        <w:spacing w:line="320" w:lineRule="exact"/>
        <w:ind w:left="2160" w:hanging="2160"/>
        <w:rPr>
          <w:b/>
          <w:sz w:val="20"/>
          <w:szCs w:val="20"/>
          <w:lang w:val="en-GB"/>
        </w:rPr>
      </w:pPr>
      <w:r w:rsidRPr="00D21300">
        <w:rPr>
          <w:b/>
          <w:sz w:val="20"/>
          <w:szCs w:val="20"/>
          <w:lang w:val="en-GB"/>
        </w:rPr>
        <w:t>Form of education (numbering in order of preference, from 1 - first choice to 4 - last choice)</w:t>
      </w:r>
      <w:r w:rsidR="007266ED" w:rsidRPr="007266ED">
        <w:rPr>
          <w:b/>
          <w:sz w:val="20"/>
          <w:szCs w:val="20"/>
          <w:lang w:val="en-GB"/>
        </w:rPr>
        <w:t xml:space="preserve">: </w:t>
      </w:r>
    </w:p>
    <w:tbl>
      <w:tblPr>
        <w:tblStyle w:val="TableGrid"/>
        <w:tblW w:w="0" w:type="auto"/>
        <w:tblInd w:w="-5" w:type="dxa"/>
        <w:tblLook w:val="01E0" w:firstRow="1" w:lastRow="1" w:firstColumn="1" w:lastColumn="1" w:noHBand="0" w:noVBand="0"/>
      </w:tblPr>
      <w:tblGrid>
        <w:gridCol w:w="2508"/>
        <w:gridCol w:w="360"/>
        <w:gridCol w:w="2760"/>
        <w:gridCol w:w="360"/>
      </w:tblGrid>
      <w:tr w:rsidR="007266ED" w:rsidRPr="007266ED" w14:paraId="726FD93C" w14:textId="77777777" w:rsidTr="00D21300">
        <w:trPr>
          <w:trHeight w:val="181"/>
        </w:trPr>
        <w:tc>
          <w:tcPr>
            <w:tcW w:w="2508" w:type="dxa"/>
          </w:tcPr>
          <w:p w14:paraId="74C17A68" w14:textId="66A02EFB" w:rsidR="007266ED" w:rsidRPr="007266ED" w:rsidRDefault="008371AC" w:rsidP="008371AC">
            <w:pPr>
              <w:rPr>
                <w:b/>
                <w:lang w:val="en-GB"/>
              </w:rPr>
            </w:pPr>
            <w:r>
              <w:rPr>
                <w:b/>
                <w:lang w:val="en-GB"/>
              </w:rPr>
              <w:t>Full-time budget-funded</w:t>
            </w:r>
          </w:p>
        </w:tc>
        <w:tc>
          <w:tcPr>
            <w:tcW w:w="360" w:type="dxa"/>
          </w:tcPr>
          <w:p w14:paraId="3D81CB23" w14:textId="77777777" w:rsidR="007266ED" w:rsidRPr="007266ED" w:rsidRDefault="007266ED" w:rsidP="00D21300">
            <w:pPr>
              <w:rPr>
                <w:b/>
                <w:lang w:val="en-GB"/>
              </w:rPr>
            </w:pPr>
          </w:p>
        </w:tc>
        <w:tc>
          <w:tcPr>
            <w:tcW w:w="2760" w:type="dxa"/>
          </w:tcPr>
          <w:p w14:paraId="375AD229" w14:textId="79AC4D63" w:rsidR="007266ED" w:rsidRPr="007266ED" w:rsidRDefault="008371AC" w:rsidP="008371AC">
            <w:pPr>
              <w:rPr>
                <w:b/>
                <w:lang w:val="en-GB"/>
              </w:rPr>
            </w:pPr>
            <w:r>
              <w:rPr>
                <w:b/>
                <w:lang w:val="en-GB"/>
              </w:rPr>
              <w:t>Full-time</w:t>
            </w:r>
            <w:r w:rsidRPr="007266ED">
              <w:rPr>
                <w:b/>
                <w:lang w:val="en-GB"/>
              </w:rPr>
              <w:t xml:space="preserve"> </w:t>
            </w:r>
            <w:r>
              <w:rPr>
                <w:b/>
                <w:lang w:val="en-GB"/>
              </w:rPr>
              <w:t>tuition-fee</w:t>
            </w:r>
          </w:p>
        </w:tc>
        <w:tc>
          <w:tcPr>
            <w:tcW w:w="360" w:type="dxa"/>
          </w:tcPr>
          <w:p w14:paraId="323D3D92" w14:textId="77777777" w:rsidR="007266ED" w:rsidRPr="007266ED" w:rsidRDefault="007266ED" w:rsidP="00D21300">
            <w:pPr>
              <w:rPr>
                <w:b/>
                <w:lang w:val="en-GB"/>
              </w:rPr>
            </w:pPr>
          </w:p>
        </w:tc>
      </w:tr>
      <w:tr w:rsidR="007266ED" w:rsidRPr="007266ED" w14:paraId="55800B97" w14:textId="77777777" w:rsidTr="00D21300">
        <w:trPr>
          <w:trHeight w:val="325"/>
        </w:trPr>
        <w:tc>
          <w:tcPr>
            <w:tcW w:w="2508" w:type="dxa"/>
          </w:tcPr>
          <w:p w14:paraId="47EDD2C6" w14:textId="52738969" w:rsidR="007266ED" w:rsidRPr="007266ED" w:rsidRDefault="008371AC" w:rsidP="00D21300">
            <w:pPr>
              <w:rPr>
                <w:b/>
                <w:lang w:val="en-GB"/>
              </w:rPr>
            </w:pPr>
            <w:r>
              <w:rPr>
                <w:b/>
                <w:lang w:val="en-GB"/>
              </w:rPr>
              <w:t>Part-time budget-funded</w:t>
            </w:r>
          </w:p>
        </w:tc>
        <w:tc>
          <w:tcPr>
            <w:tcW w:w="360" w:type="dxa"/>
          </w:tcPr>
          <w:p w14:paraId="09BBD910" w14:textId="77777777" w:rsidR="007266ED" w:rsidRPr="007266ED" w:rsidRDefault="007266ED" w:rsidP="00D21300">
            <w:pPr>
              <w:rPr>
                <w:b/>
                <w:lang w:val="en-GB"/>
              </w:rPr>
            </w:pPr>
          </w:p>
        </w:tc>
        <w:tc>
          <w:tcPr>
            <w:tcW w:w="2760" w:type="dxa"/>
          </w:tcPr>
          <w:p w14:paraId="0682FA35" w14:textId="188012D4" w:rsidR="007266ED" w:rsidRPr="007266ED" w:rsidRDefault="008371AC" w:rsidP="00D21300">
            <w:pPr>
              <w:rPr>
                <w:b/>
                <w:lang w:val="en-GB"/>
              </w:rPr>
            </w:pPr>
            <w:r>
              <w:rPr>
                <w:b/>
                <w:lang w:val="en-GB"/>
              </w:rPr>
              <w:t>Part-time tuition-fee</w:t>
            </w:r>
          </w:p>
        </w:tc>
        <w:tc>
          <w:tcPr>
            <w:tcW w:w="360" w:type="dxa"/>
          </w:tcPr>
          <w:p w14:paraId="69C569FD" w14:textId="77777777" w:rsidR="007266ED" w:rsidRPr="007266ED" w:rsidRDefault="007266ED" w:rsidP="00D21300">
            <w:pPr>
              <w:rPr>
                <w:b/>
                <w:lang w:val="en-GB"/>
              </w:rPr>
            </w:pPr>
          </w:p>
        </w:tc>
      </w:tr>
    </w:tbl>
    <w:p w14:paraId="2C498349" w14:textId="77777777" w:rsidR="007266ED" w:rsidRPr="007266ED" w:rsidRDefault="007266ED" w:rsidP="007266ED">
      <w:pPr>
        <w:ind w:firstLine="720"/>
        <w:rPr>
          <w:b/>
          <w:sz w:val="12"/>
          <w:szCs w:val="12"/>
          <w:lang w:val="en-GB"/>
        </w:rPr>
      </w:pPr>
    </w:p>
    <w:p w14:paraId="1B3E62C9" w14:textId="77777777" w:rsidR="007266ED" w:rsidRPr="007266ED" w:rsidRDefault="007266ED" w:rsidP="007266ED">
      <w:pPr>
        <w:ind w:firstLine="720"/>
        <w:rPr>
          <w:b/>
          <w:sz w:val="12"/>
          <w:szCs w:val="12"/>
          <w:lang w:val="en-GB"/>
        </w:rPr>
      </w:pPr>
    </w:p>
    <w:tbl>
      <w:tblPr>
        <w:tblW w:w="0" w:type="auto"/>
        <w:shd w:val="clear" w:color="auto" w:fill="C0C0C0"/>
        <w:tblLook w:val="01E0" w:firstRow="1" w:lastRow="1" w:firstColumn="1" w:lastColumn="1" w:noHBand="0" w:noVBand="0"/>
      </w:tblPr>
      <w:tblGrid>
        <w:gridCol w:w="9639"/>
      </w:tblGrid>
      <w:tr w:rsidR="007266ED" w:rsidRPr="007266ED" w14:paraId="668DC607" w14:textId="77777777" w:rsidTr="00D21300">
        <w:tc>
          <w:tcPr>
            <w:tcW w:w="10989" w:type="dxa"/>
            <w:shd w:val="clear" w:color="auto" w:fill="C0C0C0"/>
          </w:tcPr>
          <w:p w14:paraId="436075A3" w14:textId="0AD9F985" w:rsidR="007266ED" w:rsidRPr="007266ED" w:rsidRDefault="007266ED" w:rsidP="008371AC">
            <w:pPr>
              <w:rPr>
                <w:b/>
                <w:sz w:val="20"/>
                <w:szCs w:val="20"/>
                <w:lang w:val="en-GB"/>
              </w:rPr>
            </w:pPr>
            <w:r w:rsidRPr="007266ED">
              <w:rPr>
                <w:b/>
                <w:sz w:val="20"/>
                <w:szCs w:val="20"/>
                <w:lang w:val="en-GB"/>
              </w:rPr>
              <w:t xml:space="preserve">VI. </w:t>
            </w:r>
            <w:r w:rsidR="008371AC">
              <w:rPr>
                <w:b/>
                <w:sz w:val="20"/>
                <w:szCs w:val="20"/>
                <w:lang w:val="en-GB"/>
              </w:rPr>
              <w:t>Information regarding</w:t>
            </w:r>
            <w:r w:rsidRPr="007266ED">
              <w:rPr>
                <w:b/>
                <w:sz w:val="20"/>
                <w:szCs w:val="20"/>
                <w:lang w:val="en-GB"/>
              </w:rPr>
              <w:t xml:space="preserve"> </w:t>
            </w:r>
            <w:r w:rsidR="008371AC">
              <w:rPr>
                <w:b/>
                <w:sz w:val="20"/>
                <w:szCs w:val="20"/>
                <w:lang w:val="en-GB"/>
              </w:rPr>
              <w:t>the documents included in the candidate’s file</w:t>
            </w:r>
          </w:p>
        </w:tc>
      </w:tr>
    </w:tbl>
    <w:p w14:paraId="67F2F63F" w14:textId="77777777" w:rsidR="007266ED" w:rsidRPr="007266ED" w:rsidRDefault="007266ED" w:rsidP="007266ED">
      <w:pPr>
        <w:ind w:firstLine="720"/>
        <w:rPr>
          <w:sz w:val="12"/>
          <w:szCs w:val="12"/>
          <w:lang w:val="en-GB"/>
        </w:rPr>
      </w:pPr>
    </w:p>
    <w:tbl>
      <w:tblPr>
        <w:tblW w:w="1091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40"/>
        <w:gridCol w:w="5640"/>
        <w:gridCol w:w="243"/>
      </w:tblGrid>
      <w:tr w:rsidR="007266ED" w:rsidRPr="007266ED" w14:paraId="6C931755" w14:textId="77777777" w:rsidTr="00D21300">
        <w:trPr>
          <w:trHeight w:val="246"/>
        </w:trPr>
        <w:tc>
          <w:tcPr>
            <w:tcW w:w="4788" w:type="dxa"/>
            <w:shd w:val="clear" w:color="auto" w:fill="auto"/>
          </w:tcPr>
          <w:p w14:paraId="6EDDCAD1" w14:textId="7F54CDB8" w:rsidR="007266ED" w:rsidRPr="007266ED" w:rsidRDefault="008371AC" w:rsidP="00D21300">
            <w:pPr>
              <w:rPr>
                <w:b/>
                <w:sz w:val="20"/>
                <w:szCs w:val="20"/>
                <w:lang w:val="en-GB"/>
              </w:rPr>
            </w:pPr>
            <w:r>
              <w:rPr>
                <w:b/>
                <w:sz w:val="20"/>
                <w:szCs w:val="20"/>
                <w:lang w:val="en-GB"/>
              </w:rPr>
              <w:t>Baccalaureate diploma</w:t>
            </w:r>
            <w:r w:rsidR="007266ED" w:rsidRPr="007266ED">
              <w:rPr>
                <w:b/>
                <w:sz w:val="20"/>
                <w:szCs w:val="20"/>
                <w:lang w:val="en-GB"/>
              </w:rPr>
              <w:t xml:space="preserve"> (original)</w:t>
            </w:r>
          </w:p>
        </w:tc>
        <w:tc>
          <w:tcPr>
            <w:tcW w:w="240" w:type="dxa"/>
            <w:shd w:val="clear" w:color="auto" w:fill="auto"/>
          </w:tcPr>
          <w:p w14:paraId="4DBA9E66" w14:textId="77777777" w:rsidR="007266ED" w:rsidRPr="007266ED" w:rsidRDefault="007266ED" w:rsidP="00D21300">
            <w:pPr>
              <w:rPr>
                <w:b/>
                <w:sz w:val="20"/>
                <w:szCs w:val="20"/>
                <w:lang w:val="en-GB"/>
              </w:rPr>
            </w:pPr>
          </w:p>
        </w:tc>
        <w:tc>
          <w:tcPr>
            <w:tcW w:w="5640" w:type="dxa"/>
          </w:tcPr>
          <w:p w14:paraId="0B5B8D3E" w14:textId="66075199" w:rsidR="007266ED" w:rsidRPr="007266ED" w:rsidRDefault="008371AC" w:rsidP="008371AC">
            <w:pPr>
              <w:rPr>
                <w:b/>
                <w:sz w:val="20"/>
                <w:szCs w:val="20"/>
                <w:lang w:val="en-GB"/>
              </w:rPr>
            </w:pPr>
            <w:r>
              <w:rPr>
                <w:b/>
                <w:sz w:val="20"/>
                <w:szCs w:val="20"/>
                <w:lang w:val="en-GB"/>
              </w:rPr>
              <w:t>Baccalaureate diploma</w:t>
            </w:r>
            <w:r w:rsidRPr="007266ED">
              <w:rPr>
                <w:b/>
                <w:sz w:val="20"/>
                <w:szCs w:val="20"/>
                <w:lang w:val="en-GB"/>
              </w:rPr>
              <w:t xml:space="preserve"> </w:t>
            </w:r>
            <w:r w:rsidR="007266ED" w:rsidRPr="007266ED">
              <w:rPr>
                <w:b/>
                <w:sz w:val="20"/>
                <w:szCs w:val="20"/>
                <w:lang w:val="en-GB"/>
              </w:rPr>
              <w:t>(</w:t>
            </w:r>
            <w:r>
              <w:rPr>
                <w:b/>
                <w:sz w:val="20"/>
                <w:szCs w:val="20"/>
                <w:lang w:val="en-GB"/>
              </w:rPr>
              <w:t>copy</w:t>
            </w:r>
            <w:r w:rsidR="007266ED" w:rsidRPr="007266ED">
              <w:rPr>
                <w:b/>
                <w:sz w:val="20"/>
                <w:szCs w:val="20"/>
                <w:lang w:val="en-GB"/>
              </w:rPr>
              <w:t>)</w:t>
            </w:r>
          </w:p>
        </w:tc>
        <w:tc>
          <w:tcPr>
            <w:tcW w:w="243" w:type="dxa"/>
          </w:tcPr>
          <w:p w14:paraId="5246435D" w14:textId="77777777" w:rsidR="007266ED" w:rsidRPr="007266ED" w:rsidRDefault="007266ED" w:rsidP="00D21300">
            <w:pPr>
              <w:rPr>
                <w:b/>
                <w:sz w:val="20"/>
                <w:szCs w:val="20"/>
                <w:lang w:val="en-GB"/>
              </w:rPr>
            </w:pPr>
          </w:p>
        </w:tc>
      </w:tr>
      <w:tr w:rsidR="007266ED" w:rsidRPr="007266ED" w14:paraId="2F56E123" w14:textId="77777777" w:rsidTr="00D21300">
        <w:trPr>
          <w:trHeight w:val="266"/>
        </w:trPr>
        <w:tc>
          <w:tcPr>
            <w:tcW w:w="4788" w:type="dxa"/>
            <w:shd w:val="clear" w:color="auto" w:fill="auto"/>
          </w:tcPr>
          <w:p w14:paraId="61F2FBD5" w14:textId="5EACCD61" w:rsidR="007266ED" w:rsidRPr="007266ED" w:rsidRDefault="00DB38AE" w:rsidP="00D21300">
            <w:pPr>
              <w:rPr>
                <w:b/>
                <w:sz w:val="20"/>
                <w:szCs w:val="20"/>
                <w:lang w:val="en-GB"/>
              </w:rPr>
            </w:pPr>
            <w:r>
              <w:rPr>
                <w:b/>
                <w:sz w:val="20"/>
                <w:szCs w:val="20"/>
                <w:lang w:val="en-GB"/>
              </w:rPr>
              <w:t>Certificate of equivalence for pre-university studies</w:t>
            </w:r>
            <w:r w:rsidR="007266ED" w:rsidRPr="007266ED">
              <w:rPr>
                <w:b/>
                <w:sz w:val="20"/>
                <w:szCs w:val="20"/>
                <w:lang w:val="en-GB"/>
              </w:rPr>
              <w:t xml:space="preserve"> (original)</w:t>
            </w:r>
          </w:p>
        </w:tc>
        <w:tc>
          <w:tcPr>
            <w:tcW w:w="240" w:type="dxa"/>
            <w:shd w:val="clear" w:color="auto" w:fill="auto"/>
          </w:tcPr>
          <w:p w14:paraId="41B40035" w14:textId="77777777" w:rsidR="007266ED" w:rsidRPr="007266ED" w:rsidRDefault="007266ED" w:rsidP="00D21300">
            <w:pPr>
              <w:rPr>
                <w:b/>
                <w:sz w:val="20"/>
                <w:szCs w:val="20"/>
                <w:lang w:val="en-GB"/>
              </w:rPr>
            </w:pPr>
          </w:p>
        </w:tc>
        <w:tc>
          <w:tcPr>
            <w:tcW w:w="5640" w:type="dxa"/>
          </w:tcPr>
          <w:p w14:paraId="3178C553" w14:textId="756BCB23" w:rsidR="007266ED" w:rsidRPr="007266ED" w:rsidRDefault="00DB38AE" w:rsidP="00D21300">
            <w:pPr>
              <w:rPr>
                <w:b/>
                <w:sz w:val="20"/>
                <w:szCs w:val="20"/>
                <w:lang w:val="en-GB"/>
              </w:rPr>
            </w:pPr>
            <w:r>
              <w:rPr>
                <w:b/>
                <w:sz w:val="20"/>
                <w:szCs w:val="20"/>
                <w:lang w:val="en-GB"/>
              </w:rPr>
              <w:t>Certificate of equivalence for pre-university studies</w:t>
            </w:r>
            <w:r w:rsidRPr="007266ED">
              <w:rPr>
                <w:b/>
                <w:sz w:val="20"/>
                <w:szCs w:val="20"/>
                <w:lang w:val="en-GB"/>
              </w:rPr>
              <w:t xml:space="preserve"> </w:t>
            </w:r>
            <w:r w:rsidR="007266ED" w:rsidRPr="007266ED">
              <w:rPr>
                <w:b/>
                <w:sz w:val="20"/>
                <w:szCs w:val="20"/>
                <w:lang w:val="en-GB"/>
              </w:rPr>
              <w:t>(</w:t>
            </w:r>
            <w:r w:rsidR="008371AC">
              <w:rPr>
                <w:b/>
                <w:sz w:val="20"/>
                <w:szCs w:val="20"/>
                <w:lang w:val="en-GB"/>
              </w:rPr>
              <w:t>copy</w:t>
            </w:r>
            <w:r w:rsidR="007266ED" w:rsidRPr="007266ED">
              <w:rPr>
                <w:b/>
                <w:sz w:val="20"/>
                <w:szCs w:val="20"/>
                <w:lang w:val="en-GB"/>
              </w:rPr>
              <w:t>)</w:t>
            </w:r>
          </w:p>
        </w:tc>
        <w:tc>
          <w:tcPr>
            <w:tcW w:w="243" w:type="dxa"/>
          </w:tcPr>
          <w:p w14:paraId="0136D35A" w14:textId="77777777" w:rsidR="007266ED" w:rsidRPr="007266ED" w:rsidRDefault="007266ED" w:rsidP="00D21300">
            <w:pPr>
              <w:rPr>
                <w:b/>
                <w:sz w:val="20"/>
                <w:szCs w:val="20"/>
                <w:lang w:val="en-GB"/>
              </w:rPr>
            </w:pPr>
          </w:p>
        </w:tc>
      </w:tr>
      <w:tr w:rsidR="007266ED" w:rsidRPr="007266ED" w14:paraId="3A11C25B" w14:textId="77777777" w:rsidTr="00D21300">
        <w:trPr>
          <w:trHeight w:val="236"/>
        </w:trPr>
        <w:tc>
          <w:tcPr>
            <w:tcW w:w="4788" w:type="dxa"/>
            <w:shd w:val="clear" w:color="auto" w:fill="auto"/>
          </w:tcPr>
          <w:p w14:paraId="3307D375" w14:textId="3FBC5914" w:rsidR="007266ED" w:rsidRPr="007266ED" w:rsidRDefault="00DB38AE" w:rsidP="00D21300">
            <w:pPr>
              <w:rPr>
                <w:b/>
                <w:sz w:val="20"/>
                <w:szCs w:val="20"/>
                <w:lang w:val="en-GB"/>
              </w:rPr>
            </w:pPr>
            <w:r>
              <w:rPr>
                <w:b/>
                <w:sz w:val="20"/>
                <w:szCs w:val="20"/>
                <w:lang w:val="en-GB"/>
              </w:rPr>
              <w:t>Bachelor diploma</w:t>
            </w:r>
            <w:r w:rsidR="007266ED" w:rsidRPr="007266ED">
              <w:rPr>
                <w:b/>
                <w:sz w:val="20"/>
                <w:szCs w:val="20"/>
                <w:lang w:val="en-GB"/>
              </w:rPr>
              <w:t xml:space="preserve"> (original)</w:t>
            </w:r>
          </w:p>
        </w:tc>
        <w:tc>
          <w:tcPr>
            <w:tcW w:w="240" w:type="dxa"/>
            <w:shd w:val="clear" w:color="auto" w:fill="auto"/>
          </w:tcPr>
          <w:p w14:paraId="4E480961" w14:textId="77777777" w:rsidR="007266ED" w:rsidRPr="007266ED" w:rsidRDefault="007266ED" w:rsidP="00D21300">
            <w:pPr>
              <w:rPr>
                <w:b/>
                <w:sz w:val="20"/>
                <w:szCs w:val="20"/>
                <w:lang w:val="en-GB"/>
              </w:rPr>
            </w:pPr>
          </w:p>
        </w:tc>
        <w:tc>
          <w:tcPr>
            <w:tcW w:w="5640" w:type="dxa"/>
          </w:tcPr>
          <w:p w14:paraId="3C9CB694" w14:textId="411E39A8" w:rsidR="007266ED" w:rsidRPr="007266ED" w:rsidRDefault="00DB38AE" w:rsidP="00D21300">
            <w:pPr>
              <w:rPr>
                <w:b/>
                <w:sz w:val="20"/>
                <w:szCs w:val="20"/>
                <w:lang w:val="en-GB"/>
              </w:rPr>
            </w:pPr>
            <w:r>
              <w:rPr>
                <w:b/>
                <w:sz w:val="20"/>
                <w:szCs w:val="20"/>
                <w:lang w:val="en-GB"/>
              </w:rPr>
              <w:t>Bachelor diploma</w:t>
            </w:r>
            <w:r w:rsidR="007266ED" w:rsidRPr="007266ED">
              <w:rPr>
                <w:b/>
                <w:sz w:val="20"/>
                <w:szCs w:val="20"/>
                <w:lang w:val="en-GB"/>
              </w:rPr>
              <w:t xml:space="preserve"> (</w:t>
            </w:r>
            <w:r w:rsidR="008371AC">
              <w:rPr>
                <w:b/>
                <w:sz w:val="20"/>
                <w:szCs w:val="20"/>
                <w:lang w:val="en-GB"/>
              </w:rPr>
              <w:t>copy</w:t>
            </w:r>
            <w:r w:rsidR="007266ED" w:rsidRPr="007266ED">
              <w:rPr>
                <w:b/>
                <w:sz w:val="20"/>
                <w:szCs w:val="20"/>
                <w:lang w:val="en-GB"/>
              </w:rPr>
              <w:t>)</w:t>
            </w:r>
          </w:p>
        </w:tc>
        <w:tc>
          <w:tcPr>
            <w:tcW w:w="243" w:type="dxa"/>
          </w:tcPr>
          <w:p w14:paraId="63150FF3" w14:textId="77777777" w:rsidR="007266ED" w:rsidRPr="007266ED" w:rsidRDefault="007266ED" w:rsidP="00D21300">
            <w:pPr>
              <w:rPr>
                <w:b/>
                <w:sz w:val="20"/>
                <w:szCs w:val="20"/>
                <w:lang w:val="en-GB"/>
              </w:rPr>
            </w:pPr>
          </w:p>
        </w:tc>
      </w:tr>
      <w:tr w:rsidR="007266ED" w:rsidRPr="007266ED" w14:paraId="228BB7BF" w14:textId="77777777" w:rsidTr="00D21300">
        <w:trPr>
          <w:trHeight w:val="266"/>
        </w:trPr>
        <w:tc>
          <w:tcPr>
            <w:tcW w:w="4788" w:type="dxa"/>
            <w:shd w:val="clear" w:color="auto" w:fill="auto"/>
          </w:tcPr>
          <w:p w14:paraId="5659F82C" w14:textId="58975B29" w:rsidR="007266ED" w:rsidRPr="007266ED" w:rsidRDefault="00DB38AE" w:rsidP="00DB38AE">
            <w:pPr>
              <w:rPr>
                <w:b/>
                <w:sz w:val="20"/>
                <w:szCs w:val="20"/>
                <w:lang w:val="en-GB"/>
              </w:rPr>
            </w:pPr>
            <w:r>
              <w:rPr>
                <w:b/>
                <w:sz w:val="20"/>
                <w:szCs w:val="20"/>
                <w:lang w:val="en-GB"/>
              </w:rPr>
              <w:t>Certificate of equivalence for bachelor studies</w:t>
            </w:r>
            <w:r w:rsidR="007266ED" w:rsidRPr="007266ED">
              <w:rPr>
                <w:b/>
                <w:sz w:val="20"/>
                <w:szCs w:val="20"/>
                <w:lang w:val="en-GB"/>
              </w:rPr>
              <w:t xml:space="preserve"> (original)</w:t>
            </w:r>
          </w:p>
        </w:tc>
        <w:tc>
          <w:tcPr>
            <w:tcW w:w="240" w:type="dxa"/>
            <w:shd w:val="clear" w:color="auto" w:fill="auto"/>
          </w:tcPr>
          <w:p w14:paraId="54928507" w14:textId="77777777" w:rsidR="007266ED" w:rsidRPr="007266ED" w:rsidRDefault="007266ED" w:rsidP="00D21300">
            <w:pPr>
              <w:rPr>
                <w:b/>
                <w:sz w:val="20"/>
                <w:szCs w:val="20"/>
                <w:lang w:val="en-GB"/>
              </w:rPr>
            </w:pPr>
          </w:p>
        </w:tc>
        <w:tc>
          <w:tcPr>
            <w:tcW w:w="5640" w:type="dxa"/>
          </w:tcPr>
          <w:p w14:paraId="14063D9B" w14:textId="0421C45E" w:rsidR="007266ED" w:rsidRPr="007266ED" w:rsidRDefault="00DB38AE" w:rsidP="00DB38AE">
            <w:pPr>
              <w:rPr>
                <w:b/>
                <w:sz w:val="20"/>
                <w:szCs w:val="20"/>
                <w:lang w:val="en-GB"/>
              </w:rPr>
            </w:pPr>
            <w:r>
              <w:rPr>
                <w:b/>
                <w:sz w:val="20"/>
                <w:szCs w:val="20"/>
                <w:lang w:val="en-GB"/>
              </w:rPr>
              <w:t>Certificate of equivalence for bachelor studies</w:t>
            </w:r>
            <w:r w:rsidR="007266ED" w:rsidRPr="007266ED">
              <w:rPr>
                <w:b/>
                <w:sz w:val="20"/>
                <w:szCs w:val="20"/>
                <w:lang w:val="en-GB"/>
              </w:rPr>
              <w:t xml:space="preserve"> (</w:t>
            </w:r>
            <w:r w:rsidR="008371AC">
              <w:rPr>
                <w:b/>
                <w:sz w:val="20"/>
                <w:szCs w:val="20"/>
                <w:lang w:val="en-GB"/>
              </w:rPr>
              <w:t>copy</w:t>
            </w:r>
            <w:r w:rsidR="007266ED" w:rsidRPr="007266ED">
              <w:rPr>
                <w:b/>
                <w:sz w:val="20"/>
                <w:szCs w:val="20"/>
                <w:lang w:val="en-GB"/>
              </w:rPr>
              <w:t>)</w:t>
            </w:r>
          </w:p>
        </w:tc>
        <w:tc>
          <w:tcPr>
            <w:tcW w:w="243" w:type="dxa"/>
          </w:tcPr>
          <w:p w14:paraId="4E76118A" w14:textId="77777777" w:rsidR="007266ED" w:rsidRPr="007266ED" w:rsidRDefault="007266ED" w:rsidP="00D21300">
            <w:pPr>
              <w:rPr>
                <w:b/>
                <w:sz w:val="20"/>
                <w:szCs w:val="20"/>
                <w:lang w:val="en-GB"/>
              </w:rPr>
            </w:pPr>
          </w:p>
        </w:tc>
      </w:tr>
      <w:tr w:rsidR="007266ED" w:rsidRPr="007266ED" w14:paraId="22A1E703" w14:textId="77777777" w:rsidTr="00D21300">
        <w:trPr>
          <w:trHeight w:val="266"/>
        </w:trPr>
        <w:tc>
          <w:tcPr>
            <w:tcW w:w="4788" w:type="dxa"/>
            <w:shd w:val="clear" w:color="auto" w:fill="auto"/>
          </w:tcPr>
          <w:p w14:paraId="6514E158" w14:textId="4C29024E" w:rsidR="007266ED" w:rsidRPr="007266ED" w:rsidRDefault="00DB38AE" w:rsidP="00D21300">
            <w:pPr>
              <w:rPr>
                <w:b/>
                <w:sz w:val="20"/>
                <w:szCs w:val="20"/>
                <w:lang w:val="en-GB"/>
              </w:rPr>
            </w:pPr>
            <w:r>
              <w:rPr>
                <w:b/>
                <w:sz w:val="20"/>
                <w:szCs w:val="20"/>
                <w:lang w:val="en-GB"/>
              </w:rPr>
              <w:t>Master’s diploma</w:t>
            </w:r>
            <w:r w:rsidR="007266ED" w:rsidRPr="007266ED">
              <w:rPr>
                <w:b/>
                <w:sz w:val="20"/>
                <w:szCs w:val="20"/>
                <w:lang w:val="en-GB"/>
              </w:rPr>
              <w:t xml:space="preserve"> (original)</w:t>
            </w:r>
          </w:p>
        </w:tc>
        <w:tc>
          <w:tcPr>
            <w:tcW w:w="240" w:type="dxa"/>
            <w:shd w:val="clear" w:color="auto" w:fill="auto"/>
          </w:tcPr>
          <w:p w14:paraId="6D15C754" w14:textId="77777777" w:rsidR="007266ED" w:rsidRPr="007266ED" w:rsidRDefault="007266ED" w:rsidP="00D21300">
            <w:pPr>
              <w:rPr>
                <w:b/>
                <w:sz w:val="20"/>
                <w:szCs w:val="20"/>
                <w:lang w:val="en-GB"/>
              </w:rPr>
            </w:pPr>
          </w:p>
        </w:tc>
        <w:tc>
          <w:tcPr>
            <w:tcW w:w="5640" w:type="dxa"/>
          </w:tcPr>
          <w:p w14:paraId="778CE3F6" w14:textId="455825B6" w:rsidR="007266ED" w:rsidRPr="007266ED" w:rsidRDefault="00DB38AE" w:rsidP="00D21300">
            <w:pPr>
              <w:rPr>
                <w:b/>
                <w:sz w:val="20"/>
                <w:szCs w:val="20"/>
                <w:lang w:val="en-GB"/>
              </w:rPr>
            </w:pPr>
            <w:r>
              <w:rPr>
                <w:b/>
                <w:sz w:val="20"/>
                <w:szCs w:val="20"/>
                <w:lang w:val="en-GB"/>
              </w:rPr>
              <w:t>Master’s diploma</w:t>
            </w:r>
            <w:r w:rsidR="007266ED" w:rsidRPr="007266ED">
              <w:rPr>
                <w:b/>
                <w:sz w:val="20"/>
                <w:szCs w:val="20"/>
                <w:lang w:val="en-GB"/>
              </w:rPr>
              <w:t xml:space="preserve"> (</w:t>
            </w:r>
            <w:r w:rsidR="008371AC">
              <w:rPr>
                <w:b/>
                <w:sz w:val="20"/>
                <w:szCs w:val="20"/>
                <w:lang w:val="en-GB"/>
              </w:rPr>
              <w:t>copy</w:t>
            </w:r>
            <w:r w:rsidR="007266ED" w:rsidRPr="007266ED">
              <w:rPr>
                <w:b/>
                <w:sz w:val="20"/>
                <w:szCs w:val="20"/>
                <w:lang w:val="en-GB"/>
              </w:rPr>
              <w:t>)</w:t>
            </w:r>
          </w:p>
        </w:tc>
        <w:tc>
          <w:tcPr>
            <w:tcW w:w="243" w:type="dxa"/>
          </w:tcPr>
          <w:p w14:paraId="73125DB5" w14:textId="77777777" w:rsidR="007266ED" w:rsidRPr="007266ED" w:rsidRDefault="007266ED" w:rsidP="00D21300">
            <w:pPr>
              <w:rPr>
                <w:b/>
                <w:sz w:val="20"/>
                <w:szCs w:val="20"/>
                <w:lang w:val="en-GB"/>
              </w:rPr>
            </w:pPr>
          </w:p>
        </w:tc>
      </w:tr>
      <w:tr w:rsidR="007266ED" w:rsidRPr="007266ED" w14:paraId="0C1B777F" w14:textId="77777777" w:rsidTr="00D21300">
        <w:trPr>
          <w:trHeight w:val="266"/>
        </w:trPr>
        <w:tc>
          <w:tcPr>
            <w:tcW w:w="4788" w:type="dxa"/>
            <w:shd w:val="clear" w:color="auto" w:fill="auto"/>
          </w:tcPr>
          <w:p w14:paraId="3828141D" w14:textId="61D4D7DF" w:rsidR="007266ED" w:rsidRPr="007266ED" w:rsidRDefault="00DB38AE" w:rsidP="00DB38AE">
            <w:pPr>
              <w:rPr>
                <w:b/>
                <w:sz w:val="20"/>
                <w:szCs w:val="20"/>
                <w:lang w:val="en-GB"/>
              </w:rPr>
            </w:pPr>
            <w:r>
              <w:rPr>
                <w:b/>
                <w:sz w:val="20"/>
                <w:szCs w:val="20"/>
                <w:lang w:val="en-GB"/>
              </w:rPr>
              <w:t>Certificate of equivalence for master’s studies</w:t>
            </w:r>
            <w:r w:rsidR="007266ED" w:rsidRPr="007266ED">
              <w:rPr>
                <w:b/>
                <w:sz w:val="20"/>
                <w:szCs w:val="20"/>
                <w:lang w:val="en-GB"/>
              </w:rPr>
              <w:t xml:space="preserve"> (original)</w:t>
            </w:r>
          </w:p>
        </w:tc>
        <w:tc>
          <w:tcPr>
            <w:tcW w:w="240" w:type="dxa"/>
            <w:shd w:val="clear" w:color="auto" w:fill="auto"/>
          </w:tcPr>
          <w:p w14:paraId="749874F3" w14:textId="77777777" w:rsidR="007266ED" w:rsidRPr="007266ED" w:rsidRDefault="007266ED" w:rsidP="00D21300">
            <w:pPr>
              <w:rPr>
                <w:b/>
                <w:sz w:val="20"/>
                <w:szCs w:val="20"/>
                <w:lang w:val="en-GB"/>
              </w:rPr>
            </w:pPr>
          </w:p>
        </w:tc>
        <w:tc>
          <w:tcPr>
            <w:tcW w:w="5640" w:type="dxa"/>
          </w:tcPr>
          <w:p w14:paraId="17CB7502" w14:textId="49D5CB2D" w:rsidR="007266ED" w:rsidRPr="007266ED" w:rsidRDefault="00DB38AE" w:rsidP="00DB38AE">
            <w:pPr>
              <w:rPr>
                <w:b/>
                <w:sz w:val="20"/>
                <w:szCs w:val="20"/>
                <w:lang w:val="en-GB"/>
              </w:rPr>
            </w:pPr>
            <w:r>
              <w:rPr>
                <w:b/>
                <w:sz w:val="20"/>
                <w:szCs w:val="20"/>
                <w:lang w:val="en-GB"/>
              </w:rPr>
              <w:t>Certificate of equivalence for maser’s studies</w:t>
            </w:r>
            <w:r w:rsidRPr="007266ED">
              <w:rPr>
                <w:b/>
                <w:sz w:val="20"/>
                <w:szCs w:val="20"/>
                <w:lang w:val="en-GB"/>
              </w:rPr>
              <w:t xml:space="preserve"> </w:t>
            </w:r>
            <w:r w:rsidR="007266ED" w:rsidRPr="007266ED">
              <w:rPr>
                <w:b/>
                <w:sz w:val="20"/>
                <w:szCs w:val="20"/>
                <w:lang w:val="en-GB"/>
              </w:rPr>
              <w:t>(</w:t>
            </w:r>
            <w:r w:rsidR="008371AC">
              <w:rPr>
                <w:b/>
                <w:sz w:val="20"/>
                <w:szCs w:val="20"/>
                <w:lang w:val="en-GB"/>
              </w:rPr>
              <w:t>copy</w:t>
            </w:r>
            <w:r w:rsidR="007266ED" w:rsidRPr="007266ED">
              <w:rPr>
                <w:b/>
                <w:sz w:val="20"/>
                <w:szCs w:val="20"/>
                <w:lang w:val="en-GB"/>
              </w:rPr>
              <w:t>)</w:t>
            </w:r>
          </w:p>
        </w:tc>
        <w:tc>
          <w:tcPr>
            <w:tcW w:w="243" w:type="dxa"/>
          </w:tcPr>
          <w:p w14:paraId="73548266" w14:textId="77777777" w:rsidR="007266ED" w:rsidRPr="007266ED" w:rsidRDefault="007266ED" w:rsidP="00D21300">
            <w:pPr>
              <w:rPr>
                <w:b/>
                <w:sz w:val="20"/>
                <w:szCs w:val="20"/>
                <w:lang w:val="en-GB"/>
              </w:rPr>
            </w:pPr>
          </w:p>
        </w:tc>
      </w:tr>
    </w:tbl>
    <w:p w14:paraId="14C4011B" w14:textId="77777777" w:rsidR="007266ED" w:rsidRPr="007266ED" w:rsidRDefault="007266ED" w:rsidP="007266ED">
      <w:pPr>
        <w:rPr>
          <w:sz w:val="12"/>
          <w:szCs w:val="12"/>
          <w:lang w:val="en-GB"/>
        </w:rPr>
      </w:pPr>
    </w:p>
    <w:p w14:paraId="3E6B249A" w14:textId="77777777" w:rsidR="007266ED" w:rsidRPr="007266ED" w:rsidRDefault="007266ED" w:rsidP="007266ED">
      <w:pPr>
        <w:rPr>
          <w:b/>
          <w:sz w:val="12"/>
          <w:szCs w:val="12"/>
          <w:lang w:val="en-GB"/>
        </w:rPr>
      </w:pPr>
    </w:p>
    <w:p w14:paraId="2F67FFD6" w14:textId="77777777" w:rsidR="007266ED" w:rsidRPr="007266ED" w:rsidRDefault="007266ED" w:rsidP="007266ED">
      <w:pPr>
        <w:ind w:firstLine="720"/>
        <w:rPr>
          <w:b/>
          <w:sz w:val="12"/>
          <w:szCs w:val="12"/>
          <w:lang w:val="en-GB"/>
        </w:rPr>
      </w:pPr>
    </w:p>
    <w:tbl>
      <w:tblPr>
        <w:tblW w:w="0" w:type="auto"/>
        <w:shd w:val="clear" w:color="auto" w:fill="C0C0C0"/>
        <w:tblLook w:val="01E0" w:firstRow="1" w:lastRow="1" w:firstColumn="1" w:lastColumn="1" w:noHBand="0" w:noVBand="0"/>
      </w:tblPr>
      <w:tblGrid>
        <w:gridCol w:w="9639"/>
      </w:tblGrid>
      <w:tr w:rsidR="007266ED" w:rsidRPr="007266ED" w14:paraId="669F9788" w14:textId="77777777" w:rsidTr="00D21300">
        <w:tc>
          <w:tcPr>
            <w:tcW w:w="10989" w:type="dxa"/>
            <w:shd w:val="clear" w:color="auto" w:fill="C0C0C0"/>
          </w:tcPr>
          <w:p w14:paraId="43CE910E" w14:textId="1FD09282" w:rsidR="007266ED" w:rsidRPr="007266ED" w:rsidRDefault="007266ED" w:rsidP="00DB38AE">
            <w:pPr>
              <w:rPr>
                <w:b/>
                <w:sz w:val="20"/>
                <w:szCs w:val="20"/>
                <w:lang w:val="en-GB"/>
              </w:rPr>
            </w:pPr>
            <w:r w:rsidRPr="007266ED">
              <w:rPr>
                <w:b/>
                <w:sz w:val="20"/>
                <w:szCs w:val="20"/>
                <w:lang w:val="en-GB"/>
              </w:rPr>
              <w:t xml:space="preserve">VII. </w:t>
            </w:r>
            <w:r w:rsidR="00DB38AE">
              <w:rPr>
                <w:b/>
                <w:sz w:val="20"/>
                <w:szCs w:val="20"/>
                <w:lang w:val="en-GB"/>
              </w:rPr>
              <w:t>Specific conditions included in the Agreement for doctoral studies</w:t>
            </w:r>
          </w:p>
        </w:tc>
      </w:tr>
    </w:tbl>
    <w:p w14:paraId="13852742" w14:textId="77777777" w:rsidR="007266ED" w:rsidRPr="007266ED" w:rsidRDefault="007266ED" w:rsidP="007266ED">
      <w:pPr>
        <w:rPr>
          <w:b/>
          <w:sz w:val="12"/>
          <w:szCs w:val="12"/>
          <w:lang w:val="en-GB"/>
        </w:rPr>
      </w:pPr>
    </w:p>
    <w:p w14:paraId="763FC333" w14:textId="7745C31D" w:rsidR="007266ED" w:rsidRPr="007266ED" w:rsidRDefault="00DB38AE" w:rsidP="007266ED">
      <w:pPr>
        <w:ind w:firstLine="360"/>
        <w:rPr>
          <w:i/>
          <w:color w:val="1F497D" w:themeColor="text2"/>
          <w:sz w:val="20"/>
          <w:szCs w:val="20"/>
          <w:lang w:val="en-GB"/>
        </w:rPr>
      </w:pPr>
      <w:r>
        <w:rPr>
          <w:i/>
          <w:color w:val="1F497D" w:themeColor="text2"/>
          <w:sz w:val="20"/>
          <w:szCs w:val="20"/>
          <w:lang w:val="en-GB"/>
        </w:rPr>
        <w:lastRenderedPageBreak/>
        <w:t>Specific requirements and conditions for concluding the Agreement are to be mentioned by each doctoral school</w:t>
      </w:r>
      <w:r w:rsidR="007266ED" w:rsidRPr="007266ED">
        <w:rPr>
          <w:i/>
          <w:color w:val="1F497D" w:themeColor="text2"/>
          <w:sz w:val="20"/>
          <w:szCs w:val="20"/>
          <w:lang w:val="en-GB"/>
        </w:rPr>
        <w:t xml:space="preserve">: </w:t>
      </w:r>
    </w:p>
    <w:p w14:paraId="07306C86" w14:textId="791BEE27" w:rsidR="007266ED" w:rsidRPr="007266ED" w:rsidRDefault="00DB38AE" w:rsidP="007266ED">
      <w:pPr>
        <w:numPr>
          <w:ilvl w:val="0"/>
          <w:numId w:val="33"/>
        </w:numPr>
        <w:rPr>
          <w:i/>
          <w:color w:val="1F497D" w:themeColor="text2"/>
          <w:sz w:val="20"/>
          <w:szCs w:val="20"/>
          <w:lang w:val="en-GB"/>
        </w:rPr>
      </w:pPr>
      <w:r>
        <w:rPr>
          <w:i/>
          <w:color w:val="1F497D" w:themeColor="text2"/>
          <w:sz w:val="20"/>
          <w:szCs w:val="20"/>
          <w:lang w:val="en-GB"/>
        </w:rPr>
        <w:t>Period for signing the contracts</w:t>
      </w:r>
      <w:r w:rsidR="007266ED" w:rsidRPr="007266ED">
        <w:rPr>
          <w:i/>
          <w:color w:val="1F497D" w:themeColor="text2"/>
          <w:sz w:val="20"/>
          <w:szCs w:val="20"/>
          <w:lang w:val="en-GB"/>
        </w:rPr>
        <w:t>;</w:t>
      </w:r>
    </w:p>
    <w:p w14:paraId="67C000DB" w14:textId="0D147BB2" w:rsidR="007266ED" w:rsidRPr="007266ED" w:rsidRDefault="00DB38AE" w:rsidP="007266ED">
      <w:pPr>
        <w:numPr>
          <w:ilvl w:val="0"/>
          <w:numId w:val="33"/>
        </w:numPr>
        <w:rPr>
          <w:i/>
          <w:color w:val="1F497D" w:themeColor="text2"/>
          <w:sz w:val="20"/>
          <w:szCs w:val="20"/>
          <w:lang w:val="en-GB"/>
        </w:rPr>
      </w:pPr>
      <w:r>
        <w:rPr>
          <w:i/>
          <w:color w:val="1F497D" w:themeColor="text2"/>
          <w:sz w:val="20"/>
          <w:szCs w:val="20"/>
          <w:lang w:val="en-GB"/>
        </w:rPr>
        <w:t>Fees to be paid</w:t>
      </w:r>
      <w:r w:rsidR="007266ED" w:rsidRPr="007266ED">
        <w:rPr>
          <w:i/>
          <w:color w:val="1F497D" w:themeColor="text2"/>
          <w:sz w:val="20"/>
          <w:szCs w:val="20"/>
          <w:lang w:val="en-GB"/>
        </w:rPr>
        <w:t>;</w:t>
      </w:r>
    </w:p>
    <w:p w14:paraId="4BEDC9E5" w14:textId="2DD1F88B" w:rsidR="007266ED" w:rsidRPr="007266ED" w:rsidRDefault="00DB38AE" w:rsidP="007266ED">
      <w:pPr>
        <w:numPr>
          <w:ilvl w:val="0"/>
          <w:numId w:val="33"/>
        </w:numPr>
        <w:rPr>
          <w:i/>
          <w:color w:val="1F497D" w:themeColor="text2"/>
          <w:sz w:val="20"/>
          <w:szCs w:val="20"/>
          <w:lang w:val="en-GB"/>
        </w:rPr>
      </w:pPr>
      <w:r>
        <w:rPr>
          <w:i/>
          <w:color w:val="1F497D" w:themeColor="text2"/>
          <w:sz w:val="20"/>
          <w:szCs w:val="20"/>
          <w:lang w:val="en-GB"/>
        </w:rPr>
        <w:t>Required documents</w:t>
      </w:r>
      <w:r w:rsidR="007266ED" w:rsidRPr="007266ED">
        <w:rPr>
          <w:i/>
          <w:color w:val="1F497D" w:themeColor="text2"/>
          <w:sz w:val="20"/>
          <w:szCs w:val="20"/>
          <w:lang w:val="en-GB"/>
        </w:rPr>
        <w:t>;</w:t>
      </w:r>
    </w:p>
    <w:p w14:paraId="7C672516" w14:textId="0F4F5199" w:rsidR="007266ED" w:rsidRPr="007266ED" w:rsidRDefault="00DB38AE" w:rsidP="007266ED">
      <w:pPr>
        <w:numPr>
          <w:ilvl w:val="0"/>
          <w:numId w:val="33"/>
        </w:numPr>
        <w:rPr>
          <w:i/>
          <w:color w:val="1F497D" w:themeColor="text2"/>
          <w:sz w:val="20"/>
          <w:szCs w:val="20"/>
          <w:lang w:val="en-GB"/>
        </w:rPr>
      </w:pPr>
      <w:r>
        <w:rPr>
          <w:i/>
          <w:color w:val="1F497D" w:themeColor="text2"/>
          <w:sz w:val="20"/>
          <w:szCs w:val="20"/>
          <w:lang w:val="en-GB"/>
        </w:rPr>
        <w:t>Other requirements.</w:t>
      </w:r>
    </w:p>
    <w:tbl>
      <w:tblPr>
        <w:tblW w:w="0" w:type="auto"/>
        <w:shd w:val="clear" w:color="auto" w:fill="C0C0C0"/>
        <w:tblLook w:val="01E0" w:firstRow="1" w:lastRow="1" w:firstColumn="1" w:lastColumn="1" w:noHBand="0" w:noVBand="0"/>
      </w:tblPr>
      <w:tblGrid>
        <w:gridCol w:w="9639"/>
      </w:tblGrid>
      <w:tr w:rsidR="007266ED" w:rsidRPr="007266ED" w14:paraId="4B1EC71E" w14:textId="77777777" w:rsidTr="00D21300">
        <w:tc>
          <w:tcPr>
            <w:tcW w:w="9639" w:type="dxa"/>
            <w:shd w:val="clear" w:color="auto" w:fill="C0C0C0"/>
          </w:tcPr>
          <w:p w14:paraId="1C06C776" w14:textId="124DF30E" w:rsidR="007266ED" w:rsidRPr="007266ED" w:rsidRDefault="007266ED" w:rsidP="00DB38AE">
            <w:pPr>
              <w:rPr>
                <w:b/>
                <w:sz w:val="20"/>
                <w:szCs w:val="20"/>
                <w:lang w:val="en-GB"/>
              </w:rPr>
            </w:pPr>
            <w:r w:rsidRPr="007266ED">
              <w:rPr>
                <w:b/>
                <w:sz w:val="20"/>
                <w:szCs w:val="20"/>
                <w:lang w:val="en-GB"/>
              </w:rPr>
              <w:t xml:space="preserve">VIII. </w:t>
            </w:r>
            <w:r w:rsidR="00DB38AE">
              <w:rPr>
                <w:b/>
                <w:sz w:val="20"/>
                <w:szCs w:val="20"/>
                <w:lang w:val="en-GB"/>
              </w:rPr>
              <w:t>Questionnaire regarding your choice</w:t>
            </w:r>
          </w:p>
        </w:tc>
      </w:tr>
    </w:tbl>
    <w:p w14:paraId="76C9AE26" w14:textId="77777777" w:rsidR="007266ED" w:rsidRPr="007266ED" w:rsidRDefault="007266ED" w:rsidP="007266ED">
      <w:pPr>
        <w:rPr>
          <w:sz w:val="12"/>
          <w:szCs w:val="12"/>
          <w:lang w:val="en-GB"/>
        </w:rPr>
      </w:pPr>
      <w:r w:rsidRPr="007266ED">
        <w:rPr>
          <w:b/>
          <w:sz w:val="20"/>
          <w:szCs w:val="20"/>
          <w:lang w:val="en-GB"/>
        </w:rPr>
        <w:tab/>
      </w:r>
    </w:p>
    <w:p w14:paraId="322AE95B" w14:textId="051A6296" w:rsidR="007266ED" w:rsidRPr="007266ED" w:rsidRDefault="007266ED" w:rsidP="007266ED">
      <w:pPr>
        <w:rPr>
          <w:sz w:val="20"/>
          <w:szCs w:val="20"/>
          <w:lang w:val="en-GB"/>
        </w:rPr>
      </w:pPr>
      <w:r w:rsidRPr="007266ED">
        <w:rPr>
          <w:b/>
          <w:sz w:val="20"/>
          <w:szCs w:val="20"/>
          <w:lang w:val="en-GB"/>
        </w:rPr>
        <w:t xml:space="preserve">1. </w:t>
      </w:r>
      <w:r w:rsidR="00DB38AE">
        <w:rPr>
          <w:b/>
          <w:sz w:val="20"/>
          <w:szCs w:val="20"/>
          <w:lang w:val="en-GB"/>
        </w:rPr>
        <w:t>How did you find out about the admission at “</w:t>
      </w:r>
      <w:r w:rsidRPr="007266ED">
        <w:rPr>
          <w:b/>
          <w:sz w:val="20"/>
          <w:szCs w:val="20"/>
          <w:lang w:val="en-GB"/>
        </w:rPr>
        <w:t xml:space="preserve">Alexandru </w:t>
      </w:r>
      <w:proofErr w:type="spellStart"/>
      <w:r w:rsidRPr="007266ED">
        <w:rPr>
          <w:b/>
          <w:sz w:val="20"/>
          <w:szCs w:val="20"/>
          <w:lang w:val="en-GB"/>
        </w:rPr>
        <w:t>Ioan</w:t>
      </w:r>
      <w:proofErr w:type="spellEnd"/>
      <w:r w:rsidRPr="007266ED">
        <w:rPr>
          <w:b/>
          <w:sz w:val="20"/>
          <w:szCs w:val="20"/>
          <w:lang w:val="en-GB"/>
        </w:rPr>
        <w:t xml:space="preserve"> </w:t>
      </w:r>
      <w:proofErr w:type="spellStart"/>
      <w:r w:rsidRPr="007266ED">
        <w:rPr>
          <w:b/>
          <w:sz w:val="20"/>
          <w:szCs w:val="20"/>
          <w:lang w:val="en-GB"/>
        </w:rPr>
        <w:t>Cuza</w:t>
      </w:r>
      <w:proofErr w:type="spellEnd"/>
      <w:r w:rsidRPr="007266ED">
        <w:rPr>
          <w:b/>
          <w:sz w:val="20"/>
          <w:szCs w:val="20"/>
          <w:lang w:val="en-GB"/>
        </w:rPr>
        <w:t xml:space="preserve">” </w:t>
      </w:r>
      <w:r w:rsidR="00DB38AE">
        <w:rPr>
          <w:b/>
          <w:sz w:val="20"/>
          <w:szCs w:val="20"/>
          <w:lang w:val="en-GB"/>
        </w:rPr>
        <w:t>University of</w:t>
      </w:r>
      <w:r w:rsidRPr="007266ED">
        <w:rPr>
          <w:b/>
          <w:sz w:val="20"/>
          <w:szCs w:val="20"/>
          <w:lang w:val="en-GB"/>
        </w:rPr>
        <w:t xml:space="preserve"> </w:t>
      </w:r>
      <w:proofErr w:type="spellStart"/>
      <w:r w:rsidRPr="007266ED">
        <w:rPr>
          <w:b/>
          <w:sz w:val="20"/>
          <w:szCs w:val="20"/>
          <w:lang w:val="en-GB"/>
        </w:rPr>
        <w:t>Iași</w:t>
      </w:r>
      <w:proofErr w:type="spellEnd"/>
      <w:r w:rsidRPr="007266ED">
        <w:rPr>
          <w:b/>
          <w:sz w:val="20"/>
          <w:szCs w:val="20"/>
          <w:lang w:val="en-GB"/>
        </w:rPr>
        <w:t xml:space="preserve"> (UAIC)?  </w:t>
      </w:r>
      <w:r w:rsidRPr="007266ED">
        <w:rPr>
          <w:sz w:val="20"/>
          <w:szCs w:val="20"/>
          <w:lang w:val="en-GB"/>
        </w:rPr>
        <w:t>(</w:t>
      </w:r>
      <w:proofErr w:type="gramStart"/>
      <w:r w:rsidR="00DB38AE">
        <w:rPr>
          <w:sz w:val="20"/>
          <w:szCs w:val="20"/>
          <w:lang w:val="en-GB"/>
        </w:rPr>
        <w:t>you</w:t>
      </w:r>
      <w:proofErr w:type="gramEnd"/>
      <w:r w:rsidR="00DB38AE">
        <w:rPr>
          <w:sz w:val="20"/>
          <w:szCs w:val="20"/>
          <w:lang w:val="en-GB"/>
        </w:rPr>
        <w:t xml:space="preserve"> can indicate several sources</w:t>
      </w:r>
      <w:r w:rsidRPr="007266ED">
        <w:rPr>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188"/>
      </w:tblGrid>
      <w:tr w:rsidR="007266ED" w:rsidRPr="007266ED" w14:paraId="518F612E" w14:textId="77777777" w:rsidTr="00D21300">
        <w:trPr>
          <w:trHeight w:val="471"/>
          <w:jc w:val="center"/>
        </w:trPr>
        <w:tc>
          <w:tcPr>
            <w:tcW w:w="5431" w:type="dxa"/>
            <w:shd w:val="clear" w:color="auto" w:fill="auto"/>
            <w:vAlign w:val="center"/>
          </w:tcPr>
          <w:p w14:paraId="33472426" w14:textId="72A6B9BD" w:rsidR="007266ED" w:rsidRPr="007266ED" w:rsidRDefault="00DB38AE" w:rsidP="00D21300">
            <w:pPr>
              <w:jc w:val="center"/>
              <w:rPr>
                <w:b/>
                <w:sz w:val="20"/>
                <w:szCs w:val="20"/>
                <w:lang w:val="en-GB"/>
              </w:rPr>
            </w:pPr>
            <w:r>
              <w:rPr>
                <w:b/>
                <w:sz w:val="20"/>
                <w:szCs w:val="20"/>
                <w:lang w:val="en-GB"/>
              </w:rPr>
              <w:t>Information sources</w:t>
            </w:r>
          </w:p>
        </w:tc>
        <w:tc>
          <w:tcPr>
            <w:tcW w:w="1188" w:type="dxa"/>
            <w:shd w:val="clear" w:color="auto" w:fill="auto"/>
          </w:tcPr>
          <w:p w14:paraId="4B428259" w14:textId="2EAEFECB" w:rsidR="007266ED" w:rsidRPr="007266ED" w:rsidRDefault="007266ED" w:rsidP="00DB38AE">
            <w:pPr>
              <w:jc w:val="center"/>
              <w:rPr>
                <w:sz w:val="20"/>
                <w:szCs w:val="20"/>
                <w:lang w:val="en-GB"/>
              </w:rPr>
            </w:pPr>
            <w:r w:rsidRPr="007266ED">
              <w:rPr>
                <w:vanish/>
                <w:lang w:val="en-GB"/>
              </w:rPr>
              <w:cr/>
            </w:r>
            <w:r w:rsidR="00DB38AE">
              <w:rPr>
                <w:b/>
                <w:sz w:val="20"/>
                <w:szCs w:val="20"/>
                <w:lang w:val="en-GB"/>
              </w:rPr>
              <w:t>Tick</w:t>
            </w:r>
          </w:p>
        </w:tc>
      </w:tr>
      <w:tr w:rsidR="007266ED" w:rsidRPr="007266ED" w14:paraId="7F6B1620" w14:textId="77777777" w:rsidTr="00D21300">
        <w:trPr>
          <w:trHeight w:val="221"/>
          <w:jc w:val="center"/>
        </w:trPr>
        <w:tc>
          <w:tcPr>
            <w:tcW w:w="5431" w:type="dxa"/>
            <w:shd w:val="clear" w:color="auto" w:fill="auto"/>
          </w:tcPr>
          <w:p w14:paraId="048FFB2E" w14:textId="6FD3C68A" w:rsidR="007266ED" w:rsidRPr="007266ED" w:rsidRDefault="00DB38AE" w:rsidP="00D21300">
            <w:pPr>
              <w:rPr>
                <w:sz w:val="20"/>
                <w:szCs w:val="20"/>
                <w:lang w:val="en-GB"/>
              </w:rPr>
            </w:pPr>
            <w:r>
              <w:rPr>
                <w:sz w:val="20"/>
                <w:szCs w:val="20"/>
                <w:lang w:val="en-GB"/>
              </w:rPr>
              <w:t>Admission page</w:t>
            </w:r>
            <w:r w:rsidR="007266ED" w:rsidRPr="007266ED">
              <w:rPr>
                <w:sz w:val="20"/>
                <w:szCs w:val="20"/>
                <w:lang w:val="en-GB"/>
              </w:rPr>
              <w:t xml:space="preserve"> (admitere.uaic.ro)</w:t>
            </w:r>
          </w:p>
        </w:tc>
        <w:tc>
          <w:tcPr>
            <w:tcW w:w="1188" w:type="dxa"/>
            <w:shd w:val="clear" w:color="auto" w:fill="auto"/>
          </w:tcPr>
          <w:p w14:paraId="22A3C28B" w14:textId="77777777" w:rsidR="007266ED" w:rsidRPr="007266ED" w:rsidRDefault="007266ED" w:rsidP="00D21300">
            <w:pPr>
              <w:rPr>
                <w:sz w:val="20"/>
                <w:szCs w:val="20"/>
                <w:lang w:val="en-GB"/>
              </w:rPr>
            </w:pPr>
          </w:p>
        </w:tc>
      </w:tr>
      <w:tr w:rsidR="007266ED" w:rsidRPr="007266ED" w14:paraId="303CF3E1" w14:textId="77777777" w:rsidTr="00D21300">
        <w:trPr>
          <w:trHeight w:val="221"/>
          <w:jc w:val="center"/>
        </w:trPr>
        <w:tc>
          <w:tcPr>
            <w:tcW w:w="5431" w:type="dxa"/>
            <w:shd w:val="clear" w:color="auto" w:fill="auto"/>
          </w:tcPr>
          <w:p w14:paraId="4A3CBC57" w14:textId="42EA33A9" w:rsidR="007266ED" w:rsidRPr="007266ED" w:rsidRDefault="00DB38AE" w:rsidP="00D21300">
            <w:pPr>
              <w:rPr>
                <w:sz w:val="20"/>
                <w:szCs w:val="20"/>
                <w:lang w:val="en-GB"/>
              </w:rPr>
            </w:pPr>
            <w:r>
              <w:rPr>
                <w:sz w:val="20"/>
                <w:szCs w:val="20"/>
                <w:lang w:val="en-GB"/>
              </w:rPr>
              <w:t>Doctoral school website</w:t>
            </w:r>
          </w:p>
        </w:tc>
        <w:tc>
          <w:tcPr>
            <w:tcW w:w="1188" w:type="dxa"/>
            <w:shd w:val="clear" w:color="auto" w:fill="auto"/>
          </w:tcPr>
          <w:p w14:paraId="1712330B" w14:textId="77777777" w:rsidR="007266ED" w:rsidRPr="007266ED" w:rsidRDefault="007266ED" w:rsidP="00D21300">
            <w:pPr>
              <w:rPr>
                <w:sz w:val="20"/>
                <w:szCs w:val="20"/>
                <w:lang w:val="en-GB"/>
              </w:rPr>
            </w:pPr>
          </w:p>
        </w:tc>
      </w:tr>
      <w:tr w:rsidR="007266ED" w:rsidRPr="007266ED" w14:paraId="5CAC4A7A" w14:textId="77777777" w:rsidTr="00D21300">
        <w:trPr>
          <w:trHeight w:val="221"/>
          <w:jc w:val="center"/>
        </w:trPr>
        <w:tc>
          <w:tcPr>
            <w:tcW w:w="5431" w:type="dxa"/>
            <w:shd w:val="clear" w:color="auto" w:fill="auto"/>
          </w:tcPr>
          <w:p w14:paraId="2D64D223" w14:textId="74CD7606" w:rsidR="007266ED" w:rsidRPr="007266ED" w:rsidRDefault="00DB38AE" w:rsidP="00D21300">
            <w:pPr>
              <w:rPr>
                <w:sz w:val="20"/>
                <w:szCs w:val="20"/>
                <w:lang w:val="en-GB"/>
              </w:rPr>
            </w:pPr>
            <w:r>
              <w:rPr>
                <w:sz w:val="20"/>
                <w:szCs w:val="20"/>
                <w:lang w:val="en-GB"/>
              </w:rPr>
              <w:t>University Facebook page</w:t>
            </w:r>
          </w:p>
        </w:tc>
        <w:tc>
          <w:tcPr>
            <w:tcW w:w="1188" w:type="dxa"/>
            <w:shd w:val="clear" w:color="auto" w:fill="auto"/>
          </w:tcPr>
          <w:p w14:paraId="0FDE4290" w14:textId="77777777" w:rsidR="007266ED" w:rsidRPr="007266ED" w:rsidRDefault="007266ED" w:rsidP="00D21300">
            <w:pPr>
              <w:rPr>
                <w:sz w:val="20"/>
                <w:szCs w:val="20"/>
                <w:lang w:val="en-GB"/>
              </w:rPr>
            </w:pPr>
          </w:p>
        </w:tc>
      </w:tr>
      <w:tr w:rsidR="007266ED" w:rsidRPr="007266ED" w14:paraId="6902AC10" w14:textId="77777777" w:rsidTr="00D21300">
        <w:trPr>
          <w:trHeight w:val="221"/>
          <w:jc w:val="center"/>
        </w:trPr>
        <w:tc>
          <w:tcPr>
            <w:tcW w:w="5431" w:type="dxa"/>
            <w:shd w:val="clear" w:color="auto" w:fill="auto"/>
          </w:tcPr>
          <w:p w14:paraId="58B2250D" w14:textId="522E92F9" w:rsidR="007266ED" w:rsidRPr="007266ED" w:rsidRDefault="00DB38AE" w:rsidP="00D21300">
            <w:pPr>
              <w:rPr>
                <w:sz w:val="20"/>
                <w:szCs w:val="20"/>
                <w:lang w:val="en-GB"/>
              </w:rPr>
            </w:pPr>
            <w:r>
              <w:rPr>
                <w:sz w:val="20"/>
                <w:szCs w:val="20"/>
                <w:lang w:val="en-GB"/>
              </w:rPr>
              <w:t>Friends or relatives</w:t>
            </w:r>
          </w:p>
        </w:tc>
        <w:tc>
          <w:tcPr>
            <w:tcW w:w="1188" w:type="dxa"/>
            <w:shd w:val="clear" w:color="auto" w:fill="auto"/>
          </w:tcPr>
          <w:p w14:paraId="454451CB" w14:textId="77777777" w:rsidR="007266ED" w:rsidRPr="007266ED" w:rsidRDefault="007266ED" w:rsidP="00D21300">
            <w:pPr>
              <w:rPr>
                <w:sz w:val="20"/>
                <w:szCs w:val="20"/>
                <w:lang w:val="en-GB"/>
              </w:rPr>
            </w:pPr>
          </w:p>
        </w:tc>
      </w:tr>
      <w:tr w:rsidR="007266ED" w:rsidRPr="007266ED" w14:paraId="1972A6E4" w14:textId="77777777" w:rsidTr="00D21300">
        <w:trPr>
          <w:trHeight w:val="221"/>
          <w:jc w:val="center"/>
        </w:trPr>
        <w:tc>
          <w:tcPr>
            <w:tcW w:w="5431" w:type="dxa"/>
            <w:shd w:val="clear" w:color="auto" w:fill="auto"/>
          </w:tcPr>
          <w:p w14:paraId="268FE16B" w14:textId="1E9CD88D" w:rsidR="007266ED" w:rsidRPr="007266ED" w:rsidRDefault="00DB38AE" w:rsidP="00D21300">
            <w:pPr>
              <w:rPr>
                <w:sz w:val="20"/>
                <w:szCs w:val="20"/>
                <w:lang w:val="en-GB"/>
              </w:rPr>
            </w:pPr>
            <w:r>
              <w:rPr>
                <w:sz w:val="20"/>
                <w:szCs w:val="20"/>
                <w:lang w:val="en-GB"/>
              </w:rPr>
              <w:t>Faculty / Doctoral School teaching staff</w:t>
            </w:r>
          </w:p>
        </w:tc>
        <w:tc>
          <w:tcPr>
            <w:tcW w:w="1188" w:type="dxa"/>
            <w:shd w:val="clear" w:color="auto" w:fill="auto"/>
          </w:tcPr>
          <w:p w14:paraId="78C78628" w14:textId="77777777" w:rsidR="007266ED" w:rsidRPr="007266ED" w:rsidRDefault="007266ED" w:rsidP="00D21300">
            <w:pPr>
              <w:rPr>
                <w:sz w:val="20"/>
                <w:szCs w:val="20"/>
                <w:lang w:val="en-GB"/>
              </w:rPr>
            </w:pPr>
          </w:p>
        </w:tc>
      </w:tr>
      <w:tr w:rsidR="007266ED" w:rsidRPr="007266ED" w14:paraId="0857755A" w14:textId="77777777" w:rsidTr="00D21300">
        <w:trPr>
          <w:trHeight w:val="221"/>
          <w:jc w:val="center"/>
        </w:trPr>
        <w:tc>
          <w:tcPr>
            <w:tcW w:w="5431" w:type="dxa"/>
            <w:shd w:val="clear" w:color="auto" w:fill="auto"/>
          </w:tcPr>
          <w:p w14:paraId="5E794421" w14:textId="3D28BFA9" w:rsidR="007266ED" w:rsidRPr="007266ED" w:rsidRDefault="00DB38AE" w:rsidP="00D21300">
            <w:pPr>
              <w:rPr>
                <w:sz w:val="20"/>
                <w:szCs w:val="20"/>
                <w:lang w:val="en-GB"/>
              </w:rPr>
            </w:pPr>
            <w:r>
              <w:rPr>
                <w:sz w:val="20"/>
                <w:szCs w:val="20"/>
                <w:lang w:val="en-GB"/>
              </w:rPr>
              <w:t xml:space="preserve">Press </w:t>
            </w:r>
          </w:p>
        </w:tc>
        <w:tc>
          <w:tcPr>
            <w:tcW w:w="1188" w:type="dxa"/>
            <w:shd w:val="clear" w:color="auto" w:fill="auto"/>
          </w:tcPr>
          <w:p w14:paraId="6D3794E1" w14:textId="77777777" w:rsidR="007266ED" w:rsidRPr="007266ED" w:rsidRDefault="007266ED" w:rsidP="00D21300">
            <w:pPr>
              <w:rPr>
                <w:sz w:val="20"/>
                <w:szCs w:val="20"/>
                <w:lang w:val="en-GB"/>
              </w:rPr>
            </w:pPr>
          </w:p>
        </w:tc>
      </w:tr>
      <w:tr w:rsidR="007266ED" w:rsidRPr="007266ED" w14:paraId="1864C75B" w14:textId="77777777" w:rsidTr="00D21300">
        <w:trPr>
          <w:trHeight w:val="221"/>
          <w:jc w:val="center"/>
        </w:trPr>
        <w:tc>
          <w:tcPr>
            <w:tcW w:w="5431" w:type="dxa"/>
            <w:shd w:val="clear" w:color="auto" w:fill="auto"/>
          </w:tcPr>
          <w:p w14:paraId="1E3DA9AE" w14:textId="15452C30" w:rsidR="007266ED" w:rsidRPr="007266ED" w:rsidRDefault="00DB38AE" w:rsidP="00600420">
            <w:pPr>
              <w:rPr>
                <w:sz w:val="20"/>
                <w:szCs w:val="20"/>
                <w:lang w:val="en-GB"/>
              </w:rPr>
            </w:pPr>
            <w:r>
              <w:rPr>
                <w:sz w:val="20"/>
                <w:szCs w:val="20"/>
                <w:lang w:val="en-GB"/>
              </w:rPr>
              <w:t>Other sources</w:t>
            </w:r>
            <w:r w:rsidR="007266ED" w:rsidRPr="007266ED">
              <w:rPr>
                <w:sz w:val="20"/>
                <w:szCs w:val="20"/>
                <w:lang w:val="en-GB"/>
              </w:rPr>
              <w:t xml:space="preserve"> (</w:t>
            </w:r>
            <w:r w:rsidR="00600420">
              <w:rPr>
                <w:sz w:val="20"/>
                <w:szCs w:val="20"/>
                <w:lang w:val="en-GB"/>
              </w:rPr>
              <w:t>please specify the source</w:t>
            </w:r>
            <w:proofErr w:type="gramStart"/>
            <w:r w:rsidR="007266ED" w:rsidRPr="007266ED">
              <w:rPr>
                <w:sz w:val="20"/>
                <w:szCs w:val="20"/>
                <w:lang w:val="en-GB"/>
              </w:rPr>
              <w:t>) .........................</w:t>
            </w:r>
            <w:proofErr w:type="gramEnd"/>
          </w:p>
        </w:tc>
        <w:tc>
          <w:tcPr>
            <w:tcW w:w="1188" w:type="dxa"/>
            <w:shd w:val="clear" w:color="auto" w:fill="auto"/>
          </w:tcPr>
          <w:p w14:paraId="3EA34397" w14:textId="77777777" w:rsidR="007266ED" w:rsidRPr="007266ED" w:rsidRDefault="007266ED" w:rsidP="00D21300">
            <w:pPr>
              <w:rPr>
                <w:sz w:val="20"/>
                <w:szCs w:val="20"/>
                <w:lang w:val="en-GB"/>
              </w:rPr>
            </w:pPr>
          </w:p>
        </w:tc>
      </w:tr>
    </w:tbl>
    <w:p w14:paraId="6D40BD2E" w14:textId="77777777" w:rsidR="007266ED" w:rsidRPr="007266ED" w:rsidRDefault="007266ED" w:rsidP="007266ED">
      <w:pPr>
        <w:rPr>
          <w:sz w:val="12"/>
          <w:szCs w:val="12"/>
          <w:lang w:val="en-GB"/>
        </w:rPr>
      </w:pPr>
    </w:p>
    <w:p w14:paraId="67A686B8" w14:textId="6086D4D0" w:rsidR="007266ED" w:rsidRPr="007266ED" w:rsidRDefault="007266ED" w:rsidP="007266ED">
      <w:pPr>
        <w:rPr>
          <w:sz w:val="20"/>
          <w:szCs w:val="20"/>
          <w:lang w:val="en-GB"/>
        </w:rPr>
      </w:pPr>
      <w:r w:rsidRPr="007266ED">
        <w:rPr>
          <w:b/>
          <w:sz w:val="20"/>
          <w:szCs w:val="20"/>
          <w:lang w:val="en-GB"/>
        </w:rPr>
        <w:t xml:space="preserve">2. </w:t>
      </w:r>
      <w:r w:rsidR="00600420" w:rsidRPr="00600420">
        <w:rPr>
          <w:b/>
          <w:sz w:val="20"/>
          <w:szCs w:val="20"/>
          <w:lang w:val="en-GB"/>
        </w:rPr>
        <w:t>How important were the following factors in your choice of Doctoral School? Please rate how important each factor was in your choice of PhD programme</w:t>
      </w:r>
      <w:r w:rsidRPr="007266ED">
        <w:rPr>
          <w:b/>
          <w:sz w:val="20"/>
          <w:szCs w:val="20"/>
          <w:lang w:val="en-GB"/>
        </w:rPr>
        <w:t xml:space="preserve">. </w:t>
      </w:r>
      <w:r w:rsidRPr="007266ED">
        <w:rPr>
          <w:sz w:val="20"/>
          <w:szCs w:val="20"/>
          <w:lang w:val="en-GB"/>
        </w:rPr>
        <w:t xml:space="preserve">(0 – </w:t>
      </w:r>
      <w:r w:rsidR="00600420">
        <w:rPr>
          <w:sz w:val="20"/>
          <w:szCs w:val="20"/>
          <w:lang w:val="en-GB"/>
        </w:rPr>
        <w:t xml:space="preserve">not at </w:t>
      </w:r>
      <w:proofErr w:type="gramStart"/>
      <w:r w:rsidR="00600420">
        <w:rPr>
          <w:sz w:val="20"/>
          <w:szCs w:val="20"/>
          <w:lang w:val="en-GB"/>
        </w:rPr>
        <w:t>all</w:t>
      </w:r>
      <w:r w:rsidRPr="007266ED">
        <w:rPr>
          <w:sz w:val="20"/>
          <w:szCs w:val="20"/>
          <w:lang w:val="en-GB"/>
        </w:rPr>
        <w:t>, ...</w:t>
      </w:r>
      <w:proofErr w:type="gramEnd"/>
      <w:r w:rsidRPr="007266ED">
        <w:rPr>
          <w:sz w:val="20"/>
          <w:szCs w:val="20"/>
          <w:lang w:val="en-GB"/>
        </w:rPr>
        <w:t xml:space="preserve"> 5 – </w:t>
      </w:r>
      <w:r w:rsidR="00600420">
        <w:rPr>
          <w:sz w:val="20"/>
          <w:szCs w:val="20"/>
          <w:lang w:val="en-GB"/>
        </w:rPr>
        <w:t xml:space="preserve">very </w:t>
      </w:r>
      <w:r w:rsidR="006754C7">
        <w:rPr>
          <w:sz w:val="20"/>
          <w:szCs w:val="20"/>
          <w:lang w:val="en-GB"/>
        </w:rPr>
        <w:t>important</w:t>
      </w:r>
      <w:r w:rsidRPr="007266ED">
        <w:rPr>
          <w:sz w:val="20"/>
          <w:szCs w:val="20"/>
          <w:lang w:val="en-GB"/>
        </w:rPr>
        <w:t>)</w:t>
      </w:r>
    </w:p>
    <w:p w14:paraId="7A8B282B" w14:textId="77777777" w:rsidR="007266ED" w:rsidRPr="007266ED" w:rsidRDefault="007266ED" w:rsidP="007266ED">
      <w:pPr>
        <w:rPr>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316"/>
        <w:gridCol w:w="316"/>
        <w:gridCol w:w="316"/>
        <w:gridCol w:w="316"/>
        <w:gridCol w:w="316"/>
        <w:gridCol w:w="316"/>
      </w:tblGrid>
      <w:tr w:rsidR="007266ED" w:rsidRPr="007266ED" w14:paraId="6BA89D41" w14:textId="77777777" w:rsidTr="00D21300">
        <w:trPr>
          <w:jc w:val="center"/>
        </w:trPr>
        <w:tc>
          <w:tcPr>
            <w:tcW w:w="4695" w:type="dxa"/>
            <w:vMerge w:val="restart"/>
            <w:shd w:val="clear" w:color="auto" w:fill="auto"/>
            <w:vAlign w:val="center"/>
          </w:tcPr>
          <w:p w14:paraId="4790E5F8" w14:textId="76AF75C6" w:rsidR="007266ED" w:rsidRPr="007266ED" w:rsidRDefault="00600420" w:rsidP="00D21300">
            <w:pPr>
              <w:jc w:val="center"/>
              <w:rPr>
                <w:b/>
                <w:sz w:val="20"/>
                <w:szCs w:val="20"/>
                <w:lang w:val="en-GB"/>
              </w:rPr>
            </w:pPr>
            <w:r>
              <w:rPr>
                <w:b/>
                <w:sz w:val="20"/>
                <w:szCs w:val="20"/>
                <w:lang w:val="en-GB"/>
              </w:rPr>
              <w:t>Factors that influenced you</w:t>
            </w:r>
          </w:p>
        </w:tc>
        <w:tc>
          <w:tcPr>
            <w:tcW w:w="1896" w:type="dxa"/>
            <w:gridSpan w:val="6"/>
            <w:shd w:val="clear" w:color="auto" w:fill="auto"/>
          </w:tcPr>
          <w:p w14:paraId="1CD327BF" w14:textId="77777777" w:rsidR="007266ED" w:rsidRPr="007266ED" w:rsidRDefault="007266ED" w:rsidP="00D21300">
            <w:pPr>
              <w:rPr>
                <w:sz w:val="20"/>
                <w:szCs w:val="20"/>
                <w:lang w:val="en-GB"/>
              </w:rPr>
            </w:pPr>
          </w:p>
        </w:tc>
      </w:tr>
      <w:tr w:rsidR="007266ED" w:rsidRPr="007266ED" w14:paraId="09B9F583" w14:textId="77777777" w:rsidTr="00D21300">
        <w:trPr>
          <w:jc w:val="center"/>
        </w:trPr>
        <w:tc>
          <w:tcPr>
            <w:tcW w:w="4695" w:type="dxa"/>
            <w:vMerge/>
            <w:shd w:val="clear" w:color="auto" w:fill="auto"/>
          </w:tcPr>
          <w:p w14:paraId="3EA5C2C5" w14:textId="77777777" w:rsidR="007266ED" w:rsidRPr="007266ED" w:rsidRDefault="007266ED" w:rsidP="00D21300">
            <w:pPr>
              <w:rPr>
                <w:sz w:val="20"/>
                <w:szCs w:val="20"/>
                <w:lang w:val="en-GB"/>
              </w:rPr>
            </w:pPr>
          </w:p>
        </w:tc>
        <w:tc>
          <w:tcPr>
            <w:tcW w:w="316" w:type="dxa"/>
            <w:shd w:val="clear" w:color="auto" w:fill="auto"/>
          </w:tcPr>
          <w:p w14:paraId="782DD8A7" w14:textId="77777777" w:rsidR="007266ED" w:rsidRPr="007266ED" w:rsidRDefault="007266ED" w:rsidP="00D21300">
            <w:pPr>
              <w:rPr>
                <w:b/>
                <w:sz w:val="20"/>
                <w:szCs w:val="20"/>
                <w:lang w:val="en-GB"/>
              </w:rPr>
            </w:pPr>
            <w:r w:rsidRPr="007266ED">
              <w:rPr>
                <w:b/>
                <w:sz w:val="20"/>
                <w:szCs w:val="20"/>
                <w:lang w:val="en-GB"/>
              </w:rPr>
              <w:t>0</w:t>
            </w:r>
          </w:p>
        </w:tc>
        <w:tc>
          <w:tcPr>
            <w:tcW w:w="316" w:type="dxa"/>
            <w:shd w:val="clear" w:color="auto" w:fill="auto"/>
          </w:tcPr>
          <w:p w14:paraId="11DD7DC0" w14:textId="77777777" w:rsidR="007266ED" w:rsidRPr="007266ED" w:rsidRDefault="007266ED" w:rsidP="00D21300">
            <w:pPr>
              <w:rPr>
                <w:b/>
                <w:sz w:val="20"/>
                <w:szCs w:val="20"/>
                <w:lang w:val="en-GB"/>
              </w:rPr>
            </w:pPr>
            <w:r w:rsidRPr="007266ED">
              <w:rPr>
                <w:b/>
                <w:sz w:val="20"/>
                <w:szCs w:val="20"/>
                <w:lang w:val="en-GB"/>
              </w:rPr>
              <w:t>1</w:t>
            </w:r>
          </w:p>
        </w:tc>
        <w:tc>
          <w:tcPr>
            <w:tcW w:w="316" w:type="dxa"/>
            <w:shd w:val="clear" w:color="auto" w:fill="auto"/>
          </w:tcPr>
          <w:p w14:paraId="792DE49F" w14:textId="77777777" w:rsidR="007266ED" w:rsidRPr="007266ED" w:rsidRDefault="007266ED" w:rsidP="00D21300">
            <w:pPr>
              <w:rPr>
                <w:b/>
                <w:sz w:val="20"/>
                <w:szCs w:val="20"/>
                <w:lang w:val="en-GB"/>
              </w:rPr>
            </w:pPr>
            <w:r w:rsidRPr="007266ED">
              <w:rPr>
                <w:b/>
                <w:sz w:val="20"/>
                <w:szCs w:val="20"/>
                <w:lang w:val="en-GB"/>
              </w:rPr>
              <w:t>2</w:t>
            </w:r>
          </w:p>
        </w:tc>
        <w:tc>
          <w:tcPr>
            <w:tcW w:w="316" w:type="dxa"/>
            <w:shd w:val="clear" w:color="auto" w:fill="auto"/>
          </w:tcPr>
          <w:p w14:paraId="70A8989A" w14:textId="77777777" w:rsidR="007266ED" w:rsidRPr="007266ED" w:rsidRDefault="007266ED" w:rsidP="00D21300">
            <w:pPr>
              <w:rPr>
                <w:b/>
                <w:sz w:val="20"/>
                <w:szCs w:val="20"/>
                <w:lang w:val="en-GB"/>
              </w:rPr>
            </w:pPr>
            <w:r w:rsidRPr="007266ED">
              <w:rPr>
                <w:b/>
                <w:sz w:val="20"/>
                <w:szCs w:val="20"/>
                <w:lang w:val="en-GB"/>
              </w:rPr>
              <w:t>3</w:t>
            </w:r>
          </w:p>
        </w:tc>
        <w:tc>
          <w:tcPr>
            <w:tcW w:w="316" w:type="dxa"/>
            <w:shd w:val="clear" w:color="auto" w:fill="auto"/>
          </w:tcPr>
          <w:p w14:paraId="0EF33B11" w14:textId="77777777" w:rsidR="007266ED" w:rsidRPr="007266ED" w:rsidRDefault="007266ED" w:rsidP="00D21300">
            <w:pPr>
              <w:rPr>
                <w:b/>
                <w:sz w:val="20"/>
                <w:szCs w:val="20"/>
                <w:lang w:val="en-GB"/>
              </w:rPr>
            </w:pPr>
            <w:r w:rsidRPr="007266ED">
              <w:rPr>
                <w:b/>
                <w:sz w:val="20"/>
                <w:szCs w:val="20"/>
                <w:lang w:val="en-GB"/>
              </w:rPr>
              <w:t>4</w:t>
            </w:r>
          </w:p>
        </w:tc>
        <w:tc>
          <w:tcPr>
            <w:tcW w:w="316" w:type="dxa"/>
            <w:shd w:val="clear" w:color="auto" w:fill="auto"/>
          </w:tcPr>
          <w:p w14:paraId="242DBD0A" w14:textId="77777777" w:rsidR="007266ED" w:rsidRPr="007266ED" w:rsidRDefault="007266ED" w:rsidP="00D21300">
            <w:pPr>
              <w:rPr>
                <w:b/>
                <w:sz w:val="20"/>
                <w:szCs w:val="20"/>
                <w:lang w:val="en-GB"/>
              </w:rPr>
            </w:pPr>
            <w:r w:rsidRPr="007266ED">
              <w:rPr>
                <w:b/>
                <w:sz w:val="20"/>
                <w:szCs w:val="20"/>
                <w:lang w:val="en-GB"/>
              </w:rPr>
              <w:t>5</w:t>
            </w:r>
          </w:p>
        </w:tc>
      </w:tr>
      <w:tr w:rsidR="007266ED" w:rsidRPr="007266ED" w14:paraId="1109D6BE" w14:textId="77777777" w:rsidTr="00D21300">
        <w:trPr>
          <w:jc w:val="center"/>
        </w:trPr>
        <w:tc>
          <w:tcPr>
            <w:tcW w:w="4695" w:type="dxa"/>
            <w:shd w:val="clear" w:color="auto" w:fill="auto"/>
          </w:tcPr>
          <w:p w14:paraId="3E0C6401" w14:textId="67407B82" w:rsidR="007266ED" w:rsidRPr="007266ED" w:rsidRDefault="00600420" w:rsidP="00D21300">
            <w:pPr>
              <w:rPr>
                <w:sz w:val="20"/>
                <w:szCs w:val="20"/>
                <w:lang w:val="en-GB"/>
              </w:rPr>
            </w:pPr>
            <w:r>
              <w:rPr>
                <w:sz w:val="20"/>
                <w:szCs w:val="20"/>
                <w:lang w:val="en-GB"/>
              </w:rPr>
              <w:t>The prestige of the University / Doctoral School</w:t>
            </w:r>
          </w:p>
        </w:tc>
        <w:tc>
          <w:tcPr>
            <w:tcW w:w="316" w:type="dxa"/>
            <w:shd w:val="clear" w:color="auto" w:fill="auto"/>
          </w:tcPr>
          <w:p w14:paraId="7C6543CA" w14:textId="77777777" w:rsidR="007266ED" w:rsidRPr="007266ED" w:rsidRDefault="007266ED" w:rsidP="00D21300">
            <w:pPr>
              <w:rPr>
                <w:sz w:val="20"/>
                <w:szCs w:val="20"/>
                <w:lang w:val="en-GB"/>
              </w:rPr>
            </w:pPr>
          </w:p>
        </w:tc>
        <w:tc>
          <w:tcPr>
            <w:tcW w:w="316" w:type="dxa"/>
            <w:shd w:val="clear" w:color="auto" w:fill="auto"/>
          </w:tcPr>
          <w:p w14:paraId="53E69CE2" w14:textId="77777777" w:rsidR="007266ED" w:rsidRPr="007266ED" w:rsidRDefault="007266ED" w:rsidP="00D21300">
            <w:pPr>
              <w:rPr>
                <w:sz w:val="20"/>
                <w:szCs w:val="20"/>
                <w:lang w:val="en-GB"/>
              </w:rPr>
            </w:pPr>
          </w:p>
        </w:tc>
        <w:tc>
          <w:tcPr>
            <w:tcW w:w="316" w:type="dxa"/>
            <w:shd w:val="clear" w:color="auto" w:fill="auto"/>
          </w:tcPr>
          <w:p w14:paraId="511D77B9" w14:textId="77777777" w:rsidR="007266ED" w:rsidRPr="007266ED" w:rsidRDefault="007266ED" w:rsidP="00D21300">
            <w:pPr>
              <w:rPr>
                <w:sz w:val="20"/>
                <w:szCs w:val="20"/>
                <w:lang w:val="en-GB"/>
              </w:rPr>
            </w:pPr>
          </w:p>
        </w:tc>
        <w:tc>
          <w:tcPr>
            <w:tcW w:w="316" w:type="dxa"/>
            <w:shd w:val="clear" w:color="auto" w:fill="auto"/>
          </w:tcPr>
          <w:p w14:paraId="7286C414" w14:textId="77777777" w:rsidR="007266ED" w:rsidRPr="007266ED" w:rsidRDefault="007266ED" w:rsidP="00D21300">
            <w:pPr>
              <w:rPr>
                <w:sz w:val="20"/>
                <w:szCs w:val="20"/>
                <w:lang w:val="en-GB"/>
              </w:rPr>
            </w:pPr>
          </w:p>
        </w:tc>
        <w:tc>
          <w:tcPr>
            <w:tcW w:w="316" w:type="dxa"/>
            <w:shd w:val="clear" w:color="auto" w:fill="auto"/>
          </w:tcPr>
          <w:p w14:paraId="371D253C" w14:textId="77777777" w:rsidR="007266ED" w:rsidRPr="007266ED" w:rsidRDefault="007266ED" w:rsidP="00D21300">
            <w:pPr>
              <w:rPr>
                <w:sz w:val="20"/>
                <w:szCs w:val="20"/>
                <w:lang w:val="en-GB"/>
              </w:rPr>
            </w:pPr>
          </w:p>
        </w:tc>
        <w:tc>
          <w:tcPr>
            <w:tcW w:w="316" w:type="dxa"/>
            <w:shd w:val="clear" w:color="auto" w:fill="auto"/>
          </w:tcPr>
          <w:p w14:paraId="742A2CE9" w14:textId="77777777" w:rsidR="007266ED" w:rsidRPr="007266ED" w:rsidRDefault="007266ED" w:rsidP="00D21300">
            <w:pPr>
              <w:rPr>
                <w:sz w:val="20"/>
                <w:szCs w:val="20"/>
                <w:lang w:val="en-GB"/>
              </w:rPr>
            </w:pPr>
          </w:p>
        </w:tc>
      </w:tr>
      <w:tr w:rsidR="007266ED" w:rsidRPr="007266ED" w14:paraId="12780C5E" w14:textId="77777777" w:rsidTr="00D21300">
        <w:trPr>
          <w:jc w:val="center"/>
        </w:trPr>
        <w:tc>
          <w:tcPr>
            <w:tcW w:w="4695" w:type="dxa"/>
            <w:shd w:val="clear" w:color="auto" w:fill="auto"/>
          </w:tcPr>
          <w:p w14:paraId="417FE04F" w14:textId="51DC9EFA" w:rsidR="007266ED" w:rsidRPr="007266ED" w:rsidRDefault="00600420" w:rsidP="00D21300">
            <w:pPr>
              <w:rPr>
                <w:sz w:val="20"/>
                <w:szCs w:val="20"/>
                <w:lang w:val="en-GB"/>
              </w:rPr>
            </w:pPr>
            <w:r>
              <w:rPr>
                <w:sz w:val="20"/>
                <w:szCs w:val="20"/>
                <w:lang w:val="en-GB"/>
              </w:rPr>
              <w:t>The quality of education at</w:t>
            </w:r>
            <w:r w:rsidR="007266ED" w:rsidRPr="007266ED">
              <w:rPr>
                <w:sz w:val="20"/>
                <w:szCs w:val="20"/>
                <w:lang w:val="en-GB"/>
              </w:rPr>
              <w:t xml:space="preserve"> UAIC</w:t>
            </w:r>
          </w:p>
        </w:tc>
        <w:tc>
          <w:tcPr>
            <w:tcW w:w="316" w:type="dxa"/>
            <w:shd w:val="clear" w:color="auto" w:fill="auto"/>
          </w:tcPr>
          <w:p w14:paraId="61CD13C2" w14:textId="77777777" w:rsidR="007266ED" w:rsidRPr="007266ED" w:rsidRDefault="007266ED" w:rsidP="00D21300">
            <w:pPr>
              <w:rPr>
                <w:sz w:val="20"/>
                <w:szCs w:val="20"/>
                <w:lang w:val="en-GB"/>
              </w:rPr>
            </w:pPr>
          </w:p>
        </w:tc>
        <w:tc>
          <w:tcPr>
            <w:tcW w:w="316" w:type="dxa"/>
            <w:shd w:val="clear" w:color="auto" w:fill="auto"/>
          </w:tcPr>
          <w:p w14:paraId="137BEA3F" w14:textId="77777777" w:rsidR="007266ED" w:rsidRPr="007266ED" w:rsidRDefault="007266ED" w:rsidP="00D21300">
            <w:pPr>
              <w:rPr>
                <w:sz w:val="20"/>
                <w:szCs w:val="20"/>
                <w:lang w:val="en-GB"/>
              </w:rPr>
            </w:pPr>
          </w:p>
        </w:tc>
        <w:tc>
          <w:tcPr>
            <w:tcW w:w="316" w:type="dxa"/>
            <w:shd w:val="clear" w:color="auto" w:fill="auto"/>
          </w:tcPr>
          <w:p w14:paraId="13D63487" w14:textId="77777777" w:rsidR="007266ED" w:rsidRPr="007266ED" w:rsidRDefault="007266ED" w:rsidP="00D21300">
            <w:pPr>
              <w:rPr>
                <w:sz w:val="20"/>
                <w:szCs w:val="20"/>
                <w:lang w:val="en-GB"/>
              </w:rPr>
            </w:pPr>
          </w:p>
        </w:tc>
        <w:tc>
          <w:tcPr>
            <w:tcW w:w="316" w:type="dxa"/>
            <w:shd w:val="clear" w:color="auto" w:fill="auto"/>
          </w:tcPr>
          <w:p w14:paraId="1BA9D704" w14:textId="77777777" w:rsidR="007266ED" w:rsidRPr="007266ED" w:rsidRDefault="007266ED" w:rsidP="00D21300">
            <w:pPr>
              <w:rPr>
                <w:sz w:val="20"/>
                <w:szCs w:val="20"/>
                <w:lang w:val="en-GB"/>
              </w:rPr>
            </w:pPr>
          </w:p>
        </w:tc>
        <w:tc>
          <w:tcPr>
            <w:tcW w:w="316" w:type="dxa"/>
            <w:shd w:val="clear" w:color="auto" w:fill="auto"/>
          </w:tcPr>
          <w:p w14:paraId="5DAA823A" w14:textId="77777777" w:rsidR="007266ED" w:rsidRPr="007266ED" w:rsidRDefault="007266ED" w:rsidP="00D21300">
            <w:pPr>
              <w:rPr>
                <w:sz w:val="20"/>
                <w:szCs w:val="20"/>
                <w:lang w:val="en-GB"/>
              </w:rPr>
            </w:pPr>
          </w:p>
        </w:tc>
        <w:tc>
          <w:tcPr>
            <w:tcW w:w="316" w:type="dxa"/>
            <w:shd w:val="clear" w:color="auto" w:fill="auto"/>
          </w:tcPr>
          <w:p w14:paraId="7152D9BD" w14:textId="77777777" w:rsidR="007266ED" w:rsidRPr="007266ED" w:rsidRDefault="007266ED" w:rsidP="00D21300">
            <w:pPr>
              <w:rPr>
                <w:sz w:val="20"/>
                <w:szCs w:val="20"/>
                <w:lang w:val="en-GB"/>
              </w:rPr>
            </w:pPr>
          </w:p>
        </w:tc>
      </w:tr>
      <w:tr w:rsidR="007266ED" w:rsidRPr="007266ED" w14:paraId="1EE5DEB0" w14:textId="77777777" w:rsidTr="00D21300">
        <w:trPr>
          <w:jc w:val="center"/>
        </w:trPr>
        <w:tc>
          <w:tcPr>
            <w:tcW w:w="4695" w:type="dxa"/>
            <w:shd w:val="clear" w:color="auto" w:fill="auto"/>
          </w:tcPr>
          <w:p w14:paraId="227F2A6C" w14:textId="684A7A43" w:rsidR="007266ED" w:rsidRPr="007266ED" w:rsidRDefault="00600420" w:rsidP="00D21300">
            <w:pPr>
              <w:rPr>
                <w:sz w:val="20"/>
                <w:szCs w:val="20"/>
                <w:lang w:val="en-GB"/>
              </w:rPr>
            </w:pPr>
            <w:r>
              <w:rPr>
                <w:sz w:val="20"/>
                <w:szCs w:val="20"/>
                <w:lang w:val="en-GB"/>
              </w:rPr>
              <w:t>Advice from people close to you</w:t>
            </w:r>
          </w:p>
        </w:tc>
        <w:tc>
          <w:tcPr>
            <w:tcW w:w="316" w:type="dxa"/>
            <w:shd w:val="clear" w:color="auto" w:fill="auto"/>
          </w:tcPr>
          <w:p w14:paraId="038B3486" w14:textId="77777777" w:rsidR="007266ED" w:rsidRPr="007266ED" w:rsidRDefault="007266ED" w:rsidP="00D21300">
            <w:pPr>
              <w:rPr>
                <w:sz w:val="20"/>
                <w:szCs w:val="20"/>
                <w:lang w:val="en-GB"/>
              </w:rPr>
            </w:pPr>
          </w:p>
        </w:tc>
        <w:tc>
          <w:tcPr>
            <w:tcW w:w="316" w:type="dxa"/>
            <w:shd w:val="clear" w:color="auto" w:fill="auto"/>
          </w:tcPr>
          <w:p w14:paraId="0E6AB081" w14:textId="77777777" w:rsidR="007266ED" w:rsidRPr="007266ED" w:rsidRDefault="007266ED" w:rsidP="00D21300">
            <w:pPr>
              <w:rPr>
                <w:sz w:val="20"/>
                <w:szCs w:val="20"/>
                <w:lang w:val="en-GB"/>
              </w:rPr>
            </w:pPr>
          </w:p>
        </w:tc>
        <w:tc>
          <w:tcPr>
            <w:tcW w:w="316" w:type="dxa"/>
            <w:shd w:val="clear" w:color="auto" w:fill="auto"/>
          </w:tcPr>
          <w:p w14:paraId="2E0204B4" w14:textId="77777777" w:rsidR="007266ED" w:rsidRPr="007266ED" w:rsidRDefault="007266ED" w:rsidP="00D21300">
            <w:pPr>
              <w:rPr>
                <w:sz w:val="20"/>
                <w:szCs w:val="20"/>
                <w:lang w:val="en-GB"/>
              </w:rPr>
            </w:pPr>
          </w:p>
        </w:tc>
        <w:tc>
          <w:tcPr>
            <w:tcW w:w="316" w:type="dxa"/>
            <w:shd w:val="clear" w:color="auto" w:fill="auto"/>
          </w:tcPr>
          <w:p w14:paraId="1E7B3DF1" w14:textId="77777777" w:rsidR="007266ED" w:rsidRPr="007266ED" w:rsidRDefault="007266ED" w:rsidP="00D21300">
            <w:pPr>
              <w:rPr>
                <w:sz w:val="20"/>
                <w:szCs w:val="20"/>
                <w:lang w:val="en-GB"/>
              </w:rPr>
            </w:pPr>
          </w:p>
        </w:tc>
        <w:tc>
          <w:tcPr>
            <w:tcW w:w="316" w:type="dxa"/>
            <w:shd w:val="clear" w:color="auto" w:fill="auto"/>
          </w:tcPr>
          <w:p w14:paraId="79040424" w14:textId="77777777" w:rsidR="007266ED" w:rsidRPr="007266ED" w:rsidRDefault="007266ED" w:rsidP="00D21300">
            <w:pPr>
              <w:rPr>
                <w:sz w:val="20"/>
                <w:szCs w:val="20"/>
                <w:lang w:val="en-GB"/>
              </w:rPr>
            </w:pPr>
          </w:p>
        </w:tc>
        <w:tc>
          <w:tcPr>
            <w:tcW w:w="316" w:type="dxa"/>
            <w:shd w:val="clear" w:color="auto" w:fill="auto"/>
          </w:tcPr>
          <w:p w14:paraId="2A1FBEC2" w14:textId="77777777" w:rsidR="007266ED" w:rsidRPr="007266ED" w:rsidRDefault="007266ED" w:rsidP="00D21300">
            <w:pPr>
              <w:rPr>
                <w:sz w:val="20"/>
                <w:szCs w:val="20"/>
                <w:lang w:val="en-GB"/>
              </w:rPr>
            </w:pPr>
          </w:p>
        </w:tc>
      </w:tr>
      <w:tr w:rsidR="007266ED" w:rsidRPr="007266ED" w14:paraId="4798953E" w14:textId="77777777" w:rsidTr="00D21300">
        <w:trPr>
          <w:jc w:val="center"/>
        </w:trPr>
        <w:tc>
          <w:tcPr>
            <w:tcW w:w="4695" w:type="dxa"/>
            <w:shd w:val="clear" w:color="auto" w:fill="auto"/>
          </w:tcPr>
          <w:p w14:paraId="739CC0FA" w14:textId="28C50841" w:rsidR="007266ED" w:rsidRPr="007266ED" w:rsidRDefault="00600420" w:rsidP="00D21300">
            <w:pPr>
              <w:rPr>
                <w:sz w:val="20"/>
                <w:szCs w:val="20"/>
                <w:lang w:val="en-GB"/>
              </w:rPr>
            </w:pPr>
            <w:r>
              <w:rPr>
                <w:sz w:val="20"/>
                <w:szCs w:val="20"/>
                <w:lang w:val="en-GB"/>
              </w:rPr>
              <w:t>The nature of the profession you intend to choose</w:t>
            </w:r>
          </w:p>
        </w:tc>
        <w:tc>
          <w:tcPr>
            <w:tcW w:w="316" w:type="dxa"/>
            <w:shd w:val="clear" w:color="auto" w:fill="auto"/>
          </w:tcPr>
          <w:p w14:paraId="5FA43C1E" w14:textId="77777777" w:rsidR="007266ED" w:rsidRPr="007266ED" w:rsidRDefault="007266ED" w:rsidP="00D21300">
            <w:pPr>
              <w:rPr>
                <w:sz w:val="20"/>
                <w:szCs w:val="20"/>
                <w:lang w:val="en-GB"/>
              </w:rPr>
            </w:pPr>
          </w:p>
        </w:tc>
        <w:tc>
          <w:tcPr>
            <w:tcW w:w="316" w:type="dxa"/>
            <w:shd w:val="clear" w:color="auto" w:fill="auto"/>
          </w:tcPr>
          <w:p w14:paraId="3AA32A22" w14:textId="77777777" w:rsidR="007266ED" w:rsidRPr="007266ED" w:rsidRDefault="007266ED" w:rsidP="00D21300">
            <w:pPr>
              <w:rPr>
                <w:sz w:val="20"/>
                <w:szCs w:val="20"/>
                <w:lang w:val="en-GB"/>
              </w:rPr>
            </w:pPr>
          </w:p>
        </w:tc>
        <w:tc>
          <w:tcPr>
            <w:tcW w:w="316" w:type="dxa"/>
            <w:shd w:val="clear" w:color="auto" w:fill="auto"/>
          </w:tcPr>
          <w:p w14:paraId="20942F06" w14:textId="77777777" w:rsidR="007266ED" w:rsidRPr="007266ED" w:rsidRDefault="007266ED" w:rsidP="00D21300">
            <w:pPr>
              <w:rPr>
                <w:sz w:val="20"/>
                <w:szCs w:val="20"/>
                <w:lang w:val="en-GB"/>
              </w:rPr>
            </w:pPr>
          </w:p>
        </w:tc>
        <w:tc>
          <w:tcPr>
            <w:tcW w:w="316" w:type="dxa"/>
            <w:shd w:val="clear" w:color="auto" w:fill="auto"/>
          </w:tcPr>
          <w:p w14:paraId="6FDCB665" w14:textId="77777777" w:rsidR="007266ED" w:rsidRPr="007266ED" w:rsidRDefault="007266ED" w:rsidP="00D21300">
            <w:pPr>
              <w:rPr>
                <w:sz w:val="20"/>
                <w:szCs w:val="20"/>
                <w:lang w:val="en-GB"/>
              </w:rPr>
            </w:pPr>
          </w:p>
        </w:tc>
        <w:tc>
          <w:tcPr>
            <w:tcW w:w="316" w:type="dxa"/>
            <w:shd w:val="clear" w:color="auto" w:fill="auto"/>
          </w:tcPr>
          <w:p w14:paraId="014E29E5" w14:textId="77777777" w:rsidR="007266ED" w:rsidRPr="007266ED" w:rsidRDefault="007266ED" w:rsidP="00D21300">
            <w:pPr>
              <w:rPr>
                <w:sz w:val="20"/>
                <w:szCs w:val="20"/>
                <w:lang w:val="en-GB"/>
              </w:rPr>
            </w:pPr>
          </w:p>
        </w:tc>
        <w:tc>
          <w:tcPr>
            <w:tcW w:w="316" w:type="dxa"/>
            <w:shd w:val="clear" w:color="auto" w:fill="auto"/>
          </w:tcPr>
          <w:p w14:paraId="2EA9EA91" w14:textId="77777777" w:rsidR="007266ED" w:rsidRPr="007266ED" w:rsidRDefault="007266ED" w:rsidP="00D21300">
            <w:pPr>
              <w:rPr>
                <w:sz w:val="20"/>
                <w:szCs w:val="20"/>
                <w:lang w:val="en-GB"/>
              </w:rPr>
            </w:pPr>
          </w:p>
        </w:tc>
      </w:tr>
      <w:tr w:rsidR="007266ED" w:rsidRPr="007266ED" w14:paraId="53736469" w14:textId="77777777" w:rsidTr="00D21300">
        <w:trPr>
          <w:jc w:val="center"/>
        </w:trPr>
        <w:tc>
          <w:tcPr>
            <w:tcW w:w="4695" w:type="dxa"/>
            <w:shd w:val="clear" w:color="auto" w:fill="auto"/>
          </w:tcPr>
          <w:p w14:paraId="43A24553" w14:textId="0AB0436E" w:rsidR="007266ED" w:rsidRPr="007266ED" w:rsidRDefault="00600420" w:rsidP="00D21300">
            <w:pPr>
              <w:rPr>
                <w:sz w:val="20"/>
                <w:szCs w:val="20"/>
                <w:lang w:val="en-GB"/>
              </w:rPr>
            </w:pPr>
            <w:r>
              <w:rPr>
                <w:sz w:val="20"/>
                <w:szCs w:val="20"/>
                <w:lang w:val="en-GB"/>
              </w:rPr>
              <w:t>Colleagues</w:t>
            </w:r>
          </w:p>
        </w:tc>
        <w:tc>
          <w:tcPr>
            <w:tcW w:w="316" w:type="dxa"/>
            <w:shd w:val="clear" w:color="auto" w:fill="auto"/>
          </w:tcPr>
          <w:p w14:paraId="434A628F" w14:textId="77777777" w:rsidR="007266ED" w:rsidRPr="007266ED" w:rsidRDefault="007266ED" w:rsidP="00D21300">
            <w:pPr>
              <w:rPr>
                <w:sz w:val="20"/>
                <w:szCs w:val="20"/>
                <w:lang w:val="en-GB"/>
              </w:rPr>
            </w:pPr>
          </w:p>
        </w:tc>
        <w:tc>
          <w:tcPr>
            <w:tcW w:w="316" w:type="dxa"/>
            <w:shd w:val="clear" w:color="auto" w:fill="auto"/>
          </w:tcPr>
          <w:p w14:paraId="17B3E6E3" w14:textId="77777777" w:rsidR="007266ED" w:rsidRPr="007266ED" w:rsidRDefault="007266ED" w:rsidP="00D21300">
            <w:pPr>
              <w:rPr>
                <w:sz w:val="20"/>
                <w:szCs w:val="20"/>
                <w:lang w:val="en-GB"/>
              </w:rPr>
            </w:pPr>
          </w:p>
        </w:tc>
        <w:tc>
          <w:tcPr>
            <w:tcW w:w="316" w:type="dxa"/>
            <w:shd w:val="clear" w:color="auto" w:fill="auto"/>
          </w:tcPr>
          <w:p w14:paraId="6BAD4B42" w14:textId="77777777" w:rsidR="007266ED" w:rsidRPr="007266ED" w:rsidRDefault="007266ED" w:rsidP="00D21300">
            <w:pPr>
              <w:rPr>
                <w:sz w:val="20"/>
                <w:szCs w:val="20"/>
                <w:lang w:val="en-GB"/>
              </w:rPr>
            </w:pPr>
          </w:p>
        </w:tc>
        <w:tc>
          <w:tcPr>
            <w:tcW w:w="316" w:type="dxa"/>
            <w:shd w:val="clear" w:color="auto" w:fill="auto"/>
          </w:tcPr>
          <w:p w14:paraId="722D170A" w14:textId="77777777" w:rsidR="007266ED" w:rsidRPr="007266ED" w:rsidRDefault="007266ED" w:rsidP="00D21300">
            <w:pPr>
              <w:rPr>
                <w:sz w:val="20"/>
                <w:szCs w:val="20"/>
                <w:lang w:val="en-GB"/>
              </w:rPr>
            </w:pPr>
          </w:p>
        </w:tc>
        <w:tc>
          <w:tcPr>
            <w:tcW w:w="316" w:type="dxa"/>
            <w:shd w:val="clear" w:color="auto" w:fill="auto"/>
          </w:tcPr>
          <w:p w14:paraId="46D9C269" w14:textId="77777777" w:rsidR="007266ED" w:rsidRPr="007266ED" w:rsidRDefault="007266ED" w:rsidP="00D21300">
            <w:pPr>
              <w:rPr>
                <w:sz w:val="20"/>
                <w:szCs w:val="20"/>
                <w:lang w:val="en-GB"/>
              </w:rPr>
            </w:pPr>
          </w:p>
        </w:tc>
        <w:tc>
          <w:tcPr>
            <w:tcW w:w="316" w:type="dxa"/>
            <w:shd w:val="clear" w:color="auto" w:fill="auto"/>
          </w:tcPr>
          <w:p w14:paraId="2B03FFA7" w14:textId="77777777" w:rsidR="007266ED" w:rsidRPr="007266ED" w:rsidRDefault="007266ED" w:rsidP="00D21300">
            <w:pPr>
              <w:rPr>
                <w:sz w:val="20"/>
                <w:szCs w:val="20"/>
                <w:lang w:val="en-GB"/>
              </w:rPr>
            </w:pPr>
          </w:p>
        </w:tc>
      </w:tr>
      <w:tr w:rsidR="007266ED" w:rsidRPr="007266ED" w14:paraId="584562D3" w14:textId="77777777" w:rsidTr="00D21300">
        <w:trPr>
          <w:jc w:val="center"/>
        </w:trPr>
        <w:tc>
          <w:tcPr>
            <w:tcW w:w="4695" w:type="dxa"/>
            <w:shd w:val="clear" w:color="auto" w:fill="auto"/>
          </w:tcPr>
          <w:p w14:paraId="0CDFF992" w14:textId="599B567E" w:rsidR="007266ED" w:rsidRPr="007266ED" w:rsidRDefault="00600420" w:rsidP="00D21300">
            <w:pPr>
              <w:rPr>
                <w:sz w:val="20"/>
                <w:szCs w:val="20"/>
                <w:lang w:val="en-GB"/>
              </w:rPr>
            </w:pPr>
            <w:r>
              <w:rPr>
                <w:sz w:val="20"/>
                <w:szCs w:val="20"/>
                <w:lang w:val="en-GB"/>
              </w:rPr>
              <w:t>The disciplines included in the curricula</w:t>
            </w:r>
          </w:p>
        </w:tc>
        <w:tc>
          <w:tcPr>
            <w:tcW w:w="316" w:type="dxa"/>
            <w:shd w:val="clear" w:color="auto" w:fill="auto"/>
          </w:tcPr>
          <w:p w14:paraId="07761F53" w14:textId="77777777" w:rsidR="007266ED" w:rsidRPr="007266ED" w:rsidRDefault="007266ED" w:rsidP="00D21300">
            <w:pPr>
              <w:rPr>
                <w:sz w:val="20"/>
                <w:szCs w:val="20"/>
                <w:lang w:val="en-GB"/>
              </w:rPr>
            </w:pPr>
          </w:p>
        </w:tc>
        <w:tc>
          <w:tcPr>
            <w:tcW w:w="316" w:type="dxa"/>
            <w:shd w:val="clear" w:color="auto" w:fill="auto"/>
          </w:tcPr>
          <w:p w14:paraId="599C58FD" w14:textId="77777777" w:rsidR="007266ED" w:rsidRPr="007266ED" w:rsidRDefault="007266ED" w:rsidP="00D21300">
            <w:pPr>
              <w:rPr>
                <w:sz w:val="20"/>
                <w:szCs w:val="20"/>
                <w:lang w:val="en-GB"/>
              </w:rPr>
            </w:pPr>
          </w:p>
        </w:tc>
        <w:tc>
          <w:tcPr>
            <w:tcW w:w="316" w:type="dxa"/>
            <w:shd w:val="clear" w:color="auto" w:fill="auto"/>
          </w:tcPr>
          <w:p w14:paraId="5E0ED7B2" w14:textId="77777777" w:rsidR="007266ED" w:rsidRPr="007266ED" w:rsidRDefault="007266ED" w:rsidP="00D21300">
            <w:pPr>
              <w:rPr>
                <w:sz w:val="20"/>
                <w:szCs w:val="20"/>
                <w:lang w:val="en-GB"/>
              </w:rPr>
            </w:pPr>
          </w:p>
        </w:tc>
        <w:tc>
          <w:tcPr>
            <w:tcW w:w="316" w:type="dxa"/>
            <w:shd w:val="clear" w:color="auto" w:fill="auto"/>
          </w:tcPr>
          <w:p w14:paraId="7A75B62E" w14:textId="77777777" w:rsidR="007266ED" w:rsidRPr="007266ED" w:rsidRDefault="007266ED" w:rsidP="00D21300">
            <w:pPr>
              <w:rPr>
                <w:sz w:val="20"/>
                <w:szCs w:val="20"/>
                <w:lang w:val="en-GB"/>
              </w:rPr>
            </w:pPr>
          </w:p>
        </w:tc>
        <w:tc>
          <w:tcPr>
            <w:tcW w:w="316" w:type="dxa"/>
            <w:shd w:val="clear" w:color="auto" w:fill="auto"/>
          </w:tcPr>
          <w:p w14:paraId="10DAFFD8" w14:textId="77777777" w:rsidR="007266ED" w:rsidRPr="007266ED" w:rsidRDefault="007266ED" w:rsidP="00D21300">
            <w:pPr>
              <w:rPr>
                <w:sz w:val="20"/>
                <w:szCs w:val="20"/>
                <w:lang w:val="en-GB"/>
              </w:rPr>
            </w:pPr>
          </w:p>
        </w:tc>
        <w:tc>
          <w:tcPr>
            <w:tcW w:w="316" w:type="dxa"/>
            <w:shd w:val="clear" w:color="auto" w:fill="auto"/>
          </w:tcPr>
          <w:p w14:paraId="3C95C222" w14:textId="77777777" w:rsidR="007266ED" w:rsidRPr="007266ED" w:rsidRDefault="007266ED" w:rsidP="00D21300">
            <w:pPr>
              <w:rPr>
                <w:sz w:val="20"/>
                <w:szCs w:val="20"/>
                <w:lang w:val="en-GB"/>
              </w:rPr>
            </w:pPr>
          </w:p>
        </w:tc>
      </w:tr>
      <w:tr w:rsidR="007266ED" w:rsidRPr="007266ED" w14:paraId="2BA9F284" w14:textId="77777777" w:rsidTr="00D21300">
        <w:trPr>
          <w:jc w:val="center"/>
        </w:trPr>
        <w:tc>
          <w:tcPr>
            <w:tcW w:w="4695" w:type="dxa"/>
            <w:shd w:val="clear" w:color="auto" w:fill="auto"/>
          </w:tcPr>
          <w:p w14:paraId="78ED15A3" w14:textId="3D169F89" w:rsidR="007266ED" w:rsidRPr="007266ED" w:rsidRDefault="00600420" w:rsidP="00D21300">
            <w:pPr>
              <w:rPr>
                <w:sz w:val="20"/>
                <w:szCs w:val="20"/>
                <w:lang w:val="en-GB"/>
              </w:rPr>
            </w:pPr>
            <w:r>
              <w:rPr>
                <w:sz w:val="20"/>
                <w:szCs w:val="20"/>
                <w:lang w:val="en-GB"/>
              </w:rPr>
              <w:t>The information supplied by the university</w:t>
            </w:r>
          </w:p>
        </w:tc>
        <w:tc>
          <w:tcPr>
            <w:tcW w:w="316" w:type="dxa"/>
            <w:shd w:val="clear" w:color="auto" w:fill="auto"/>
          </w:tcPr>
          <w:p w14:paraId="3A63F804" w14:textId="77777777" w:rsidR="007266ED" w:rsidRPr="007266ED" w:rsidRDefault="007266ED" w:rsidP="00D21300">
            <w:pPr>
              <w:rPr>
                <w:sz w:val="20"/>
                <w:szCs w:val="20"/>
                <w:lang w:val="en-GB"/>
              </w:rPr>
            </w:pPr>
          </w:p>
        </w:tc>
        <w:tc>
          <w:tcPr>
            <w:tcW w:w="316" w:type="dxa"/>
            <w:shd w:val="clear" w:color="auto" w:fill="auto"/>
          </w:tcPr>
          <w:p w14:paraId="282E7737" w14:textId="77777777" w:rsidR="007266ED" w:rsidRPr="007266ED" w:rsidRDefault="007266ED" w:rsidP="00D21300">
            <w:pPr>
              <w:rPr>
                <w:sz w:val="20"/>
                <w:szCs w:val="20"/>
                <w:lang w:val="en-GB"/>
              </w:rPr>
            </w:pPr>
          </w:p>
        </w:tc>
        <w:tc>
          <w:tcPr>
            <w:tcW w:w="316" w:type="dxa"/>
            <w:shd w:val="clear" w:color="auto" w:fill="auto"/>
          </w:tcPr>
          <w:p w14:paraId="19A03094" w14:textId="77777777" w:rsidR="007266ED" w:rsidRPr="007266ED" w:rsidRDefault="007266ED" w:rsidP="00D21300">
            <w:pPr>
              <w:rPr>
                <w:sz w:val="20"/>
                <w:szCs w:val="20"/>
                <w:lang w:val="en-GB"/>
              </w:rPr>
            </w:pPr>
          </w:p>
        </w:tc>
        <w:tc>
          <w:tcPr>
            <w:tcW w:w="316" w:type="dxa"/>
            <w:shd w:val="clear" w:color="auto" w:fill="auto"/>
          </w:tcPr>
          <w:p w14:paraId="31746F10" w14:textId="77777777" w:rsidR="007266ED" w:rsidRPr="007266ED" w:rsidRDefault="007266ED" w:rsidP="00D21300">
            <w:pPr>
              <w:rPr>
                <w:sz w:val="20"/>
                <w:szCs w:val="20"/>
                <w:lang w:val="en-GB"/>
              </w:rPr>
            </w:pPr>
          </w:p>
        </w:tc>
        <w:tc>
          <w:tcPr>
            <w:tcW w:w="316" w:type="dxa"/>
            <w:shd w:val="clear" w:color="auto" w:fill="auto"/>
          </w:tcPr>
          <w:p w14:paraId="5AD595B9" w14:textId="77777777" w:rsidR="007266ED" w:rsidRPr="007266ED" w:rsidRDefault="007266ED" w:rsidP="00D21300">
            <w:pPr>
              <w:rPr>
                <w:sz w:val="20"/>
                <w:szCs w:val="20"/>
                <w:lang w:val="en-GB"/>
              </w:rPr>
            </w:pPr>
          </w:p>
        </w:tc>
        <w:tc>
          <w:tcPr>
            <w:tcW w:w="316" w:type="dxa"/>
            <w:shd w:val="clear" w:color="auto" w:fill="auto"/>
          </w:tcPr>
          <w:p w14:paraId="4EDDBD09" w14:textId="77777777" w:rsidR="007266ED" w:rsidRPr="007266ED" w:rsidRDefault="007266ED" w:rsidP="00D21300">
            <w:pPr>
              <w:rPr>
                <w:sz w:val="20"/>
                <w:szCs w:val="20"/>
                <w:lang w:val="en-GB"/>
              </w:rPr>
            </w:pPr>
          </w:p>
        </w:tc>
      </w:tr>
      <w:tr w:rsidR="007266ED" w:rsidRPr="007266ED" w14:paraId="1A6AD7FE" w14:textId="77777777" w:rsidTr="00D21300">
        <w:trPr>
          <w:jc w:val="center"/>
        </w:trPr>
        <w:tc>
          <w:tcPr>
            <w:tcW w:w="4695" w:type="dxa"/>
            <w:shd w:val="clear" w:color="auto" w:fill="auto"/>
          </w:tcPr>
          <w:p w14:paraId="31C9692D" w14:textId="3A8A646E" w:rsidR="007266ED" w:rsidRPr="007266ED" w:rsidRDefault="00600420" w:rsidP="00D21300">
            <w:pPr>
              <w:rPr>
                <w:sz w:val="20"/>
                <w:szCs w:val="20"/>
                <w:lang w:val="en-GB"/>
              </w:rPr>
            </w:pPr>
            <w:r>
              <w:rPr>
                <w:sz w:val="20"/>
                <w:szCs w:val="20"/>
                <w:lang w:val="en-GB"/>
              </w:rPr>
              <w:t>Proximity to your home</w:t>
            </w:r>
          </w:p>
        </w:tc>
        <w:tc>
          <w:tcPr>
            <w:tcW w:w="316" w:type="dxa"/>
            <w:shd w:val="clear" w:color="auto" w:fill="auto"/>
          </w:tcPr>
          <w:p w14:paraId="16D4B82B" w14:textId="77777777" w:rsidR="007266ED" w:rsidRPr="007266ED" w:rsidRDefault="007266ED" w:rsidP="00D21300">
            <w:pPr>
              <w:rPr>
                <w:sz w:val="20"/>
                <w:szCs w:val="20"/>
                <w:lang w:val="en-GB"/>
              </w:rPr>
            </w:pPr>
          </w:p>
        </w:tc>
        <w:tc>
          <w:tcPr>
            <w:tcW w:w="316" w:type="dxa"/>
            <w:shd w:val="clear" w:color="auto" w:fill="auto"/>
          </w:tcPr>
          <w:p w14:paraId="79AA14C5" w14:textId="77777777" w:rsidR="007266ED" w:rsidRPr="007266ED" w:rsidRDefault="007266ED" w:rsidP="00D21300">
            <w:pPr>
              <w:rPr>
                <w:sz w:val="20"/>
                <w:szCs w:val="20"/>
                <w:lang w:val="en-GB"/>
              </w:rPr>
            </w:pPr>
          </w:p>
        </w:tc>
        <w:tc>
          <w:tcPr>
            <w:tcW w:w="316" w:type="dxa"/>
            <w:shd w:val="clear" w:color="auto" w:fill="auto"/>
          </w:tcPr>
          <w:p w14:paraId="0CEBD0E4" w14:textId="77777777" w:rsidR="007266ED" w:rsidRPr="007266ED" w:rsidRDefault="007266ED" w:rsidP="00D21300">
            <w:pPr>
              <w:rPr>
                <w:sz w:val="20"/>
                <w:szCs w:val="20"/>
                <w:lang w:val="en-GB"/>
              </w:rPr>
            </w:pPr>
          </w:p>
        </w:tc>
        <w:tc>
          <w:tcPr>
            <w:tcW w:w="316" w:type="dxa"/>
            <w:shd w:val="clear" w:color="auto" w:fill="auto"/>
          </w:tcPr>
          <w:p w14:paraId="4DB9701A" w14:textId="77777777" w:rsidR="007266ED" w:rsidRPr="007266ED" w:rsidRDefault="007266ED" w:rsidP="00D21300">
            <w:pPr>
              <w:rPr>
                <w:sz w:val="20"/>
                <w:szCs w:val="20"/>
                <w:lang w:val="en-GB"/>
              </w:rPr>
            </w:pPr>
          </w:p>
        </w:tc>
        <w:tc>
          <w:tcPr>
            <w:tcW w:w="316" w:type="dxa"/>
            <w:shd w:val="clear" w:color="auto" w:fill="auto"/>
          </w:tcPr>
          <w:p w14:paraId="5E0E74E7" w14:textId="77777777" w:rsidR="007266ED" w:rsidRPr="007266ED" w:rsidRDefault="007266ED" w:rsidP="00D21300">
            <w:pPr>
              <w:rPr>
                <w:sz w:val="20"/>
                <w:szCs w:val="20"/>
                <w:lang w:val="en-GB"/>
              </w:rPr>
            </w:pPr>
          </w:p>
        </w:tc>
        <w:tc>
          <w:tcPr>
            <w:tcW w:w="316" w:type="dxa"/>
            <w:shd w:val="clear" w:color="auto" w:fill="auto"/>
          </w:tcPr>
          <w:p w14:paraId="6BA7AB7D" w14:textId="77777777" w:rsidR="007266ED" w:rsidRPr="007266ED" w:rsidRDefault="007266ED" w:rsidP="00D21300">
            <w:pPr>
              <w:rPr>
                <w:sz w:val="20"/>
                <w:szCs w:val="20"/>
                <w:lang w:val="en-GB"/>
              </w:rPr>
            </w:pPr>
          </w:p>
        </w:tc>
      </w:tr>
    </w:tbl>
    <w:p w14:paraId="0FECEF3D" w14:textId="77777777" w:rsidR="007266ED" w:rsidRPr="007266ED" w:rsidRDefault="007266ED" w:rsidP="007266ED">
      <w:pPr>
        <w:rPr>
          <w:b/>
          <w:sz w:val="20"/>
          <w:szCs w:val="20"/>
          <w:lang w:val="en-GB"/>
        </w:rPr>
      </w:pPr>
    </w:p>
    <w:p w14:paraId="0FA2A0F9" w14:textId="011CA754" w:rsidR="007266ED" w:rsidRPr="007266ED" w:rsidRDefault="007266ED" w:rsidP="007266ED">
      <w:pPr>
        <w:jc w:val="both"/>
        <w:rPr>
          <w:b/>
          <w:sz w:val="20"/>
          <w:szCs w:val="20"/>
          <w:lang w:val="en-GB"/>
        </w:rPr>
      </w:pPr>
      <w:r w:rsidRPr="007266ED">
        <w:rPr>
          <w:b/>
          <w:sz w:val="20"/>
          <w:szCs w:val="20"/>
          <w:highlight w:val="lightGray"/>
          <w:lang w:val="en-GB"/>
        </w:rPr>
        <w:t xml:space="preserve">IX. </w:t>
      </w:r>
      <w:r w:rsidR="00EB6A08" w:rsidRPr="00EB6A08">
        <w:rPr>
          <w:b/>
          <w:sz w:val="20"/>
          <w:szCs w:val="20"/>
          <w:lang w:val="en-GB"/>
        </w:rPr>
        <w:t xml:space="preserve">I </w:t>
      </w:r>
      <w:r w:rsidR="00EB6A08">
        <w:rPr>
          <w:b/>
          <w:sz w:val="20"/>
          <w:szCs w:val="20"/>
          <w:lang w:val="en-GB"/>
        </w:rPr>
        <w:t xml:space="preserve">hereby </w:t>
      </w:r>
      <w:r w:rsidR="00EB6A08" w:rsidRPr="00EB6A08">
        <w:rPr>
          <w:b/>
          <w:sz w:val="20"/>
          <w:szCs w:val="20"/>
          <w:lang w:val="en-GB"/>
        </w:rPr>
        <w:t>declare on my own responsibility, being aware of the administrative and legal consequences of inaccurate/false declarations, that the data provided in this form are true, that I am aware of the provisions of the admission methodology and that the application fee is not refundable.</w:t>
      </w:r>
    </w:p>
    <w:p w14:paraId="6D063191" w14:textId="77777777" w:rsidR="007266ED" w:rsidRPr="007266ED" w:rsidRDefault="007266ED" w:rsidP="007266ED">
      <w:pPr>
        <w:jc w:val="both"/>
        <w:rPr>
          <w:b/>
          <w:sz w:val="20"/>
          <w:szCs w:val="20"/>
          <w:lang w:val="en-GB"/>
        </w:rPr>
      </w:pPr>
    </w:p>
    <w:p w14:paraId="21A881F6" w14:textId="77777777" w:rsidR="007266ED" w:rsidRPr="007266ED" w:rsidRDefault="007266ED" w:rsidP="007266ED">
      <w:pPr>
        <w:jc w:val="both"/>
        <w:rPr>
          <w:b/>
          <w:sz w:val="12"/>
          <w:szCs w:val="12"/>
          <w:lang w:val="en-GB"/>
        </w:rPr>
      </w:pPr>
    </w:p>
    <w:p w14:paraId="7ECCB3A9" w14:textId="77777777" w:rsidR="00EB6A08" w:rsidRPr="00EB6A08" w:rsidRDefault="007266ED" w:rsidP="00EB6A08">
      <w:pPr>
        <w:spacing w:line="276" w:lineRule="auto"/>
        <w:jc w:val="both"/>
        <w:rPr>
          <w:b/>
          <w:sz w:val="20"/>
          <w:highlight w:val="lightGray"/>
          <w:lang w:val="en-GB"/>
        </w:rPr>
      </w:pPr>
      <w:r w:rsidRPr="007266ED">
        <w:rPr>
          <w:b/>
          <w:sz w:val="20"/>
          <w:szCs w:val="20"/>
          <w:highlight w:val="lightGray"/>
          <w:lang w:val="en-GB"/>
        </w:rPr>
        <w:t xml:space="preserve">X. </w:t>
      </w:r>
      <w:r w:rsidR="00EB6A08" w:rsidRPr="00EB6A08">
        <w:rPr>
          <w:b/>
          <w:sz w:val="20"/>
          <w:highlight w:val="lightGray"/>
          <w:lang w:val="en-GB"/>
        </w:rPr>
        <w:t xml:space="preserve">I have been informed of the fact that the authorized staff of the "Alexandru </w:t>
      </w:r>
      <w:proofErr w:type="spellStart"/>
      <w:r w:rsidR="00EB6A08" w:rsidRPr="00EB6A08">
        <w:rPr>
          <w:b/>
          <w:sz w:val="20"/>
          <w:highlight w:val="lightGray"/>
          <w:lang w:val="en-GB"/>
        </w:rPr>
        <w:t>Ioan</w:t>
      </w:r>
      <w:proofErr w:type="spellEnd"/>
      <w:r w:rsidR="00EB6A08" w:rsidRPr="00EB6A08">
        <w:rPr>
          <w:b/>
          <w:sz w:val="20"/>
          <w:highlight w:val="lightGray"/>
          <w:lang w:val="en-GB"/>
        </w:rPr>
        <w:t xml:space="preserve"> </w:t>
      </w:r>
      <w:proofErr w:type="spellStart"/>
      <w:r w:rsidR="00EB6A08" w:rsidRPr="00EB6A08">
        <w:rPr>
          <w:b/>
          <w:sz w:val="20"/>
          <w:highlight w:val="lightGray"/>
          <w:lang w:val="en-GB"/>
        </w:rPr>
        <w:t>Cuza</w:t>
      </w:r>
      <w:proofErr w:type="spellEnd"/>
      <w:r w:rsidR="00EB6A08" w:rsidRPr="00EB6A08">
        <w:rPr>
          <w:b/>
          <w:sz w:val="20"/>
          <w:highlight w:val="lightGray"/>
          <w:lang w:val="en-GB"/>
        </w:rPr>
        <w:t>" University of Iasi collects and processes personal information of individuals who wish to apply for or who are admitted to university study programmes within the institution, for the purpose of carrying out the academic process of admission to university study programmes, while ensuring the rights of the respective individuals in accordance with the provisions of Regulation (EU) 679/2016 and its subsequent amendments. The information note on the processing of personal information is publicly displayed at the secretariats of the University.</w:t>
      </w:r>
    </w:p>
    <w:p w14:paraId="0E154386" w14:textId="77777777" w:rsidR="00EB6A08" w:rsidRPr="00EB6A08" w:rsidRDefault="00EB6A08" w:rsidP="00EB6A08">
      <w:pPr>
        <w:spacing w:line="276" w:lineRule="auto"/>
        <w:jc w:val="both"/>
        <w:rPr>
          <w:b/>
          <w:sz w:val="20"/>
          <w:highlight w:val="lightGray"/>
          <w:lang w:val="en-GB"/>
        </w:rPr>
      </w:pPr>
      <w:r w:rsidRPr="00EB6A08">
        <w:rPr>
          <w:b/>
          <w:sz w:val="20"/>
          <w:highlight w:val="lightGray"/>
          <w:lang w:val="en-GB"/>
        </w:rPr>
        <w:t xml:space="preserve">I hereby declare that I have read and signed the agreement on the processing of personal information within "Alexandru </w:t>
      </w:r>
      <w:proofErr w:type="spellStart"/>
      <w:r w:rsidRPr="00EB6A08">
        <w:rPr>
          <w:b/>
          <w:sz w:val="20"/>
          <w:highlight w:val="lightGray"/>
          <w:lang w:val="en-GB"/>
        </w:rPr>
        <w:t>Ioan</w:t>
      </w:r>
      <w:proofErr w:type="spellEnd"/>
      <w:r w:rsidRPr="00EB6A08">
        <w:rPr>
          <w:b/>
          <w:sz w:val="20"/>
          <w:highlight w:val="lightGray"/>
          <w:lang w:val="en-GB"/>
        </w:rPr>
        <w:t xml:space="preserve"> </w:t>
      </w:r>
      <w:proofErr w:type="spellStart"/>
      <w:r w:rsidRPr="00EB6A08">
        <w:rPr>
          <w:b/>
          <w:sz w:val="20"/>
          <w:highlight w:val="lightGray"/>
          <w:lang w:val="en-GB"/>
        </w:rPr>
        <w:t>Cuza</w:t>
      </w:r>
      <w:proofErr w:type="spellEnd"/>
      <w:r w:rsidRPr="00EB6A08">
        <w:rPr>
          <w:b/>
          <w:sz w:val="20"/>
          <w:highlight w:val="lightGray"/>
          <w:lang w:val="en-GB"/>
        </w:rPr>
        <w:t>" University of Iasi.</w:t>
      </w:r>
    </w:p>
    <w:p w14:paraId="2E85EAFA" w14:textId="6E3F88D5" w:rsidR="007266ED" w:rsidRPr="007266ED" w:rsidRDefault="00EB6A08" w:rsidP="00EB6A08">
      <w:pPr>
        <w:spacing w:line="276" w:lineRule="auto"/>
        <w:jc w:val="both"/>
        <w:rPr>
          <w:b/>
          <w:sz w:val="20"/>
          <w:szCs w:val="20"/>
          <w:lang w:val="en-GB"/>
        </w:rPr>
      </w:pPr>
      <w:r w:rsidRPr="00EB6A08">
        <w:t xml:space="preserve"> </w:t>
      </w:r>
    </w:p>
    <w:tbl>
      <w:tblPr>
        <w:tblStyle w:val="TableGrid"/>
        <w:tblW w:w="0" w:type="auto"/>
        <w:tblInd w:w="-431" w:type="dxa"/>
        <w:tblLook w:val="04A0" w:firstRow="1" w:lastRow="0" w:firstColumn="1" w:lastColumn="0" w:noHBand="0" w:noVBand="1"/>
      </w:tblPr>
      <w:tblGrid>
        <w:gridCol w:w="6665"/>
        <w:gridCol w:w="680"/>
        <w:gridCol w:w="518"/>
        <w:gridCol w:w="1004"/>
        <w:gridCol w:w="679"/>
        <w:gridCol w:w="514"/>
      </w:tblGrid>
      <w:tr w:rsidR="007266ED" w:rsidRPr="007266ED" w14:paraId="0DE3F1BD" w14:textId="77777777" w:rsidTr="00D21300">
        <w:tc>
          <w:tcPr>
            <w:tcW w:w="6665" w:type="dxa"/>
          </w:tcPr>
          <w:p w14:paraId="62944E50" w14:textId="2A40EF20" w:rsidR="007266ED" w:rsidRPr="007266ED" w:rsidRDefault="006D35B5" w:rsidP="00D21300">
            <w:pPr>
              <w:spacing w:line="276" w:lineRule="auto"/>
              <w:jc w:val="both"/>
              <w:rPr>
                <w:b/>
                <w:lang w:val="en-GB"/>
              </w:rPr>
            </w:pPr>
            <w:r w:rsidRPr="006D35B5">
              <w:rPr>
                <w:b/>
                <w:lang w:val="en-GB"/>
              </w:rPr>
              <w:t>I agree to have my name and surname displayed on the admission lists</w:t>
            </w:r>
          </w:p>
        </w:tc>
        <w:tc>
          <w:tcPr>
            <w:tcW w:w="680" w:type="dxa"/>
          </w:tcPr>
          <w:p w14:paraId="6E8D3691" w14:textId="5D7529CF" w:rsidR="007266ED" w:rsidRPr="007266ED" w:rsidRDefault="006D35B5" w:rsidP="00D21300">
            <w:pPr>
              <w:spacing w:line="276" w:lineRule="auto"/>
              <w:jc w:val="both"/>
              <w:rPr>
                <w:b/>
                <w:lang w:val="en-GB"/>
              </w:rPr>
            </w:pPr>
            <w:r>
              <w:rPr>
                <w:b/>
                <w:lang w:val="en-GB"/>
              </w:rPr>
              <w:t>YES</w:t>
            </w:r>
          </w:p>
        </w:tc>
        <w:tc>
          <w:tcPr>
            <w:tcW w:w="518" w:type="dxa"/>
            <w:tcBorders>
              <w:right w:val="single" w:sz="4" w:space="0" w:color="auto"/>
            </w:tcBorders>
          </w:tcPr>
          <w:p w14:paraId="3A733AE8" w14:textId="77777777" w:rsidR="007266ED" w:rsidRPr="007266ED" w:rsidRDefault="007266ED" w:rsidP="00D21300">
            <w:pPr>
              <w:spacing w:line="276" w:lineRule="auto"/>
              <w:jc w:val="both"/>
              <w:rPr>
                <w:b/>
                <w:lang w:val="en-GB"/>
              </w:rPr>
            </w:pPr>
          </w:p>
        </w:tc>
        <w:tc>
          <w:tcPr>
            <w:tcW w:w="1004" w:type="dxa"/>
            <w:tcBorders>
              <w:top w:val="nil"/>
              <w:left w:val="single" w:sz="4" w:space="0" w:color="auto"/>
              <w:bottom w:val="nil"/>
              <w:right w:val="single" w:sz="4" w:space="0" w:color="auto"/>
            </w:tcBorders>
          </w:tcPr>
          <w:p w14:paraId="71A7B536" w14:textId="77777777" w:rsidR="007266ED" w:rsidRPr="007266ED" w:rsidRDefault="007266ED" w:rsidP="00D21300">
            <w:pPr>
              <w:spacing w:line="276" w:lineRule="auto"/>
              <w:jc w:val="both"/>
              <w:rPr>
                <w:b/>
                <w:lang w:val="en-GB"/>
              </w:rPr>
            </w:pPr>
          </w:p>
        </w:tc>
        <w:tc>
          <w:tcPr>
            <w:tcW w:w="679" w:type="dxa"/>
            <w:tcBorders>
              <w:left w:val="single" w:sz="4" w:space="0" w:color="auto"/>
            </w:tcBorders>
          </w:tcPr>
          <w:p w14:paraId="49DFDE24" w14:textId="169F3351" w:rsidR="007266ED" w:rsidRPr="007266ED" w:rsidRDefault="006D35B5" w:rsidP="00D21300">
            <w:pPr>
              <w:spacing w:line="276" w:lineRule="auto"/>
              <w:jc w:val="both"/>
              <w:rPr>
                <w:b/>
                <w:lang w:val="en-GB"/>
              </w:rPr>
            </w:pPr>
            <w:r>
              <w:rPr>
                <w:b/>
                <w:lang w:val="en-GB"/>
              </w:rPr>
              <w:t>NO</w:t>
            </w:r>
          </w:p>
        </w:tc>
        <w:tc>
          <w:tcPr>
            <w:tcW w:w="514" w:type="dxa"/>
          </w:tcPr>
          <w:p w14:paraId="2C59D8EE" w14:textId="77777777" w:rsidR="007266ED" w:rsidRPr="007266ED" w:rsidRDefault="007266ED" w:rsidP="00D21300">
            <w:pPr>
              <w:spacing w:line="276" w:lineRule="auto"/>
              <w:jc w:val="both"/>
              <w:rPr>
                <w:b/>
                <w:lang w:val="en-GB"/>
              </w:rPr>
            </w:pPr>
          </w:p>
        </w:tc>
      </w:tr>
    </w:tbl>
    <w:p w14:paraId="7CBD99E0" w14:textId="77777777" w:rsidR="007266ED" w:rsidRPr="007266ED" w:rsidRDefault="007266ED" w:rsidP="007266ED">
      <w:pPr>
        <w:spacing w:line="276" w:lineRule="auto"/>
        <w:ind w:firstLine="720"/>
        <w:jc w:val="both"/>
        <w:rPr>
          <w:b/>
          <w:sz w:val="20"/>
          <w:szCs w:val="20"/>
          <w:lang w:val="en-GB"/>
        </w:rPr>
      </w:pPr>
    </w:p>
    <w:p w14:paraId="10C52BC0" w14:textId="77777777" w:rsidR="007266ED" w:rsidRPr="007266ED" w:rsidRDefault="007266ED" w:rsidP="007266ED">
      <w:pPr>
        <w:rPr>
          <w:sz w:val="12"/>
          <w:szCs w:val="12"/>
          <w:lang w:val="en-GB"/>
        </w:rPr>
      </w:pPr>
    </w:p>
    <w:p w14:paraId="772C2483" w14:textId="77777777" w:rsidR="007266ED" w:rsidRPr="007266ED" w:rsidRDefault="007266ED" w:rsidP="007266ED">
      <w:pPr>
        <w:rPr>
          <w:sz w:val="12"/>
          <w:szCs w:val="12"/>
          <w:lang w:val="en-GB"/>
        </w:rPr>
      </w:pPr>
    </w:p>
    <w:p w14:paraId="7381A588" w14:textId="77777777" w:rsidR="007266ED" w:rsidRPr="007266ED" w:rsidRDefault="007266ED" w:rsidP="007266ED">
      <w:pPr>
        <w:rPr>
          <w:sz w:val="12"/>
          <w:szCs w:val="12"/>
          <w:lang w:val="en-GB"/>
        </w:rPr>
      </w:pPr>
    </w:p>
    <w:p w14:paraId="4FB83AA2" w14:textId="6762B55E" w:rsidR="007266ED" w:rsidRPr="007266ED" w:rsidRDefault="007266ED" w:rsidP="007266ED">
      <w:pPr>
        <w:rPr>
          <w:sz w:val="20"/>
          <w:szCs w:val="20"/>
          <w:lang w:val="en-GB"/>
        </w:rPr>
      </w:pPr>
      <w:r w:rsidRPr="007266ED">
        <w:rPr>
          <w:sz w:val="20"/>
          <w:szCs w:val="20"/>
          <w:lang w:val="en-GB"/>
        </w:rPr>
        <w:tab/>
      </w:r>
      <w:proofErr w:type="gramStart"/>
      <w:r w:rsidRPr="007266ED">
        <w:rPr>
          <w:sz w:val="20"/>
          <w:szCs w:val="20"/>
          <w:lang w:val="en-GB"/>
        </w:rPr>
        <w:t>Dat</w:t>
      </w:r>
      <w:r w:rsidR="006D35B5">
        <w:rPr>
          <w:sz w:val="20"/>
          <w:szCs w:val="20"/>
          <w:lang w:val="en-GB"/>
        </w:rPr>
        <w:t>e</w:t>
      </w:r>
      <w:r w:rsidRPr="007266ED">
        <w:rPr>
          <w:sz w:val="20"/>
          <w:szCs w:val="20"/>
          <w:lang w:val="en-GB"/>
        </w:rPr>
        <w:t xml:space="preserve"> ...........................................</w:t>
      </w:r>
      <w:proofErr w:type="gramEnd"/>
      <w:r w:rsidRPr="007266ED">
        <w:rPr>
          <w:sz w:val="20"/>
          <w:szCs w:val="20"/>
          <w:lang w:val="en-GB"/>
        </w:rPr>
        <w:tab/>
      </w:r>
      <w:r w:rsidRPr="007266ED">
        <w:rPr>
          <w:sz w:val="20"/>
          <w:szCs w:val="20"/>
          <w:lang w:val="en-GB"/>
        </w:rPr>
        <w:tab/>
      </w:r>
      <w:r w:rsidRPr="007266ED">
        <w:rPr>
          <w:sz w:val="20"/>
          <w:szCs w:val="20"/>
          <w:lang w:val="en-GB"/>
        </w:rPr>
        <w:tab/>
      </w:r>
      <w:r w:rsidRPr="007266ED">
        <w:rPr>
          <w:sz w:val="20"/>
          <w:szCs w:val="20"/>
          <w:lang w:val="en-GB"/>
        </w:rPr>
        <w:tab/>
      </w:r>
      <w:r w:rsidRPr="007266ED">
        <w:rPr>
          <w:sz w:val="20"/>
          <w:szCs w:val="20"/>
          <w:lang w:val="en-GB"/>
        </w:rPr>
        <w:tab/>
      </w:r>
      <w:proofErr w:type="gramStart"/>
      <w:r w:rsidR="006D35B5">
        <w:rPr>
          <w:sz w:val="20"/>
          <w:szCs w:val="20"/>
          <w:lang w:val="en-GB"/>
        </w:rPr>
        <w:t>Signature</w:t>
      </w:r>
      <w:r w:rsidRPr="007266ED">
        <w:rPr>
          <w:sz w:val="20"/>
          <w:szCs w:val="20"/>
          <w:lang w:val="en-GB"/>
        </w:rPr>
        <w:t xml:space="preserve"> ...........................................</w:t>
      </w:r>
      <w:proofErr w:type="gramEnd"/>
    </w:p>
    <w:p w14:paraId="69AE25CD" w14:textId="77777777" w:rsidR="007266ED" w:rsidRPr="007266ED" w:rsidRDefault="007266ED" w:rsidP="007266ED">
      <w:pPr>
        <w:rPr>
          <w:b/>
          <w:lang w:val="en-GB" w:eastAsia="en-US"/>
        </w:rPr>
      </w:pPr>
      <w:r w:rsidRPr="007266ED">
        <w:rPr>
          <w:b/>
          <w:lang w:val="en-GB" w:eastAsia="en-US"/>
        </w:rPr>
        <w:br w:type="page"/>
      </w:r>
    </w:p>
    <w:p w14:paraId="7B1CAFEA" w14:textId="77777777" w:rsidR="007266ED" w:rsidRPr="007266ED" w:rsidRDefault="007266ED" w:rsidP="007266ED">
      <w:pPr>
        <w:rPr>
          <w:lang w:val="en-GB"/>
        </w:rPr>
      </w:pPr>
    </w:p>
    <w:p w14:paraId="6020A5C4" w14:textId="77777777" w:rsidR="007748EC" w:rsidRPr="007266ED" w:rsidRDefault="007748EC" w:rsidP="000054AB">
      <w:pPr>
        <w:spacing w:line="276" w:lineRule="auto"/>
        <w:jc w:val="right"/>
        <w:rPr>
          <w:lang w:val="en-GB"/>
        </w:rPr>
      </w:pPr>
    </w:p>
    <w:p w14:paraId="556B1276" w14:textId="75084A17" w:rsidR="0088448C" w:rsidRPr="007266ED" w:rsidRDefault="000054AB" w:rsidP="000054AB">
      <w:pPr>
        <w:spacing w:line="276" w:lineRule="auto"/>
        <w:jc w:val="right"/>
        <w:rPr>
          <w:lang w:val="en-GB"/>
        </w:rPr>
      </w:pPr>
      <w:r w:rsidRPr="007266ED">
        <w:rPr>
          <w:lang w:val="en-GB"/>
        </w:rPr>
        <w:t>An</w:t>
      </w:r>
      <w:r w:rsidR="00097FCB" w:rsidRPr="007266ED">
        <w:rPr>
          <w:lang w:val="en-GB"/>
        </w:rPr>
        <w:t>n</w:t>
      </w:r>
      <w:r w:rsidRPr="007266ED">
        <w:rPr>
          <w:lang w:val="en-GB"/>
        </w:rPr>
        <w:t xml:space="preserve">ex </w:t>
      </w:r>
      <w:r w:rsidR="00D330CD">
        <w:rPr>
          <w:lang w:val="en-GB"/>
        </w:rPr>
        <w:t>2</w:t>
      </w:r>
    </w:p>
    <w:p w14:paraId="7BC5C9EF" w14:textId="77777777" w:rsidR="00097FCB" w:rsidRPr="007266ED" w:rsidRDefault="00097FCB" w:rsidP="007748EC">
      <w:pPr>
        <w:spacing w:before="100" w:beforeAutospacing="1" w:after="100" w:afterAutospacing="1"/>
        <w:jc w:val="center"/>
        <w:rPr>
          <w:b/>
          <w:bCs/>
          <w:i/>
          <w:iCs/>
          <w:color w:val="0000CC"/>
          <w:sz w:val="28"/>
          <w:szCs w:val="28"/>
          <w:u w:val="single"/>
          <w:lang w:val="en-GB"/>
        </w:rPr>
      </w:pPr>
      <w:r w:rsidRPr="007266ED">
        <w:rPr>
          <w:b/>
          <w:bCs/>
          <w:i/>
          <w:iCs/>
          <w:color w:val="0000CC"/>
          <w:sz w:val="28"/>
          <w:szCs w:val="28"/>
          <w:u w:val="single"/>
          <w:lang w:val="en-GB"/>
        </w:rPr>
        <w:t>ADMISSION TESTS FOR THE DOCTORAL PROGRAMME AND FURTHER SELECTION CRITERIA</w:t>
      </w:r>
    </w:p>
    <w:p w14:paraId="47A7C2B9" w14:textId="1BEAC153" w:rsidR="007748EC" w:rsidRPr="007266ED" w:rsidRDefault="007748EC" w:rsidP="007748EC">
      <w:pPr>
        <w:spacing w:before="100" w:beforeAutospacing="1" w:after="100" w:afterAutospacing="1"/>
        <w:jc w:val="center"/>
        <w:rPr>
          <w:b/>
          <w:bCs/>
          <w:i/>
          <w:iCs/>
          <w:color w:val="0000CC"/>
          <w:sz w:val="28"/>
          <w:szCs w:val="28"/>
          <w:u w:val="single"/>
          <w:lang w:val="en-GB"/>
        </w:rPr>
      </w:pPr>
      <w:r w:rsidRPr="007266ED">
        <w:rPr>
          <w:b/>
          <w:bCs/>
          <w:i/>
          <w:iCs/>
          <w:color w:val="0000CC"/>
          <w:sz w:val="28"/>
          <w:szCs w:val="28"/>
          <w:u w:val="single"/>
          <w:lang w:val="en-GB"/>
        </w:rPr>
        <w:t xml:space="preserve"> </w:t>
      </w:r>
      <w:r w:rsidR="00097FCB" w:rsidRPr="007266ED">
        <w:rPr>
          <w:b/>
          <w:bCs/>
          <w:i/>
          <w:iCs/>
          <w:color w:val="0000CC"/>
          <w:sz w:val="28"/>
          <w:szCs w:val="28"/>
          <w:u w:val="single"/>
          <w:lang w:val="en-GB"/>
        </w:rPr>
        <w:t>ACADEMIC YEAR 202</w:t>
      </w:r>
      <w:r w:rsidR="006754C7">
        <w:rPr>
          <w:b/>
          <w:bCs/>
          <w:i/>
          <w:iCs/>
          <w:color w:val="0000CC"/>
          <w:sz w:val="28"/>
          <w:szCs w:val="28"/>
          <w:u w:val="single"/>
          <w:lang w:val="en-GB"/>
        </w:rPr>
        <w:t>3</w:t>
      </w:r>
      <w:r w:rsidR="00097FCB" w:rsidRPr="007266ED">
        <w:rPr>
          <w:b/>
          <w:bCs/>
          <w:i/>
          <w:iCs/>
          <w:color w:val="0000CC"/>
          <w:sz w:val="28"/>
          <w:szCs w:val="28"/>
          <w:u w:val="single"/>
          <w:lang w:val="en-GB"/>
        </w:rPr>
        <w:t>-202</w:t>
      </w:r>
      <w:r w:rsidR="006754C7">
        <w:rPr>
          <w:b/>
          <w:bCs/>
          <w:i/>
          <w:iCs/>
          <w:color w:val="0000CC"/>
          <w:sz w:val="28"/>
          <w:szCs w:val="28"/>
          <w:u w:val="single"/>
          <w:lang w:val="en-GB"/>
        </w:rPr>
        <w:t>4</w:t>
      </w:r>
    </w:p>
    <w:tbl>
      <w:tblPr>
        <w:tblW w:w="96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1720"/>
        <w:gridCol w:w="2268"/>
        <w:gridCol w:w="2593"/>
        <w:gridCol w:w="2350"/>
      </w:tblGrid>
      <w:tr w:rsidR="00097FCB" w:rsidRPr="007266ED" w14:paraId="26A39C39" w14:textId="77777777" w:rsidTr="00FD5A4C">
        <w:trPr>
          <w:cantSplit/>
          <w:trHeight w:val="535"/>
          <w:tblHeader/>
        </w:trPr>
        <w:tc>
          <w:tcPr>
            <w:tcW w:w="709" w:type="dxa"/>
            <w:tcBorders>
              <w:top w:val="double" w:sz="4" w:space="0" w:color="auto"/>
              <w:left w:val="double" w:sz="4" w:space="0" w:color="auto"/>
              <w:bottom w:val="double" w:sz="4" w:space="0" w:color="auto"/>
              <w:right w:val="double" w:sz="4" w:space="0" w:color="auto"/>
            </w:tcBorders>
          </w:tcPr>
          <w:p w14:paraId="56313671" w14:textId="77777777" w:rsidR="00097FCB" w:rsidRPr="007266ED" w:rsidRDefault="00097FCB" w:rsidP="00AE4F4F">
            <w:pPr>
              <w:jc w:val="center"/>
              <w:rPr>
                <w:b/>
                <w:color w:val="333399"/>
                <w:sz w:val="22"/>
                <w:szCs w:val="22"/>
                <w:lang w:val="en-GB"/>
              </w:rPr>
            </w:pPr>
          </w:p>
          <w:p w14:paraId="39027DAB" w14:textId="77777777" w:rsidR="00097FCB" w:rsidRPr="007266ED" w:rsidRDefault="00097FCB" w:rsidP="00AE4F4F">
            <w:pPr>
              <w:jc w:val="center"/>
              <w:rPr>
                <w:b/>
                <w:color w:val="333399"/>
                <w:sz w:val="22"/>
                <w:szCs w:val="22"/>
                <w:lang w:val="en-GB"/>
              </w:rPr>
            </w:pPr>
            <w:r w:rsidRPr="007266ED">
              <w:rPr>
                <w:b/>
                <w:color w:val="333399"/>
                <w:sz w:val="22"/>
                <w:szCs w:val="22"/>
                <w:lang w:val="en-GB"/>
              </w:rPr>
              <w:t>No.</w:t>
            </w:r>
          </w:p>
        </w:tc>
        <w:tc>
          <w:tcPr>
            <w:tcW w:w="1720" w:type="dxa"/>
            <w:tcBorders>
              <w:top w:val="double" w:sz="4" w:space="0" w:color="auto"/>
              <w:left w:val="double" w:sz="4" w:space="0" w:color="auto"/>
              <w:bottom w:val="double" w:sz="4" w:space="0" w:color="auto"/>
              <w:right w:val="double" w:sz="4" w:space="0" w:color="auto"/>
            </w:tcBorders>
          </w:tcPr>
          <w:p w14:paraId="2F9BE330" w14:textId="77777777" w:rsidR="00097FCB" w:rsidRPr="007266ED" w:rsidRDefault="00097FCB" w:rsidP="00AE4F4F">
            <w:pPr>
              <w:jc w:val="center"/>
              <w:rPr>
                <w:b/>
                <w:color w:val="333399"/>
                <w:sz w:val="22"/>
                <w:szCs w:val="22"/>
                <w:lang w:val="en-GB"/>
              </w:rPr>
            </w:pPr>
          </w:p>
          <w:p w14:paraId="0A6768A8" w14:textId="77777777" w:rsidR="00097FCB" w:rsidRPr="007266ED" w:rsidRDefault="00097FCB" w:rsidP="00AE4F4F">
            <w:pPr>
              <w:jc w:val="center"/>
              <w:rPr>
                <w:b/>
                <w:color w:val="333399"/>
                <w:sz w:val="22"/>
                <w:szCs w:val="22"/>
                <w:lang w:val="en-GB"/>
              </w:rPr>
            </w:pPr>
            <w:r w:rsidRPr="007266ED">
              <w:rPr>
                <w:b/>
                <w:color w:val="333399"/>
                <w:sz w:val="22"/>
                <w:szCs w:val="22"/>
                <w:lang w:val="en-GB"/>
              </w:rPr>
              <w:t>Doctoral School</w:t>
            </w:r>
          </w:p>
          <w:p w14:paraId="3C269BB2" w14:textId="77777777" w:rsidR="00097FCB" w:rsidRPr="007266ED" w:rsidRDefault="00097FCB" w:rsidP="00AE4F4F">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302FCB04" w14:textId="77777777" w:rsidR="00097FCB" w:rsidRPr="007266ED" w:rsidRDefault="00097FCB" w:rsidP="00AE4F4F">
            <w:pPr>
              <w:jc w:val="center"/>
              <w:rPr>
                <w:b/>
                <w:color w:val="333399"/>
                <w:sz w:val="22"/>
                <w:szCs w:val="22"/>
                <w:lang w:val="en-GB"/>
              </w:rPr>
            </w:pPr>
          </w:p>
          <w:p w14:paraId="348C19A4" w14:textId="26FF4E57" w:rsidR="00097FCB" w:rsidRPr="007266ED" w:rsidRDefault="00D86A2A" w:rsidP="00AE4F4F">
            <w:pPr>
              <w:jc w:val="center"/>
              <w:rPr>
                <w:b/>
                <w:color w:val="333399"/>
                <w:sz w:val="22"/>
                <w:szCs w:val="22"/>
                <w:lang w:val="en-GB"/>
              </w:rPr>
            </w:pPr>
            <w:r>
              <w:rPr>
                <w:b/>
                <w:color w:val="333399"/>
                <w:sz w:val="22"/>
                <w:szCs w:val="22"/>
                <w:lang w:val="en-GB"/>
              </w:rPr>
              <w:t>Examination</w:t>
            </w:r>
            <w:r w:rsidR="00097FCB" w:rsidRPr="007266ED">
              <w:rPr>
                <w:b/>
                <w:color w:val="333399"/>
                <w:sz w:val="22"/>
                <w:szCs w:val="22"/>
                <w:lang w:val="en-GB"/>
              </w:rPr>
              <w:t xml:space="preserve"> method</w:t>
            </w:r>
          </w:p>
        </w:tc>
        <w:tc>
          <w:tcPr>
            <w:tcW w:w="2593" w:type="dxa"/>
            <w:tcBorders>
              <w:top w:val="double" w:sz="4" w:space="0" w:color="auto"/>
              <w:left w:val="double" w:sz="4" w:space="0" w:color="auto"/>
              <w:bottom w:val="double" w:sz="4" w:space="0" w:color="auto"/>
              <w:right w:val="double" w:sz="4" w:space="0" w:color="auto"/>
            </w:tcBorders>
          </w:tcPr>
          <w:p w14:paraId="7DC08376" w14:textId="77777777" w:rsidR="00097FCB" w:rsidRPr="007266ED" w:rsidRDefault="00097FCB" w:rsidP="00AE4F4F">
            <w:pPr>
              <w:jc w:val="center"/>
              <w:rPr>
                <w:b/>
                <w:color w:val="333399"/>
                <w:sz w:val="22"/>
                <w:szCs w:val="22"/>
                <w:lang w:val="en-GB"/>
              </w:rPr>
            </w:pPr>
          </w:p>
          <w:p w14:paraId="5D8052BB" w14:textId="77777777" w:rsidR="00097FCB" w:rsidRPr="007266ED" w:rsidRDefault="00097FCB" w:rsidP="00AE4F4F">
            <w:pPr>
              <w:jc w:val="center"/>
              <w:rPr>
                <w:b/>
                <w:color w:val="333399"/>
                <w:sz w:val="22"/>
                <w:szCs w:val="22"/>
                <w:lang w:val="en-GB"/>
              </w:rPr>
            </w:pPr>
            <w:r w:rsidRPr="007266ED">
              <w:rPr>
                <w:b/>
                <w:color w:val="333399"/>
                <w:sz w:val="22"/>
                <w:szCs w:val="22"/>
                <w:lang w:val="en-GB"/>
              </w:rPr>
              <w:t>Further selection criteria</w:t>
            </w:r>
          </w:p>
        </w:tc>
        <w:tc>
          <w:tcPr>
            <w:tcW w:w="2350" w:type="dxa"/>
            <w:tcBorders>
              <w:top w:val="double" w:sz="4" w:space="0" w:color="auto"/>
              <w:left w:val="double" w:sz="4" w:space="0" w:color="auto"/>
              <w:bottom w:val="double" w:sz="4" w:space="0" w:color="auto"/>
              <w:right w:val="double" w:sz="4" w:space="0" w:color="auto"/>
            </w:tcBorders>
          </w:tcPr>
          <w:p w14:paraId="1EF2BC5B" w14:textId="77777777" w:rsidR="00097FCB" w:rsidRPr="007266ED" w:rsidRDefault="00097FCB" w:rsidP="00AE4F4F">
            <w:pPr>
              <w:jc w:val="center"/>
              <w:rPr>
                <w:b/>
                <w:color w:val="333399"/>
                <w:sz w:val="22"/>
                <w:szCs w:val="22"/>
                <w:lang w:val="en-GB"/>
              </w:rPr>
            </w:pPr>
          </w:p>
          <w:p w14:paraId="6130C287" w14:textId="77777777" w:rsidR="00097FCB" w:rsidRPr="007266ED" w:rsidRDefault="00097FCB" w:rsidP="00AE4F4F">
            <w:pPr>
              <w:jc w:val="center"/>
              <w:rPr>
                <w:b/>
                <w:color w:val="333399"/>
                <w:sz w:val="22"/>
                <w:szCs w:val="22"/>
                <w:lang w:val="en-GB"/>
              </w:rPr>
            </w:pPr>
            <w:r w:rsidRPr="007266ED">
              <w:rPr>
                <w:b/>
                <w:color w:val="333399"/>
                <w:sz w:val="22"/>
                <w:szCs w:val="22"/>
                <w:lang w:val="en-GB"/>
              </w:rPr>
              <w:t>Observations</w:t>
            </w:r>
          </w:p>
        </w:tc>
      </w:tr>
      <w:tr w:rsidR="00097FCB" w:rsidRPr="007266ED" w14:paraId="0F5DF029"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6DACEEC0" w14:textId="77777777" w:rsidR="00097FCB" w:rsidRPr="007266ED" w:rsidRDefault="00097FCB" w:rsidP="00097FCB">
            <w:pPr>
              <w:jc w:val="center"/>
              <w:rPr>
                <w:b/>
                <w:color w:val="333399"/>
                <w:sz w:val="22"/>
                <w:szCs w:val="22"/>
                <w:lang w:val="en-GB"/>
              </w:rPr>
            </w:pPr>
            <w:r w:rsidRPr="007266ED">
              <w:rPr>
                <w:b/>
                <w:color w:val="333399"/>
                <w:sz w:val="22"/>
                <w:szCs w:val="22"/>
                <w:lang w:val="en-GB"/>
              </w:rPr>
              <w:t>1</w:t>
            </w:r>
          </w:p>
        </w:tc>
        <w:tc>
          <w:tcPr>
            <w:tcW w:w="1720" w:type="dxa"/>
            <w:tcBorders>
              <w:top w:val="double" w:sz="4" w:space="0" w:color="auto"/>
              <w:left w:val="double" w:sz="4" w:space="0" w:color="auto"/>
              <w:bottom w:val="double" w:sz="4" w:space="0" w:color="auto"/>
              <w:right w:val="double" w:sz="4" w:space="0" w:color="auto"/>
            </w:tcBorders>
          </w:tcPr>
          <w:p w14:paraId="1E5036DC" w14:textId="77777777" w:rsidR="00097FCB" w:rsidRPr="007266ED" w:rsidRDefault="00097FCB" w:rsidP="00097FCB">
            <w:pPr>
              <w:jc w:val="center"/>
              <w:rPr>
                <w:b/>
                <w:color w:val="333399"/>
                <w:sz w:val="22"/>
                <w:szCs w:val="22"/>
                <w:lang w:val="en-GB"/>
              </w:rPr>
            </w:pPr>
            <w:r w:rsidRPr="007266ED">
              <w:rPr>
                <w:b/>
                <w:color w:val="333399"/>
                <w:sz w:val="22"/>
                <w:szCs w:val="22"/>
                <w:lang w:val="en-GB"/>
              </w:rPr>
              <w:t>Biology</w:t>
            </w:r>
          </w:p>
          <w:p w14:paraId="06555A2F"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137182C3" w14:textId="78E59479" w:rsidR="00097FCB" w:rsidRPr="007266ED" w:rsidRDefault="00097FCB" w:rsidP="00D86A2A">
            <w:pPr>
              <w:rPr>
                <w:b/>
                <w:sz w:val="22"/>
                <w:szCs w:val="22"/>
                <w:lang w:val="en-GB"/>
              </w:rPr>
            </w:pPr>
            <w:r w:rsidRPr="007266ED">
              <w:rPr>
                <w:b/>
                <w:sz w:val="22"/>
                <w:szCs w:val="22"/>
                <w:lang w:val="en-GB"/>
              </w:rPr>
              <w:t>Oral examination – presentation of the research project (</w:t>
            </w:r>
            <w:r w:rsidR="00A5116B">
              <w:rPr>
                <w:b/>
                <w:sz w:val="22"/>
                <w:szCs w:val="22"/>
                <w:lang w:val="en-GB"/>
              </w:rPr>
              <w:t>5</w:t>
            </w:r>
            <w:r w:rsidRPr="007266ED">
              <w:rPr>
                <w:b/>
                <w:sz w:val="22"/>
                <w:szCs w:val="22"/>
                <w:lang w:val="en-GB"/>
              </w:rPr>
              <w:t xml:space="preserve">0%), interview (20%) </w:t>
            </w:r>
          </w:p>
          <w:p w14:paraId="4FC125B7" w14:textId="77777777" w:rsidR="00D86A2A" w:rsidRDefault="00D86A2A" w:rsidP="00D86A2A">
            <w:pPr>
              <w:rPr>
                <w:b/>
                <w:sz w:val="22"/>
                <w:szCs w:val="22"/>
                <w:lang w:val="en-GB"/>
              </w:rPr>
            </w:pPr>
          </w:p>
          <w:p w14:paraId="04B22379" w14:textId="69E550CC" w:rsidR="00097FCB" w:rsidRPr="007266ED" w:rsidRDefault="00097FCB" w:rsidP="00A5116B">
            <w:pPr>
              <w:rPr>
                <w:b/>
                <w:sz w:val="22"/>
                <w:szCs w:val="22"/>
                <w:lang w:val="en-GB"/>
              </w:rPr>
            </w:pPr>
            <w:r w:rsidRPr="007266ED">
              <w:rPr>
                <w:b/>
                <w:sz w:val="22"/>
                <w:szCs w:val="22"/>
                <w:lang w:val="en-GB"/>
              </w:rPr>
              <w:t>Written examination – self assessme</w:t>
            </w:r>
            <w:r w:rsidR="006D35B5">
              <w:rPr>
                <w:b/>
                <w:sz w:val="22"/>
                <w:szCs w:val="22"/>
                <w:lang w:val="en-GB"/>
              </w:rPr>
              <w:t>nt of the scientific activity (</w:t>
            </w:r>
            <w:r w:rsidR="00A5116B">
              <w:rPr>
                <w:b/>
                <w:sz w:val="22"/>
                <w:szCs w:val="22"/>
                <w:lang w:val="en-GB"/>
              </w:rPr>
              <w:t>3</w:t>
            </w:r>
            <w:r w:rsidRPr="007266ED">
              <w:rPr>
                <w:b/>
                <w:sz w:val="22"/>
                <w:szCs w:val="22"/>
                <w:lang w:val="en-GB"/>
              </w:rPr>
              <w:t>0%).</w:t>
            </w:r>
          </w:p>
        </w:tc>
        <w:tc>
          <w:tcPr>
            <w:tcW w:w="2593" w:type="dxa"/>
            <w:tcBorders>
              <w:top w:val="double" w:sz="4" w:space="0" w:color="auto"/>
              <w:left w:val="double" w:sz="4" w:space="0" w:color="auto"/>
              <w:bottom w:val="double" w:sz="4" w:space="0" w:color="auto"/>
              <w:right w:val="double" w:sz="4" w:space="0" w:color="auto"/>
            </w:tcBorders>
          </w:tcPr>
          <w:p w14:paraId="41078803" w14:textId="77777777" w:rsidR="00097FCB" w:rsidRPr="007266ED" w:rsidRDefault="00097FCB" w:rsidP="00D86A2A">
            <w:pPr>
              <w:rPr>
                <w:b/>
                <w:sz w:val="22"/>
                <w:szCs w:val="22"/>
                <w:lang w:val="en-GB"/>
              </w:rPr>
            </w:pPr>
            <w:r w:rsidRPr="007266ED">
              <w:rPr>
                <w:b/>
                <w:sz w:val="22"/>
                <w:szCs w:val="22"/>
                <w:lang w:val="en-GB"/>
              </w:rPr>
              <w:t xml:space="preserve">1. Average grade of the Master’s graduation examination </w:t>
            </w:r>
          </w:p>
          <w:p w14:paraId="58F9B7A0" w14:textId="77777777" w:rsidR="00097FCB" w:rsidRPr="007266ED" w:rsidRDefault="00097FCB" w:rsidP="00D86A2A">
            <w:pPr>
              <w:rPr>
                <w:b/>
                <w:sz w:val="22"/>
                <w:szCs w:val="22"/>
                <w:lang w:val="en-GB"/>
              </w:rPr>
            </w:pPr>
            <w:r w:rsidRPr="007266ED">
              <w:rPr>
                <w:b/>
                <w:sz w:val="22"/>
                <w:szCs w:val="22"/>
                <w:lang w:val="en-GB"/>
              </w:rPr>
              <w:t xml:space="preserve">2. Average grade of the Bachelor’s graduation examination </w:t>
            </w:r>
          </w:p>
          <w:p w14:paraId="7F065B79" w14:textId="77777777" w:rsidR="00097FCB" w:rsidRPr="007266ED" w:rsidRDefault="00097FCB" w:rsidP="00D86A2A">
            <w:pPr>
              <w:rPr>
                <w:b/>
                <w:sz w:val="22"/>
                <w:szCs w:val="22"/>
                <w:lang w:val="en-GB"/>
              </w:rPr>
            </w:pPr>
            <w:r w:rsidRPr="007266ED">
              <w:rPr>
                <w:b/>
                <w:sz w:val="22"/>
                <w:szCs w:val="22"/>
                <w:lang w:val="en-GB"/>
              </w:rPr>
              <w:t xml:space="preserve">3 Cumulative average grade for the Master’s degree academic years </w:t>
            </w:r>
          </w:p>
        </w:tc>
        <w:tc>
          <w:tcPr>
            <w:tcW w:w="2350" w:type="dxa"/>
            <w:tcBorders>
              <w:top w:val="double" w:sz="4" w:space="0" w:color="auto"/>
              <w:left w:val="double" w:sz="4" w:space="0" w:color="auto"/>
              <w:bottom w:val="double" w:sz="4" w:space="0" w:color="auto"/>
              <w:right w:val="double" w:sz="4" w:space="0" w:color="auto"/>
            </w:tcBorders>
          </w:tcPr>
          <w:p w14:paraId="60671382" w14:textId="49F7AE03" w:rsidR="00A5116B" w:rsidRDefault="00A5116B" w:rsidP="00D86A2A">
            <w:pPr>
              <w:rPr>
                <w:b/>
                <w:sz w:val="22"/>
                <w:szCs w:val="22"/>
                <w:lang w:val="en-GB"/>
              </w:rPr>
            </w:pPr>
            <w:r>
              <w:rPr>
                <w:b/>
                <w:sz w:val="22"/>
                <w:szCs w:val="22"/>
                <w:lang w:val="en-GB"/>
              </w:rPr>
              <w:t>T</w:t>
            </w:r>
            <w:r w:rsidRPr="007266ED">
              <w:rPr>
                <w:b/>
                <w:sz w:val="22"/>
                <w:szCs w:val="22"/>
                <w:lang w:val="en-GB"/>
              </w:rPr>
              <w:t xml:space="preserve">he minimum </w:t>
            </w:r>
            <w:r>
              <w:rPr>
                <w:b/>
                <w:sz w:val="22"/>
                <w:szCs w:val="22"/>
                <w:lang w:val="en-GB"/>
              </w:rPr>
              <w:t xml:space="preserve">average </w:t>
            </w:r>
            <w:r w:rsidRPr="007266ED">
              <w:rPr>
                <w:b/>
                <w:sz w:val="22"/>
                <w:szCs w:val="22"/>
                <w:lang w:val="en-GB"/>
              </w:rPr>
              <w:t xml:space="preserve">grade </w:t>
            </w:r>
            <w:r>
              <w:rPr>
                <w:b/>
                <w:sz w:val="22"/>
                <w:szCs w:val="22"/>
                <w:lang w:val="en-GB"/>
              </w:rPr>
              <w:t xml:space="preserve">for </w:t>
            </w:r>
            <w:r w:rsidRPr="007266ED">
              <w:rPr>
                <w:b/>
                <w:sz w:val="22"/>
                <w:szCs w:val="22"/>
                <w:lang w:val="en-GB"/>
              </w:rPr>
              <w:t xml:space="preserve">admission is </w:t>
            </w:r>
            <w:r>
              <w:rPr>
                <w:b/>
                <w:sz w:val="22"/>
                <w:szCs w:val="22"/>
                <w:lang w:val="en-GB"/>
              </w:rPr>
              <w:t>8.</w:t>
            </w:r>
          </w:p>
          <w:p w14:paraId="6D6453D1" w14:textId="77777777" w:rsidR="00A5116B" w:rsidRDefault="00A5116B" w:rsidP="00D86A2A">
            <w:pPr>
              <w:rPr>
                <w:b/>
                <w:sz w:val="22"/>
                <w:szCs w:val="22"/>
                <w:lang w:val="en-GB"/>
              </w:rPr>
            </w:pPr>
          </w:p>
          <w:p w14:paraId="31F035CE" w14:textId="2E94F0B0" w:rsidR="00097FCB" w:rsidRPr="007266ED" w:rsidRDefault="00A5116B" w:rsidP="00D86A2A">
            <w:pPr>
              <w:rPr>
                <w:b/>
                <w:sz w:val="22"/>
                <w:szCs w:val="22"/>
                <w:lang w:val="en-GB"/>
              </w:rPr>
            </w:pPr>
            <w:r>
              <w:rPr>
                <w:b/>
                <w:sz w:val="22"/>
                <w:szCs w:val="22"/>
                <w:lang w:val="en-GB"/>
              </w:rPr>
              <w:t>T</w:t>
            </w:r>
            <w:r w:rsidR="00097FCB" w:rsidRPr="007266ED">
              <w:rPr>
                <w:b/>
                <w:sz w:val="22"/>
                <w:szCs w:val="22"/>
                <w:lang w:val="en-GB"/>
              </w:rPr>
              <w:t xml:space="preserve">he research topics and the bibliography are proposed by the doctoral supervisors; </w:t>
            </w:r>
          </w:p>
          <w:p w14:paraId="721E7A4A" w14:textId="77777777" w:rsidR="00A5116B" w:rsidRDefault="00A5116B" w:rsidP="00D86A2A">
            <w:pPr>
              <w:rPr>
                <w:b/>
                <w:sz w:val="22"/>
                <w:szCs w:val="22"/>
                <w:lang w:val="en-GB"/>
              </w:rPr>
            </w:pPr>
          </w:p>
          <w:p w14:paraId="674CFB9F" w14:textId="6737BD53" w:rsidR="00097FCB" w:rsidRPr="007266ED" w:rsidRDefault="00097FCB" w:rsidP="00D86A2A">
            <w:pPr>
              <w:rPr>
                <w:b/>
                <w:sz w:val="22"/>
                <w:szCs w:val="22"/>
                <w:lang w:val="en-GB"/>
              </w:rPr>
            </w:pPr>
          </w:p>
        </w:tc>
      </w:tr>
      <w:tr w:rsidR="00097FCB" w:rsidRPr="007266ED" w14:paraId="3182B184"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21D30FDE" w14:textId="77777777" w:rsidR="00097FCB" w:rsidRPr="007266ED" w:rsidRDefault="00097FCB" w:rsidP="00097FCB">
            <w:pPr>
              <w:jc w:val="center"/>
              <w:rPr>
                <w:b/>
                <w:color w:val="333399"/>
                <w:sz w:val="22"/>
                <w:szCs w:val="22"/>
                <w:lang w:val="en-GB"/>
              </w:rPr>
            </w:pPr>
            <w:r w:rsidRPr="007266ED">
              <w:rPr>
                <w:b/>
                <w:color w:val="333399"/>
                <w:sz w:val="22"/>
                <w:szCs w:val="22"/>
                <w:lang w:val="en-GB"/>
              </w:rPr>
              <w:t>2</w:t>
            </w:r>
          </w:p>
        </w:tc>
        <w:tc>
          <w:tcPr>
            <w:tcW w:w="1720" w:type="dxa"/>
            <w:tcBorders>
              <w:top w:val="double" w:sz="4" w:space="0" w:color="auto"/>
              <w:left w:val="double" w:sz="4" w:space="0" w:color="auto"/>
              <w:bottom w:val="double" w:sz="4" w:space="0" w:color="auto"/>
              <w:right w:val="double" w:sz="4" w:space="0" w:color="auto"/>
            </w:tcBorders>
          </w:tcPr>
          <w:p w14:paraId="39146940" w14:textId="77777777" w:rsidR="00097FCB" w:rsidRPr="007266ED" w:rsidRDefault="00097FCB" w:rsidP="00097FCB">
            <w:pPr>
              <w:jc w:val="center"/>
              <w:rPr>
                <w:b/>
                <w:color w:val="333399"/>
                <w:sz w:val="22"/>
                <w:szCs w:val="22"/>
                <w:lang w:val="en-GB"/>
              </w:rPr>
            </w:pPr>
            <w:r w:rsidRPr="007266ED">
              <w:rPr>
                <w:b/>
                <w:color w:val="333399"/>
                <w:sz w:val="22"/>
                <w:szCs w:val="22"/>
                <w:lang w:val="en-GB"/>
              </w:rPr>
              <w:t>Chemistry</w:t>
            </w:r>
          </w:p>
          <w:p w14:paraId="5F169F87"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7A0011AB" w14:textId="77777777" w:rsidR="000E18F4" w:rsidRDefault="00097FCB" w:rsidP="00D86A2A">
            <w:pPr>
              <w:rPr>
                <w:b/>
                <w:sz w:val="22"/>
                <w:szCs w:val="22"/>
                <w:lang w:val="en-GB"/>
              </w:rPr>
            </w:pPr>
            <w:r w:rsidRPr="007266ED">
              <w:rPr>
                <w:b/>
                <w:sz w:val="22"/>
                <w:szCs w:val="22"/>
                <w:lang w:val="en-GB"/>
              </w:rPr>
              <w:t xml:space="preserve">Oral examination </w:t>
            </w:r>
            <w:r w:rsidR="000E18F4">
              <w:rPr>
                <w:b/>
                <w:sz w:val="22"/>
                <w:szCs w:val="22"/>
                <w:lang w:val="en-GB"/>
              </w:rPr>
              <w:t>–</w:t>
            </w:r>
            <w:r w:rsidRPr="007266ED">
              <w:rPr>
                <w:b/>
                <w:sz w:val="22"/>
                <w:szCs w:val="22"/>
                <w:lang w:val="en-GB"/>
              </w:rPr>
              <w:t xml:space="preserve"> interview</w:t>
            </w:r>
            <w:r w:rsidR="000E18F4">
              <w:rPr>
                <w:b/>
                <w:sz w:val="22"/>
                <w:szCs w:val="22"/>
                <w:lang w:val="en-GB"/>
              </w:rPr>
              <w:t xml:space="preserve">; </w:t>
            </w:r>
          </w:p>
          <w:p w14:paraId="0024BCFD" w14:textId="77777777" w:rsidR="00D86A2A" w:rsidRDefault="00D86A2A" w:rsidP="00D86A2A">
            <w:pPr>
              <w:rPr>
                <w:b/>
                <w:sz w:val="22"/>
                <w:szCs w:val="22"/>
                <w:lang w:val="en-GB"/>
              </w:rPr>
            </w:pPr>
          </w:p>
          <w:p w14:paraId="01F2F1BD" w14:textId="6CC062A2" w:rsidR="00097FCB" w:rsidRPr="007266ED" w:rsidRDefault="00097FCB" w:rsidP="00D86A2A">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60307E28" w14:textId="77777777" w:rsidR="00097FCB" w:rsidRPr="007266ED" w:rsidRDefault="00097FCB" w:rsidP="00D86A2A">
            <w:pPr>
              <w:rPr>
                <w:b/>
                <w:sz w:val="22"/>
                <w:szCs w:val="22"/>
                <w:lang w:val="en-GB"/>
              </w:rPr>
            </w:pPr>
            <w:r w:rsidRPr="007266ED">
              <w:rPr>
                <w:b/>
                <w:sz w:val="22"/>
                <w:szCs w:val="22"/>
                <w:lang w:val="en-GB"/>
              </w:rPr>
              <w:t>1. Average grade of the Master’s graduation examination</w:t>
            </w:r>
          </w:p>
          <w:p w14:paraId="3F649B9A" w14:textId="77777777" w:rsidR="00097FCB" w:rsidRPr="007266ED" w:rsidRDefault="00097FCB" w:rsidP="00D86A2A">
            <w:pPr>
              <w:rPr>
                <w:b/>
                <w:sz w:val="22"/>
                <w:szCs w:val="22"/>
                <w:lang w:val="en-GB"/>
              </w:rPr>
            </w:pPr>
            <w:r w:rsidRPr="007266ED">
              <w:rPr>
                <w:b/>
                <w:sz w:val="22"/>
                <w:szCs w:val="22"/>
                <w:lang w:val="en-GB"/>
              </w:rPr>
              <w:t xml:space="preserve">2. Average grade of the Bachelor’s graduation examination </w:t>
            </w:r>
          </w:p>
          <w:p w14:paraId="11B22FFA" w14:textId="77777777" w:rsidR="00097FCB" w:rsidRPr="007266ED" w:rsidRDefault="00097FCB" w:rsidP="00D86A2A">
            <w:pPr>
              <w:rPr>
                <w:b/>
                <w:sz w:val="22"/>
                <w:szCs w:val="22"/>
                <w:lang w:val="en-GB"/>
              </w:rPr>
            </w:pPr>
            <w:r w:rsidRPr="007266ED">
              <w:rPr>
                <w:b/>
                <w:sz w:val="22"/>
                <w:szCs w:val="22"/>
                <w:lang w:val="en-GB"/>
              </w:rPr>
              <w:t>3 Cumulative average of the following average grades:</w:t>
            </w:r>
          </w:p>
          <w:p w14:paraId="7BE732CE" w14:textId="77777777" w:rsidR="00097FCB" w:rsidRPr="007266ED" w:rsidRDefault="00097FCB" w:rsidP="00D86A2A">
            <w:pPr>
              <w:rPr>
                <w:b/>
                <w:sz w:val="22"/>
                <w:szCs w:val="22"/>
                <w:lang w:val="en-GB"/>
              </w:rPr>
            </w:pPr>
            <w:r w:rsidRPr="007266ED">
              <w:rPr>
                <w:b/>
                <w:sz w:val="22"/>
                <w:szCs w:val="22"/>
                <w:lang w:val="en-GB"/>
              </w:rPr>
              <w:t>a) Cumulative average grade for the Bachelor’s degree academic years</w:t>
            </w:r>
          </w:p>
          <w:p w14:paraId="6F94F062" w14:textId="77777777" w:rsidR="00097FCB" w:rsidRPr="007266ED" w:rsidRDefault="00097FCB" w:rsidP="00D86A2A">
            <w:pPr>
              <w:rPr>
                <w:b/>
                <w:sz w:val="22"/>
                <w:szCs w:val="22"/>
                <w:lang w:val="en-GB"/>
              </w:rPr>
            </w:pPr>
            <w:r w:rsidRPr="007266ED">
              <w:rPr>
                <w:b/>
                <w:sz w:val="22"/>
                <w:szCs w:val="22"/>
                <w:lang w:val="en-GB"/>
              </w:rPr>
              <w:t>b) Cumulative average grade for the Master’s degree academic years</w:t>
            </w:r>
          </w:p>
        </w:tc>
        <w:tc>
          <w:tcPr>
            <w:tcW w:w="2350" w:type="dxa"/>
            <w:tcBorders>
              <w:top w:val="double" w:sz="4" w:space="0" w:color="auto"/>
              <w:left w:val="double" w:sz="4" w:space="0" w:color="auto"/>
              <w:bottom w:val="double" w:sz="4" w:space="0" w:color="auto"/>
              <w:right w:val="double" w:sz="4" w:space="0" w:color="auto"/>
            </w:tcBorders>
          </w:tcPr>
          <w:p w14:paraId="3EC68400" w14:textId="77777777" w:rsidR="00A5116B" w:rsidRDefault="00A5116B" w:rsidP="00A5116B">
            <w:pPr>
              <w:rPr>
                <w:b/>
                <w:sz w:val="22"/>
                <w:szCs w:val="22"/>
                <w:lang w:val="en-GB"/>
              </w:rPr>
            </w:pPr>
            <w:r>
              <w:rPr>
                <w:b/>
                <w:sz w:val="22"/>
                <w:szCs w:val="22"/>
                <w:lang w:val="en-GB"/>
              </w:rPr>
              <w:t>T</w:t>
            </w:r>
            <w:r w:rsidRPr="007266ED">
              <w:rPr>
                <w:b/>
                <w:sz w:val="22"/>
                <w:szCs w:val="22"/>
                <w:lang w:val="en-GB"/>
              </w:rPr>
              <w:t xml:space="preserve">he minimum </w:t>
            </w:r>
            <w:r>
              <w:rPr>
                <w:b/>
                <w:sz w:val="22"/>
                <w:szCs w:val="22"/>
                <w:lang w:val="en-GB"/>
              </w:rPr>
              <w:t xml:space="preserve">average </w:t>
            </w:r>
            <w:r w:rsidRPr="007266ED">
              <w:rPr>
                <w:b/>
                <w:sz w:val="22"/>
                <w:szCs w:val="22"/>
                <w:lang w:val="en-GB"/>
              </w:rPr>
              <w:t xml:space="preserve">grade </w:t>
            </w:r>
            <w:r>
              <w:rPr>
                <w:b/>
                <w:sz w:val="22"/>
                <w:szCs w:val="22"/>
                <w:lang w:val="en-GB"/>
              </w:rPr>
              <w:t xml:space="preserve">for </w:t>
            </w:r>
            <w:r w:rsidRPr="007266ED">
              <w:rPr>
                <w:b/>
                <w:sz w:val="22"/>
                <w:szCs w:val="22"/>
                <w:lang w:val="en-GB"/>
              </w:rPr>
              <w:t xml:space="preserve">admission is </w:t>
            </w:r>
            <w:r>
              <w:rPr>
                <w:b/>
                <w:sz w:val="22"/>
                <w:szCs w:val="22"/>
                <w:lang w:val="en-GB"/>
              </w:rPr>
              <w:t>8.</w:t>
            </w:r>
          </w:p>
          <w:p w14:paraId="3FD6E101" w14:textId="015897DC" w:rsidR="00097FCB" w:rsidRPr="007266ED" w:rsidRDefault="00097FCB" w:rsidP="00D86A2A">
            <w:pPr>
              <w:rPr>
                <w:b/>
                <w:sz w:val="22"/>
                <w:szCs w:val="22"/>
                <w:lang w:val="en-GB"/>
              </w:rPr>
            </w:pPr>
          </w:p>
        </w:tc>
      </w:tr>
      <w:tr w:rsidR="00097FCB" w:rsidRPr="007266ED" w14:paraId="1DC9FAE5"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7DE0D9BC" w14:textId="77777777" w:rsidR="00097FCB" w:rsidRPr="007266ED" w:rsidRDefault="00097FCB" w:rsidP="00097FCB">
            <w:pPr>
              <w:jc w:val="center"/>
              <w:rPr>
                <w:b/>
                <w:color w:val="333399"/>
                <w:sz w:val="22"/>
                <w:szCs w:val="22"/>
                <w:lang w:val="en-GB"/>
              </w:rPr>
            </w:pPr>
            <w:r w:rsidRPr="007266ED">
              <w:rPr>
                <w:b/>
                <w:color w:val="333399"/>
                <w:sz w:val="22"/>
                <w:szCs w:val="22"/>
                <w:lang w:val="en-GB"/>
              </w:rPr>
              <w:t>3</w:t>
            </w:r>
          </w:p>
        </w:tc>
        <w:tc>
          <w:tcPr>
            <w:tcW w:w="1720" w:type="dxa"/>
            <w:tcBorders>
              <w:top w:val="double" w:sz="4" w:space="0" w:color="auto"/>
              <w:left w:val="double" w:sz="4" w:space="0" w:color="auto"/>
              <w:bottom w:val="double" w:sz="4" w:space="0" w:color="auto"/>
              <w:right w:val="double" w:sz="4" w:space="0" w:color="auto"/>
            </w:tcBorders>
          </w:tcPr>
          <w:p w14:paraId="360DF7C2" w14:textId="77777777" w:rsidR="00097FCB" w:rsidRPr="007266ED" w:rsidRDefault="00097FCB" w:rsidP="00097FCB">
            <w:pPr>
              <w:jc w:val="center"/>
              <w:rPr>
                <w:b/>
                <w:color w:val="333399"/>
                <w:sz w:val="22"/>
                <w:szCs w:val="22"/>
                <w:lang w:val="en-GB"/>
              </w:rPr>
            </w:pPr>
            <w:r w:rsidRPr="007266ED">
              <w:rPr>
                <w:b/>
                <w:color w:val="333399"/>
                <w:sz w:val="22"/>
                <w:szCs w:val="22"/>
                <w:lang w:val="en-GB"/>
              </w:rPr>
              <w:t>Law</w:t>
            </w:r>
          </w:p>
          <w:p w14:paraId="50E6AE0F"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3CB05475" w14:textId="77777777" w:rsidR="00097FCB" w:rsidRPr="007266ED" w:rsidRDefault="00097FCB" w:rsidP="00D86A2A">
            <w:pPr>
              <w:rPr>
                <w:b/>
                <w:sz w:val="22"/>
                <w:szCs w:val="22"/>
                <w:lang w:val="en-GB"/>
              </w:rPr>
            </w:pPr>
            <w:r w:rsidRPr="007266ED">
              <w:rPr>
                <w:b/>
                <w:sz w:val="22"/>
                <w:szCs w:val="22"/>
                <w:lang w:val="en-GB"/>
              </w:rPr>
              <w:t>Written examination: doctoral research project - 50%</w:t>
            </w:r>
          </w:p>
          <w:p w14:paraId="3FD0ABDB" w14:textId="77777777" w:rsidR="00D86A2A" w:rsidRDefault="00D86A2A" w:rsidP="00D86A2A">
            <w:pPr>
              <w:rPr>
                <w:b/>
                <w:sz w:val="22"/>
                <w:szCs w:val="22"/>
                <w:lang w:val="en-GB"/>
              </w:rPr>
            </w:pPr>
          </w:p>
          <w:p w14:paraId="12ABF025" w14:textId="77777777" w:rsidR="00097FCB" w:rsidRDefault="00097FCB" w:rsidP="00D86A2A">
            <w:pPr>
              <w:rPr>
                <w:b/>
                <w:sz w:val="22"/>
                <w:szCs w:val="22"/>
                <w:lang w:val="en-GB"/>
              </w:rPr>
            </w:pPr>
            <w:r w:rsidRPr="007266ED">
              <w:rPr>
                <w:b/>
                <w:sz w:val="22"/>
                <w:szCs w:val="22"/>
                <w:lang w:val="en-GB"/>
              </w:rPr>
              <w:t>Oral examination: interview - 50%</w:t>
            </w:r>
            <w:r w:rsidR="000E18F4">
              <w:rPr>
                <w:b/>
                <w:sz w:val="22"/>
                <w:szCs w:val="22"/>
                <w:lang w:val="en-GB"/>
              </w:rPr>
              <w:t xml:space="preserve">; </w:t>
            </w:r>
          </w:p>
          <w:p w14:paraId="435DCA3F" w14:textId="77777777" w:rsidR="00D86A2A" w:rsidRDefault="00D86A2A" w:rsidP="00D86A2A">
            <w:pPr>
              <w:rPr>
                <w:b/>
                <w:sz w:val="22"/>
                <w:szCs w:val="22"/>
                <w:lang w:val="en-GB"/>
              </w:rPr>
            </w:pPr>
          </w:p>
          <w:p w14:paraId="53A4F2A1" w14:textId="60C2CCDD" w:rsidR="000E18F4" w:rsidRPr="007266ED" w:rsidRDefault="000E18F4" w:rsidP="00D86A2A">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79FCFA6E" w14:textId="2C3A2FED" w:rsidR="00097FCB" w:rsidRPr="007266ED" w:rsidRDefault="00097FCB" w:rsidP="00D86A2A">
            <w:pPr>
              <w:rPr>
                <w:b/>
                <w:sz w:val="22"/>
                <w:szCs w:val="22"/>
                <w:lang w:val="en-GB"/>
              </w:rPr>
            </w:pPr>
            <w:r w:rsidRPr="007266ED">
              <w:rPr>
                <w:b/>
                <w:sz w:val="22"/>
                <w:szCs w:val="22"/>
                <w:lang w:val="en-GB"/>
              </w:rPr>
              <w:t>1. Average grade of the Master’s graduation examination</w:t>
            </w:r>
            <w:r w:rsidR="00A5116B">
              <w:rPr>
                <w:b/>
                <w:sz w:val="22"/>
                <w:szCs w:val="22"/>
                <w:lang w:val="en-GB"/>
              </w:rPr>
              <w:t>.</w:t>
            </w:r>
          </w:p>
          <w:p w14:paraId="79203608" w14:textId="4F4D5151" w:rsidR="00097FCB" w:rsidRPr="007266ED" w:rsidRDefault="00097FCB" w:rsidP="00D86A2A">
            <w:pPr>
              <w:rPr>
                <w:b/>
                <w:sz w:val="22"/>
                <w:szCs w:val="22"/>
                <w:lang w:val="en-GB"/>
              </w:rPr>
            </w:pPr>
            <w:r w:rsidRPr="007266ED">
              <w:rPr>
                <w:b/>
                <w:sz w:val="22"/>
                <w:szCs w:val="22"/>
                <w:lang w:val="en-GB"/>
              </w:rPr>
              <w:t>2. Average grade of the Bachelor’s graduation examination</w:t>
            </w:r>
            <w:r w:rsidR="00A5116B">
              <w:rPr>
                <w:b/>
                <w:sz w:val="22"/>
                <w:szCs w:val="22"/>
                <w:lang w:val="en-GB"/>
              </w:rPr>
              <w:t>.</w:t>
            </w:r>
            <w:r w:rsidRPr="007266ED">
              <w:rPr>
                <w:b/>
                <w:sz w:val="22"/>
                <w:szCs w:val="22"/>
                <w:lang w:val="en-GB"/>
              </w:rPr>
              <w:t xml:space="preserve"> </w:t>
            </w:r>
          </w:p>
          <w:p w14:paraId="63C5DCA5" w14:textId="64356F6F" w:rsidR="00097FCB" w:rsidRPr="007266ED" w:rsidRDefault="00097FCB" w:rsidP="00D86A2A">
            <w:pPr>
              <w:rPr>
                <w:b/>
                <w:sz w:val="22"/>
                <w:szCs w:val="22"/>
                <w:lang w:val="en-GB"/>
              </w:rPr>
            </w:pPr>
            <w:r w:rsidRPr="007266ED">
              <w:rPr>
                <w:b/>
                <w:sz w:val="22"/>
                <w:szCs w:val="22"/>
                <w:lang w:val="en-GB"/>
              </w:rPr>
              <w:t>3. Grade earned by the candidate during the Bachelor’s degree to the discipline that best reflects the doctoral research direction</w:t>
            </w:r>
            <w:r w:rsidR="00A5116B">
              <w:rPr>
                <w:b/>
                <w:sz w:val="22"/>
                <w:szCs w:val="22"/>
                <w:lang w:val="en-GB"/>
              </w:rPr>
              <w:t>.</w:t>
            </w:r>
          </w:p>
        </w:tc>
        <w:tc>
          <w:tcPr>
            <w:tcW w:w="2350" w:type="dxa"/>
            <w:tcBorders>
              <w:top w:val="double" w:sz="4" w:space="0" w:color="auto"/>
              <w:left w:val="double" w:sz="4" w:space="0" w:color="auto"/>
              <w:bottom w:val="double" w:sz="4" w:space="0" w:color="auto"/>
              <w:right w:val="double" w:sz="4" w:space="0" w:color="auto"/>
            </w:tcBorders>
          </w:tcPr>
          <w:p w14:paraId="38AE9D01" w14:textId="3B2E2249" w:rsidR="00097FCB" w:rsidRPr="007266ED" w:rsidRDefault="00A5116B" w:rsidP="00D86A2A">
            <w:pPr>
              <w:rPr>
                <w:b/>
                <w:sz w:val="22"/>
                <w:szCs w:val="22"/>
                <w:lang w:val="en-GB"/>
              </w:rPr>
            </w:pPr>
            <w:r>
              <w:rPr>
                <w:b/>
                <w:sz w:val="22"/>
                <w:szCs w:val="22"/>
                <w:lang w:val="en-GB"/>
              </w:rPr>
              <w:t>T</w:t>
            </w:r>
            <w:r w:rsidR="00097FCB" w:rsidRPr="007266ED">
              <w:rPr>
                <w:b/>
                <w:sz w:val="22"/>
                <w:szCs w:val="22"/>
                <w:lang w:val="en-GB"/>
              </w:rPr>
              <w:t>he form and length of the doctoral research project are to be established by each doctoral supervisor</w:t>
            </w:r>
            <w:r>
              <w:rPr>
                <w:b/>
                <w:sz w:val="22"/>
                <w:szCs w:val="22"/>
                <w:lang w:val="en-GB"/>
              </w:rPr>
              <w:t>.</w:t>
            </w:r>
          </w:p>
        </w:tc>
      </w:tr>
      <w:tr w:rsidR="00097FCB" w:rsidRPr="007266ED" w14:paraId="39E2C526"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68AADA43" w14:textId="69286CBE" w:rsidR="00097FCB" w:rsidRPr="007266ED" w:rsidRDefault="00097FCB" w:rsidP="00097FCB">
            <w:pPr>
              <w:jc w:val="center"/>
              <w:rPr>
                <w:b/>
                <w:color w:val="333399"/>
                <w:sz w:val="22"/>
                <w:szCs w:val="22"/>
                <w:lang w:val="en-GB"/>
              </w:rPr>
            </w:pPr>
            <w:r w:rsidRPr="007266ED">
              <w:rPr>
                <w:b/>
                <w:color w:val="333399"/>
                <w:sz w:val="22"/>
                <w:szCs w:val="22"/>
                <w:lang w:val="en-GB"/>
              </w:rPr>
              <w:t>4</w:t>
            </w:r>
          </w:p>
        </w:tc>
        <w:tc>
          <w:tcPr>
            <w:tcW w:w="1720" w:type="dxa"/>
            <w:tcBorders>
              <w:top w:val="double" w:sz="4" w:space="0" w:color="auto"/>
              <w:left w:val="double" w:sz="4" w:space="0" w:color="auto"/>
              <w:bottom w:val="double" w:sz="4" w:space="0" w:color="auto"/>
              <w:right w:val="double" w:sz="4" w:space="0" w:color="auto"/>
            </w:tcBorders>
          </w:tcPr>
          <w:p w14:paraId="7D842995" w14:textId="77777777" w:rsidR="00097FCB" w:rsidRPr="007266ED" w:rsidRDefault="00097FCB" w:rsidP="00097FCB">
            <w:pPr>
              <w:jc w:val="center"/>
              <w:rPr>
                <w:b/>
                <w:color w:val="333399"/>
                <w:sz w:val="22"/>
                <w:szCs w:val="22"/>
                <w:lang w:val="en-GB"/>
              </w:rPr>
            </w:pPr>
            <w:r w:rsidRPr="007266ED">
              <w:rPr>
                <w:b/>
                <w:color w:val="333399"/>
                <w:sz w:val="22"/>
                <w:szCs w:val="22"/>
                <w:lang w:val="en-GB"/>
              </w:rPr>
              <w:t>Economics and Business Administration</w:t>
            </w:r>
          </w:p>
          <w:p w14:paraId="523C32E3"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6A790EBF" w14:textId="77777777" w:rsidR="00097FCB" w:rsidRPr="007266ED" w:rsidRDefault="00097FCB" w:rsidP="00D86A2A">
            <w:pPr>
              <w:rPr>
                <w:b/>
                <w:sz w:val="22"/>
                <w:szCs w:val="22"/>
                <w:lang w:val="en-GB"/>
              </w:rPr>
            </w:pPr>
            <w:r w:rsidRPr="007266ED">
              <w:rPr>
                <w:b/>
                <w:sz w:val="22"/>
                <w:szCs w:val="22"/>
                <w:lang w:val="en-GB"/>
              </w:rPr>
              <w:t>Project – 50%</w:t>
            </w:r>
          </w:p>
          <w:p w14:paraId="1C72F12E" w14:textId="77777777" w:rsidR="00D86A2A" w:rsidRDefault="00D86A2A" w:rsidP="00D86A2A">
            <w:pPr>
              <w:rPr>
                <w:b/>
                <w:sz w:val="22"/>
                <w:szCs w:val="22"/>
                <w:lang w:val="en-GB"/>
              </w:rPr>
            </w:pPr>
          </w:p>
          <w:p w14:paraId="1AD2238F" w14:textId="77777777" w:rsidR="00097FCB" w:rsidRDefault="00097FCB" w:rsidP="00D86A2A">
            <w:pPr>
              <w:rPr>
                <w:b/>
                <w:sz w:val="22"/>
                <w:szCs w:val="22"/>
                <w:lang w:val="en-GB"/>
              </w:rPr>
            </w:pPr>
            <w:r w:rsidRPr="007266ED">
              <w:rPr>
                <w:b/>
                <w:sz w:val="22"/>
                <w:szCs w:val="22"/>
                <w:lang w:val="en-GB"/>
              </w:rPr>
              <w:t>Interview – 50%</w:t>
            </w:r>
          </w:p>
          <w:p w14:paraId="009B3F31" w14:textId="77777777" w:rsidR="00D86A2A" w:rsidRDefault="00D86A2A" w:rsidP="00D86A2A">
            <w:pPr>
              <w:rPr>
                <w:b/>
                <w:sz w:val="22"/>
                <w:szCs w:val="22"/>
                <w:lang w:val="en-GB"/>
              </w:rPr>
            </w:pPr>
          </w:p>
          <w:p w14:paraId="41379EE3" w14:textId="7185EC8D" w:rsidR="000E18F4" w:rsidRPr="007266ED" w:rsidRDefault="000E18F4" w:rsidP="00D86A2A">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0DD73AB7" w14:textId="6FD6EBDE" w:rsidR="00097FCB" w:rsidRPr="007266ED" w:rsidRDefault="00097FCB" w:rsidP="00D86A2A">
            <w:pPr>
              <w:rPr>
                <w:b/>
                <w:sz w:val="22"/>
                <w:szCs w:val="22"/>
                <w:lang w:val="en-GB"/>
              </w:rPr>
            </w:pPr>
            <w:r w:rsidRPr="007266ED">
              <w:rPr>
                <w:b/>
                <w:sz w:val="22"/>
                <w:szCs w:val="22"/>
                <w:lang w:val="en-GB"/>
              </w:rPr>
              <w:lastRenderedPageBreak/>
              <w:t xml:space="preserve">1. Average </w:t>
            </w:r>
            <w:r w:rsidR="00322529">
              <w:rPr>
                <w:b/>
                <w:sz w:val="22"/>
                <w:szCs w:val="22"/>
                <w:lang w:val="en-GB"/>
              </w:rPr>
              <w:t>grade of the admission file</w:t>
            </w:r>
          </w:p>
          <w:p w14:paraId="7A43D21C" w14:textId="29D02E41" w:rsidR="00097FCB" w:rsidRPr="007266ED" w:rsidRDefault="00322529" w:rsidP="00D86A2A">
            <w:pPr>
              <w:rPr>
                <w:b/>
                <w:sz w:val="22"/>
                <w:szCs w:val="22"/>
                <w:lang w:val="en-GB"/>
              </w:rPr>
            </w:pPr>
            <w:r>
              <w:rPr>
                <w:b/>
                <w:sz w:val="22"/>
                <w:szCs w:val="22"/>
                <w:lang w:val="en-GB"/>
              </w:rPr>
              <w:lastRenderedPageBreak/>
              <w:t>2</w:t>
            </w:r>
            <w:r w:rsidR="00097FCB" w:rsidRPr="007266ED">
              <w:rPr>
                <w:b/>
                <w:sz w:val="22"/>
                <w:szCs w:val="22"/>
                <w:lang w:val="en-GB"/>
              </w:rPr>
              <w:t>. Average grade of the Master’s graduation examination</w:t>
            </w:r>
          </w:p>
        </w:tc>
        <w:tc>
          <w:tcPr>
            <w:tcW w:w="2350" w:type="dxa"/>
            <w:tcBorders>
              <w:top w:val="double" w:sz="4" w:space="0" w:color="auto"/>
              <w:left w:val="double" w:sz="4" w:space="0" w:color="auto"/>
              <w:bottom w:val="double" w:sz="4" w:space="0" w:color="auto"/>
              <w:right w:val="double" w:sz="4" w:space="0" w:color="auto"/>
            </w:tcBorders>
          </w:tcPr>
          <w:p w14:paraId="16E0672C" w14:textId="74335D0F" w:rsidR="00097FCB" w:rsidRPr="007266ED" w:rsidRDefault="000E18F4" w:rsidP="00322529">
            <w:pPr>
              <w:jc w:val="center"/>
              <w:rPr>
                <w:b/>
                <w:sz w:val="22"/>
                <w:szCs w:val="22"/>
                <w:lang w:val="en-GB"/>
              </w:rPr>
            </w:pPr>
            <w:r w:rsidRPr="000E18F4">
              <w:rPr>
                <w:b/>
                <w:sz w:val="22"/>
                <w:szCs w:val="22"/>
                <w:lang w:val="en-GB"/>
              </w:rPr>
              <w:lastRenderedPageBreak/>
              <w:t xml:space="preserve">At the admission interview, additional </w:t>
            </w:r>
            <w:r w:rsidR="00322529">
              <w:rPr>
                <w:b/>
                <w:sz w:val="22"/>
                <w:szCs w:val="22"/>
                <w:lang w:val="en-GB"/>
              </w:rPr>
              <w:t>points</w:t>
            </w:r>
            <w:r w:rsidRPr="000E18F4">
              <w:rPr>
                <w:b/>
                <w:sz w:val="22"/>
                <w:szCs w:val="22"/>
                <w:lang w:val="en-GB"/>
              </w:rPr>
              <w:t xml:space="preserve"> are </w:t>
            </w:r>
            <w:r w:rsidR="00322529">
              <w:rPr>
                <w:b/>
                <w:sz w:val="22"/>
                <w:szCs w:val="22"/>
                <w:lang w:val="en-GB"/>
              </w:rPr>
              <w:t>granted</w:t>
            </w:r>
            <w:r w:rsidRPr="000E18F4">
              <w:rPr>
                <w:b/>
                <w:sz w:val="22"/>
                <w:szCs w:val="22"/>
                <w:lang w:val="en-GB"/>
              </w:rPr>
              <w:t xml:space="preserve"> for </w:t>
            </w:r>
            <w:r w:rsidRPr="000E18F4">
              <w:rPr>
                <w:b/>
                <w:sz w:val="22"/>
                <w:szCs w:val="22"/>
                <w:lang w:val="en-GB"/>
              </w:rPr>
              <w:lastRenderedPageBreak/>
              <w:t>candidates' previous research results</w:t>
            </w:r>
          </w:p>
        </w:tc>
      </w:tr>
      <w:tr w:rsidR="00097FCB" w:rsidRPr="007266ED" w14:paraId="01324898"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4BB20531" w14:textId="77777777" w:rsidR="00097FCB" w:rsidRPr="007266ED" w:rsidRDefault="00097FCB" w:rsidP="00097FCB">
            <w:pPr>
              <w:jc w:val="center"/>
              <w:rPr>
                <w:b/>
                <w:color w:val="333399"/>
                <w:sz w:val="22"/>
                <w:szCs w:val="22"/>
                <w:lang w:val="en-GB"/>
              </w:rPr>
            </w:pPr>
            <w:r w:rsidRPr="007266ED">
              <w:rPr>
                <w:b/>
                <w:color w:val="333399"/>
                <w:sz w:val="22"/>
                <w:szCs w:val="22"/>
                <w:lang w:val="en-GB"/>
              </w:rPr>
              <w:lastRenderedPageBreak/>
              <w:t>5</w:t>
            </w:r>
          </w:p>
        </w:tc>
        <w:tc>
          <w:tcPr>
            <w:tcW w:w="1720" w:type="dxa"/>
            <w:tcBorders>
              <w:top w:val="double" w:sz="4" w:space="0" w:color="auto"/>
              <w:left w:val="double" w:sz="4" w:space="0" w:color="auto"/>
              <w:bottom w:val="double" w:sz="4" w:space="0" w:color="auto"/>
              <w:right w:val="double" w:sz="4" w:space="0" w:color="auto"/>
            </w:tcBorders>
          </w:tcPr>
          <w:p w14:paraId="077E0019" w14:textId="656C42B1" w:rsidR="00097FCB" w:rsidRPr="007266ED" w:rsidRDefault="00097FCB" w:rsidP="00097FCB">
            <w:pPr>
              <w:jc w:val="center"/>
              <w:rPr>
                <w:b/>
                <w:color w:val="333399"/>
                <w:sz w:val="22"/>
                <w:szCs w:val="22"/>
                <w:lang w:val="en-GB"/>
              </w:rPr>
            </w:pPr>
            <w:r w:rsidRPr="007266ED">
              <w:rPr>
                <w:b/>
                <w:color w:val="333399"/>
                <w:sz w:val="22"/>
                <w:szCs w:val="22"/>
                <w:lang w:val="en-GB"/>
              </w:rPr>
              <w:t xml:space="preserve">Philosophy and Social and Political </w:t>
            </w:r>
            <w:r w:rsidR="00322529">
              <w:rPr>
                <w:b/>
                <w:color w:val="333399"/>
                <w:sz w:val="22"/>
                <w:szCs w:val="22"/>
                <w:lang w:val="en-GB"/>
              </w:rPr>
              <w:t>Sciences</w:t>
            </w:r>
          </w:p>
          <w:p w14:paraId="07D663A7"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46B9A35B" w14:textId="77777777" w:rsidR="00097FCB" w:rsidRPr="007266ED" w:rsidRDefault="00097FCB" w:rsidP="00D86A2A">
            <w:pPr>
              <w:rPr>
                <w:b/>
                <w:sz w:val="22"/>
                <w:szCs w:val="22"/>
                <w:lang w:val="en-GB"/>
              </w:rPr>
            </w:pPr>
            <w:r w:rsidRPr="007266ED">
              <w:rPr>
                <w:b/>
                <w:sz w:val="22"/>
                <w:szCs w:val="22"/>
                <w:lang w:val="en-GB"/>
              </w:rPr>
              <w:t>Written examination - 50%</w:t>
            </w:r>
          </w:p>
          <w:p w14:paraId="5ED3F59E" w14:textId="77777777" w:rsidR="00D86A2A" w:rsidRDefault="00D86A2A" w:rsidP="00D86A2A">
            <w:pPr>
              <w:rPr>
                <w:b/>
                <w:sz w:val="22"/>
                <w:szCs w:val="22"/>
                <w:lang w:val="en-GB"/>
              </w:rPr>
            </w:pPr>
          </w:p>
          <w:p w14:paraId="1371DD33" w14:textId="77777777" w:rsidR="00097FCB" w:rsidRDefault="00097FCB" w:rsidP="00D86A2A">
            <w:pPr>
              <w:rPr>
                <w:b/>
                <w:sz w:val="22"/>
                <w:szCs w:val="22"/>
                <w:lang w:val="en-GB"/>
              </w:rPr>
            </w:pPr>
            <w:r w:rsidRPr="007266ED">
              <w:rPr>
                <w:b/>
                <w:sz w:val="22"/>
                <w:szCs w:val="22"/>
                <w:lang w:val="en-GB"/>
              </w:rPr>
              <w:t>Interview - 50%</w:t>
            </w:r>
          </w:p>
          <w:p w14:paraId="04829ECC" w14:textId="77777777" w:rsidR="00D86A2A" w:rsidRDefault="00D86A2A" w:rsidP="00D86A2A">
            <w:pPr>
              <w:rPr>
                <w:b/>
                <w:sz w:val="22"/>
                <w:szCs w:val="22"/>
                <w:lang w:val="en-GB"/>
              </w:rPr>
            </w:pPr>
          </w:p>
          <w:p w14:paraId="5ABCC1E8" w14:textId="05477E8F" w:rsidR="000E18F4" w:rsidRPr="007266ED" w:rsidRDefault="000E18F4" w:rsidP="00D86A2A">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1667D80C" w14:textId="6D8A60D8" w:rsidR="00097FCB" w:rsidRPr="007266ED" w:rsidRDefault="00097FCB" w:rsidP="00D86A2A">
            <w:pPr>
              <w:rPr>
                <w:b/>
                <w:sz w:val="22"/>
                <w:szCs w:val="22"/>
                <w:lang w:val="en-GB"/>
              </w:rPr>
            </w:pPr>
            <w:r w:rsidRPr="007266ED">
              <w:rPr>
                <w:b/>
                <w:sz w:val="22"/>
                <w:szCs w:val="22"/>
                <w:lang w:val="en-GB"/>
              </w:rPr>
              <w:t xml:space="preserve">1. </w:t>
            </w:r>
            <w:r w:rsidR="00322529" w:rsidRPr="007266ED">
              <w:rPr>
                <w:b/>
                <w:sz w:val="22"/>
                <w:szCs w:val="22"/>
                <w:lang w:val="en-GB"/>
              </w:rPr>
              <w:t>Average grade of the Master’s graduation examination</w:t>
            </w:r>
            <w:r w:rsidRPr="007266ED">
              <w:rPr>
                <w:b/>
                <w:sz w:val="22"/>
                <w:szCs w:val="22"/>
                <w:lang w:val="en-GB"/>
              </w:rPr>
              <w:t>;</w:t>
            </w:r>
          </w:p>
          <w:p w14:paraId="28D7F404" w14:textId="183FE128" w:rsidR="00097FCB" w:rsidRPr="007266ED" w:rsidRDefault="00097FCB" w:rsidP="00D86A2A">
            <w:pPr>
              <w:rPr>
                <w:b/>
                <w:sz w:val="22"/>
                <w:szCs w:val="22"/>
                <w:lang w:val="en-GB"/>
              </w:rPr>
            </w:pPr>
            <w:r w:rsidRPr="007266ED">
              <w:rPr>
                <w:b/>
                <w:sz w:val="22"/>
                <w:szCs w:val="22"/>
                <w:lang w:val="en-GB"/>
              </w:rPr>
              <w:t xml:space="preserve">2.  </w:t>
            </w:r>
            <w:r w:rsidR="00322529" w:rsidRPr="007266ED">
              <w:rPr>
                <w:b/>
                <w:sz w:val="22"/>
                <w:szCs w:val="22"/>
                <w:lang w:val="en-GB"/>
              </w:rPr>
              <w:t xml:space="preserve">Average grade of the </w:t>
            </w:r>
            <w:r w:rsidRPr="007266ED">
              <w:rPr>
                <w:b/>
                <w:sz w:val="22"/>
                <w:szCs w:val="22"/>
                <w:lang w:val="en-GB"/>
              </w:rPr>
              <w:t>Bachelor’s graduation examination</w:t>
            </w:r>
          </w:p>
          <w:p w14:paraId="7FB90502" w14:textId="77777777" w:rsidR="00097FCB" w:rsidRPr="007266ED" w:rsidRDefault="00097FCB" w:rsidP="00D86A2A">
            <w:pPr>
              <w:rPr>
                <w:b/>
                <w:sz w:val="22"/>
                <w:szCs w:val="22"/>
                <w:lang w:val="en-GB"/>
              </w:rPr>
            </w:pPr>
            <w:r w:rsidRPr="007266ED">
              <w:rPr>
                <w:b/>
                <w:sz w:val="22"/>
                <w:szCs w:val="22"/>
                <w:lang w:val="en-GB"/>
              </w:rPr>
              <w:t>3. Cumulative average grade for the Master’s degree academic years</w:t>
            </w:r>
          </w:p>
        </w:tc>
        <w:tc>
          <w:tcPr>
            <w:tcW w:w="2350" w:type="dxa"/>
            <w:tcBorders>
              <w:top w:val="double" w:sz="4" w:space="0" w:color="auto"/>
              <w:left w:val="double" w:sz="4" w:space="0" w:color="auto"/>
              <w:bottom w:val="double" w:sz="4" w:space="0" w:color="auto"/>
              <w:right w:val="double" w:sz="4" w:space="0" w:color="auto"/>
            </w:tcBorders>
          </w:tcPr>
          <w:p w14:paraId="78020978" w14:textId="77777777" w:rsidR="00097FCB" w:rsidRPr="007266ED" w:rsidRDefault="00097FCB" w:rsidP="00097FCB">
            <w:pPr>
              <w:jc w:val="center"/>
              <w:rPr>
                <w:b/>
                <w:sz w:val="22"/>
                <w:szCs w:val="22"/>
                <w:lang w:val="en-GB"/>
              </w:rPr>
            </w:pPr>
            <w:r w:rsidRPr="007266ED">
              <w:rPr>
                <w:b/>
                <w:sz w:val="22"/>
                <w:szCs w:val="22"/>
                <w:lang w:val="en-GB"/>
              </w:rPr>
              <w:t xml:space="preserve"> -</w:t>
            </w:r>
          </w:p>
        </w:tc>
      </w:tr>
      <w:tr w:rsidR="00097FCB" w:rsidRPr="007266ED" w14:paraId="708F6503"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01179669" w14:textId="77777777" w:rsidR="00097FCB" w:rsidRPr="007266ED" w:rsidRDefault="00097FCB" w:rsidP="00097FCB">
            <w:pPr>
              <w:jc w:val="center"/>
              <w:rPr>
                <w:b/>
                <w:color w:val="333399"/>
                <w:sz w:val="22"/>
                <w:szCs w:val="22"/>
                <w:lang w:val="en-GB"/>
              </w:rPr>
            </w:pPr>
            <w:r w:rsidRPr="007266ED">
              <w:rPr>
                <w:b/>
                <w:color w:val="333399"/>
                <w:sz w:val="22"/>
                <w:szCs w:val="22"/>
                <w:lang w:val="en-GB"/>
              </w:rPr>
              <w:t>6</w:t>
            </w:r>
          </w:p>
        </w:tc>
        <w:tc>
          <w:tcPr>
            <w:tcW w:w="1720" w:type="dxa"/>
            <w:tcBorders>
              <w:top w:val="double" w:sz="4" w:space="0" w:color="auto"/>
              <w:left w:val="double" w:sz="4" w:space="0" w:color="auto"/>
              <w:bottom w:val="double" w:sz="4" w:space="0" w:color="auto"/>
              <w:right w:val="double" w:sz="4" w:space="0" w:color="auto"/>
            </w:tcBorders>
          </w:tcPr>
          <w:p w14:paraId="00F1ED8D" w14:textId="77777777" w:rsidR="00097FCB" w:rsidRPr="007266ED" w:rsidRDefault="00097FCB" w:rsidP="00097FCB">
            <w:pPr>
              <w:jc w:val="center"/>
              <w:rPr>
                <w:b/>
                <w:color w:val="333399"/>
                <w:sz w:val="22"/>
                <w:szCs w:val="22"/>
                <w:lang w:val="en-GB"/>
              </w:rPr>
            </w:pPr>
            <w:r w:rsidRPr="007266ED">
              <w:rPr>
                <w:b/>
                <w:color w:val="333399"/>
                <w:sz w:val="22"/>
                <w:szCs w:val="22"/>
                <w:lang w:val="en-GB"/>
              </w:rPr>
              <w:t>Physics</w:t>
            </w:r>
          </w:p>
          <w:p w14:paraId="5C32EA10"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284A3CFA" w14:textId="77777777" w:rsidR="00097FCB" w:rsidRDefault="00097FCB" w:rsidP="00EC6C42">
            <w:pPr>
              <w:rPr>
                <w:b/>
                <w:sz w:val="22"/>
                <w:szCs w:val="22"/>
                <w:lang w:val="en-GB"/>
              </w:rPr>
            </w:pPr>
            <w:r w:rsidRPr="007266ED">
              <w:rPr>
                <w:b/>
                <w:sz w:val="22"/>
                <w:szCs w:val="22"/>
                <w:lang w:val="en-GB"/>
              </w:rPr>
              <w:t>Written examination - 50%</w:t>
            </w:r>
          </w:p>
          <w:p w14:paraId="2212A25F" w14:textId="77777777" w:rsidR="00D86A2A" w:rsidRPr="007266ED" w:rsidRDefault="00D86A2A" w:rsidP="00097FCB">
            <w:pPr>
              <w:jc w:val="center"/>
              <w:rPr>
                <w:b/>
                <w:sz w:val="22"/>
                <w:szCs w:val="22"/>
                <w:lang w:val="en-GB"/>
              </w:rPr>
            </w:pPr>
          </w:p>
          <w:p w14:paraId="43121DEF" w14:textId="77777777" w:rsidR="00097FCB" w:rsidRPr="007266ED" w:rsidRDefault="00097FCB" w:rsidP="00097FCB">
            <w:pPr>
              <w:jc w:val="center"/>
              <w:rPr>
                <w:b/>
                <w:sz w:val="22"/>
                <w:szCs w:val="22"/>
                <w:lang w:val="en-GB"/>
              </w:rPr>
            </w:pPr>
            <w:r w:rsidRPr="007266ED">
              <w:rPr>
                <w:b/>
                <w:sz w:val="22"/>
                <w:szCs w:val="22"/>
                <w:lang w:val="en-GB"/>
              </w:rPr>
              <w:t>Oral examination - 50%</w:t>
            </w:r>
          </w:p>
        </w:tc>
        <w:tc>
          <w:tcPr>
            <w:tcW w:w="2593" w:type="dxa"/>
            <w:tcBorders>
              <w:top w:val="double" w:sz="4" w:space="0" w:color="auto"/>
              <w:left w:val="double" w:sz="4" w:space="0" w:color="auto"/>
              <w:bottom w:val="double" w:sz="4" w:space="0" w:color="auto"/>
              <w:right w:val="double" w:sz="4" w:space="0" w:color="auto"/>
            </w:tcBorders>
          </w:tcPr>
          <w:p w14:paraId="29132EDF" w14:textId="1B28AED9" w:rsidR="00097FCB" w:rsidRPr="007266ED" w:rsidRDefault="00097FCB" w:rsidP="00D86A2A">
            <w:pPr>
              <w:rPr>
                <w:b/>
                <w:sz w:val="22"/>
                <w:szCs w:val="22"/>
                <w:lang w:val="en-GB"/>
              </w:rPr>
            </w:pPr>
            <w:r w:rsidRPr="007266ED">
              <w:rPr>
                <w:b/>
                <w:sz w:val="22"/>
                <w:szCs w:val="22"/>
                <w:lang w:val="en-GB"/>
              </w:rPr>
              <w:t>1</w:t>
            </w:r>
            <w:r w:rsidR="005B697D">
              <w:rPr>
                <w:b/>
                <w:sz w:val="22"/>
                <w:szCs w:val="22"/>
                <w:lang w:val="en-GB"/>
              </w:rPr>
              <w:t>.</w:t>
            </w:r>
            <w:r w:rsidRPr="007266ED">
              <w:rPr>
                <w:b/>
                <w:sz w:val="22"/>
                <w:szCs w:val="22"/>
                <w:lang w:val="en-GB"/>
              </w:rPr>
              <w:t xml:space="preserve"> </w:t>
            </w:r>
            <w:r w:rsidR="000D14A3" w:rsidRPr="007266ED">
              <w:rPr>
                <w:b/>
                <w:sz w:val="22"/>
                <w:szCs w:val="22"/>
                <w:lang w:val="en-GB"/>
              </w:rPr>
              <w:t>Average grade of the Bachelor’s graduation examination</w:t>
            </w:r>
            <w:r w:rsidRPr="007266ED">
              <w:rPr>
                <w:b/>
                <w:sz w:val="22"/>
                <w:szCs w:val="22"/>
                <w:lang w:val="en-GB"/>
              </w:rPr>
              <w:t>;</w:t>
            </w:r>
          </w:p>
          <w:p w14:paraId="5FF9DAB4" w14:textId="33C4B3C5" w:rsidR="00097FCB" w:rsidRPr="007266ED" w:rsidRDefault="00097FCB" w:rsidP="00D86A2A">
            <w:pPr>
              <w:rPr>
                <w:b/>
                <w:sz w:val="22"/>
                <w:szCs w:val="22"/>
                <w:lang w:val="en-GB"/>
              </w:rPr>
            </w:pPr>
            <w:r w:rsidRPr="007266ED">
              <w:rPr>
                <w:b/>
                <w:sz w:val="22"/>
                <w:szCs w:val="22"/>
                <w:lang w:val="en-GB"/>
              </w:rPr>
              <w:t>2</w:t>
            </w:r>
            <w:r w:rsidR="005B697D">
              <w:rPr>
                <w:b/>
                <w:sz w:val="22"/>
                <w:szCs w:val="22"/>
                <w:lang w:val="en-GB"/>
              </w:rPr>
              <w:t>.</w:t>
            </w:r>
            <w:r w:rsidRPr="007266ED">
              <w:rPr>
                <w:b/>
                <w:sz w:val="22"/>
                <w:szCs w:val="22"/>
                <w:lang w:val="en-GB"/>
              </w:rPr>
              <w:t xml:space="preserve"> </w:t>
            </w:r>
            <w:r w:rsidR="000D14A3" w:rsidRPr="007266ED">
              <w:rPr>
                <w:b/>
                <w:sz w:val="22"/>
                <w:szCs w:val="22"/>
                <w:lang w:val="en-GB"/>
              </w:rPr>
              <w:t>Average grade of the Master’s graduation examination</w:t>
            </w:r>
            <w:r w:rsidRPr="007266ED">
              <w:rPr>
                <w:b/>
                <w:sz w:val="22"/>
                <w:szCs w:val="22"/>
                <w:lang w:val="en-GB"/>
              </w:rPr>
              <w:t>;</w:t>
            </w:r>
          </w:p>
          <w:p w14:paraId="0F48265A" w14:textId="1C315972" w:rsidR="00097FCB" w:rsidRPr="007266ED" w:rsidRDefault="00097FCB" w:rsidP="00D86A2A">
            <w:pPr>
              <w:rPr>
                <w:b/>
                <w:sz w:val="22"/>
                <w:szCs w:val="22"/>
                <w:lang w:val="en-GB"/>
              </w:rPr>
            </w:pPr>
          </w:p>
        </w:tc>
        <w:tc>
          <w:tcPr>
            <w:tcW w:w="2350" w:type="dxa"/>
            <w:tcBorders>
              <w:top w:val="double" w:sz="4" w:space="0" w:color="auto"/>
              <w:left w:val="double" w:sz="4" w:space="0" w:color="auto"/>
              <w:bottom w:val="double" w:sz="4" w:space="0" w:color="auto"/>
              <w:right w:val="double" w:sz="4" w:space="0" w:color="auto"/>
            </w:tcBorders>
          </w:tcPr>
          <w:p w14:paraId="5DF400F1" w14:textId="7D645181" w:rsidR="00097FCB" w:rsidRPr="007266ED" w:rsidRDefault="005B697D" w:rsidP="005B697D">
            <w:pPr>
              <w:rPr>
                <w:b/>
                <w:sz w:val="22"/>
                <w:szCs w:val="22"/>
                <w:lang w:val="en-GB"/>
              </w:rPr>
            </w:pPr>
            <w:r>
              <w:rPr>
                <w:b/>
                <w:sz w:val="22"/>
                <w:szCs w:val="22"/>
                <w:lang w:val="en-GB"/>
              </w:rPr>
              <w:t>W</w:t>
            </w:r>
            <w:r w:rsidR="00097FCB" w:rsidRPr="007266ED">
              <w:rPr>
                <w:b/>
                <w:sz w:val="22"/>
                <w:szCs w:val="22"/>
                <w:lang w:val="en-GB"/>
              </w:rPr>
              <w:t xml:space="preserve">ritten examination – 2 subjects from the  admission topics (1 specialized topic and 1 general physics topic); </w:t>
            </w:r>
          </w:p>
          <w:p w14:paraId="34E5D8F5" w14:textId="77777777" w:rsidR="005B697D" w:rsidRDefault="005B697D" w:rsidP="00097FCB">
            <w:pPr>
              <w:jc w:val="center"/>
              <w:rPr>
                <w:b/>
                <w:sz w:val="22"/>
                <w:szCs w:val="22"/>
                <w:lang w:val="en-GB"/>
              </w:rPr>
            </w:pPr>
          </w:p>
          <w:p w14:paraId="74D50ADE" w14:textId="38A83634" w:rsidR="00097FCB" w:rsidRPr="007266ED" w:rsidRDefault="005B697D" w:rsidP="005B697D">
            <w:pPr>
              <w:rPr>
                <w:b/>
                <w:sz w:val="22"/>
                <w:szCs w:val="22"/>
                <w:lang w:val="en-GB"/>
              </w:rPr>
            </w:pPr>
            <w:r>
              <w:rPr>
                <w:b/>
                <w:sz w:val="22"/>
                <w:szCs w:val="22"/>
                <w:lang w:val="en-GB"/>
              </w:rPr>
              <w:t>O</w:t>
            </w:r>
            <w:r w:rsidR="00097FCB" w:rsidRPr="007266ED">
              <w:rPr>
                <w:b/>
                <w:sz w:val="22"/>
                <w:szCs w:val="22"/>
                <w:lang w:val="en-GB"/>
              </w:rPr>
              <w:t>ral examination – the current state of research and the candidate’s motivation in selecting the research topic, a summary of the previous scientific research;</w:t>
            </w:r>
          </w:p>
          <w:p w14:paraId="745EBABA" w14:textId="77777777" w:rsidR="005B697D" w:rsidRDefault="005B697D" w:rsidP="005B697D">
            <w:pPr>
              <w:rPr>
                <w:b/>
                <w:sz w:val="22"/>
                <w:szCs w:val="22"/>
                <w:lang w:val="en-GB"/>
              </w:rPr>
            </w:pPr>
          </w:p>
          <w:p w14:paraId="2C0EE760" w14:textId="1EAA00DA" w:rsidR="00097FCB" w:rsidRPr="007266ED" w:rsidRDefault="005B697D" w:rsidP="005B697D">
            <w:pPr>
              <w:rPr>
                <w:b/>
                <w:sz w:val="22"/>
                <w:szCs w:val="22"/>
                <w:lang w:val="en-GB"/>
              </w:rPr>
            </w:pPr>
            <w:r>
              <w:rPr>
                <w:b/>
                <w:sz w:val="22"/>
                <w:szCs w:val="22"/>
                <w:lang w:val="en-GB"/>
              </w:rPr>
              <w:t>T</w:t>
            </w:r>
            <w:r w:rsidR="00097FCB" w:rsidRPr="007266ED">
              <w:rPr>
                <w:b/>
                <w:sz w:val="22"/>
                <w:szCs w:val="22"/>
                <w:lang w:val="en-GB"/>
              </w:rPr>
              <w:t>he minimum admission grade is 8</w:t>
            </w:r>
          </w:p>
          <w:p w14:paraId="52CF2A1C" w14:textId="77777777" w:rsidR="00097FCB" w:rsidRPr="007266ED" w:rsidRDefault="00097FCB" w:rsidP="00097FCB">
            <w:pPr>
              <w:jc w:val="center"/>
              <w:rPr>
                <w:b/>
                <w:sz w:val="22"/>
                <w:szCs w:val="22"/>
                <w:lang w:val="en-GB"/>
              </w:rPr>
            </w:pPr>
          </w:p>
        </w:tc>
      </w:tr>
      <w:tr w:rsidR="00097FCB" w:rsidRPr="007266ED" w14:paraId="7BB680E7"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4823130F" w14:textId="77777777" w:rsidR="00097FCB" w:rsidRPr="007266ED" w:rsidRDefault="00097FCB" w:rsidP="00097FCB">
            <w:pPr>
              <w:jc w:val="center"/>
              <w:rPr>
                <w:b/>
                <w:color w:val="333399"/>
                <w:sz w:val="22"/>
                <w:szCs w:val="22"/>
                <w:lang w:val="en-GB"/>
              </w:rPr>
            </w:pPr>
            <w:r w:rsidRPr="007266ED">
              <w:rPr>
                <w:b/>
                <w:color w:val="333399"/>
                <w:sz w:val="22"/>
                <w:szCs w:val="22"/>
                <w:lang w:val="en-GB"/>
              </w:rPr>
              <w:t>7</w:t>
            </w:r>
          </w:p>
        </w:tc>
        <w:tc>
          <w:tcPr>
            <w:tcW w:w="1720" w:type="dxa"/>
            <w:tcBorders>
              <w:top w:val="double" w:sz="4" w:space="0" w:color="auto"/>
              <w:left w:val="double" w:sz="4" w:space="0" w:color="auto"/>
              <w:bottom w:val="double" w:sz="4" w:space="0" w:color="auto"/>
              <w:right w:val="double" w:sz="4" w:space="0" w:color="auto"/>
            </w:tcBorders>
          </w:tcPr>
          <w:p w14:paraId="049F00BE" w14:textId="77777777" w:rsidR="00097FCB" w:rsidRPr="007266ED" w:rsidRDefault="00097FCB" w:rsidP="00097FCB">
            <w:pPr>
              <w:jc w:val="center"/>
              <w:rPr>
                <w:b/>
                <w:color w:val="333399"/>
                <w:sz w:val="22"/>
                <w:szCs w:val="22"/>
                <w:lang w:val="en-GB"/>
              </w:rPr>
            </w:pPr>
            <w:r w:rsidRPr="007266ED">
              <w:rPr>
                <w:b/>
                <w:color w:val="333399"/>
                <w:sz w:val="22"/>
                <w:szCs w:val="22"/>
                <w:lang w:val="en-GB"/>
              </w:rPr>
              <w:t>Geosciences</w:t>
            </w:r>
          </w:p>
          <w:p w14:paraId="62EC27C7"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18BEE452" w14:textId="0D247D60" w:rsidR="00097FCB" w:rsidRPr="007266ED" w:rsidRDefault="00097FCB" w:rsidP="00F151EF">
            <w:pPr>
              <w:rPr>
                <w:b/>
                <w:sz w:val="22"/>
                <w:szCs w:val="22"/>
                <w:lang w:val="en-GB"/>
              </w:rPr>
            </w:pPr>
            <w:r w:rsidRPr="007266ED">
              <w:rPr>
                <w:b/>
                <w:sz w:val="22"/>
                <w:szCs w:val="22"/>
                <w:lang w:val="en-GB"/>
              </w:rPr>
              <w:t>Oral examination</w:t>
            </w:r>
            <w:r w:rsidR="00D86A2A">
              <w:rPr>
                <w:b/>
                <w:sz w:val="22"/>
                <w:szCs w:val="22"/>
                <w:lang w:val="en-GB"/>
              </w:rPr>
              <w:t xml:space="preserve"> </w:t>
            </w:r>
          </w:p>
        </w:tc>
        <w:tc>
          <w:tcPr>
            <w:tcW w:w="2593" w:type="dxa"/>
            <w:tcBorders>
              <w:top w:val="double" w:sz="4" w:space="0" w:color="auto"/>
              <w:left w:val="double" w:sz="4" w:space="0" w:color="auto"/>
              <w:bottom w:val="double" w:sz="4" w:space="0" w:color="auto"/>
              <w:right w:val="double" w:sz="4" w:space="0" w:color="auto"/>
            </w:tcBorders>
          </w:tcPr>
          <w:p w14:paraId="6E49EE42" w14:textId="7C9AA315" w:rsidR="00097FCB" w:rsidRPr="007266ED" w:rsidRDefault="00F151EF" w:rsidP="00D86A2A">
            <w:pPr>
              <w:rPr>
                <w:b/>
                <w:sz w:val="22"/>
                <w:szCs w:val="22"/>
                <w:lang w:val="en-GB"/>
              </w:rPr>
            </w:pPr>
            <w:r>
              <w:rPr>
                <w:b/>
                <w:sz w:val="22"/>
                <w:szCs w:val="22"/>
                <w:lang w:val="en-GB"/>
              </w:rPr>
              <w:t>1</w:t>
            </w:r>
            <w:r w:rsidR="00D86A2A">
              <w:rPr>
                <w:b/>
                <w:sz w:val="22"/>
                <w:szCs w:val="22"/>
                <w:lang w:val="en-GB"/>
              </w:rPr>
              <w:t>.</w:t>
            </w:r>
            <w:r w:rsidR="00097FCB" w:rsidRPr="007266ED">
              <w:rPr>
                <w:b/>
                <w:sz w:val="22"/>
                <w:szCs w:val="22"/>
                <w:lang w:val="en-GB"/>
              </w:rPr>
              <w:t xml:space="preserve"> Average grade of the Master’s graduation examination</w:t>
            </w:r>
          </w:p>
          <w:p w14:paraId="25465D54" w14:textId="70971C94" w:rsidR="00097FCB" w:rsidRPr="007266ED" w:rsidRDefault="00F151EF" w:rsidP="00D86A2A">
            <w:pPr>
              <w:rPr>
                <w:b/>
                <w:sz w:val="22"/>
                <w:szCs w:val="22"/>
                <w:lang w:val="en-GB"/>
              </w:rPr>
            </w:pPr>
            <w:r>
              <w:rPr>
                <w:b/>
                <w:sz w:val="22"/>
                <w:szCs w:val="22"/>
                <w:lang w:val="en-GB"/>
              </w:rPr>
              <w:t>2</w:t>
            </w:r>
            <w:r w:rsidR="00097FCB" w:rsidRPr="007266ED">
              <w:rPr>
                <w:b/>
                <w:sz w:val="22"/>
                <w:szCs w:val="22"/>
                <w:lang w:val="en-GB"/>
              </w:rPr>
              <w:t>. Average grade of the Bachelor’s graduation examination</w:t>
            </w:r>
          </w:p>
          <w:p w14:paraId="17772307" w14:textId="4EDB8438" w:rsidR="00097FCB" w:rsidRPr="007266ED" w:rsidRDefault="00D86A2A" w:rsidP="00D86A2A">
            <w:pPr>
              <w:rPr>
                <w:b/>
                <w:sz w:val="22"/>
                <w:szCs w:val="22"/>
                <w:lang w:val="en-GB"/>
              </w:rPr>
            </w:pPr>
            <w:r>
              <w:rPr>
                <w:b/>
                <w:sz w:val="22"/>
                <w:szCs w:val="22"/>
                <w:lang w:val="en-GB"/>
              </w:rPr>
              <w:t>4.</w:t>
            </w:r>
            <w:r w:rsidR="00097FCB" w:rsidRPr="007266ED">
              <w:rPr>
                <w:b/>
                <w:sz w:val="22"/>
                <w:szCs w:val="22"/>
                <w:lang w:val="en-GB"/>
              </w:rPr>
              <w:t xml:space="preserve"> Cumulative average grade /ECTS for the Bachelor’s degree academic years, </w:t>
            </w:r>
          </w:p>
        </w:tc>
        <w:tc>
          <w:tcPr>
            <w:tcW w:w="2350" w:type="dxa"/>
            <w:tcBorders>
              <w:top w:val="double" w:sz="4" w:space="0" w:color="auto"/>
              <w:left w:val="double" w:sz="4" w:space="0" w:color="auto"/>
              <w:bottom w:val="double" w:sz="4" w:space="0" w:color="auto"/>
              <w:right w:val="double" w:sz="4" w:space="0" w:color="auto"/>
            </w:tcBorders>
          </w:tcPr>
          <w:p w14:paraId="50879045" w14:textId="70303B9F" w:rsidR="00097FCB" w:rsidRPr="007266ED" w:rsidRDefault="00EC6C42" w:rsidP="00EC6C42">
            <w:pPr>
              <w:rPr>
                <w:b/>
                <w:sz w:val="22"/>
                <w:szCs w:val="22"/>
                <w:lang w:val="en-GB"/>
              </w:rPr>
            </w:pPr>
            <w:r>
              <w:rPr>
                <w:b/>
                <w:sz w:val="22"/>
                <w:szCs w:val="22"/>
                <w:lang w:val="en-GB"/>
              </w:rPr>
              <w:t xml:space="preserve"> </w:t>
            </w:r>
          </w:p>
        </w:tc>
      </w:tr>
      <w:tr w:rsidR="00097FCB" w:rsidRPr="007266ED" w14:paraId="2003BA42"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237C15F5" w14:textId="77777777" w:rsidR="00097FCB" w:rsidRPr="007266ED" w:rsidRDefault="00097FCB" w:rsidP="00097FCB">
            <w:pPr>
              <w:jc w:val="center"/>
              <w:rPr>
                <w:b/>
                <w:color w:val="333399"/>
                <w:sz w:val="22"/>
                <w:szCs w:val="22"/>
                <w:lang w:val="en-GB"/>
              </w:rPr>
            </w:pPr>
            <w:r w:rsidRPr="007266ED">
              <w:rPr>
                <w:b/>
                <w:color w:val="333399"/>
                <w:sz w:val="22"/>
                <w:szCs w:val="22"/>
                <w:lang w:val="en-GB"/>
              </w:rPr>
              <w:t>8</w:t>
            </w:r>
          </w:p>
        </w:tc>
        <w:tc>
          <w:tcPr>
            <w:tcW w:w="1720" w:type="dxa"/>
            <w:tcBorders>
              <w:top w:val="double" w:sz="4" w:space="0" w:color="auto"/>
              <w:left w:val="double" w:sz="4" w:space="0" w:color="auto"/>
              <w:bottom w:val="double" w:sz="4" w:space="0" w:color="auto"/>
              <w:right w:val="double" w:sz="4" w:space="0" w:color="auto"/>
            </w:tcBorders>
          </w:tcPr>
          <w:p w14:paraId="6A630B2D" w14:textId="66A74EC8" w:rsidR="00097FCB" w:rsidRPr="007266ED" w:rsidRDefault="00EC6C42" w:rsidP="00097FCB">
            <w:pPr>
              <w:jc w:val="center"/>
              <w:rPr>
                <w:b/>
                <w:color w:val="333399"/>
                <w:sz w:val="22"/>
                <w:szCs w:val="22"/>
                <w:lang w:val="en-GB"/>
              </w:rPr>
            </w:pPr>
            <w:r>
              <w:rPr>
                <w:b/>
                <w:color w:val="333399"/>
                <w:sz w:val="22"/>
                <w:szCs w:val="22"/>
                <w:lang w:val="en-GB"/>
              </w:rPr>
              <w:t>Informatics</w:t>
            </w:r>
          </w:p>
          <w:p w14:paraId="74B0BFDF"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39A58EFA" w14:textId="77777777" w:rsidR="00F151EF" w:rsidRDefault="00F151EF" w:rsidP="00F151EF">
            <w:pPr>
              <w:tabs>
                <w:tab w:val="left" w:pos="2892"/>
              </w:tabs>
              <w:rPr>
                <w:b/>
                <w:i/>
                <w:sz w:val="22"/>
                <w:szCs w:val="22"/>
              </w:rPr>
            </w:pPr>
            <w:r>
              <w:rPr>
                <w:b/>
                <w:i/>
                <w:sz w:val="22"/>
                <w:szCs w:val="22"/>
              </w:rPr>
              <w:t>Online:</w:t>
            </w:r>
          </w:p>
          <w:p w14:paraId="3BBDB7E3" w14:textId="77777777" w:rsidR="00097FCB" w:rsidRPr="007266ED" w:rsidRDefault="00097FCB" w:rsidP="00EC6C42">
            <w:pPr>
              <w:rPr>
                <w:b/>
                <w:sz w:val="22"/>
                <w:szCs w:val="22"/>
                <w:lang w:val="en-GB"/>
              </w:rPr>
            </w:pPr>
            <w:r w:rsidRPr="007266ED">
              <w:rPr>
                <w:b/>
                <w:sz w:val="22"/>
                <w:szCs w:val="22"/>
                <w:lang w:val="en-GB"/>
              </w:rPr>
              <w:t>Written presentation</w:t>
            </w:r>
          </w:p>
          <w:p w14:paraId="4EF74FD7" w14:textId="1F6ADC06" w:rsidR="00097FCB" w:rsidRDefault="00097FCB" w:rsidP="00EC6C42">
            <w:pPr>
              <w:rPr>
                <w:b/>
                <w:sz w:val="22"/>
                <w:szCs w:val="22"/>
                <w:lang w:val="en-GB"/>
              </w:rPr>
            </w:pPr>
            <w:r w:rsidRPr="007266ED">
              <w:rPr>
                <w:b/>
                <w:sz w:val="22"/>
                <w:szCs w:val="22"/>
                <w:lang w:val="en-GB"/>
              </w:rPr>
              <w:t xml:space="preserve">Interview </w:t>
            </w:r>
          </w:p>
          <w:p w14:paraId="00BECA58" w14:textId="77777777" w:rsidR="00EC6C42" w:rsidRDefault="00EC6C42" w:rsidP="00EC6C42">
            <w:pPr>
              <w:rPr>
                <w:b/>
                <w:sz w:val="22"/>
                <w:szCs w:val="22"/>
                <w:lang w:val="en-GB"/>
              </w:rPr>
            </w:pPr>
          </w:p>
          <w:p w14:paraId="2DB15544" w14:textId="77777777" w:rsidR="00EC6C42" w:rsidRDefault="00F151EF" w:rsidP="00EC6C42">
            <w:pPr>
              <w:rPr>
                <w:b/>
                <w:i/>
                <w:sz w:val="22"/>
                <w:szCs w:val="22"/>
                <w:lang w:val="en-GB"/>
              </w:rPr>
            </w:pPr>
            <w:r>
              <w:rPr>
                <w:b/>
                <w:i/>
                <w:sz w:val="22"/>
                <w:szCs w:val="22"/>
                <w:lang w:val="en-GB"/>
              </w:rPr>
              <w:t>In person:</w:t>
            </w:r>
          </w:p>
          <w:p w14:paraId="0720D54B" w14:textId="3F3FAB96" w:rsidR="00F151EF" w:rsidRPr="007266ED" w:rsidRDefault="00F151EF" w:rsidP="00F151EF">
            <w:pPr>
              <w:rPr>
                <w:b/>
                <w:sz w:val="22"/>
                <w:szCs w:val="22"/>
                <w:lang w:val="en-GB"/>
              </w:rPr>
            </w:pPr>
            <w:r w:rsidRPr="007266ED">
              <w:rPr>
                <w:b/>
                <w:sz w:val="22"/>
                <w:szCs w:val="22"/>
                <w:lang w:val="en-GB"/>
              </w:rPr>
              <w:t xml:space="preserve">Written </w:t>
            </w:r>
            <w:r>
              <w:rPr>
                <w:b/>
                <w:sz w:val="22"/>
                <w:szCs w:val="22"/>
                <w:lang w:val="en-GB"/>
              </w:rPr>
              <w:t>test</w:t>
            </w:r>
          </w:p>
          <w:p w14:paraId="11A34B95" w14:textId="77777777" w:rsidR="00F151EF" w:rsidRDefault="00F151EF" w:rsidP="00F151EF">
            <w:pPr>
              <w:rPr>
                <w:b/>
                <w:sz w:val="22"/>
                <w:szCs w:val="22"/>
                <w:lang w:val="en-GB"/>
              </w:rPr>
            </w:pPr>
            <w:r w:rsidRPr="007266ED">
              <w:rPr>
                <w:b/>
                <w:sz w:val="22"/>
                <w:szCs w:val="22"/>
                <w:lang w:val="en-GB"/>
              </w:rPr>
              <w:t xml:space="preserve">Interview </w:t>
            </w:r>
          </w:p>
          <w:p w14:paraId="78444C43" w14:textId="1DD12747" w:rsidR="00F151EF" w:rsidRPr="00F151EF" w:rsidRDefault="00F151EF" w:rsidP="00EC6C42">
            <w:pPr>
              <w:rPr>
                <w:b/>
                <w:i/>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0BA3C6A6" w14:textId="1952EF74" w:rsidR="00F151EF" w:rsidRDefault="00097FCB" w:rsidP="00EC6C42">
            <w:pPr>
              <w:rPr>
                <w:b/>
                <w:sz w:val="22"/>
                <w:szCs w:val="22"/>
                <w:lang w:val="en-GB"/>
              </w:rPr>
            </w:pPr>
            <w:r w:rsidRPr="007266ED">
              <w:rPr>
                <w:b/>
                <w:sz w:val="22"/>
                <w:szCs w:val="22"/>
                <w:lang w:val="en-GB"/>
              </w:rPr>
              <w:t xml:space="preserve">1. </w:t>
            </w:r>
            <w:r w:rsidR="00F151EF">
              <w:rPr>
                <w:b/>
                <w:sz w:val="22"/>
                <w:szCs w:val="22"/>
                <w:lang w:val="en-GB"/>
              </w:rPr>
              <w:t>Average grade of the oral examination</w:t>
            </w:r>
          </w:p>
          <w:p w14:paraId="58E4386A" w14:textId="1DB8ED1D" w:rsidR="00F151EF" w:rsidRDefault="00F151EF" w:rsidP="00EC6C42">
            <w:pPr>
              <w:rPr>
                <w:b/>
                <w:sz w:val="22"/>
                <w:szCs w:val="22"/>
                <w:lang w:val="en-GB"/>
              </w:rPr>
            </w:pPr>
            <w:r>
              <w:rPr>
                <w:b/>
                <w:sz w:val="22"/>
                <w:szCs w:val="22"/>
                <w:lang w:val="en-GB"/>
              </w:rPr>
              <w:t xml:space="preserve">2. </w:t>
            </w:r>
            <w:r w:rsidRPr="007266ED">
              <w:rPr>
                <w:b/>
                <w:sz w:val="22"/>
                <w:szCs w:val="22"/>
                <w:lang w:val="en-GB"/>
              </w:rPr>
              <w:t xml:space="preserve">Average grade of the Bachelor’s graduation examination </w:t>
            </w:r>
          </w:p>
          <w:p w14:paraId="6F2EAD82" w14:textId="5A6D3F4F" w:rsidR="00097FCB" w:rsidRPr="007266ED" w:rsidRDefault="00F151EF" w:rsidP="00EC6C42">
            <w:pPr>
              <w:rPr>
                <w:b/>
                <w:sz w:val="22"/>
                <w:szCs w:val="22"/>
                <w:lang w:val="en-GB"/>
              </w:rPr>
            </w:pPr>
            <w:r>
              <w:rPr>
                <w:b/>
                <w:sz w:val="22"/>
                <w:szCs w:val="22"/>
                <w:lang w:val="en-GB"/>
              </w:rPr>
              <w:t xml:space="preserve">3. </w:t>
            </w:r>
            <w:r w:rsidR="00097FCB" w:rsidRPr="007266ED">
              <w:rPr>
                <w:b/>
                <w:sz w:val="22"/>
                <w:szCs w:val="22"/>
                <w:lang w:val="en-GB"/>
              </w:rPr>
              <w:t>Average grade of the Master’s graduation examination</w:t>
            </w:r>
          </w:p>
          <w:p w14:paraId="1AB366EB" w14:textId="2C22A85F" w:rsidR="00097FCB" w:rsidRPr="007266ED" w:rsidRDefault="00097FCB" w:rsidP="00EC6C42">
            <w:pPr>
              <w:rPr>
                <w:b/>
                <w:sz w:val="22"/>
                <w:szCs w:val="22"/>
                <w:lang w:val="en-GB"/>
              </w:rPr>
            </w:pPr>
          </w:p>
        </w:tc>
        <w:tc>
          <w:tcPr>
            <w:tcW w:w="2350" w:type="dxa"/>
            <w:tcBorders>
              <w:top w:val="double" w:sz="4" w:space="0" w:color="auto"/>
              <w:left w:val="double" w:sz="4" w:space="0" w:color="auto"/>
              <w:bottom w:val="double" w:sz="4" w:space="0" w:color="auto"/>
              <w:right w:val="double" w:sz="4" w:space="0" w:color="auto"/>
            </w:tcBorders>
          </w:tcPr>
          <w:p w14:paraId="6F80171E" w14:textId="5CA89B60" w:rsidR="00097FCB" w:rsidRPr="007266ED" w:rsidRDefault="00EC6C42" w:rsidP="00EC6C42">
            <w:pPr>
              <w:rPr>
                <w:b/>
                <w:sz w:val="22"/>
                <w:szCs w:val="22"/>
                <w:lang w:val="en-GB"/>
              </w:rPr>
            </w:pPr>
            <w:r>
              <w:rPr>
                <w:b/>
                <w:sz w:val="22"/>
                <w:szCs w:val="22"/>
                <w:lang w:val="en-GB"/>
              </w:rPr>
              <w:t>T</w:t>
            </w:r>
            <w:r w:rsidR="00097FCB" w:rsidRPr="007266ED">
              <w:rPr>
                <w:b/>
                <w:sz w:val="22"/>
                <w:szCs w:val="22"/>
                <w:lang w:val="en-GB"/>
              </w:rPr>
              <w:t xml:space="preserve">he exam bibliography will be published on the website of the Faculty of </w:t>
            </w:r>
            <w:r>
              <w:rPr>
                <w:b/>
                <w:sz w:val="22"/>
                <w:szCs w:val="22"/>
                <w:lang w:val="en-GB"/>
              </w:rPr>
              <w:t>informatics</w:t>
            </w:r>
            <w:r w:rsidR="00097FCB" w:rsidRPr="007266ED">
              <w:rPr>
                <w:b/>
                <w:sz w:val="22"/>
                <w:szCs w:val="22"/>
                <w:lang w:val="en-GB"/>
              </w:rPr>
              <w:t xml:space="preserve"> </w:t>
            </w:r>
          </w:p>
        </w:tc>
      </w:tr>
      <w:tr w:rsidR="00F151EF" w:rsidRPr="007266ED" w14:paraId="1B4BC635" w14:textId="77777777" w:rsidTr="00432AC7">
        <w:trPr>
          <w:trHeight w:val="535"/>
        </w:trPr>
        <w:tc>
          <w:tcPr>
            <w:tcW w:w="709" w:type="dxa"/>
            <w:tcBorders>
              <w:top w:val="double" w:sz="4" w:space="0" w:color="auto"/>
              <w:left w:val="double" w:sz="4" w:space="0" w:color="auto"/>
              <w:bottom w:val="double" w:sz="4" w:space="0" w:color="auto"/>
              <w:right w:val="double" w:sz="4" w:space="0" w:color="auto"/>
            </w:tcBorders>
          </w:tcPr>
          <w:p w14:paraId="4A0D403B" w14:textId="77777777" w:rsidR="00F151EF" w:rsidRPr="007266ED" w:rsidRDefault="00F151EF" w:rsidP="00097FCB">
            <w:pPr>
              <w:jc w:val="center"/>
              <w:rPr>
                <w:b/>
                <w:color w:val="333399"/>
                <w:sz w:val="22"/>
                <w:szCs w:val="22"/>
                <w:lang w:val="en-GB"/>
              </w:rPr>
            </w:pPr>
            <w:r w:rsidRPr="007266ED">
              <w:rPr>
                <w:b/>
                <w:color w:val="333399"/>
                <w:sz w:val="22"/>
                <w:szCs w:val="22"/>
                <w:lang w:val="en-GB"/>
              </w:rPr>
              <w:lastRenderedPageBreak/>
              <w:t>9</w:t>
            </w:r>
          </w:p>
        </w:tc>
        <w:tc>
          <w:tcPr>
            <w:tcW w:w="1720" w:type="dxa"/>
            <w:tcBorders>
              <w:top w:val="double" w:sz="4" w:space="0" w:color="auto"/>
              <w:left w:val="double" w:sz="4" w:space="0" w:color="auto"/>
              <w:bottom w:val="double" w:sz="4" w:space="0" w:color="auto"/>
              <w:right w:val="double" w:sz="4" w:space="0" w:color="auto"/>
            </w:tcBorders>
          </w:tcPr>
          <w:p w14:paraId="7965F17F" w14:textId="77777777" w:rsidR="00F151EF" w:rsidRPr="007266ED" w:rsidRDefault="00F151EF" w:rsidP="00097FCB">
            <w:pPr>
              <w:jc w:val="center"/>
              <w:rPr>
                <w:b/>
                <w:color w:val="333399"/>
                <w:sz w:val="22"/>
                <w:szCs w:val="22"/>
                <w:lang w:val="en-GB"/>
              </w:rPr>
            </w:pPr>
            <w:r w:rsidRPr="007266ED">
              <w:rPr>
                <w:b/>
                <w:color w:val="333399"/>
                <w:sz w:val="22"/>
                <w:szCs w:val="22"/>
                <w:lang w:val="en-GB"/>
              </w:rPr>
              <w:t>History</w:t>
            </w:r>
          </w:p>
          <w:p w14:paraId="56EE7BB6" w14:textId="77777777" w:rsidR="00F151EF" w:rsidRPr="007266ED" w:rsidRDefault="00F151EF"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160CE896" w14:textId="5DBB05AA" w:rsidR="00F151EF" w:rsidRPr="007266ED" w:rsidRDefault="00F151EF" w:rsidP="00FD5A4C">
            <w:pPr>
              <w:jc w:val="both"/>
              <w:rPr>
                <w:b/>
                <w:sz w:val="22"/>
                <w:szCs w:val="22"/>
                <w:lang w:val="en-GB"/>
              </w:rPr>
            </w:pPr>
            <w:r w:rsidRPr="007266ED">
              <w:rPr>
                <w:b/>
                <w:sz w:val="22"/>
                <w:szCs w:val="22"/>
                <w:lang w:val="en-GB"/>
              </w:rPr>
              <w:t>Written examination</w:t>
            </w:r>
            <w:r>
              <w:rPr>
                <w:b/>
                <w:sz w:val="22"/>
                <w:szCs w:val="22"/>
                <w:lang w:val="en-GB"/>
              </w:rPr>
              <w:t>: 50%</w:t>
            </w:r>
          </w:p>
          <w:p w14:paraId="632EB655" w14:textId="77777777" w:rsidR="00F151EF" w:rsidRDefault="00F151EF" w:rsidP="00FD5A4C">
            <w:pPr>
              <w:jc w:val="both"/>
              <w:rPr>
                <w:b/>
                <w:sz w:val="22"/>
                <w:szCs w:val="22"/>
                <w:lang w:val="en-GB"/>
              </w:rPr>
            </w:pPr>
          </w:p>
          <w:p w14:paraId="1215B612" w14:textId="3DF88633" w:rsidR="00F151EF" w:rsidRDefault="00F151EF" w:rsidP="00FD5A4C">
            <w:pPr>
              <w:jc w:val="both"/>
              <w:rPr>
                <w:b/>
                <w:sz w:val="22"/>
                <w:szCs w:val="22"/>
                <w:lang w:val="en-GB"/>
              </w:rPr>
            </w:pPr>
            <w:r w:rsidRPr="007266ED">
              <w:rPr>
                <w:b/>
                <w:sz w:val="22"/>
                <w:szCs w:val="22"/>
                <w:lang w:val="en-GB"/>
              </w:rPr>
              <w:t xml:space="preserve">Oral </w:t>
            </w:r>
            <w:r>
              <w:rPr>
                <w:b/>
                <w:sz w:val="22"/>
                <w:szCs w:val="22"/>
                <w:lang w:val="en-GB"/>
              </w:rPr>
              <w:t>examination: 50%</w:t>
            </w:r>
          </w:p>
          <w:p w14:paraId="74CF26D7" w14:textId="77777777" w:rsidR="00F151EF" w:rsidRDefault="00F151EF" w:rsidP="00FD5A4C">
            <w:pPr>
              <w:jc w:val="both"/>
              <w:rPr>
                <w:b/>
                <w:sz w:val="22"/>
                <w:szCs w:val="22"/>
                <w:lang w:val="en-GB"/>
              </w:rPr>
            </w:pPr>
          </w:p>
          <w:p w14:paraId="08437273" w14:textId="48A202DA" w:rsidR="00F151EF" w:rsidRPr="007266ED" w:rsidRDefault="00F151EF" w:rsidP="00FD5A4C">
            <w:pPr>
              <w:jc w:val="both"/>
              <w:rPr>
                <w:b/>
                <w:sz w:val="22"/>
                <w:szCs w:val="22"/>
                <w:lang w:val="en-GB"/>
              </w:rPr>
            </w:pPr>
          </w:p>
        </w:tc>
        <w:tc>
          <w:tcPr>
            <w:tcW w:w="2593" w:type="dxa"/>
            <w:vMerge w:val="restart"/>
            <w:tcBorders>
              <w:top w:val="double" w:sz="4" w:space="0" w:color="auto"/>
              <w:left w:val="double" w:sz="4" w:space="0" w:color="auto"/>
              <w:right w:val="double" w:sz="4" w:space="0" w:color="auto"/>
            </w:tcBorders>
          </w:tcPr>
          <w:p w14:paraId="1E8A62D9" w14:textId="77777777" w:rsidR="00F151EF" w:rsidRPr="007266ED" w:rsidRDefault="00F151EF" w:rsidP="00FD5A4C">
            <w:pPr>
              <w:rPr>
                <w:b/>
                <w:sz w:val="22"/>
                <w:szCs w:val="22"/>
                <w:lang w:val="en-GB"/>
              </w:rPr>
            </w:pPr>
            <w:r w:rsidRPr="007266ED">
              <w:rPr>
                <w:b/>
                <w:sz w:val="22"/>
                <w:szCs w:val="22"/>
                <w:lang w:val="en-GB"/>
              </w:rPr>
              <w:t>1. Oral examination grade</w:t>
            </w:r>
          </w:p>
          <w:p w14:paraId="3DFED3BB" w14:textId="77777777" w:rsidR="00F151EF" w:rsidRPr="007266ED" w:rsidRDefault="00F151EF" w:rsidP="00FD5A4C">
            <w:pPr>
              <w:rPr>
                <w:b/>
                <w:sz w:val="22"/>
                <w:szCs w:val="22"/>
                <w:lang w:val="en-GB"/>
              </w:rPr>
            </w:pPr>
            <w:r w:rsidRPr="007266ED">
              <w:rPr>
                <w:b/>
                <w:sz w:val="22"/>
                <w:szCs w:val="22"/>
                <w:lang w:val="en-GB"/>
              </w:rPr>
              <w:t>2. Average grade of the Bachelor’s graduation examination</w:t>
            </w:r>
          </w:p>
          <w:p w14:paraId="740D8FE9" w14:textId="77777777" w:rsidR="00F151EF" w:rsidRPr="007266ED" w:rsidRDefault="00F151EF" w:rsidP="00FD5A4C">
            <w:pPr>
              <w:rPr>
                <w:b/>
                <w:sz w:val="22"/>
                <w:szCs w:val="22"/>
                <w:lang w:val="en-GB"/>
              </w:rPr>
            </w:pPr>
            <w:r w:rsidRPr="007266ED">
              <w:rPr>
                <w:b/>
                <w:sz w:val="22"/>
                <w:szCs w:val="22"/>
                <w:lang w:val="en-GB"/>
              </w:rPr>
              <w:t>3. Average grade of the Master’s graduation examination</w:t>
            </w:r>
          </w:p>
        </w:tc>
        <w:tc>
          <w:tcPr>
            <w:tcW w:w="2350" w:type="dxa"/>
            <w:vMerge w:val="restart"/>
            <w:tcBorders>
              <w:top w:val="double" w:sz="4" w:space="0" w:color="auto"/>
              <w:left w:val="double" w:sz="4" w:space="0" w:color="auto"/>
              <w:right w:val="double" w:sz="4" w:space="0" w:color="auto"/>
            </w:tcBorders>
          </w:tcPr>
          <w:p w14:paraId="7A36C2FF" w14:textId="307A0A77" w:rsidR="00F151EF" w:rsidRDefault="00F151EF" w:rsidP="00FD5A4C">
            <w:pPr>
              <w:rPr>
                <w:b/>
                <w:sz w:val="22"/>
                <w:szCs w:val="22"/>
                <w:lang w:val="en-GB"/>
              </w:rPr>
            </w:pPr>
            <w:r>
              <w:rPr>
                <w:b/>
                <w:sz w:val="22"/>
                <w:szCs w:val="22"/>
                <w:lang w:val="en-GB"/>
              </w:rPr>
              <w:t>W</w:t>
            </w:r>
            <w:r w:rsidRPr="007266ED">
              <w:rPr>
                <w:b/>
                <w:sz w:val="22"/>
                <w:szCs w:val="22"/>
                <w:lang w:val="en-GB"/>
              </w:rPr>
              <w:t>ritten examination – subjects from the topics and bibliography proposed by each doctoral supervisor;</w:t>
            </w:r>
          </w:p>
          <w:p w14:paraId="54F049F3" w14:textId="77777777" w:rsidR="00F151EF" w:rsidRPr="007266ED" w:rsidRDefault="00F151EF" w:rsidP="00FD5A4C">
            <w:pPr>
              <w:rPr>
                <w:b/>
                <w:sz w:val="22"/>
                <w:szCs w:val="22"/>
                <w:lang w:val="en-GB"/>
              </w:rPr>
            </w:pPr>
          </w:p>
          <w:p w14:paraId="6A3C02FE" w14:textId="0EB4D058" w:rsidR="00F151EF" w:rsidRPr="007266ED" w:rsidRDefault="00F151EF" w:rsidP="00FD5A4C">
            <w:pPr>
              <w:rPr>
                <w:b/>
                <w:sz w:val="22"/>
                <w:szCs w:val="22"/>
                <w:lang w:val="en-GB"/>
              </w:rPr>
            </w:pPr>
            <w:r>
              <w:rPr>
                <w:b/>
                <w:sz w:val="22"/>
                <w:szCs w:val="22"/>
                <w:lang w:val="en-GB"/>
              </w:rPr>
              <w:t>I</w:t>
            </w:r>
            <w:r w:rsidRPr="007266ED">
              <w:rPr>
                <w:b/>
                <w:sz w:val="22"/>
                <w:szCs w:val="22"/>
                <w:lang w:val="en-GB"/>
              </w:rPr>
              <w:t>nterview based on the topics and bibliography proposed by the doctoral supervisor;</w:t>
            </w:r>
          </w:p>
        </w:tc>
      </w:tr>
      <w:tr w:rsidR="00F151EF" w:rsidRPr="007266ED" w14:paraId="4C6AA9C2" w14:textId="77777777" w:rsidTr="00432AC7">
        <w:trPr>
          <w:trHeight w:val="535"/>
        </w:trPr>
        <w:tc>
          <w:tcPr>
            <w:tcW w:w="709" w:type="dxa"/>
            <w:tcBorders>
              <w:top w:val="double" w:sz="4" w:space="0" w:color="auto"/>
              <w:left w:val="double" w:sz="4" w:space="0" w:color="auto"/>
              <w:bottom w:val="double" w:sz="4" w:space="0" w:color="auto"/>
              <w:right w:val="double" w:sz="4" w:space="0" w:color="auto"/>
            </w:tcBorders>
          </w:tcPr>
          <w:p w14:paraId="44FFA35D" w14:textId="77777777" w:rsidR="00F151EF" w:rsidRPr="007266ED" w:rsidRDefault="00F151EF" w:rsidP="00097FCB">
            <w:pPr>
              <w:jc w:val="center"/>
              <w:rPr>
                <w:b/>
                <w:color w:val="333399"/>
                <w:sz w:val="22"/>
                <w:szCs w:val="22"/>
                <w:lang w:val="en-GB"/>
              </w:rPr>
            </w:pPr>
          </w:p>
        </w:tc>
        <w:tc>
          <w:tcPr>
            <w:tcW w:w="1720" w:type="dxa"/>
            <w:tcBorders>
              <w:top w:val="double" w:sz="4" w:space="0" w:color="auto"/>
              <w:left w:val="double" w:sz="4" w:space="0" w:color="auto"/>
              <w:bottom w:val="double" w:sz="4" w:space="0" w:color="auto"/>
              <w:right w:val="double" w:sz="4" w:space="0" w:color="auto"/>
            </w:tcBorders>
          </w:tcPr>
          <w:p w14:paraId="1E2B04E6" w14:textId="77777777" w:rsidR="00F151EF" w:rsidRPr="007266ED" w:rsidRDefault="00F151EF"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7367A46C" w14:textId="77777777" w:rsidR="00F151EF" w:rsidRPr="007266ED" w:rsidRDefault="00F151EF" w:rsidP="00FD5A4C">
            <w:pPr>
              <w:rPr>
                <w:b/>
                <w:sz w:val="22"/>
                <w:szCs w:val="22"/>
                <w:lang w:val="en-GB"/>
              </w:rPr>
            </w:pPr>
            <w:r w:rsidRPr="007266ED">
              <w:rPr>
                <w:b/>
                <w:sz w:val="22"/>
                <w:szCs w:val="22"/>
                <w:lang w:val="en-GB"/>
              </w:rPr>
              <w:t>On-line admission:</w:t>
            </w:r>
          </w:p>
          <w:p w14:paraId="62CF9442" w14:textId="77777777" w:rsidR="00F151EF" w:rsidRDefault="00F151EF" w:rsidP="00FD5A4C">
            <w:pPr>
              <w:rPr>
                <w:b/>
                <w:sz w:val="22"/>
                <w:szCs w:val="22"/>
                <w:lang w:val="en-GB"/>
              </w:rPr>
            </w:pPr>
          </w:p>
          <w:p w14:paraId="2C9FC74C" w14:textId="77777777" w:rsidR="00F151EF" w:rsidRDefault="00F151EF" w:rsidP="00F151EF">
            <w:pPr>
              <w:rPr>
                <w:b/>
                <w:sz w:val="22"/>
                <w:szCs w:val="22"/>
                <w:lang w:val="en-GB"/>
              </w:rPr>
            </w:pPr>
            <w:r w:rsidRPr="007266ED">
              <w:rPr>
                <w:b/>
                <w:sz w:val="22"/>
                <w:szCs w:val="22"/>
                <w:lang w:val="en-GB"/>
              </w:rPr>
              <w:t xml:space="preserve">Interview </w:t>
            </w:r>
          </w:p>
          <w:p w14:paraId="6A1BBE44" w14:textId="02412314" w:rsidR="00F151EF" w:rsidRPr="007266ED" w:rsidRDefault="00F151EF" w:rsidP="00FD5A4C">
            <w:pPr>
              <w:rPr>
                <w:b/>
                <w:sz w:val="22"/>
                <w:szCs w:val="22"/>
                <w:lang w:val="en-GB"/>
              </w:rPr>
            </w:pPr>
          </w:p>
        </w:tc>
        <w:tc>
          <w:tcPr>
            <w:tcW w:w="2593" w:type="dxa"/>
            <w:vMerge/>
            <w:tcBorders>
              <w:left w:val="double" w:sz="4" w:space="0" w:color="auto"/>
              <w:bottom w:val="double" w:sz="4" w:space="0" w:color="auto"/>
              <w:right w:val="double" w:sz="4" w:space="0" w:color="auto"/>
            </w:tcBorders>
          </w:tcPr>
          <w:p w14:paraId="67B2C293" w14:textId="08AD7FFC" w:rsidR="00F151EF" w:rsidRPr="007266ED" w:rsidRDefault="00F151EF" w:rsidP="00FD5A4C">
            <w:pPr>
              <w:rPr>
                <w:b/>
                <w:sz w:val="22"/>
                <w:szCs w:val="22"/>
                <w:lang w:val="en-GB"/>
              </w:rPr>
            </w:pPr>
          </w:p>
        </w:tc>
        <w:tc>
          <w:tcPr>
            <w:tcW w:w="2350" w:type="dxa"/>
            <w:vMerge/>
            <w:tcBorders>
              <w:left w:val="double" w:sz="4" w:space="0" w:color="auto"/>
              <w:bottom w:val="double" w:sz="4" w:space="0" w:color="auto"/>
              <w:right w:val="double" w:sz="4" w:space="0" w:color="auto"/>
            </w:tcBorders>
          </w:tcPr>
          <w:p w14:paraId="4FDF8128" w14:textId="77777777" w:rsidR="00F151EF" w:rsidRPr="007266ED" w:rsidRDefault="00F151EF" w:rsidP="00097FCB">
            <w:pPr>
              <w:jc w:val="center"/>
              <w:rPr>
                <w:b/>
                <w:sz w:val="22"/>
                <w:szCs w:val="22"/>
                <w:lang w:val="en-GB"/>
              </w:rPr>
            </w:pPr>
          </w:p>
        </w:tc>
      </w:tr>
      <w:tr w:rsidR="00097FCB" w:rsidRPr="007266ED" w14:paraId="7A2AF3AC" w14:textId="77777777" w:rsidTr="00F151EF">
        <w:trPr>
          <w:trHeight w:val="8581"/>
        </w:trPr>
        <w:tc>
          <w:tcPr>
            <w:tcW w:w="709" w:type="dxa"/>
            <w:tcBorders>
              <w:top w:val="double" w:sz="4" w:space="0" w:color="auto"/>
              <w:left w:val="double" w:sz="4" w:space="0" w:color="auto"/>
              <w:bottom w:val="double" w:sz="4" w:space="0" w:color="auto"/>
              <w:right w:val="double" w:sz="4" w:space="0" w:color="auto"/>
            </w:tcBorders>
          </w:tcPr>
          <w:p w14:paraId="32FF433B" w14:textId="77777777" w:rsidR="00097FCB" w:rsidRPr="007266ED" w:rsidRDefault="00097FCB" w:rsidP="00097FCB">
            <w:pPr>
              <w:jc w:val="center"/>
              <w:rPr>
                <w:b/>
                <w:color w:val="333399"/>
                <w:sz w:val="22"/>
                <w:szCs w:val="22"/>
                <w:lang w:val="en-GB"/>
              </w:rPr>
            </w:pPr>
            <w:r w:rsidRPr="007266ED">
              <w:rPr>
                <w:b/>
                <w:color w:val="333399"/>
                <w:sz w:val="22"/>
                <w:szCs w:val="22"/>
                <w:lang w:val="en-GB"/>
              </w:rPr>
              <w:t>10</w:t>
            </w:r>
          </w:p>
        </w:tc>
        <w:tc>
          <w:tcPr>
            <w:tcW w:w="1720" w:type="dxa"/>
            <w:tcBorders>
              <w:top w:val="double" w:sz="4" w:space="0" w:color="auto"/>
              <w:left w:val="double" w:sz="4" w:space="0" w:color="auto"/>
              <w:bottom w:val="double" w:sz="4" w:space="0" w:color="auto"/>
              <w:right w:val="double" w:sz="4" w:space="0" w:color="auto"/>
            </w:tcBorders>
          </w:tcPr>
          <w:p w14:paraId="05C2FA6A" w14:textId="77777777" w:rsidR="00097FCB" w:rsidRPr="007266ED" w:rsidRDefault="00097FCB" w:rsidP="00097FCB">
            <w:pPr>
              <w:jc w:val="center"/>
              <w:rPr>
                <w:b/>
                <w:color w:val="333399"/>
                <w:sz w:val="22"/>
                <w:szCs w:val="22"/>
                <w:lang w:val="en-GB"/>
              </w:rPr>
            </w:pPr>
            <w:r w:rsidRPr="007266ED">
              <w:rPr>
                <w:b/>
                <w:color w:val="333399"/>
                <w:sz w:val="22"/>
                <w:szCs w:val="22"/>
                <w:lang w:val="en-GB"/>
              </w:rPr>
              <w:t>Philological Studies</w:t>
            </w:r>
          </w:p>
          <w:p w14:paraId="240D6F07"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32693410" w14:textId="02F1A82C" w:rsidR="00097FCB" w:rsidRPr="007266ED" w:rsidRDefault="00097FCB" w:rsidP="00B54247">
            <w:pPr>
              <w:rPr>
                <w:b/>
                <w:sz w:val="22"/>
                <w:szCs w:val="22"/>
                <w:lang w:val="en-GB"/>
              </w:rPr>
            </w:pPr>
            <w:r w:rsidRPr="007266ED">
              <w:rPr>
                <w:b/>
                <w:sz w:val="22"/>
                <w:szCs w:val="22"/>
                <w:lang w:val="en-GB"/>
              </w:rPr>
              <w:t xml:space="preserve">Written examination </w:t>
            </w:r>
            <w:r w:rsidR="00F151EF">
              <w:rPr>
                <w:b/>
                <w:sz w:val="22"/>
                <w:szCs w:val="22"/>
                <w:lang w:val="en-GB"/>
              </w:rPr>
              <w:t xml:space="preserve">(based on the bibliography posted on the website) </w:t>
            </w:r>
            <w:r w:rsidRPr="007266ED">
              <w:rPr>
                <w:b/>
                <w:sz w:val="22"/>
                <w:szCs w:val="22"/>
                <w:lang w:val="en-GB"/>
              </w:rPr>
              <w:t>- 50%</w:t>
            </w:r>
            <w:r w:rsidR="00B54247">
              <w:rPr>
                <w:b/>
                <w:sz w:val="22"/>
                <w:szCs w:val="22"/>
                <w:lang w:val="en-GB"/>
              </w:rPr>
              <w:t>;</w:t>
            </w:r>
          </w:p>
          <w:p w14:paraId="70720891" w14:textId="77777777" w:rsidR="00B54247" w:rsidRDefault="00B54247" w:rsidP="00B54247">
            <w:pPr>
              <w:rPr>
                <w:b/>
                <w:sz w:val="22"/>
                <w:szCs w:val="22"/>
                <w:lang w:val="en-GB"/>
              </w:rPr>
            </w:pPr>
          </w:p>
          <w:p w14:paraId="056C5528" w14:textId="28AFF6C5" w:rsidR="00097FCB" w:rsidRDefault="00097FCB" w:rsidP="00B54247">
            <w:pPr>
              <w:rPr>
                <w:b/>
                <w:sz w:val="22"/>
                <w:szCs w:val="22"/>
                <w:lang w:val="en-GB"/>
              </w:rPr>
            </w:pPr>
            <w:r w:rsidRPr="007266ED">
              <w:rPr>
                <w:b/>
                <w:sz w:val="22"/>
                <w:szCs w:val="22"/>
                <w:lang w:val="en-GB"/>
              </w:rPr>
              <w:t>Oral examination based on the doctoral research proposal – 50%</w:t>
            </w:r>
            <w:r w:rsidR="00B54247">
              <w:rPr>
                <w:b/>
                <w:sz w:val="22"/>
                <w:szCs w:val="22"/>
                <w:lang w:val="en-GB"/>
              </w:rPr>
              <w:t>;</w:t>
            </w:r>
          </w:p>
          <w:p w14:paraId="280B8BAA" w14:textId="77777777" w:rsidR="00B54247" w:rsidRDefault="00B54247" w:rsidP="00B54247">
            <w:pPr>
              <w:rPr>
                <w:b/>
                <w:sz w:val="22"/>
                <w:szCs w:val="22"/>
                <w:lang w:val="en-GB"/>
              </w:rPr>
            </w:pPr>
          </w:p>
          <w:p w14:paraId="08FF1F76" w14:textId="02A71FAC" w:rsidR="00B54247" w:rsidRPr="007266ED" w:rsidRDefault="00B54247" w:rsidP="00B54247">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3E669695" w14:textId="55FEE596" w:rsidR="00097FCB" w:rsidRPr="007266ED" w:rsidRDefault="00097FCB" w:rsidP="00FD5A4C">
            <w:pPr>
              <w:rPr>
                <w:b/>
                <w:sz w:val="22"/>
                <w:szCs w:val="22"/>
                <w:lang w:val="en-GB"/>
              </w:rPr>
            </w:pPr>
            <w:r w:rsidRPr="007266ED">
              <w:rPr>
                <w:b/>
                <w:sz w:val="22"/>
                <w:szCs w:val="22"/>
                <w:lang w:val="en-GB"/>
              </w:rPr>
              <w:t>1. Average grade of the Master’s graduation examination</w:t>
            </w:r>
            <w:r w:rsidR="00B54247">
              <w:rPr>
                <w:b/>
                <w:sz w:val="22"/>
                <w:szCs w:val="22"/>
                <w:lang w:val="en-GB"/>
              </w:rPr>
              <w:t>, and wherever this is missing, the average grade of the Bachelor graduation examination</w:t>
            </w:r>
            <w:r w:rsidRPr="007266ED">
              <w:rPr>
                <w:b/>
                <w:sz w:val="22"/>
                <w:szCs w:val="22"/>
                <w:lang w:val="en-GB"/>
              </w:rPr>
              <w:t>;</w:t>
            </w:r>
          </w:p>
          <w:p w14:paraId="00ABAC1F" w14:textId="71712461" w:rsidR="00097FCB" w:rsidRPr="007266ED" w:rsidRDefault="00097FCB" w:rsidP="00FD5A4C">
            <w:pPr>
              <w:rPr>
                <w:b/>
                <w:sz w:val="22"/>
                <w:szCs w:val="22"/>
                <w:lang w:val="en-GB"/>
              </w:rPr>
            </w:pPr>
            <w:r w:rsidRPr="007266ED">
              <w:rPr>
                <w:b/>
                <w:sz w:val="22"/>
                <w:szCs w:val="22"/>
                <w:lang w:val="en-GB"/>
              </w:rPr>
              <w:t xml:space="preserve">2. </w:t>
            </w:r>
            <w:r w:rsidR="00290702">
              <w:rPr>
                <w:b/>
                <w:sz w:val="22"/>
                <w:szCs w:val="22"/>
                <w:lang w:val="en-GB"/>
              </w:rPr>
              <w:t xml:space="preserve">ECTS </w:t>
            </w:r>
            <w:r w:rsidRPr="007266ED">
              <w:rPr>
                <w:b/>
                <w:sz w:val="22"/>
                <w:szCs w:val="22"/>
                <w:lang w:val="en-GB"/>
              </w:rPr>
              <w:t>average for the Master’s degree academic years;</w:t>
            </w:r>
          </w:p>
          <w:p w14:paraId="54F6DA82" w14:textId="24573A8C" w:rsidR="00097FCB" w:rsidRPr="007266ED" w:rsidRDefault="00097FCB" w:rsidP="00290702">
            <w:pPr>
              <w:rPr>
                <w:b/>
                <w:sz w:val="22"/>
                <w:szCs w:val="22"/>
                <w:lang w:val="en-GB"/>
              </w:rPr>
            </w:pPr>
            <w:r w:rsidRPr="007266ED">
              <w:rPr>
                <w:b/>
                <w:sz w:val="22"/>
                <w:szCs w:val="22"/>
                <w:lang w:val="en-GB"/>
              </w:rPr>
              <w:t xml:space="preserve">3 </w:t>
            </w:r>
            <w:r w:rsidR="00290702">
              <w:rPr>
                <w:b/>
                <w:sz w:val="22"/>
                <w:szCs w:val="22"/>
                <w:lang w:val="en-GB"/>
              </w:rPr>
              <w:t>ECTS average of the Bachelor’s degree</w:t>
            </w:r>
            <w:r w:rsidRPr="007266ED">
              <w:rPr>
                <w:b/>
                <w:sz w:val="22"/>
                <w:szCs w:val="22"/>
                <w:lang w:val="en-GB"/>
              </w:rPr>
              <w:t>.</w:t>
            </w:r>
          </w:p>
        </w:tc>
        <w:tc>
          <w:tcPr>
            <w:tcW w:w="2350" w:type="dxa"/>
            <w:tcBorders>
              <w:top w:val="double" w:sz="4" w:space="0" w:color="auto"/>
              <w:left w:val="double" w:sz="4" w:space="0" w:color="auto"/>
              <w:bottom w:val="double" w:sz="4" w:space="0" w:color="auto"/>
              <w:right w:val="double" w:sz="4" w:space="0" w:color="auto"/>
            </w:tcBorders>
          </w:tcPr>
          <w:p w14:paraId="1D297E61" w14:textId="77777777" w:rsidR="00097FCB" w:rsidRPr="007266ED" w:rsidRDefault="00097FCB" w:rsidP="00704C1B">
            <w:pPr>
              <w:rPr>
                <w:b/>
                <w:sz w:val="22"/>
                <w:szCs w:val="22"/>
                <w:lang w:val="en-GB"/>
              </w:rPr>
            </w:pPr>
            <w:r w:rsidRPr="007266ED">
              <w:rPr>
                <w:b/>
                <w:sz w:val="22"/>
                <w:szCs w:val="22"/>
                <w:lang w:val="en-GB"/>
              </w:rPr>
              <w:t>The following candidates are eligible for registration:</w:t>
            </w:r>
          </w:p>
          <w:p w14:paraId="5BE20350" w14:textId="77777777" w:rsidR="00097FCB" w:rsidRPr="007266ED" w:rsidRDefault="00097FCB" w:rsidP="00704C1B">
            <w:pPr>
              <w:rPr>
                <w:b/>
                <w:sz w:val="22"/>
                <w:szCs w:val="22"/>
                <w:lang w:val="en-GB"/>
              </w:rPr>
            </w:pPr>
            <w:r w:rsidRPr="007266ED">
              <w:rPr>
                <w:b/>
                <w:sz w:val="22"/>
                <w:szCs w:val="22"/>
                <w:lang w:val="en-GB"/>
              </w:rPr>
              <w:t>- graduates with a Master's degree (or equivalent) in the field of Philology or a related field (humanities: philosophy, history, psychology, journalism, communication sciences, cultural studies), as well as candidates who graduated prior to the Bologna system who can prove with relevant documents that they are graduates of a long-term complete Bachelor’s degree programme;</w:t>
            </w:r>
          </w:p>
          <w:p w14:paraId="2256E20E" w14:textId="3CEF05D0" w:rsidR="00097FCB" w:rsidRPr="007266ED" w:rsidRDefault="00097FCB" w:rsidP="00F151EF">
            <w:pPr>
              <w:rPr>
                <w:b/>
                <w:sz w:val="22"/>
                <w:szCs w:val="22"/>
                <w:lang w:val="en-GB"/>
              </w:rPr>
            </w:pPr>
            <w:r w:rsidRPr="007266ED">
              <w:rPr>
                <w:b/>
                <w:sz w:val="22"/>
                <w:szCs w:val="22"/>
                <w:lang w:val="en-GB"/>
              </w:rPr>
              <w:t xml:space="preserve">-  only those candidates who have an average grade of at least 8 </w:t>
            </w:r>
            <w:r w:rsidR="00F151EF">
              <w:rPr>
                <w:b/>
                <w:sz w:val="22"/>
                <w:szCs w:val="22"/>
                <w:lang w:val="en-GB"/>
              </w:rPr>
              <w:t>calculated from</w:t>
            </w:r>
            <w:r w:rsidRPr="007266ED">
              <w:rPr>
                <w:b/>
                <w:sz w:val="22"/>
                <w:szCs w:val="22"/>
                <w:lang w:val="en-GB"/>
              </w:rPr>
              <w:t xml:space="preserve"> the final Bachelor’s and Master’s graduation examinations</w:t>
            </w:r>
          </w:p>
        </w:tc>
      </w:tr>
      <w:tr w:rsidR="00097FCB" w:rsidRPr="007266ED" w14:paraId="77D3F929"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5CD2FD5A" w14:textId="77777777" w:rsidR="00097FCB" w:rsidRPr="007266ED" w:rsidRDefault="00097FCB" w:rsidP="00097FCB">
            <w:pPr>
              <w:jc w:val="center"/>
              <w:rPr>
                <w:b/>
                <w:color w:val="333399"/>
                <w:sz w:val="22"/>
                <w:szCs w:val="22"/>
                <w:lang w:val="en-GB"/>
              </w:rPr>
            </w:pPr>
            <w:r w:rsidRPr="007266ED">
              <w:rPr>
                <w:b/>
                <w:color w:val="333399"/>
                <w:sz w:val="22"/>
                <w:szCs w:val="22"/>
                <w:lang w:val="en-GB"/>
              </w:rPr>
              <w:t>11</w:t>
            </w:r>
          </w:p>
        </w:tc>
        <w:tc>
          <w:tcPr>
            <w:tcW w:w="1720" w:type="dxa"/>
            <w:tcBorders>
              <w:top w:val="double" w:sz="4" w:space="0" w:color="auto"/>
              <w:left w:val="double" w:sz="4" w:space="0" w:color="auto"/>
              <w:bottom w:val="double" w:sz="4" w:space="0" w:color="auto"/>
              <w:right w:val="double" w:sz="4" w:space="0" w:color="auto"/>
            </w:tcBorders>
          </w:tcPr>
          <w:p w14:paraId="254E46E1" w14:textId="77777777" w:rsidR="00097FCB" w:rsidRPr="007266ED" w:rsidRDefault="00097FCB" w:rsidP="00097FCB">
            <w:pPr>
              <w:jc w:val="center"/>
              <w:rPr>
                <w:b/>
                <w:color w:val="333399"/>
                <w:sz w:val="22"/>
                <w:szCs w:val="22"/>
                <w:lang w:val="en-GB"/>
              </w:rPr>
            </w:pPr>
            <w:r w:rsidRPr="007266ED">
              <w:rPr>
                <w:b/>
                <w:color w:val="333399"/>
                <w:sz w:val="22"/>
                <w:szCs w:val="22"/>
                <w:lang w:val="en-GB"/>
              </w:rPr>
              <w:t>Mathematics</w:t>
            </w:r>
          </w:p>
          <w:p w14:paraId="4701EFC4"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30581DBA" w14:textId="104FD720" w:rsidR="00097FCB" w:rsidRPr="00704C1B" w:rsidRDefault="00097FCB" w:rsidP="00704C1B">
            <w:pPr>
              <w:rPr>
                <w:b/>
                <w:sz w:val="22"/>
                <w:szCs w:val="22"/>
                <w:lang w:eastAsia="en-US"/>
              </w:rPr>
            </w:pPr>
            <w:r w:rsidRPr="007266ED">
              <w:rPr>
                <w:b/>
                <w:sz w:val="22"/>
                <w:szCs w:val="22"/>
                <w:lang w:val="en-GB"/>
              </w:rPr>
              <w:t>Written test and oral examination from the published research topics</w:t>
            </w:r>
            <w:r w:rsidR="00704C1B">
              <w:rPr>
                <w:b/>
                <w:sz w:val="22"/>
                <w:szCs w:val="22"/>
                <w:lang w:val="en-GB"/>
              </w:rPr>
              <w:t xml:space="preserve"> </w:t>
            </w:r>
            <w:r w:rsidR="00704C1B" w:rsidRPr="00BA189C">
              <w:rPr>
                <w:b/>
                <w:sz w:val="22"/>
                <w:szCs w:val="22"/>
                <w:lang w:eastAsia="en-US"/>
              </w:rPr>
              <w:t>– 50%</w:t>
            </w:r>
            <w:r w:rsidRPr="007266ED">
              <w:rPr>
                <w:b/>
                <w:sz w:val="22"/>
                <w:szCs w:val="22"/>
                <w:lang w:val="en-GB"/>
              </w:rPr>
              <w:t>;</w:t>
            </w:r>
          </w:p>
          <w:p w14:paraId="61A8CC66" w14:textId="77777777" w:rsidR="00097FCB" w:rsidRDefault="00097FCB" w:rsidP="00704C1B">
            <w:pPr>
              <w:rPr>
                <w:b/>
                <w:sz w:val="22"/>
                <w:szCs w:val="22"/>
                <w:lang w:eastAsia="en-US"/>
              </w:rPr>
            </w:pPr>
            <w:r w:rsidRPr="007266ED">
              <w:rPr>
                <w:b/>
                <w:sz w:val="22"/>
                <w:szCs w:val="22"/>
                <w:lang w:val="en-GB"/>
              </w:rPr>
              <w:lastRenderedPageBreak/>
              <w:t>Presentation of the research project</w:t>
            </w:r>
            <w:r w:rsidR="00704C1B">
              <w:rPr>
                <w:b/>
                <w:sz w:val="22"/>
                <w:szCs w:val="22"/>
                <w:lang w:val="en-GB"/>
              </w:rPr>
              <w:t xml:space="preserve"> </w:t>
            </w:r>
            <w:r w:rsidR="00704C1B" w:rsidRPr="00BA189C">
              <w:rPr>
                <w:b/>
                <w:sz w:val="22"/>
                <w:szCs w:val="22"/>
                <w:lang w:eastAsia="en-US"/>
              </w:rPr>
              <w:t>– 50%</w:t>
            </w:r>
            <w:r w:rsidR="00704C1B">
              <w:rPr>
                <w:b/>
                <w:sz w:val="22"/>
                <w:szCs w:val="22"/>
                <w:lang w:eastAsia="en-US"/>
              </w:rPr>
              <w:t>;</w:t>
            </w:r>
          </w:p>
          <w:p w14:paraId="2363942C" w14:textId="77777777" w:rsidR="00704C1B" w:rsidRDefault="00704C1B" w:rsidP="00704C1B">
            <w:pPr>
              <w:rPr>
                <w:b/>
                <w:sz w:val="22"/>
                <w:szCs w:val="22"/>
                <w:lang w:val="en-GB"/>
              </w:rPr>
            </w:pPr>
          </w:p>
          <w:p w14:paraId="3F793526" w14:textId="38BEC59E" w:rsidR="00704C1B" w:rsidRPr="00704C1B" w:rsidRDefault="00704C1B" w:rsidP="00704C1B">
            <w:pPr>
              <w:rPr>
                <w:b/>
                <w:sz w:val="22"/>
                <w:szCs w:val="22"/>
                <w:lang w:eastAsia="en-US"/>
              </w:rPr>
            </w:pPr>
          </w:p>
        </w:tc>
        <w:tc>
          <w:tcPr>
            <w:tcW w:w="2593" w:type="dxa"/>
            <w:tcBorders>
              <w:top w:val="double" w:sz="4" w:space="0" w:color="auto"/>
              <w:left w:val="double" w:sz="4" w:space="0" w:color="auto"/>
              <w:bottom w:val="double" w:sz="4" w:space="0" w:color="auto"/>
              <w:right w:val="double" w:sz="4" w:space="0" w:color="auto"/>
            </w:tcBorders>
          </w:tcPr>
          <w:p w14:paraId="27F8BEB5" w14:textId="77777777" w:rsidR="00097FCB" w:rsidRPr="007266ED" w:rsidRDefault="00097FCB" w:rsidP="00704C1B">
            <w:pPr>
              <w:rPr>
                <w:b/>
                <w:sz w:val="22"/>
                <w:szCs w:val="22"/>
                <w:lang w:val="en-GB"/>
              </w:rPr>
            </w:pPr>
            <w:r w:rsidRPr="007266ED">
              <w:rPr>
                <w:b/>
                <w:sz w:val="22"/>
                <w:szCs w:val="22"/>
                <w:lang w:val="en-GB"/>
              </w:rPr>
              <w:lastRenderedPageBreak/>
              <w:t>1. Average grade of the Master’s graduation examination</w:t>
            </w:r>
          </w:p>
          <w:p w14:paraId="0CB8FFAC" w14:textId="77777777" w:rsidR="00097FCB" w:rsidRPr="007266ED" w:rsidRDefault="00097FCB" w:rsidP="00704C1B">
            <w:pPr>
              <w:rPr>
                <w:b/>
                <w:sz w:val="22"/>
                <w:szCs w:val="22"/>
                <w:lang w:val="en-GB"/>
              </w:rPr>
            </w:pPr>
            <w:r w:rsidRPr="007266ED">
              <w:rPr>
                <w:b/>
                <w:sz w:val="22"/>
                <w:szCs w:val="22"/>
                <w:lang w:val="en-GB"/>
              </w:rPr>
              <w:t xml:space="preserve">2. Cumulative average ECTS for the Master’s </w:t>
            </w:r>
            <w:r w:rsidRPr="007266ED">
              <w:rPr>
                <w:b/>
                <w:sz w:val="22"/>
                <w:szCs w:val="22"/>
                <w:lang w:val="en-GB"/>
              </w:rPr>
              <w:lastRenderedPageBreak/>
              <w:t>degree academic years (without the average grade of the graduation examination)</w:t>
            </w:r>
          </w:p>
          <w:p w14:paraId="30351BC3" w14:textId="77777777" w:rsidR="00097FCB" w:rsidRPr="007266ED" w:rsidRDefault="00097FCB" w:rsidP="00704C1B">
            <w:pPr>
              <w:rPr>
                <w:b/>
                <w:sz w:val="22"/>
                <w:szCs w:val="22"/>
                <w:lang w:val="en-GB"/>
              </w:rPr>
            </w:pPr>
            <w:r w:rsidRPr="007266ED">
              <w:rPr>
                <w:b/>
                <w:sz w:val="22"/>
                <w:szCs w:val="22"/>
                <w:lang w:val="en-GB"/>
              </w:rPr>
              <w:t>3. Average grade of the Bachelor’s graduation examination</w:t>
            </w:r>
          </w:p>
        </w:tc>
        <w:tc>
          <w:tcPr>
            <w:tcW w:w="2350" w:type="dxa"/>
            <w:tcBorders>
              <w:top w:val="double" w:sz="4" w:space="0" w:color="auto"/>
              <w:left w:val="double" w:sz="4" w:space="0" w:color="auto"/>
              <w:bottom w:val="double" w:sz="4" w:space="0" w:color="auto"/>
              <w:right w:val="double" w:sz="4" w:space="0" w:color="auto"/>
            </w:tcBorders>
          </w:tcPr>
          <w:p w14:paraId="6B0D49C5" w14:textId="2A1ACF6B" w:rsidR="00097FCB" w:rsidRPr="007266ED" w:rsidRDefault="00F151EF" w:rsidP="00F151EF">
            <w:pPr>
              <w:rPr>
                <w:b/>
                <w:sz w:val="22"/>
                <w:szCs w:val="22"/>
                <w:lang w:val="en-GB"/>
              </w:rPr>
            </w:pPr>
            <w:r>
              <w:rPr>
                <w:b/>
                <w:sz w:val="22"/>
                <w:szCs w:val="22"/>
                <w:lang w:val="en-GB"/>
              </w:rPr>
              <w:lastRenderedPageBreak/>
              <w:t xml:space="preserve">The minimum grade obtained by the </w:t>
            </w:r>
            <w:r w:rsidRPr="00F151EF">
              <w:rPr>
                <w:b/>
                <w:sz w:val="22"/>
                <w:szCs w:val="22"/>
                <w:lang w:val="en-GB"/>
              </w:rPr>
              <w:t xml:space="preserve">candidate in the assessment in front of </w:t>
            </w:r>
            <w:r w:rsidRPr="00F151EF">
              <w:rPr>
                <w:b/>
                <w:sz w:val="22"/>
                <w:szCs w:val="22"/>
                <w:lang w:val="en-GB"/>
              </w:rPr>
              <w:lastRenderedPageBreak/>
              <w:t xml:space="preserve">the committee must </w:t>
            </w:r>
            <w:proofErr w:type="spellStart"/>
            <w:r>
              <w:rPr>
                <w:b/>
                <w:sz w:val="22"/>
                <w:szCs w:val="22"/>
                <w:lang w:val="en-GB"/>
              </w:rPr>
              <w:t>e</w:t>
            </w:r>
            <w:proofErr w:type="spellEnd"/>
            <w:r>
              <w:rPr>
                <w:b/>
                <w:sz w:val="22"/>
                <w:szCs w:val="22"/>
                <w:lang w:val="en-GB"/>
              </w:rPr>
              <w:t xml:space="preserve"> at least </w:t>
            </w:r>
            <w:r w:rsidRPr="00F151EF">
              <w:rPr>
                <w:b/>
                <w:sz w:val="22"/>
                <w:szCs w:val="22"/>
                <w:lang w:val="en-GB"/>
              </w:rPr>
              <w:t xml:space="preserve">8 </w:t>
            </w:r>
          </w:p>
        </w:tc>
      </w:tr>
      <w:tr w:rsidR="00097FCB" w:rsidRPr="007266ED" w14:paraId="27DB5A17"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1A0A832C" w14:textId="77777777" w:rsidR="00097FCB" w:rsidRPr="007266ED" w:rsidRDefault="00097FCB" w:rsidP="00097FCB">
            <w:pPr>
              <w:jc w:val="center"/>
              <w:rPr>
                <w:b/>
                <w:color w:val="333399"/>
                <w:sz w:val="22"/>
                <w:szCs w:val="22"/>
                <w:lang w:val="en-GB"/>
              </w:rPr>
            </w:pPr>
            <w:r w:rsidRPr="007266ED">
              <w:rPr>
                <w:b/>
                <w:color w:val="333399"/>
                <w:sz w:val="22"/>
                <w:szCs w:val="22"/>
                <w:lang w:val="en-GB"/>
              </w:rPr>
              <w:lastRenderedPageBreak/>
              <w:t>12</w:t>
            </w:r>
          </w:p>
        </w:tc>
        <w:tc>
          <w:tcPr>
            <w:tcW w:w="1720" w:type="dxa"/>
            <w:tcBorders>
              <w:top w:val="double" w:sz="4" w:space="0" w:color="auto"/>
              <w:left w:val="double" w:sz="4" w:space="0" w:color="auto"/>
              <w:bottom w:val="double" w:sz="4" w:space="0" w:color="auto"/>
              <w:right w:val="double" w:sz="4" w:space="0" w:color="auto"/>
            </w:tcBorders>
          </w:tcPr>
          <w:p w14:paraId="2056EA68" w14:textId="77777777" w:rsidR="00097FCB" w:rsidRPr="007266ED" w:rsidRDefault="00097FCB" w:rsidP="00097FCB">
            <w:pPr>
              <w:jc w:val="center"/>
              <w:rPr>
                <w:b/>
                <w:color w:val="333399"/>
                <w:sz w:val="22"/>
                <w:szCs w:val="22"/>
                <w:lang w:val="en-GB"/>
              </w:rPr>
            </w:pPr>
            <w:r w:rsidRPr="007266ED">
              <w:rPr>
                <w:b/>
                <w:color w:val="333399"/>
                <w:sz w:val="22"/>
                <w:szCs w:val="22"/>
                <w:lang w:val="en-GB"/>
              </w:rPr>
              <w:t>Psychology and Education Sciences</w:t>
            </w:r>
          </w:p>
        </w:tc>
        <w:tc>
          <w:tcPr>
            <w:tcW w:w="2268" w:type="dxa"/>
            <w:tcBorders>
              <w:top w:val="double" w:sz="4" w:space="0" w:color="auto"/>
              <w:left w:val="double" w:sz="4" w:space="0" w:color="auto"/>
              <w:bottom w:val="double" w:sz="4" w:space="0" w:color="auto"/>
              <w:right w:val="double" w:sz="4" w:space="0" w:color="auto"/>
            </w:tcBorders>
          </w:tcPr>
          <w:p w14:paraId="416B4CD5" w14:textId="77777777" w:rsidR="00097FCB" w:rsidRPr="007266ED" w:rsidRDefault="00097FCB" w:rsidP="00704C1B">
            <w:pPr>
              <w:rPr>
                <w:b/>
                <w:sz w:val="22"/>
                <w:szCs w:val="22"/>
                <w:lang w:val="en-GB"/>
              </w:rPr>
            </w:pPr>
            <w:r w:rsidRPr="007266ED">
              <w:rPr>
                <w:b/>
                <w:sz w:val="22"/>
                <w:szCs w:val="22"/>
                <w:lang w:val="en-GB"/>
              </w:rPr>
              <w:t>Oral examination</w:t>
            </w:r>
          </w:p>
          <w:p w14:paraId="4C6F51EF" w14:textId="77777777" w:rsidR="00097FCB" w:rsidRPr="007266ED" w:rsidRDefault="00097FCB" w:rsidP="00704C1B">
            <w:pPr>
              <w:rPr>
                <w:b/>
                <w:sz w:val="22"/>
                <w:szCs w:val="22"/>
                <w:lang w:val="en-GB"/>
              </w:rPr>
            </w:pPr>
            <w:r w:rsidRPr="007266ED">
              <w:rPr>
                <w:b/>
                <w:sz w:val="22"/>
                <w:szCs w:val="22"/>
                <w:lang w:val="en-GB"/>
              </w:rPr>
              <w:t>a) presentation of the previous research interests / experience – 50%</w:t>
            </w:r>
          </w:p>
          <w:p w14:paraId="65A70D65" w14:textId="77777777" w:rsidR="00097FCB" w:rsidRPr="007266ED" w:rsidRDefault="00097FCB" w:rsidP="00704C1B">
            <w:pPr>
              <w:rPr>
                <w:b/>
                <w:sz w:val="22"/>
                <w:szCs w:val="22"/>
                <w:lang w:val="en-GB"/>
              </w:rPr>
            </w:pPr>
            <w:r w:rsidRPr="007266ED">
              <w:rPr>
                <w:b/>
                <w:sz w:val="22"/>
                <w:szCs w:val="22"/>
                <w:lang w:val="en-GB"/>
              </w:rPr>
              <w:t>b) presentation of the research project – 50%</w:t>
            </w:r>
          </w:p>
        </w:tc>
        <w:tc>
          <w:tcPr>
            <w:tcW w:w="2593" w:type="dxa"/>
            <w:tcBorders>
              <w:top w:val="double" w:sz="4" w:space="0" w:color="auto"/>
              <w:left w:val="double" w:sz="4" w:space="0" w:color="auto"/>
              <w:bottom w:val="double" w:sz="4" w:space="0" w:color="auto"/>
              <w:right w:val="double" w:sz="4" w:space="0" w:color="auto"/>
            </w:tcBorders>
          </w:tcPr>
          <w:p w14:paraId="54B9D825" w14:textId="77777777" w:rsidR="00097FCB" w:rsidRPr="007266ED" w:rsidRDefault="00097FCB" w:rsidP="00704C1B">
            <w:pPr>
              <w:rPr>
                <w:b/>
                <w:sz w:val="22"/>
                <w:szCs w:val="22"/>
                <w:lang w:val="en-GB"/>
              </w:rPr>
            </w:pPr>
            <w:r w:rsidRPr="007266ED">
              <w:rPr>
                <w:b/>
                <w:sz w:val="22"/>
                <w:szCs w:val="22"/>
                <w:lang w:val="en-GB"/>
              </w:rPr>
              <w:t>1. Average grade of the Master’s graduation examination;</w:t>
            </w:r>
          </w:p>
          <w:p w14:paraId="78A5F854" w14:textId="77777777" w:rsidR="00097FCB" w:rsidRPr="007266ED" w:rsidRDefault="00097FCB" w:rsidP="00704C1B">
            <w:pPr>
              <w:rPr>
                <w:b/>
                <w:sz w:val="22"/>
                <w:szCs w:val="22"/>
                <w:lang w:val="en-GB"/>
              </w:rPr>
            </w:pPr>
            <w:r w:rsidRPr="007266ED">
              <w:rPr>
                <w:b/>
                <w:sz w:val="22"/>
                <w:szCs w:val="22"/>
                <w:lang w:val="en-GB"/>
              </w:rPr>
              <w:t>2. Average grade of the Bachelor’s graduation examination;</w:t>
            </w:r>
          </w:p>
          <w:p w14:paraId="2F42C714" w14:textId="77777777" w:rsidR="00097FCB" w:rsidRPr="007266ED" w:rsidRDefault="00097FCB" w:rsidP="00F151EF">
            <w:pPr>
              <w:rPr>
                <w:b/>
                <w:sz w:val="22"/>
                <w:szCs w:val="22"/>
                <w:lang w:val="en-GB"/>
              </w:rPr>
            </w:pPr>
          </w:p>
        </w:tc>
        <w:tc>
          <w:tcPr>
            <w:tcW w:w="2350" w:type="dxa"/>
            <w:tcBorders>
              <w:top w:val="double" w:sz="4" w:space="0" w:color="auto"/>
              <w:left w:val="double" w:sz="4" w:space="0" w:color="auto"/>
              <w:bottom w:val="double" w:sz="4" w:space="0" w:color="auto"/>
              <w:right w:val="double" w:sz="4" w:space="0" w:color="auto"/>
            </w:tcBorders>
          </w:tcPr>
          <w:p w14:paraId="2FDC0C94" w14:textId="77777777" w:rsidR="00097FCB" w:rsidRPr="007266ED" w:rsidRDefault="00097FCB" w:rsidP="00097FCB">
            <w:pPr>
              <w:jc w:val="center"/>
              <w:rPr>
                <w:b/>
                <w:sz w:val="22"/>
                <w:szCs w:val="22"/>
                <w:lang w:val="en-GB"/>
              </w:rPr>
            </w:pPr>
            <w:r w:rsidRPr="007266ED">
              <w:rPr>
                <w:b/>
                <w:sz w:val="22"/>
                <w:szCs w:val="22"/>
                <w:lang w:val="en-GB"/>
              </w:rPr>
              <w:t>-</w:t>
            </w:r>
          </w:p>
        </w:tc>
      </w:tr>
      <w:tr w:rsidR="00097FCB" w:rsidRPr="007266ED" w14:paraId="34C5C7E4"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251BF368" w14:textId="77777777" w:rsidR="00097FCB" w:rsidRPr="007266ED" w:rsidRDefault="00097FCB" w:rsidP="00097FCB">
            <w:pPr>
              <w:jc w:val="center"/>
              <w:rPr>
                <w:b/>
                <w:color w:val="333399"/>
                <w:sz w:val="22"/>
                <w:szCs w:val="22"/>
                <w:lang w:val="en-GB"/>
              </w:rPr>
            </w:pPr>
            <w:r w:rsidRPr="007266ED">
              <w:rPr>
                <w:b/>
                <w:color w:val="333399"/>
                <w:sz w:val="22"/>
                <w:szCs w:val="22"/>
                <w:lang w:val="en-GB"/>
              </w:rPr>
              <w:t>13</w:t>
            </w:r>
          </w:p>
        </w:tc>
        <w:tc>
          <w:tcPr>
            <w:tcW w:w="1720" w:type="dxa"/>
            <w:tcBorders>
              <w:top w:val="double" w:sz="4" w:space="0" w:color="auto"/>
              <w:left w:val="double" w:sz="4" w:space="0" w:color="auto"/>
              <w:bottom w:val="double" w:sz="4" w:space="0" w:color="auto"/>
              <w:right w:val="double" w:sz="4" w:space="0" w:color="auto"/>
            </w:tcBorders>
          </w:tcPr>
          <w:p w14:paraId="3C55A876" w14:textId="77777777" w:rsidR="00097FCB" w:rsidRPr="007266ED" w:rsidRDefault="00097FCB" w:rsidP="00097FCB">
            <w:pPr>
              <w:jc w:val="center"/>
              <w:rPr>
                <w:b/>
                <w:color w:val="333399"/>
                <w:sz w:val="22"/>
                <w:szCs w:val="22"/>
                <w:lang w:val="en-GB"/>
              </w:rPr>
            </w:pPr>
            <w:r w:rsidRPr="007266ED">
              <w:rPr>
                <w:b/>
                <w:color w:val="333399"/>
                <w:sz w:val="22"/>
                <w:szCs w:val="22"/>
                <w:lang w:val="en-GB"/>
              </w:rPr>
              <w:t>Theology</w:t>
            </w:r>
          </w:p>
          <w:p w14:paraId="3D2C7BE0" w14:textId="77777777" w:rsidR="00097FCB" w:rsidRPr="007266ED" w:rsidRDefault="00097FCB" w:rsidP="00097FCB">
            <w:pPr>
              <w:jc w:val="center"/>
              <w:rPr>
                <w:b/>
                <w:color w:val="333399"/>
                <w:sz w:val="22"/>
                <w:szCs w:val="22"/>
                <w:lang w:val="en-GB"/>
              </w:rPr>
            </w:pPr>
          </w:p>
        </w:tc>
        <w:tc>
          <w:tcPr>
            <w:tcW w:w="2268" w:type="dxa"/>
            <w:tcBorders>
              <w:top w:val="double" w:sz="4" w:space="0" w:color="auto"/>
              <w:left w:val="double" w:sz="4" w:space="0" w:color="auto"/>
              <w:bottom w:val="double" w:sz="4" w:space="0" w:color="auto"/>
              <w:right w:val="double" w:sz="4" w:space="0" w:color="auto"/>
            </w:tcBorders>
          </w:tcPr>
          <w:p w14:paraId="6E992560" w14:textId="0E9814E4" w:rsidR="00097FCB" w:rsidRDefault="00097FCB" w:rsidP="00704C1B">
            <w:pPr>
              <w:tabs>
                <w:tab w:val="left" w:pos="2892"/>
              </w:tabs>
              <w:rPr>
                <w:b/>
                <w:sz w:val="22"/>
                <w:szCs w:val="22"/>
                <w:lang w:eastAsia="en-US"/>
              </w:rPr>
            </w:pPr>
            <w:r w:rsidRPr="007266ED">
              <w:rPr>
                <w:b/>
                <w:sz w:val="22"/>
                <w:szCs w:val="22"/>
                <w:lang w:val="en-GB"/>
              </w:rPr>
              <w:t>Written examinati</w:t>
            </w:r>
            <w:r w:rsidR="00704C1B">
              <w:rPr>
                <w:b/>
                <w:sz w:val="22"/>
                <w:szCs w:val="22"/>
                <w:lang w:val="en-GB"/>
              </w:rPr>
              <w:t xml:space="preserve">on – Dogmatic Orthodox Theology - </w:t>
            </w:r>
            <w:r w:rsidR="00704C1B" w:rsidRPr="00BA189C">
              <w:rPr>
                <w:b/>
                <w:sz w:val="22"/>
                <w:szCs w:val="22"/>
                <w:lang w:eastAsia="en-US"/>
              </w:rPr>
              <w:t>40%</w:t>
            </w:r>
            <w:r w:rsidR="00704C1B">
              <w:rPr>
                <w:b/>
                <w:sz w:val="22"/>
                <w:szCs w:val="22"/>
                <w:lang w:eastAsia="en-US"/>
              </w:rPr>
              <w:t>;</w:t>
            </w:r>
          </w:p>
          <w:p w14:paraId="7B662A18" w14:textId="77777777" w:rsidR="00704C1B" w:rsidRPr="00704C1B" w:rsidRDefault="00704C1B" w:rsidP="00704C1B">
            <w:pPr>
              <w:tabs>
                <w:tab w:val="left" w:pos="2892"/>
              </w:tabs>
              <w:rPr>
                <w:b/>
                <w:sz w:val="22"/>
                <w:szCs w:val="22"/>
                <w:lang w:eastAsia="en-US"/>
              </w:rPr>
            </w:pPr>
          </w:p>
          <w:p w14:paraId="043BCE63" w14:textId="5C4914CB" w:rsidR="00097FCB" w:rsidRPr="007266ED" w:rsidRDefault="00097FCB" w:rsidP="0077768B">
            <w:pPr>
              <w:rPr>
                <w:b/>
                <w:sz w:val="22"/>
                <w:szCs w:val="22"/>
                <w:lang w:val="en-GB"/>
              </w:rPr>
            </w:pPr>
            <w:r w:rsidRPr="007266ED">
              <w:rPr>
                <w:b/>
                <w:sz w:val="22"/>
                <w:szCs w:val="22"/>
                <w:lang w:val="en-GB"/>
              </w:rPr>
              <w:t>Written / oral examination – specialized discipline</w:t>
            </w:r>
            <w:r w:rsidR="00704C1B">
              <w:rPr>
                <w:b/>
                <w:sz w:val="22"/>
                <w:szCs w:val="22"/>
                <w:lang w:val="en-GB"/>
              </w:rPr>
              <w:t xml:space="preserve">, </w:t>
            </w:r>
            <w:r w:rsidR="00704C1B" w:rsidRPr="00704C1B">
              <w:rPr>
                <w:b/>
                <w:sz w:val="22"/>
                <w:szCs w:val="22"/>
                <w:lang w:val="en-GB"/>
              </w:rPr>
              <w:t>depending on the research direction chosen by the candidate</w:t>
            </w:r>
            <w:r w:rsidR="0077768B">
              <w:rPr>
                <w:b/>
                <w:sz w:val="22"/>
                <w:szCs w:val="22"/>
                <w:lang w:val="en-GB"/>
              </w:rPr>
              <w:t xml:space="preserve"> - 60%</w:t>
            </w:r>
          </w:p>
        </w:tc>
        <w:tc>
          <w:tcPr>
            <w:tcW w:w="2593" w:type="dxa"/>
            <w:tcBorders>
              <w:top w:val="double" w:sz="4" w:space="0" w:color="auto"/>
              <w:left w:val="double" w:sz="4" w:space="0" w:color="auto"/>
              <w:bottom w:val="double" w:sz="4" w:space="0" w:color="auto"/>
              <w:right w:val="double" w:sz="4" w:space="0" w:color="auto"/>
            </w:tcBorders>
          </w:tcPr>
          <w:p w14:paraId="05695ED8" w14:textId="77777777" w:rsidR="00097FCB" w:rsidRPr="007266ED" w:rsidRDefault="00097FCB" w:rsidP="00F71C5C">
            <w:pPr>
              <w:rPr>
                <w:b/>
                <w:sz w:val="22"/>
                <w:szCs w:val="22"/>
                <w:lang w:val="en-GB"/>
              </w:rPr>
            </w:pPr>
            <w:r w:rsidRPr="007266ED">
              <w:rPr>
                <w:b/>
                <w:sz w:val="22"/>
                <w:szCs w:val="22"/>
                <w:lang w:val="en-GB"/>
              </w:rPr>
              <w:t>1. Average grade of the registration file</w:t>
            </w:r>
          </w:p>
          <w:p w14:paraId="2132CB07" w14:textId="77777777" w:rsidR="00F71C5C" w:rsidRDefault="00F71C5C" w:rsidP="00F71C5C">
            <w:pPr>
              <w:rPr>
                <w:b/>
                <w:sz w:val="22"/>
                <w:szCs w:val="22"/>
                <w:lang w:val="en-GB"/>
              </w:rPr>
            </w:pPr>
          </w:p>
          <w:p w14:paraId="0B8D2764" w14:textId="77777777" w:rsidR="00097FCB" w:rsidRDefault="00097FCB" w:rsidP="0077768B">
            <w:pPr>
              <w:rPr>
                <w:b/>
                <w:sz w:val="22"/>
                <w:szCs w:val="22"/>
                <w:lang w:val="en-GB"/>
              </w:rPr>
            </w:pPr>
            <w:r w:rsidRPr="007266ED">
              <w:rPr>
                <w:b/>
                <w:sz w:val="22"/>
                <w:szCs w:val="22"/>
                <w:lang w:val="en-GB"/>
              </w:rPr>
              <w:t>2. Average grade for the specialized discipline</w:t>
            </w:r>
          </w:p>
          <w:p w14:paraId="412CDBB4" w14:textId="77777777" w:rsidR="0077768B" w:rsidRDefault="0077768B" w:rsidP="0077768B">
            <w:pPr>
              <w:rPr>
                <w:b/>
                <w:sz w:val="22"/>
                <w:szCs w:val="22"/>
                <w:lang w:val="en-GB"/>
              </w:rPr>
            </w:pPr>
          </w:p>
          <w:p w14:paraId="59229A78" w14:textId="1095654F" w:rsidR="0077768B" w:rsidRPr="007266ED" w:rsidRDefault="0077768B" w:rsidP="0077768B">
            <w:pPr>
              <w:rPr>
                <w:b/>
                <w:sz w:val="22"/>
                <w:szCs w:val="22"/>
                <w:lang w:val="en-GB"/>
              </w:rPr>
            </w:pPr>
            <w:r>
              <w:rPr>
                <w:b/>
                <w:sz w:val="22"/>
                <w:szCs w:val="22"/>
                <w:lang w:val="en-GB"/>
              </w:rPr>
              <w:t xml:space="preserve">3. </w:t>
            </w:r>
            <w:r w:rsidRPr="007266ED">
              <w:rPr>
                <w:b/>
                <w:sz w:val="22"/>
                <w:szCs w:val="22"/>
                <w:lang w:val="en-GB"/>
              </w:rPr>
              <w:t>Average grade for Dogmatic Theology</w:t>
            </w:r>
          </w:p>
        </w:tc>
        <w:tc>
          <w:tcPr>
            <w:tcW w:w="2350" w:type="dxa"/>
            <w:tcBorders>
              <w:top w:val="double" w:sz="4" w:space="0" w:color="auto"/>
              <w:left w:val="double" w:sz="4" w:space="0" w:color="auto"/>
              <w:bottom w:val="double" w:sz="4" w:space="0" w:color="auto"/>
              <w:right w:val="double" w:sz="4" w:space="0" w:color="auto"/>
            </w:tcBorders>
          </w:tcPr>
          <w:p w14:paraId="1F8CDF30" w14:textId="77777777" w:rsidR="00097FCB" w:rsidRPr="007266ED" w:rsidRDefault="00097FCB" w:rsidP="00F71C5C">
            <w:pPr>
              <w:rPr>
                <w:b/>
                <w:sz w:val="22"/>
                <w:szCs w:val="22"/>
                <w:lang w:val="en-GB"/>
              </w:rPr>
            </w:pPr>
            <w:r w:rsidRPr="007266ED">
              <w:rPr>
                <w:b/>
                <w:sz w:val="22"/>
                <w:szCs w:val="22"/>
                <w:lang w:val="en-GB"/>
              </w:rPr>
              <w:t xml:space="preserve">1. Eligible candidates – holders of a Bachelor’s degree in Theology and a Master’s degree in Humanities </w:t>
            </w:r>
          </w:p>
          <w:p w14:paraId="048DF7F8" w14:textId="77777777" w:rsidR="00F71C5C" w:rsidRDefault="00F71C5C" w:rsidP="00F71C5C">
            <w:pPr>
              <w:rPr>
                <w:b/>
                <w:sz w:val="22"/>
                <w:szCs w:val="22"/>
                <w:lang w:val="en-GB"/>
              </w:rPr>
            </w:pPr>
          </w:p>
          <w:p w14:paraId="7A5AF5FF" w14:textId="77777777" w:rsidR="00097FCB" w:rsidRPr="007266ED" w:rsidRDefault="00097FCB" w:rsidP="00F71C5C">
            <w:pPr>
              <w:rPr>
                <w:b/>
                <w:sz w:val="22"/>
                <w:szCs w:val="22"/>
                <w:lang w:val="en-GB"/>
              </w:rPr>
            </w:pPr>
            <w:r w:rsidRPr="007266ED">
              <w:rPr>
                <w:b/>
                <w:sz w:val="22"/>
                <w:szCs w:val="22"/>
                <w:lang w:val="en-GB"/>
              </w:rPr>
              <w:t xml:space="preserve">2. Weighted arithmetic mean of the Bachelor’s and Master’s studies of at least 8.51, calculated as follows: </w:t>
            </w:r>
          </w:p>
          <w:p w14:paraId="0E9C355F" w14:textId="77777777" w:rsidR="00097FCB" w:rsidRPr="007266ED" w:rsidRDefault="00097FCB" w:rsidP="00F71C5C">
            <w:pPr>
              <w:rPr>
                <w:b/>
                <w:sz w:val="22"/>
                <w:szCs w:val="22"/>
                <w:lang w:val="en-GB"/>
              </w:rPr>
            </w:pPr>
            <w:r w:rsidRPr="007266ED">
              <w:rPr>
                <w:b/>
                <w:sz w:val="22"/>
                <w:szCs w:val="22"/>
                <w:lang w:val="en-GB"/>
              </w:rPr>
              <w:t>cumulative average grade for Bachelor’s studies and average grade of the Bachelor’s graduation examination – 70%</w:t>
            </w:r>
          </w:p>
          <w:p w14:paraId="19B82933" w14:textId="77777777" w:rsidR="00097FCB" w:rsidRPr="007266ED" w:rsidRDefault="00097FCB" w:rsidP="00F71C5C">
            <w:pPr>
              <w:rPr>
                <w:b/>
                <w:sz w:val="22"/>
                <w:szCs w:val="22"/>
                <w:lang w:val="en-GB"/>
              </w:rPr>
            </w:pPr>
            <w:r w:rsidRPr="007266ED">
              <w:rPr>
                <w:b/>
                <w:sz w:val="22"/>
                <w:szCs w:val="22"/>
                <w:lang w:val="en-GB"/>
              </w:rPr>
              <w:t>and cumulative average grade for the Master’s degree and average grade of the Master’s graduation examination  - 30%</w:t>
            </w:r>
          </w:p>
          <w:p w14:paraId="49113908" w14:textId="5946C908" w:rsidR="00097FCB" w:rsidRPr="007266ED" w:rsidRDefault="00097FCB" w:rsidP="0057740D">
            <w:pPr>
              <w:rPr>
                <w:b/>
                <w:sz w:val="22"/>
                <w:szCs w:val="22"/>
                <w:lang w:val="en-GB"/>
              </w:rPr>
            </w:pPr>
            <w:r w:rsidRPr="007266ED">
              <w:rPr>
                <w:b/>
                <w:sz w:val="22"/>
                <w:szCs w:val="22"/>
                <w:lang w:val="en-GB"/>
              </w:rPr>
              <w:t xml:space="preserve">3. Blessing of </w:t>
            </w:r>
            <w:r w:rsidRPr="007266ED">
              <w:rPr>
                <w:rStyle w:val="Emphasis"/>
                <w:b/>
                <w:i w:val="0"/>
                <w:iCs w:val="0"/>
                <w:sz w:val="22"/>
                <w:szCs w:val="22"/>
                <w:lang w:val="en-GB"/>
              </w:rPr>
              <w:t xml:space="preserve">His Eminence </w:t>
            </w:r>
            <w:proofErr w:type="spellStart"/>
            <w:r w:rsidRPr="007266ED">
              <w:rPr>
                <w:rStyle w:val="Emphasis"/>
                <w:b/>
                <w:i w:val="0"/>
                <w:iCs w:val="0"/>
                <w:sz w:val="22"/>
                <w:szCs w:val="22"/>
                <w:lang w:val="en-GB"/>
              </w:rPr>
              <w:t>Teofan</w:t>
            </w:r>
            <w:proofErr w:type="spellEnd"/>
            <w:r w:rsidRPr="007266ED">
              <w:rPr>
                <w:b/>
                <w:sz w:val="22"/>
                <w:szCs w:val="22"/>
                <w:lang w:val="en-GB"/>
              </w:rPr>
              <w:t>, Archbishop of Iasi, </w:t>
            </w:r>
            <w:r w:rsidRPr="007266ED">
              <w:rPr>
                <w:rStyle w:val="Emphasis"/>
                <w:b/>
                <w:i w:val="0"/>
                <w:iCs w:val="0"/>
                <w:sz w:val="22"/>
                <w:szCs w:val="22"/>
                <w:lang w:val="en-GB"/>
              </w:rPr>
              <w:t>Metropolitan of Moldova</w:t>
            </w:r>
            <w:r w:rsidRPr="007266ED">
              <w:rPr>
                <w:b/>
                <w:sz w:val="22"/>
                <w:szCs w:val="22"/>
                <w:lang w:val="en-GB"/>
              </w:rPr>
              <w:t xml:space="preserve">  </w:t>
            </w:r>
          </w:p>
        </w:tc>
      </w:tr>
      <w:tr w:rsidR="00097FCB" w:rsidRPr="007266ED" w14:paraId="0393D5ED" w14:textId="77777777" w:rsidTr="00FD5A4C">
        <w:trPr>
          <w:trHeight w:val="535"/>
        </w:trPr>
        <w:tc>
          <w:tcPr>
            <w:tcW w:w="709" w:type="dxa"/>
            <w:tcBorders>
              <w:top w:val="double" w:sz="4" w:space="0" w:color="auto"/>
              <w:left w:val="double" w:sz="4" w:space="0" w:color="auto"/>
              <w:bottom w:val="double" w:sz="4" w:space="0" w:color="auto"/>
              <w:right w:val="double" w:sz="4" w:space="0" w:color="auto"/>
            </w:tcBorders>
          </w:tcPr>
          <w:p w14:paraId="22924375" w14:textId="1969CE90" w:rsidR="00097FCB" w:rsidRPr="007266ED" w:rsidRDefault="00097FCB" w:rsidP="00097FCB">
            <w:pPr>
              <w:jc w:val="center"/>
              <w:rPr>
                <w:b/>
                <w:color w:val="333399"/>
                <w:sz w:val="22"/>
                <w:szCs w:val="22"/>
                <w:lang w:val="en-GB"/>
              </w:rPr>
            </w:pPr>
            <w:r w:rsidRPr="007266ED">
              <w:rPr>
                <w:b/>
                <w:color w:val="333399"/>
                <w:sz w:val="22"/>
                <w:szCs w:val="22"/>
                <w:lang w:val="en-GB"/>
              </w:rPr>
              <w:t>14</w:t>
            </w:r>
          </w:p>
        </w:tc>
        <w:tc>
          <w:tcPr>
            <w:tcW w:w="1720" w:type="dxa"/>
            <w:tcBorders>
              <w:top w:val="double" w:sz="4" w:space="0" w:color="auto"/>
              <w:left w:val="double" w:sz="4" w:space="0" w:color="auto"/>
              <w:bottom w:val="double" w:sz="4" w:space="0" w:color="auto"/>
              <w:right w:val="double" w:sz="4" w:space="0" w:color="auto"/>
            </w:tcBorders>
          </w:tcPr>
          <w:p w14:paraId="603299DF" w14:textId="77777777" w:rsidR="00097FCB" w:rsidRPr="007266ED" w:rsidRDefault="00097FCB" w:rsidP="00097FCB">
            <w:pPr>
              <w:jc w:val="center"/>
              <w:rPr>
                <w:b/>
                <w:color w:val="333399"/>
                <w:sz w:val="22"/>
                <w:szCs w:val="22"/>
                <w:lang w:val="en-GB"/>
              </w:rPr>
            </w:pPr>
            <w:r w:rsidRPr="007266ED">
              <w:rPr>
                <w:b/>
                <w:color w:val="333399"/>
                <w:sz w:val="22"/>
                <w:szCs w:val="22"/>
                <w:lang w:val="en-GB"/>
              </w:rPr>
              <w:t>Sport Sciences and Physical Education</w:t>
            </w:r>
          </w:p>
        </w:tc>
        <w:tc>
          <w:tcPr>
            <w:tcW w:w="2268" w:type="dxa"/>
            <w:tcBorders>
              <w:top w:val="double" w:sz="4" w:space="0" w:color="auto"/>
              <w:left w:val="double" w:sz="4" w:space="0" w:color="auto"/>
              <w:bottom w:val="double" w:sz="4" w:space="0" w:color="auto"/>
              <w:right w:val="double" w:sz="4" w:space="0" w:color="auto"/>
            </w:tcBorders>
          </w:tcPr>
          <w:p w14:paraId="1045ECF6" w14:textId="7E3EEDB7" w:rsidR="00097FCB" w:rsidRPr="0057740D" w:rsidRDefault="00097FCB" w:rsidP="0057740D">
            <w:pPr>
              <w:tabs>
                <w:tab w:val="left" w:pos="2892"/>
              </w:tabs>
              <w:rPr>
                <w:b/>
                <w:sz w:val="22"/>
                <w:szCs w:val="22"/>
                <w:lang w:val="en-GB"/>
              </w:rPr>
            </w:pPr>
            <w:r w:rsidRPr="0057740D">
              <w:rPr>
                <w:b/>
                <w:sz w:val="22"/>
                <w:szCs w:val="22"/>
                <w:lang w:val="en-GB"/>
              </w:rPr>
              <w:t>Presentation of the research design</w:t>
            </w:r>
            <w:r w:rsidR="0057740D" w:rsidRPr="0057740D">
              <w:rPr>
                <w:b/>
                <w:sz w:val="22"/>
                <w:szCs w:val="22"/>
                <w:lang w:val="en-GB"/>
              </w:rPr>
              <w:t xml:space="preserve"> </w:t>
            </w:r>
            <w:r w:rsidR="0057740D" w:rsidRPr="0057740D">
              <w:rPr>
                <w:b/>
                <w:sz w:val="22"/>
                <w:szCs w:val="22"/>
                <w:lang w:val="en-GB" w:eastAsia="en-US"/>
              </w:rPr>
              <w:t>– 40%;</w:t>
            </w:r>
          </w:p>
          <w:p w14:paraId="4F32780C" w14:textId="77777777" w:rsidR="0057740D" w:rsidRPr="0057740D" w:rsidRDefault="0057740D" w:rsidP="00097FCB">
            <w:pPr>
              <w:jc w:val="center"/>
              <w:rPr>
                <w:b/>
                <w:sz w:val="22"/>
                <w:szCs w:val="22"/>
                <w:lang w:val="en-GB"/>
              </w:rPr>
            </w:pPr>
          </w:p>
          <w:p w14:paraId="13B64E0D" w14:textId="77777777" w:rsidR="0057740D" w:rsidRPr="0057740D" w:rsidRDefault="00097FCB" w:rsidP="0057740D">
            <w:pPr>
              <w:tabs>
                <w:tab w:val="left" w:pos="2892"/>
              </w:tabs>
              <w:rPr>
                <w:b/>
                <w:sz w:val="22"/>
                <w:szCs w:val="22"/>
                <w:lang w:val="en-GB" w:eastAsia="en-US"/>
              </w:rPr>
            </w:pPr>
            <w:r w:rsidRPr="0057740D">
              <w:rPr>
                <w:b/>
                <w:sz w:val="22"/>
                <w:szCs w:val="22"/>
                <w:lang w:val="en-GB"/>
              </w:rPr>
              <w:t>Interview</w:t>
            </w:r>
            <w:r w:rsidR="0057740D" w:rsidRPr="0057740D">
              <w:rPr>
                <w:b/>
                <w:sz w:val="22"/>
                <w:szCs w:val="22"/>
                <w:lang w:val="en-GB"/>
              </w:rPr>
              <w:t xml:space="preserve"> </w:t>
            </w:r>
            <w:r w:rsidR="0057740D" w:rsidRPr="0057740D">
              <w:rPr>
                <w:b/>
                <w:sz w:val="22"/>
                <w:szCs w:val="22"/>
                <w:lang w:val="en-GB" w:eastAsia="en-US"/>
              </w:rPr>
              <w:t>– 40%;</w:t>
            </w:r>
          </w:p>
          <w:p w14:paraId="53DCF501" w14:textId="77777777" w:rsidR="0057740D" w:rsidRPr="0057740D" w:rsidRDefault="0057740D" w:rsidP="0057740D">
            <w:pPr>
              <w:tabs>
                <w:tab w:val="left" w:pos="2892"/>
              </w:tabs>
              <w:rPr>
                <w:b/>
                <w:sz w:val="22"/>
                <w:szCs w:val="22"/>
                <w:lang w:val="en-GB" w:eastAsia="en-US"/>
              </w:rPr>
            </w:pPr>
          </w:p>
          <w:p w14:paraId="232D826A" w14:textId="60D40A92" w:rsidR="0057740D" w:rsidRPr="0057740D" w:rsidRDefault="0057740D" w:rsidP="0057740D">
            <w:pPr>
              <w:tabs>
                <w:tab w:val="left" w:pos="2892"/>
              </w:tabs>
              <w:rPr>
                <w:b/>
                <w:sz w:val="22"/>
                <w:szCs w:val="22"/>
                <w:lang w:val="en-GB" w:eastAsia="en-US"/>
              </w:rPr>
            </w:pPr>
            <w:r w:rsidRPr="0057740D">
              <w:rPr>
                <w:b/>
                <w:sz w:val="22"/>
                <w:szCs w:val="22"/>
                <w:lang w:val="en-GB" w:eastAsia="en-US"/>
              </w:rPr>
              <w:lastRenderedPageBreak/>
              <w:t xml:space="preserve">Assessment of the candidates scientific achievements (List of published papers, books, participation in various projects </w:t>
            </w:r>
            <w:proofErr w:type="spellStart"/>
            <w:r w:rsidRPr="0057740D">
              <w:rPr>
                <w:b/>
                <w:sz w:val="22"/>
                <w:szCs w:val="22"/>
                <w:lang w:val="en-GB" w:eastAsia="en-US"/>
              </w:rPr>
              <w:t>etc</w:t>
            </w:r>
            <w:proofErr w:type="spellEnd"/>
            <w:r w:rsidRPr="0057740D">
              <w:rPr>
                <w:b/>
                <w:sz w:val="22"/>
                <w:szCs w:val="22"/>
                <w:lang w:val="en-GB" w:eastAsia="en-US"/>
              </w:rPr>
              <w:t>) – 20%</w:t>
            </w:r>
          </w:p>
          <w:p w14:paraId="65A050E3" w14:textId="5E3433DB" w:rsidR="00097FCB" w:rsidRPr="0057740D" w:rsidRDefault="00097FCB" w:rsidP="0057740D">
            <w:pPr>
              <w:rPr>
                <w:b/>
                <w:sz w:val="22"/>
                <w:szCs w:val="22"/>
                <w:lang w:val="en-GB"/>
              </w:rPr>
            </w:pPr>
          </w:p>
        </w:tc>
        <w:tc>
          <w:tcPr>
            <w:tcW w:w="2593" w:type="dxa"/>
            <w:tcBorders>
              <w:top w:val="double" w:sz="4" w:space="0" w:color="auto"/>
              <w:left w:val="double" w:sz="4" w:space="0" w:color="auto"/>
              <w:bottom w:val="double" w:sz="4" w:space="0" w:color="auto"/>
              <w:right w:val="double" w:sz="4" w:space="0" w:color="auto"/>
            </w:tcBorders>
          </w:tcPr>
          <w:p w14:paraId="524C0528" w14:textId="4E5C3422" w:rsidR="00097FCB" w:rsidRPr="007266ED" w:rsidRDefault="00097FCB" w:rsidP="0057740D">
            <w:pPr>
              <w:rPr>
                <w:b/>
                <w:sz w:val="22"/>
                <w:szCs w:val="22"/>
                <w:lang w:val="en-GB"/>
              </w:rPr>
            </w:pPr>
            <w:r w:rsidRPr="007266ED">
              <w:rPr>
                <w:b/>
                <w:sz w:val="22"/>
                <w:szCs w:val="22"/>
                <w:lang w:val="en-GB"/>
              </w:rPr>
              <w:lastRenderedPageBreak/>
              <w:t>1. Average grade of the admission examination;</w:t>
            </w:r>
          </w:p>
          <w:p w14:paraId="496EB090" w14:textId="77777777" w:rsidR="00097FCB" w:rsidRPr="007266ED" w:rsidRDefault="00097FCB" w:rsidP="0057740D">
            <w:pPr>
              <w:rPr>
                <w:b/>
                <w:sz w:val="22"/>
                <w:szCs w:val="22"/>
                <w:lang w:val="en-GB"/>
              </w:rPr>
            </w:pPr>
            <w:r w:rsidRPr="007266ED">
              <w:rPr>
                <w:b/>
                <w:sz w:val="22"/>
                <w:szCs w:val="22"/>
                <w:lang w:val="en-GB"/>
              </w:rPr>
              <w:t>2. Average grade of the Master’s graduation examination;</w:t>
            </w:r>
          </w:p>
          <w:p w14:paraId="367866C5" w14:textId="4248CB2D" w:rsidR="00097FCB" w:rsidRPr="007266ED" w:rsidRDefault="00097FCB" w:rsidP="0077768B">
            <w:pPr>
              <w:rPr>
                <w:b/>
                <w:sz w:val="22"/>
                <w:szCs w:val="22"/>
                <w:lang w:val="en-GB"/>
              </w:rPr>
            </w:pPr>
            <w:r w:rsidRPr="007266ED">
              <w:rPr>
                <w:b/>
                <w:sz w:val="22"/>
                <w:szCs w:val="22"/>
                <w:lang w:val="en-GB"/>
              </w:rPr>
              <w:lastRenderedPageBreak/>
              <w:t xml:space="preserve">3. Grade for the </w:t>
            </w:r>
            <w:r w:rsidRPr="0057740D">
              <w:rPr>
                <w:b/>
                <w:i/>
                <w:sz w:val="22"/>
                <w:szCs w:val="22"/>
                <w:lang w:val="en-GB"/>
              </w:rPr>
              <w:t>Presentation of the research design</w:t>
            </w:r>
            <w:r w:rsidRPr="007266ED">
              <w:rPr>
                <w:b/>
                <w:sz w:val="22"/>
                <w:szCs w:val="22"/>
                <w:lang w:val="en-GB"/>
              </w:rPr>
              <w:t>;</w:t>
            </w:r>
          </w:p>
        </w:tc>
        <w:tc>
          <w:tcPr>
            <w:tcW w:w="2350" w:type="dxa"/>
            <w:tcBorders>
              <w:top w:val="double" w:sz="4" w:space="0" w:color="auto"/>
              <w:left w:val="double" w:sz="4" w:space="0" w:color="auto"/>
              <w:bottom w:val="double" w:sz="4" w:space="0" w:color="auto"/>
              <w:right w:val="double" w:sz="4" w:space="0" w:color="auto"/>
            </w:tcBorders>
          </w:tcPr>
          <w:p w14:paraId="440B60F8" w14:textId="77777777" w:rsidR="00097FCB" w:rsidRPr="007266ED" w:rsidRDefault="00097FCB" w:rsidP="00097FCB">
            <w:pPr>
              <w:jc w:val="center"/>
              <w:rPr>
                <w:b/>
                <w:sz w:val="22"/>
                <w:szCs w:val="22"/>
                <w:lang w:val="en-GB"/>
              </w:rPr>
            </w:pPr>
            <w:r w:rsidRPr="007266ED">
              <w:rPr>
                <w:b/>
                <w:sz w:val="22"/>
                <w:szCs w:val="22"/>
                <w:lang w:val="en-GB"/>
              </w:rPr>
              <w:lastRenderedPageBreak/>
              <w:t>-</w:t>
            </w:r>
          </w:p>
        </w:tc>
      </w:tr>
    </w:tbl>
    <w:p w14:paraId="0B73BCC7" w14:textId="5EB00E9D" w:rsidR="00AB0719" w:rsidRPr="007266ED" w:rsidRDefault="00AB0719" w:rsidP="00AB0719">
      <w:pPr>
        <w:pStyle w:val="BodyText1"/>
        <w:shd w:val="clear" w:color="auto" w:fill="auto"/>
        <w:spacing w:before="120" w:after="120" w:line="240" w:lineRule="auto"/>
        <w:ind w:left="20"/>
        <w:rPr>
          <w:lang w:val="en-GB"/>
        </w:rPr>
      </w:pPr>
    </w:p>
    <w:p w14:paraId="2D2E0B81" w14:textId="77777777" w:rsidR="007748EC" w:rsidRPr="007266ED" w:rsidRDefault="007748EC" w:rsidP="005864FA">
      <w:pPr>
        <w:spacing w:line="276" w:lineRule="auto"/>
        <w:jc w:val="right"/>
        <w:rPr>
          <w:lang w:val="en-GB"/>
        </w:rPr>
      </w:pPr>
    </w:p>
    <w:p w14:paraId="5A7C2AEE" w14:textId="77777777" w:rsidR="007748EC" w:rsidRPr="007266ED" w:rsidRDefault="007748EC" w:rsidP="005864FA">
      <w:pPr>
        <w:spacing w:line="276" w:lineRule="auto"/>
        <w:jc w:val="right"/>
        <w:rPr>
          <w:lang w:val="en-GB"/>
        </w:rPr>
      </w:pPr>
    </w:p>
    <w:p w14:paraId="6887C8D8" w14:textId="77777777" w:rsidR="007748EC" w:rsidRPr="007266ED" w:rsidRDefault="007748EC" w:rsidP="005864FA">
      <w:pPr>
        <w:spacing w:line="276" w:lineRule="auto"/>
        <w:jc w:val="right"/>
        <w:rPr>
          <w:lang w:val="en-GB"/>
        </w:rPr>
      </w:pPr>
    </w:p>
    <w:p w14:paraId="3C31053F" w14:textId="77777777" w:rsidR="007748EC" w:rsidRPr="007266ED" w:rsidRDefault="007748EC" w:rsidP="005864FA">
      <w:pPr>
        <w:spacing w:line="276" w:lineRule="auto"/>
        <w:jc w:val="right"/>
        <w:rPr>
          <w:lang w:val="en-GB"/>
        </w:rPr>
      </w:pPr>
    </w:p>
    <w:p w14:paraId="3FA3289D" w14:textId="77777777" w:rsidR="007748EC" w:rsidRPr="007266ED" w:rsidRDefault="007748EC" w:rsidP="005864FA">
      <w:pPr>
        <w:spacing w:line="276" w:lineRule="auto"/>
        <w:jc w:val="right"/>
        <w:rPr>
          <w:lang w:val="en-GB"/>
        </w:rPr>
      </w:pPr>
    </w:p>
    <w:p w14:paraId="7159E9FF" w14:textId="77777777" w:rsidR="007748EC" w:rsidRPr="007266ED" w:rsidRDefault="007748EC" w:rsidP="005864FA">
      <w:pPr>
        <w:spacing w:line="276" w:lineRule="auto"/>
        <w:jc w:val="right"/>
        <w:rPr>
          <w:lang w:val="en-GB"/>
        </w:rPr>
      </w:pPr>
    </w:p>
    <w:p w14:paraId="2172C91C" w14:textId="77777777" w:rsidR="007748EC" w:rsidRPr="007266ED" w:rsidRDefault="007748EC" w:rsidP="005864FA">
      <w:pPr>
        <w:spacing w:line="276" w:lineRule="auto"/>
        <w:jc w:val="right"/>
        <w:rPr>
          <w:lang w:val="en-GB"/>
        </w:rPr>
      </w:pPr>
    </w:p>
    <w:p w14:paraId="4B99F92F" w14:textId="77777777" w:rsidR="007748EC" w:rsidRPr="007266ED" w:rsidRDefault="007748EC" w:rsidP="005864FA">
      <w:pPr>
        <w:spacing w:line="276" w:lineRule="auto"/>
        <w:jc w:val="right"/>
        <w:rPr>
          <w:lang w:val="en-GB"/>
        </w:rPr>
      </w:pPr>
    </w:p>
    <w:p w14:paraId="6CF95AE3" w14:textId="77777777" w:rsidR="007748EC" w:rsidRPr="007266ED" w:rsidRDefault="007748EC" w:rsidP="005864FA">
      <w:pPr>
        <w:spacing w:line="276" w:lineRule="auto"/>
        <w:jc w:val="right"/>
        <w:rPr>
          <w:lang w:val="en-GB"/>
        </w:rPr>
      </w:pPr>
    </w:p>
    <w:p w14:paraId="35209600" w14:textId="77777777" w:rsidR="007748EC" w:rsidRPr="007266ED" w:rsidRDefault="007748EC" w:rsidP="005864FA">
      <w:pPr>
        <w:spacing w:line="276" w:lineRule="auto"/>
        <w:jc w:val="right"/>
        <w:rPr>
          <w:lang w:val="en-GB"/>
        </w:rPr>
      </w:pPr>
    </w:p>
    <w:p w14:paraId="3E274841" w14:textId="77777777" w:rsidR="007748EC" w:rsidRPr="007266ED" w:rsidRDefault="007748EC" w:rsidP="005864FA">
      <w:pPr>
        <w:spacing w:line="276" w:lineRule="auto"/>
        <w:jc w:val="right"/>
        <w:rPr>
          <w:lang w:val="en-GB"/>
        </w:rPr>
      </w:pPr>
    </w:p>
    <w:p w14:paraId="5F8442D8" w14:textId="77777777" w:rsidR="007748EC" w:rsidRPr="007266ED" w:rsidRDefault="007748EC" w:rsidP="005864FA">
      <w:pPr>
        <w:spacing w:line="276" w:lineRule="auto"/>
        <w:jc w:val="right"/>
        <w:rPr>
          <w:lang w:val="en-GB"/>
        </w:rPr>
      </w:pPr>
    </w:p>
    <w:p w14:paraId="28C138D5" w14:textId="77777777" w:rsidR="0057740D" w:rsidRDefault="0057740D">
      <w:pPr>
        <w:rPr>
          <w:lang w:val="en-GB"/>
        </w:rPr>
      </w:pPr>
      <w:r>
        <w:rPr>
          <w:lang w:val="en-GB"/>
        </w:rPr>
        <w:br w:type="page"/>
      </w:r>
    </w:p>
    <w:p w14:paraId="47C5EBA4" w14:textId="095110CF" w:rsidR="005864FA" w:rsidRPr="007266ED" w:rsidRDefault="005864FA" w:rsidP="005864FA">
      <w:pPr>
        <w:spacing w:line="276" w:lineRule="auto"/>
        <w:jc w:val="right"/>
        <w:rPr>
          <w:lang w:val="en-GB"/>
        </w:rPr>
      </w:pPr>
      <w:r w:rsidRPr="007266ED">
        <w:rPr>
          <w:lang w:val="en-GB"/>
        </w:rPr>
        <w:lastRenderedPageBreak/>
        <w:t>An</w:t>
      </w:r>
      <w:r w:rsidR="00097FCB" w:rsidRPr="007266ED">
        <w:rPr>
          <w:lang w:val="en-GB"/>
        </w:rPr>
        <w:t>n</w:t>
      </w:r>
      <w:r w:rsidR="0057740D">
        <w:rPr>
          <w:lang w:val="en-GB"/>
        </w:rPr>
        <w:t>ex 3</w:t>
      </w:r>
    </w:p>
    <w:p w14:paraId="0EEDD15E" w14:textId="77777777" w:rsidR="005864FA" w:rsidRPr="007266ED" w:rsidRDefault="005864FA" w:rsidP="005864FA">
      <w:pPr>
        <w:spacing w:line="276" w:lineRule="auto"/>
        <w:jc w:val="right"/>
        <w:rPr>
          <w:lang w:val="en-GB"/>
        </w:rPr>
      </w:pPr>
    </w:p>
    <w:p w14:paraId="54BA3681" w14:textId="77777777" w:rsidR="00097FCB" w:rsidRPr="007266ED" w:rsidRDefault="00097FCB" w:rsidP="00097FCB">
      <w:pPr>
        <w:spacing w:before="100" w:beforeAutospacing="1" w:after="100" w:afterAutospacing="1"/>
        <w:jc w:val="center"/>
        <w:rPr>
          <w:b/>
          <w:bCs/>
          <w:i/>
          <w:iCs/>
          <w:color w:val="0000CC"/>
          <w:sz w:val="28"/>
          <w:szCs w:val="28"/>
          <w:u w:val="single"/>
          <w:lang w:val="en-GB"/>
        </w:rPr>
      </w:pPr>
      <w:r w:rsidRPr="007266ED">
        <w:rPr>
          <w:b/>
          <w:bCs/>
          <w:i/>
          <w:iCs/>
          <w:color w:val="0000CC"/>
          <w:sz w:val="28"/>
          <w:szCs w:val="28"/>
          <w:u w:val="single"/>
          <w:lang w:val="en-GB"/>
        </w:rPr>
        <w:t>REGISTRATION AND TUITION FEES FOR DOCTORAL STUDIES</w:t>
      </w:r>
    </w:p>
    <w:p w14:paraId="7E0EC567" w14:textId="594782DE" w:rsidR="005864FA" w:rsidRPr="007266ED" w:rsidRDefault="00097FCB" w:rsidP="00097FCB">
      <w:pPr>
        <w:spacing w:before="100" w:beforeAutospacing="1" w:after="100" w:afterAutospacing="1"/>
        <w:jc w:val="center"/>
        <w:rPr>
          <w:b/>
          <w:bCs/>
          <w:i/>
          <w:iCs/>
          <w:color w:val="0000CC"/>
          <w:sz w:val="28"/>
          <w:szCs w:val="28"/>
          <w:u w:val="single"/>
          <w:lang w:val="en-GB"/>
        </w:rPr>
      </w:pPr>
      <w:r w:rsidRPr="007266ED">
        <w:rPr>
          <w:b/>
          <w:bCs/>
          <w:i/>
          <w:iCs/>
          <w:color w:val="0000CC"/>
          <w:sz w:val="28"/>
          <w:szCs w:val="28"/>
          <w:u w:val="single"/>
          <w:lang w:val="en-GB"/>
        </w:rPr>
        <w:t>ACADEMIC YEAR 202</w:t>
      </w:r>
      <w:r w:rsidR="0057740D">
        <w:rPr>
          <w:b/>
          <w:bCs/>
          <w:i/>
          <w:iCs/>
          <w:color w:val="0000CC"/>
          <w:sz w:val="28"/>
          <w:szCs w:val="28"/>
          <w:u w:val="single"/>
          <w:lang w:val="en-GB"/>
        </w:rPr>
        <w:t>2</w:t>
      </w:r>
      <w:r w:rsidRPr="007266ED">
        <w:rPr>
          <w:b/>
          <w:bCs/>
          <w:i/>
          <w:iCs/>
          <w:color w:val="0000CC"/>
          <w:sz w:val="28"/>
          <w:szCs w:val="28"/>
          <w:u w:val="single"/>
          <w:lang w:val="en-GB"/>
        </w:rPr>
        <w:t xml:space="preserve"> – 202</w:t>
      </w:r>
      <w:r w:rsidR="0057740D">
        <w:rPr>
          <w:b/>
          <w:bCs/>
          <w:i/>
          <w:iCs/>
          <w:color w:val="0000CC"/>
          <w:sz w:val="28"/>
          <w:szCs w:val="28"/>
          <w:u w:val="single"/>
          <w:lang w:val="en-GB"/>
        </w:rPr>
        <w:t>3</w:t>
      </w:r>
    </w:p>
    <w:p w14:paraId="06296DCB" w14:textId="77777777" w:rsidR="00097FCB" w:rsidRPr="007266ED" w:rsidRDefault="00097FCB" w:rsidP="00097FCB">
      <w:pPr>
        <w:spacing w:before="100" w:beforeAutospacing="1" w:after="100" w:afterAutospacing="1"/>
        <w:rPr>
          <w:b/>
          <w:bCs/>
          <w:i/>
          <w:iCs/>
          <w:color w:val="0000CC"/>
          <w:sz w:val="28"/>
          <w:szCs w:val="28"/>
          <w:u w:val="single"/>
          <w:lang w:val="en-GB"/>
        </w:rPr>
      </w:pPr>
    </w:p>
    <w:tbl>
      <w:tblPr>
        <w:tblW w:w="8364"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2693"/>
        <w:gridCol w:w="2552"/>
        <w:gridCol w:w="2410"/>
      </w:tblGrid>
      <w:tr w:rsidR="00097FCB" w:rsidRPr="007266ED" w14:paraId="4796EF72" w14:textId="77777777" w:rsidTr="00097FCB">
        <w:trPr>
          <w:trHeight w:val="535"/>
        </w:trPr>
        <w:tc>
          <w:tcPr>
            <w:tcW w:w="709" w:type="dxa"/>
          </w:tcPr>
          <w:p w14:paraId="1334FED8" w14:textId="77777777" w:rsidR="00097FCB" w:rsidRPr="007266ED" w:rsidRDefault="00097FCB" w:rsidP="00AE4F4F">
            <w:pPr>
              <w:jc w:val="center"/>
              <w:rPr>
                <w:b/>
                <w:color w:val="333399"/>
                <w:sz w:val="22"/>
                <w:szCs w:val="22"/>
                <w:lang w:val="en-GB"/>
              </w:rPr>
            </w:pPr>
          </w:p>
          <w:p w14:paraId="73216AE6" w14:textId="77777777" w:rsidR="00097FCB" w:rsidRPr="007266ED" w:rsidRDefault="00097FCB" w:rsidP="00AE4F4F">
            <w:pPr>
              <w:jc w:val="center"/>
              <w:rPr>
                <w:b/>
                <w:color w:val="333399"/>
                <w:sz w:val="22"/>
                <w:szCs w:val="22"/>
                <w:lang w:val="en-GB"/>
              </w:rPr>
            </w:pPr>
            <w:r w:rsidRPr="007266ED">
              <w:rPr>
                <w:b/>
                <w:color w:val="333399"/>
                <w:sz w:val="22"/>
                <w:szCs w:val="22"/>
                <w:lang w:val="en-GB"/>
              </w:rPr>
              <w:t>No.</w:t>
            </w:r>
          </w:p>
        </w:tc>
        <w:tc>
          <w:tcPr>
            <w:tcW w:w="2693" w:type="dxa"/>
          </w:tcPr>
          <w:p w14:paraId="640EEFDD" w14:textId="77777777" w:rsidR="00097FCB" w:rsidRPr="007266ED" w:rsidRDefault="00097FCB" w:rsidP="00AE4F4F">
            <w:pPr>
              <w:jc w:val="center"/>
              <w:rPr>
                <w:b/>
                <w:color w:val="333399"/>
                <w:sz w:val="22"/>
                <w:szCs w:val="22"/>
                <w:lang w:val="en-GB"/>
              </w:rPr>
            </w:pPr>
          </w:p>
          <w:p w14:paraId="2C14EA4C" w14:textId="77777777" w:rsidR="00097FCB" w:rsidRPr="007266ED" w:rsidRDefault="00097FCB" w:rsidP="00AE4F4F">
            <w:pPr>
              <w:jc w:val="center"/>
              <w:rPr>
                <w:b/>
                <w:color w:val="333399"/>
                <w:sz w:val="22"/>
                <w:szCs w:val="22"/>
                <w:lang w:val="en-GB"/>
              </w:rPr>
            </w:pPr>
            <w:r w:rsidRPr="007266ED">
              <w:rPr>
                <w:b/>
                <w:color w:val="333399"/>
                <w:sz w:val="22"/>
                <w:szCs w:val="22"/>
                <w:lang w:val="en-GB"/>
              </w:rPr>
              <w:t>Doctoral School</w:t>
            </w:r>
          </w:p>
          <w:p w14:paraId="396D267F" w14:textId="77777777" w:rsidR="00097FCB" w:rsidRPr="007266ED" w:rsidRDefault="00097FCB" w:rsidP="00AE4F4F">
            <w:pPr>
              <w:jc w:val="center"/>
              <w:rPr>
                <w:b/>
                <w:color w:val="333399"/>
                <w:sz w:val="22"/>
                <w:szCs w:val="22"/>
                <w:lang w:val="en-GB"/>
              </w:rPr>
            </w:pPr>
          </w:p>
        </w:tc>
        <w:tc>
          <w:tcPr>
            <w:tcW w:w="2552" w:type="dxa"/>
          </w:tcPr>
          <w:p w14:paraId="2B6ABB84" w14:textId="77777777" w:rsidR="00097FCB" w:rsidRPr="007266ED" w:rsidRDefault="00097FCB" w:rsidP="00AE4F4F">
            <w:pPr>
              <w:jc w:val="center"/>
              <w:rPr>
                <w:b/>
                <w:color w:val="333399"/>
                <w:sz w:val="22"/>
                <w:szCs w:val="22"/>
                <w:lang w:val="en-GB"/>
              </w:rPr>
            </w:pPr>
          </w:p>
          <w:p w14:paraId="38A88794" w14:textId="77777777" w:rsidR="00097FCB" w:rsidRPr="007266ED" w:rsidRDefault="00097FCB" w:rsidP="00AE4F4F">
            <w:pPr>
              <w:jc w:val="center"/>
              <w:rPr>
                <w:b/>
                <w:color w:val="333399"/>
                <w:sz w:val="22"/>
                <w:szCs w:val="22"/>
                <w:lang w:val="en-GB"/>
              </w:rPr>
            </w:pPr>
            <w:r w:rsidRPr="007266ED">
              <w:rPr>
                <w:b/>
                <w:color w:val="333399"/>
                <w:sz w:val="22"/>
                <w:szCs w:val="22"/>
                <w:lang w:val="en-GB"/>
              </w:rPr>
              <w:t>Tuition fee / academic year</w:t>
            </w:r>
          </w:p>
          <w:p w14:paraId="3465FD53" w14:textId="77777777" w:rsidR="00097FCB" w:rsidRPr="007266ED" w:rsidRDefault="00097FCB" w:rsidP="00AE4F4F">
            <w:pPr>
              <w:jc w:val="center"/>
              <w:rPr>
                <w:b/>
                <w:color w:val="333399"/>
                <w:sz w:val="22"/>
                <w:szCs w:val="22"/>
                <w:lang w:val="en-GB"/>
              </w:rPr>
            </w:pPr>
            <w:r w:rsidRPr="007266ED">
              <w:rPr>
                <w:b/>
                <w:color w:val="333399"/>
                <w:sz w:val="22"/>
                <w:szCs w:val="22"/>
                <w:lang w:val="en-GB"/>
              </w:rPr>
              <w:t>(RON)</w:t>
            </w:r>
          </w:p>
        </w:tc>
        <w:tc>
          <w:tcPr>
            <w:tcW w:w="2410" w:type="dxa"/>
          </w:tcPr>
          <w:p w14:paraId="47B43AB5" w14:textId="77777777" w:rsidR="00097FCB" w:rsidRPr="007266ED" w:rsidRDefault="00097FCB" w:rsidP="00AE4F4F">
            <w:pPr>
              <w:jc w:val="center"/>
              <w:rPr>
                <w:b/>
                <w:color w:val="333399"/>
                <w:sz w:val="22"/>
                <w:szCs w:val="22"/>
                <w:lang w:val="en-GB"/>
              </w:rPr>
            </w:pPr>
          </w:p>
          <w:p w14:paraId="683D1E9F" w14:textId="77777777" w:rsidR="00097FCB" w:rsidRPr="007266ED" w:rsidRDefault="00097FCB" w:rsidP="00AE4F4F">
            <w:pPr>
              <w:jc w:val="center"/>
              <w:rPr>
                <w:b/>
                <w:color w:val="333399"/>
                <w:sz w:val="22"/>
                <w:szCs w:val="22"/>
                <w:lang w:val="en-GB"/>
              </w:rPr>
            </w:pPr>
            <w:r w:rsidRPr="007266ED">
              <w:rPr>
                <w:b/>
                <w:color w:val="333399"/>
                <w:sz w:val="22"/>
                <w:szCs w:val="22"/>
                <w:lang w:val="en-GB"/>
              </w:rPr>
              <w:t>Registration fee</w:t>
            </w:r>
          </w:p>
          <w:p w14:paraId="0BCCB70C" w14:textId="77777777" w:rsidR="00097FCB" w:rsidRPr="007266ED" w:rsidRDefault="00097FCB" w:rsidP="00AE4F4F">
            <w:pPr>
              <w:jc w:val="center"/>
              <w:rPr>
                <w:b/>
                <w:color w:val="333399"/>
                <w:sz w:val="22"/>
                <w:szCs w:val="22"/>
                <w:lang w:val="en-GB"/>
              </w:rPr>
            </w:pPr>
            <w:r w:rsidRPr="007266ED">
              <w:rPr>
                <w:b/>
                <w:color w:val="333399"/>
                <w:sz w:val="22"/>
                <w:szCs w:val="22"/>
                <w:lang w:val="en-GB"/>
              </w:rPr>
              <w:t>(RON)</w:t>
            </w:r>
          </w:p>
        </w:tc>
      </w:tr>
      <w:tr w:rsidR="00097FCB" w:rsidRPr="007266ED" w14:paraId="1A3B5B22" w14:textId="77777777" w:rsidTr="00097FCB">
        <w:trPr>
          <w:trHeight w:val="535"/>
        </w:trPr>
        <w:tc>
          <w:tcPr>
            <w:tcW w:w="709" w:type="dxa"/>
          </w:tcPr>
          <w:p w14:paraId="046CC913" w14:textId="77777777" w:rsidR="00097FCB" w:rsidRPr="007266ED" w:rsidRDefault="00097FCB" w:rsidP="00AE4F4F">
            <w:pPr>
              <w:jc w:val="center"/>
              <w:rPr>
                <w:b/>
                <w:color w:val="333399"/>
                <w:sz w:val="22"/>
                <w:szCs w:val="22"/>
                <w:lang w:val="en-GB"/>
              </w:rPr>
            </w:pPr>
            <w:r w:rsidRPr="007266ED">
              <w:rPr>
                <w:b/>
                <w:color w:val="333399"/>
                <w:sz w:val="22"/>
                <w:szCs w:val="22"/>
                <w:lang w:val="en-GB"/>
              </w:rPr>
              <w:t>1</w:t>
            </w:r>
          </w:p>
        </w:tc>
        <w:tc>
          <w:tcPr>
            <w:tcW w:w="2693" w:type="dxa"/>
          </w:tcPr>
          <w:p w14:paraId="5C6A9D84" w14:textId="77777777" w:rsidR="00097FCB" w:rsidRPr="007266ED" w:rsidRDefault="00097FCB" w:rsidP="00AE4F4F">
            <w:pPr>
              <w:rPr>
                <w:b/>
                <w:color w:val="333399"/>
                <w:lang w:val="en-GB"/>
              </w:rPr>
            </w:pPr>
            <w:r w:rsidRPr="007266ED">
              <w:rPr>
                <w:b/>
                <w:color w:val="333399"/>
                <w:lang w:val="en-GB"/>
              </w:rPr>
              <w:t>Biology</w:t>
            </w:r>
          </w:p>
          <w:p w14:paraId="0129B2F7" w14:textId="77777777" w:rsidR="00097FCB" w:rsidRPr="007266ED" w:rsidRDefault="00097FCB" w:rsidP="00AE4F4F">
            <w:pPr>
              <w:rPr>
                <w:b/>
                <w:color w:val="333399"/>
                <w:lang w:val="en-GB"/>
              </w:rPr>
            </w:pPr>
          </w:p>
        </w:tc>
        <w:tc>
          <w:tcPr>
            <w:tcW w:w="2552" w:type="dxa"/>
          </w:tcPr>
          <w:p w14:paraId="59FE1AE1" w14:textId="77777777" w:rsidR="00097FCB" w:rsidRDefault="00097FCB" w:rsidP="0057740D">
            <w:pPr>
              <w:jc w:val="center"/>
              <w:rPr>
                <w:b/>
                <w:sz w:val="22"/>
                <w:szCs w:val="22"/>
                <w:lang w:val="en-GB"/>
              </w:rPr>
            </w:pPr>
            <w:r w:rsidRPr="007266ED">
              <w:rPr>
                <w:b/>
                <w:sz w:val="22"/>
                <w:szCs w:val="22"/>
                <w:lang w:val="en-GB"/>
              </w:rPr>
              <w:t>5,</w:t>
            </w:r>
            <w:r w:rsidR="0057740D">
              <w:rPr>
                <w:b/>
                <w:sz w:val="22"/>
                <w:szCs w:val="22"/>
                <w:lang w:val="en-GB"/>
              </w:rPr>
              <w:t>5</w:t>
            </w:r>
            <w:r w:rsidRPr="007266ED">
              <w:rPr>
                <w:b/>
                <w:sz w:val="22"/>
                <w:szCs w:val="22"/>
                <w:lang w:val="en-GB"/>
              </w:rPr>
              <w:t>00</w:t>
            </w:r>
            <w:r w:rsidR="0057740D">
              <w:rPr>
                <w:b/>
                <w:sz w:val="22"/>
                <w:szCs w:val="22"/>
                <w:lang w:val="en-GB"/>
              </w:rPr>
              <w:t xml:space="preserve"> Romanian and EU citizens</w:t>
            </w:r>
          </w:p>
          <w:p w14:paraId="37C35152" w14:textId="064F02E5" w:rsidR="0057740D" w:rsidRPr="007266ED" w:rsidRDefault="0057740D" w:rsidP="0057740D">
            <w:pPr>
              <w:jc w:val="center"/>
              <w:rPr>
                <w:b/>
                <w:sz w:val="22"/>
                <w:szCs w:val="22"/>
                <w:lang w:val="en-GB"/>
              </w:rPr>
            </w:pPr>
            <w:r>
              <w:rPr>
                <w:b/>
                <w:sz w:val="22"/>
                <w:szCs w:val="22"/>
                <w:lang w:val="en-GB"/>
              </w:rPr>
              <w:t>EURO 3,000 – non-EU citizens</w:t>
            </w:r>
          </w:p>
        </w:tc>
        <w:tc>
          <w:tcPr>
            <w:tcW w:w="2410" w:type="dxa"/>
          </w:tcPr>
          <w:p w14:paraId="627C09A5" w14:textId="3BF2FCE3" w:rsidR="0057740D" w:rsidRPr="00BA189C" w:rsidRDefault="0057740D" w:rsidP="0057740D">
            <w:pPr>
              <w:jc w:val="center"/>
              <w:rPr>
                <w:b/>
                <w:sz w:val="22"/>
                <w:szCs w:val="22"/>
                <w:lang w:eastAsia="en-US"/>
              </w:rPr>
            </w:pPr>
            <w:r w:rsidRPr="00BA189C">
              <w:rPr>
                <w:b/>
                <w:sz w:val="22"/>
                <w:szCs w:val="22"/>
                <w:lang w:eastAsia="en-US"/>
              </w:rPr>
              <w:t xml:space="preserve">300 – </w:t>
            </w:r>
            <w:r>
              <w:rPr>
                <w:b/>
                <w:sz w:val="22"/>
                <w:szCs w:val="22"/>
                <w:lang w:val="en-GB"/>
              </w:rPr>
              <w:t>Romanian and EU citizens</w:t>
            </w:r>
          </w:p>
          <w:p w14:paraId="5B139B58" w14:textId="1786E1E5" w:rsidR="00097FCB" w:rsidRPr="007266ED" w:rsidRDefault="0057740D" w:rsidP="0057740D">
            <w:pPr>
              <w:jc w:val="center"/>
              <w:rPr>
                <w:b/>
                <w:sz w:val="22"/>
                <w:szCs w:val="22"/>
                <w:lang w:val="en-GB"/>
              </w:rPr>
            </w:pPr>
            <w:r w:rsidRPr="00BA189C">
              <w:rPr>
                <w:b/>
                <w:sz w:val="22"/>
                <w:szCs w:val="22"/>
                <w:lang w:eastAsia="en-US"/>
              </w:rPr>
              <w:t>EURO</w:t>
            </w:r>
            <w:r>
              <w:rPr>
                <w:b/>
                <w:sz w:val="22"/>
                <w:szCs w:val="22"/>
                <w:lang w:eastAsia="en-US"/>
              </w:rPr>
              <w:t xml:space="preserve"> 100</w:t>
            </w:r>
            <w:r w:rsidRPr="00BA189C">
              <w:rPr>
                <w:b/>
                <w:sz w:val="22"/>
                <w:szCs w:val="22"/>
                <w:lang w:eastAsia="en-US"/>
              </w:rPr>
              <w:t xml:space="preserve"> – </w:t>
            </w:r>
            <w:r>
              <w:rPr>
                <w:b/>
                <w:sz w:val="22"/>
                <w:szCs w:val="22"/>
                <w:lang w:val="en-GB"/>
              </w:rPr>
              <w:t>non-EU citizens</w:t>
            </w:r>
          </w:p>
        </w:tc>
      </w:tr>
      <w:tr w:rsidR="00097FCB" w:rsidRPr="007266ED" w14:paraId="769C4800" w14:textId="77777777" w:rsidTr="00097FCB">
        <w:trPr>
          <w:trHeight w:val="535"/>
        </w:trPr>
        <w:tc>
          <w:tcPr>
            <w:tcW w:w="709" w:type="dxa"/>
          </w:tcPr>
          <w:p w14:paraId="7223EADC" w14:textId="045A14AA" w:rsidR="00097FCB" w:rsidRPr="007266ED" w:rsidRDefault="00097FCB" w:rsidP="00AE4F4F">
            <w:pPr>
              <w:jc w:val="center"/>
              <w:rPr>
                <w:b/>
                <w:color w:val="333399"/>
                <w:sz w:val="22"/>
                <w:szCs w:val="22"/>
                <w:lang w:val="en-GB"/>
              </w:rPr>
            </w:pPr>
            <w:r w:rsidRPr="007266ED">
              <w:rPr>
                <w:b/>
                <w:color w:val="333399"/>
                <w:sz w:val="22"/>
                <w:szCs w:val="22"/>
                <w:lang w:val="en-GB"/>
              </w:rPr>
              <w:t>2</w:t>
            </w:r>
          </w:p>
        </w:tc>
        <w:tc>
          <w:tcPr>
            <w:tcW w:w="2693" w:type="dxa"/>
          </w:tcPr>
          <w:p w14:paraId="66F5ED02" w14:textId="77777777" w:rsidR="00097FCB" w:rsidRPr="007266ED" w:rsidRDefault="00097FCB" w:rsidP="00AE4F4F">
            <w:pPr>
              <w:rPr>
                <w:b/>
                <w:color w:val="333399"/>
                <w:lang w:val="en-GB"/>
              </w:rPr>
            </w:pPr>
            <w:r w:rsidRPr="007266ED">
              <w:rPr>
                <w:b/>
                <w:color w:val="333399"/>
                <w:lang w:val="en-GB"/>
              </w:rPr>
              <w:t>Chemistry</w:t>
            </w:r>
          </w:p>
          <w:p w14:paraId="039265EF" w14:textId="77777777" w:rsidR="00097FCB" w:rsidRPr="007266ED" w:rsidRDefault="00097FCB" w:rsidP="00AE4F4F">
            <w:pPr>
              <w:rPr>
                <w:b/>
                <w:color w:val="333399"/>
                <w:lang w:val="en-GB"/>
              </w:rPr>
            </w:pPr>
          </w:p>
        </w:tc>
        <w:tc>
          <w:tcPr>
            <w:tcW w:w="2552" w:type="dxa"/>
          </w:tcPr>
          <w:p w14:paraId="225D2D23" w14:textId="77777777" w:rsidR="00097FCB" w:rsidRPr="007266ED" w:rsidRDefault="00097FCB" w:rsidP="00AE4F4F">
            <w:pPr>
              <w:jc w:val="center"/>
              <w:rPr>
                <w:b/>
                <w:sz w:val="22"/>
                <w:szCs w:val="22"/>
                <w:lang w:val="en-GB"/>
              </w:rPr>
            </w:pPr>
            <w:r w:rsidRPr="007266ED">
              <w:rPr>
                <w:b/>
                <w:sz w:val="22"/>
                <w:szCs w:val="22"/>
                <w:lang w:val="en-GB"/>
              </w:rPr>
              <w:t>5,000</w:t>
            </w:r>
          </w:p>
        </w:tc>
        <w:tc>
          <w:tcPr>
            <w:tcW w:w="2410" w:type="dxa"/>
          </w:tcPr>
          <w:p w14:paraId="6B994ABD" w14:textId="624F9688" w:rsidR="00097FCB" w:rsidRPr="007266ED" w:rsidRDefault="00097FCB" w:rsidP="00AE4F4F">
            <w:pPr>
              <w:jc w:val="center"/>
              <w:rPr>
                <w:b/>
                <w:sz w:val="22"/>
                <w:szCs w:val="22"/>
                <w:lang w:val="en-GB"/>
              </w:rPr>
            </w:pPr>
            <w:r w:rsidRPr="007266ED">
              <w:rPr>
                <w:b/>
                <w:sz w:val="22"/>
                <w:szCs w:val="22"/>
                <w:lang w:val="en-GB"/>
              </w:rPr>
              <w:t xml:space="preserve">150 </w:t>
            </w:r>
          </w:p>
          <w:p w14:paraId="72D5293F" w14:textId="70A76EB9" w:rsidR="00097FCB" w:rsidRPr="007266ED" w:rsidRDefault="00097FCB" w:rsidP="00AE4F4F">
            <w:pPr>
              <w:jc w:val="center"/>
              <w:rPr>
                <w:b/>
                <w:sz w:val="22"/>
                <w:szCs w:val="22"/>
                <w:lang w:val="en-GB"/>
              </w:rPr>
            </w:pPr>
          </w:p>
        </w:tc>
      </w:tr>
      <w:tr w:rsidR="00097FCB" w:rsidRPr="007266ED" w14:paraId="40C71DBB" w14:textId="77777777" w:rsidTr="00097FCB">
        <w:trPr>
          <w:trHeight w:val="535"/>
        </w:trPr>
        <w:tc>
          <w:tcPr>
            <w:tcW w:w="709" w:type="dxa"/>
          </w:tcPr>
          <w:p w14:paraId="64831A6A" w14:textId="77777777" w:rsidR="00097FCB" w:rsidRPr="007266ED" w:rsidRDefault="00097FCB" w:rsidP="00AE4F4F">
            <w:pPr>
              <w:jc w:val="center"/>
              <w:rPr>
                <w:b/>
                <w:color w:val="333399"/>
                <w:sz w:val="22"/>
                <w:szCs w:val="22"/>
                <w:lang w:val="en-GB"/>
              </w:rPr>
            </w:pPr>
            <w:r w:rsidRPr="007266ED">
              <w:rPr>
                <w:b/>
                <w:color w:val="333399"/>
                <w:sz w:val="22"/>
                <w:szCs w:val="22"/>
                <w:lang w:val="en-GB"/>
              </w:rPr>
              <w:t>3</w:t>
            </w:r>
          </w:p>
        </w:tc>
        <w:tc>
          <w:tcPr>
            <w:tcW w:w="2693" w:type="dxa"/>
          </w:tcPr>
          <w:p w14:paraId="14993C70" w14:textId="77777777" w:rsidR="00097FCB" w:rsidRPr="007266ED" w:rsidRDefault="00097FCB" w:rsidP="00AE4F4F">
            <w:pPr>
              <w:rPr>
                <w:b/>
                <w:color w:val="333399"/>
                <w:lang w:val="en-GB"/>
              </w:rPr>
            </w:pPr>
            <w:r w:rsidRPr="007266ED">
              <w:rPr>
                <w:b/>
                <w:color w:val="333399"/>
                <w:lang w:val="en-GB"/>
              </w:rPr>
              <w:t>Law</w:t>
            </w:r>
          </w:p>
          <w:p w14:paraId="55B045B1" w14:textId="77777777" w:rsidR="00097FCB" w:rsidRPr="007266ED" w:rsidRDefault="00097FCB" w:rsidP="00AE4F4F">
            <w:pPr>
              <w:rPr>
                <w:b/>
                <w:color w:val="333399"/>
                <w:lang w:val="en-GB"/>
              </w:rPr>
            </w:pPr>
          </w:p>
        </w:tc>
        <w:tc>
          <w:tcPr>
            <w:tcW w:w="2552" w:type="dxa"/>
          </w:tcPr>
          <w:p w14:paraId="666E6932" w14:textId="77777777" w:rsidR="00097FCB" w:rsidRPr="007266ED" w:rsidRDefault="00097FCB" w:rsidP="00AE4F4F">
            <w:pPr>
              <w:jc w:val="center"/>
              <w:rPr>
                <w:b/>
                <w:sz w:val="22"/>
                <w:szCs w:val="22"/>
                <w:lang w:val="en-GB"/>
              </w:rPr>
            </w:pPr>
            <w:r w:rsidRPr="007266ED">
              <w:rPr>
                <w:b/>
                <w:sz w:val="22"/>
                <w:szCs w:val="22"/>
                <w:lang w:val="en-GB"/>
              </w:rPr>
              <w:t>6,000</w:t>
            </w:r>
          </w:p>
        </w:tc>
        <w:tc>
          <w:tcPr>
            <w:tcW w:w="2410" w:type="dxa"/>
          </w:tcPr>
          <w:p w14:paraId="34C69176" w14:textId="77777777" w:rsidR="00097FCB" w:rsidRPr="007266ED" w:rsidRDefault="00097FCB" w:rsidP="00AE4F4F">
            <w:pPr>
              <w:tabs>
                <w:tab w:val="left" w:pos="2892"/>
              </w:tabs>
              <w:jc w:val="center"/>
              <w:rPr>
                <w:b/>
                <w:sz w:val="22"/>
                <w:szCs w:val="22"/>
                <w:lang w:val="en-GB"/>
              </w:rPr>
            </w:pPr>
            <w:r w:rsidRPr="007266ED">
              <w:rPr>
                <w:b/>
                <w:sz w:val="22"/>
                <w:szCs w:val="22"/>
                <w:lang w:val="en-GB"/>
              </w:rPr>
              <w:t>300</w:t>
            </w:r>
          </w:p>
        </w:tc>
      </w:tr>
      <w:tr w:rsidR="00097FCB" w:rsidRPr="007266ED" w14:paraId="637203F3" w14:textId="77777777" w:rsidTr="00097FCB">
        <w:tc>
          <w:tcPr>
            <w:tcW w:w="709" w:type="dxa"/>
            <w:vMerge w:val="restart"/>
          </w:tcPr>
          <w:p w14:paraId="31CC5BD0" w14:textId="77777777" w:rsidR="00097FCB" w:rsidRPr="007266ED" w:rsidRDefault="00097FCB" w:rsidP="00AE4F4F">
            <w:pPr>
              <w:jc w:val="center"/>
              <w:rPr>
                <w:b/>
                <w:color w:val="333399"/>
                <w:sz w:val="22"/>
                <w:szCs w:val="22"/>
                <w:lang w:val="en-GB"/>
              </w:rPr>
            </w:pPr>
            <w:r w:rsidRPr="007266ED">
              <w:rPr>
                <w:b/>
                <w:color w:val="333399"/>
                <w:sz w:val="22"/>
                <w:szCs w:val="22"/>
                <w:lang w:val="en-GB"/>
              </w:rPr>
              <w:t>4</w:t>
            </w:r>
          </w:p>
          <w:p w14:paraId="07EAFBFB" w14:textId="77777777" w:rsidR="00097FCB" w:rsidRPr="007266ED" w:rsidRDefault="00097FCB" w:rsidP="00AE4F4F">
            <w:pPr>
              <w:jc w:val="center"/>
              <w:rPr>
                <w:b/>
                <w:color w:val="333399"/>
                <w:sz w:val="22"/>
                <w:szCs w:val="22"/>
                <w:lang w:val="en-GB"/>
              </w:rPr>
            </w:pPr>
            <w:r w:rsidRPr="007266ED">
              <w:rPr>
                <w:b/>
                <w:color w:val="333399"/>
                <w:sz w:val="22"/>
                <w:szCs w:val="22"/>
                <w:lang w:val="en-GB"/>
              </w:rPr>
              <w:t>5</w:t>
            </w:r>
          </w:p>
        </w:tc>
        <w:tc>
          <w:tcPr>
            <w:tcW w:w="2693" w:type="dxa"/>
            <w:vMerge w:val="restart"/>
          </w:tcPr>
          <w:p w14:paraId="5CD16F40" w14:textId="77777777" w:rsidR="00097FCB" w:rsidRPr="007266ED" w:rsidRDefault="00097FCB" w:rsidP="00AE4F4F">
            <w:pPr>
              <w:rPr>
                <w:b/>
                <w:color w:val="333399"/>
                <w:lang w:val="en-GB"/>
              </w:rPr>
            </w:pPr>
            <w:r w:rsidRPr="007266ED">
              <w:rPr>
                <w:b/>
                <w:color w:val="333399"/>
                <w:lang w:val="en-GB"/>
              </w:rPr>
              <w:t>Economics and Business Administration</w:t>
            </w:r>
          </w:p>
          <w:p w14:paraId="176BF783" w14:textId="77777777" w:rsidR="00097FCB" w:rsidRPr="007266ED" w:rsidRDefault="00097FCB" w:rsidP="0057740D">
            <w:pPr>
              <w:rPr>
                <w:b/>
                <w:color w:val="333399"/>
                <w:lang w:val="en-GB"/>
              </w:rPr>
            </w:pPr>
          </w:p>
        </w:tc>
        <w:tc>
          <w:tcPr>
            <w:tcW w:w="2552" w:type="dxa"/>
          </w:tcPr>
          <w:p w14:paraId="2403257F" w14:textId="7A14A679" w:rsidR="00097FCB" w:rsidRPr="007266ED" w:rsidRDefault="00097FCB" w:rsidP="0057740D">
            <w:pPr>
              <w:tabs>
                <w:tab w:val="left" w:pos="2892"/>
              </w:tabs>
              <w:jc w:val="center"/>
              <w:rPr>
                <w:b/>
                <w:sz w:val="22"/>
                <w:szCs w:val="22"/>
                <w:lang w:val="en-GB"/>
              </w:rPr>
            </w:pPr>
            <w:r w:rsidRPr="007266ED">
              <w:rPr>
                <w:b/>
                <w:sz w:val="22"/>
                <w:szCs w:val="22"/>
                <w:lang w:val="en-GB"/>
              </w:rPr>
              <w:t xml:space="preserve">6,000 - Romanian and </w:t>
            </w:r>
            <w:r w:rsidR="0057740D">
              <w:rPr>
                <w:b/>
                <w:sz w:val="22"/>
                <w:szCs w:val="22"/>
                <w:lang w:val="en-GB"/>
              </w:rPr>
              <w:t>EU</w:t>
            </w:r>
            <w:r w:rsidRPr="007266ED">
              <w:rPr>
                <w:b/>
                <w:sz w:val="22"/>
                <w:szCs w:val="22"/>
                <w:lang w:val="en-GB"/>
              </w:rPr>
              <w:t xml:space="preserve"> citizens</w:t>
            </w:r>
          </w:p>
        </w:tc>
        <w:tc>
          <w:tcPr>
            <w:tcW w:w="2410" w:type="dxa"/>
          </w:tcPr>
          <w:p w14:paraId="27C248DD" w14:textId="7094BD4E" w:rsidR="00097FCB" w:rsidRPr="007266ED" w:rsidRDefault="00097FCB" w:rsidP="0057740D">
            <w:pPr>
              <w:tabs>
                <w:tab w:val="left" w:pos="2892"/>
              </w:tabs>
              <w:jc w:val="center"/>
              <w:rPr>
                <w:b/>
                <w:sz w:val="22"/>
                <w:szCs w:val="22"/>
                <w:lang w:val="en-GB"/>
              </w:rPr>
            </w:pPr>
            <w:r w:rsidRPr="007266ED">
              <w:rPr>
                <w:b/>
                <w:sz w:val="22"/>
                <w:szCs w:val="22"/>
                <w:lang w:val="en-GB"/>
              </w:rPr>
              <w:t xml:space="preserve">250 - Romanian and </w:t>
            </w:r>
            <w:r w:rsidR="0057740D">
              <w:rPr>
                <w:b/>
                <w:sz w:val="22"/>
                <w:szCs w:val="22"/>
                <w:lang w:val="en-GB"/>
              </w:rPr>
              <w:t>EU</w:t>
            </w:r>
            <w:r w:rsidRPr="007266ED">
              <w:rPr>
                <w:b/>
                <w:sz w:val="22"/>
                <w:szCs w:val="22"/>
                <w:lang w:val="en-GB"/>
              </w:rPr>
              <w:t xml:space="preserve"> citizens</w:t>
            </w:r>
          </w:p>
        </w:tc>
      </w:tr>
      <w:tr w:rsidR="00097FCB" w:rsidRPr="007266ED" w14:paraId="5D28EDCE" w14:textId="77777777" w:rsidTr="00097FCB">
        <w:tc>
          <w:tcPr>
            <w:tcW w:w="709" w:type="dxa"/>
            <w:vMerge/>
          </w:tcPr>
          <w:p w14:paraId="280E6DED" w14:textId="77777777" w:rsidR="00097FCB" w:rsidRPr="007266ED" w:rsidRDefault="00097FCB" w:rsidP="00AE4F4F">
            <w:pPr>
              <w:jc w:val="center"/>
              <w:rPr>
                <w:b/>
                <w:color w:val="333399"/>
                <w:sz w:val="22"/>
                <w:szCs w:val="22"/>
                <w:lang w:val="en-GB"/>
              </w:rPr>
            </w:pPr>
          </w:p>
        </w:tc>
        <w:tc>
          <w:tcPr>
            <w:tcW w:w="2693" w:type="dxa"/>
            <w:vMerge/>
          </w:tcPr>
          <w:p w14:paraId="4C9BDF1C" w14:textId="77777777" w:rsidR="00097FCB" w:rsidRPr="007266ED" w:rsidRDefault="00097FCB" w:rsidP="00AE4F4F">
            <w:pPr>
              <w:rPr>
                <w:b/>
                <w:color w:val="333399"/>
                <w:lang w:val="en-GB"/>
              </w:rPr>
            </w:pPr>
          </w:p>
        </w:tc>
        <w:tc>
          <w:tcPr>
            <w:tcW w:w="2552" w:type="dxa"/>
          </w:tcPr>
          <w:p w14:paraId="12CB0FFD" w14:textId="52183112" w:rsidR="00097FCB" w:rsidRPr="007266ED" w:rsidRDefault="00097FCB" w:rsidP="0057740D">
            <w:pPr>
              <w:tabs>
                <w:tab w:val="left" w:pos="2892"/>
              </w:tabs>
              <w:jc w:val="center"/>
              <w:rPr>
                <w:b/>
                <w:sz w:val="22"/>
                <w:szCs w:val="22"/>
                <w:lang w:val="en-GB"/>
              </w:rPr>
            </w:pPr>
            <w:r w:rsidRPr="007266ED">
              <w:rPr>
                <w:b/>
                <w:sz w:val="22"/>
                <w:szCs w:val="22"/>
                <w:lang w:val="en-GB"/>
              </w:rPr>
              <w:t xml:space="preserve">EURO 3,000 - </w:t>
            </w:r>
            <w:r w:rsidR="0057740D">
              <w:rPr>
                <w:b/>
                <w:sz w:val="22"/>
                <w:szCs w:val="22"/>
                <w:lang w:val="en-GB"/>
              </w:rPr>
              <w:t>n</w:t>
            </w:r>
            <w:r w:rsidRPr="007266ED">
              <w:rPr>
                <w:b/>
                <w:sz w:val="22"/>
                <w:szCs w:val="22"/>
                <w:lang w:val="en-GB"/>
              </w:rPr>
              <w:t>on-EU citizens</w:t>
            </w:r>
          </w:p>
        </w:tc>
        <w:tc>
          <w:tcPr>
            <w:tcW w:w="2410" w:type="dxa"/>
          </w:tcPr>
          <w:p w14:paraId="13311615" w14:textId="174C8136" w:rsidR="00097FCB" w:rsidRPr="007266ED" w:rsidRDefault="00097FCB" w:rsidP="0057740D">
            <w:pPr>
              <w:tabs>
                <w:tab w:val="left" w:pos="2892"/>
              </w:tabs>
              <w:jc w:val="center"/>
              <w:rPr>
                <w:b/>
                <w:sz w:val="22"/>
                <w:szCs w:val="22"/>
                <w:lang w:val="en-GB"/>
              </w:rPr>
            </w:pPr>
            <w:r w:rsidRPr="007266ED">
              <w:rPr>
                <w:b/>
                <w:sz w:val="22"/>
                <w:szCs w:val="22"/>
                <w:lang w:val="en-GB"/>
              </w:rPr>
              <w:t>EURO</w:t>
            </w:r>
            <w:r w:rsidR="0057740D">
              <w:rPr>
                <w:b/>
                <w:sz w:val="22"/>
                <w:szCs w:val="22"/>
                <w:lang w:val="en-GB"/>
              </w:rPr>
              <w:t xml:space="preserve"> </w:t>
            </w:r>
            <w:r w:rsidR="0057740D" w:rsidRPr="007266ED">
              <w:rPr>
                <w:b/>
                <w:sz w:val="22"/>
                <w:szCs w:val="22"/>
                <w:lang w:val="en-GB"/>
              </w:rPr>
              <w:t xml:space="preserve">100 </w:t>
            </w:r>
            <w:r w:rsidRPr="007266ED">
              <w:rPr>
                <w:b/>
                <w:sz w:val="22"/>
                <w:szCs w:val="22"/>
                <w:lang w:val="en-GB"/>
              </w:rPr>
              <w:t xml:space="preserve">- </w:t>
            </w:r>
            <w:r w:rsidR="0057740D">
              <w:rPr>
                <w:b/>
                <w:sz w:val="22"/>
                <w:szCs w:val="22"/>
                <w:lang w:val="en-GB"/>
              </w:rPr>
              <w:t>n</w:t>
            </w:r>
            <w:r w:rsidRPr="007266ED">
              <w:rPr>
                <w:b/>
                <w:sz w:val="22"/>
                <w:szCs w:val="22"/>
                <w:lang w:val="en-GB"/>
              </w:rPr>
              <w:t>on-EU citizens</w:t>
            </w:r>
          </w:p>
        </w:tc>
      </w:tr>
      <w:tr w:rsidR="00097FCB" w:rsidRPr="007266ED" w14:paraId="662C68C1" w14:textId="77777777" w:rsidTr="00097FCB">
        <w:tc>
          <w:tcPr>
            <w:tcW w:w="709" w:type="dxa"/>
          </w:tcPr>
          <w:p w14:paraId="0637F14C" w14:textId="77777777" w:rsidR="00097FCB" w:rsidRPr="007266ED" w:rsidRDefault="00097FCB" w:rsidP="00AE4F4F">
            <w:pPr>
              <w:jc w:val="center"/>
              <w:rPr>
                <w:b/>
                <w:color w:val="333399"/>
                <w:sz w:val="22"/>
                <w:szCs w:val="22"/>
                <w:lang w:val="en-GB"/>
              </w:rPr>
            </w:pPr>
            <w:r w:rsidRPr="007266ED">
              <w:rPr>
                <w:b/>
                <w:color w:val="333399"/>
                <w:sz w:val="22"/>
                <w:szCs w:val="22"/>
                <w:lang w:val="en-GB"/>
              </w:rPr>
              <w:t>6</w:t>
            </w:r>
          </w:p>
        </w:tc>
        <w:tc>
          <w:tcPr>
            <w:tcW w:w="2693" w:type="dxa"/>
          </w:tcPr>
          <w:p w14:paraId="644B1015" w14:textId="77777777" w:rsidR="0057740D" w:rsidRPr="007266ED" w:rsidRDefault="0057740D" w:rsidP="0057740D">
            <w:pPr>
              <w:rPr>
                <w:b/>
                <w:color w:val="333399"/>
                <w:lang w:val="en-GB"/>
              </w:rPr>
            </w:pPr>
            <w:r w:rsidRPr="007266ED">
              <w:rPr>
                <w:b/>
                <w:color w:val="333399"/>
                <w:lang w:val="en-GB"/>
              </w:rPr>
              <w:t>Philosophy and Social and Political Studies</w:t>
            </w:r>
          </w:p>
          <w:p w14:paraId="069A7492" w14:textId="77777777" w:rsidR="00097FCB" w:rsidRPr="007266ED" w:rsidRDefault="00097FCB" w:rsidP="00AE4F4F">
            <w:pPr>
              <w:rPr>
                <w:b/>
                <w:color w:val="333399"/>
                <w:lang w:val="en-GB"/>
              </w:rPr>
            </w:pPr>
          </w:p>
        </w:tc>
        <w:tc>
          <w:tcPr>
            <w:tcW w:w="2552" w:type="dxa"/>
          </w:tcPr>
          <w:p w14:paraId="6E76B18B" w14:textId="77777777" w:rsidR="00097FCB" w:rsidRPr="007266ED" w:rsidRDefault="00097FCB" w:rsidP="00AE4F4F">
            <w:pPr>
              <w:tabs>
                <w:tab w:val="left" w:pos="2892"/>
              </w:tabs>
              <w:jc w:val="center"/>
              <w:rPr>
                <w:b/>
                <w:sz w:val="22"/>
                <w:szCs w:val="22"/>
                <w:lang w:val="en-GB"/>
              </w:rPr>
            </w:pPr>
            <w:r w:rsidRPr="007266ED">
              <w:rPr>
                <w:b/>
                <w:sz w:val="22"/>
                <w:szCs w:val="22"/>
                <w:lang w:val="en-GB"/>
              </w:rPr>
              <w:t>5,000</w:t>
            </w:r>
          </w:p>
        </w:tc>
        <w:tc>
          <w:tcPr>
            <w:tcW w:w="2410" w:type="dxa"/>
          </w:tcPr>
          <w:p w14:paraId="5A861DA7" w14:textId="77777777" w:rsidR="00097FCB" w:rsidRPr="007266ED" w:rsidRDefault="00097FCB" w:rsidP="00AE4F4F">
            <w:pPr>
              <w:tabs>
                <w:tab w:val="left" w:pos="2892"/>
              </w:tabs>
              <w:jc w:val="center"/>
              <w:rPr>
                <w:b/>
                <w:sz w:val="22"/>
                <w:szCs w:val="22"/>
                <w:lang w:val="en-GB"/>
              </w:rPr>
            </w:pPr>
            <w:r w:rsidRPr="007266ED">
              <w:rPr>
                <w:b/>
                <w:sz w:val="22"/>
                <w:szCs w:val="22"/>
                <w:lang w:val="en-GB"/>
              </w:rPr>
              <w:t>250</w:t>
            </w:r>
          </w:p>
        </w:tc>
      </w:tr>
      <w:tr w:rsidR="0057740D" w:rsidRPr="007266ED" w14:paraId="55A05444" w14:textId="77777777" w:rsidTr="00097FCB">
        <w:tc>
          <w:tcPr>
            <w:tcW w:w="709" w:type="dxa"/>
          </w:tcPr>
          <w:p w14:paraId="50BBB331" w14:textId="77777777" w:rsidR="0057740D" w:rsidRPr="007266ED" w:rsidRDefault="0057740D" w:rsidP="0057740D">
            <w:pPr>
              <w:jc w:val="center"/>
              <w:rPr>
                <w:b/>
                <w:color w:val="333399"/>
                <w:sz w:val="22"/>
                <w:szCs w:val="22"/>
                <w:lang w:val="en-GB"/>
              </w:rPr>
            </w:pPr>
            <w:r w:rsidRPr="007266ED">
              <w:rPr>
                <w:b/>
                <w:color w:val="333399"/>
                <w:sz w:val="22"/>
                <w:szCs w:val="22"/>
                <w:lang w:val="en-GB"/>
              </w:rPr>
              <w:t>7</w:t>
            </w:r>
          </w:p>
        </w:tc>
        <w:tc>
          <w:tcPr>
            <w:tcW w:w="2693" w:type="dxa"/>
          </w:tcPr>
          <w:p w14:paraId="74885DF2" w14:textId="77777777" w:rsidR="0057740D" w:rsidRPr="007266ED" w:rsidRDefault="0057740D" w:rsidP="0057740D">
            <w:pPr>
              <w:rPr>
                <w:b/>
                <w:color w:val="333399"/>
                <w:lang w:val="en-GB"/>
              </w:rPr>
            </w:pPr>
            <w:r w:rsidRPr="007266ED">
              <w:rPr>
                <w:b/>
                <w:color w:val="333399"/>
                <w:lang w:val="en-GB"/>
              </w:rPr>
              <w:t>Physics</w:t>
            </w:r>
          </w:p>
          <w:p w14:paraId="74A3B91C" w14:textId="77777777" w:rsidR="0057740D" w:rsidRPr="007266ED" w:rsidRDefault="0057740D" w:rsidP="0057740D">
            <w:pPr>
              <w:rPr>
                <w:b/>
                <w:color w:val="333399"/>
                <w:lang w:val="en-GB"/>
              </w:rPr>
            </w:pPr>
          </w:p>
        </w:tc>
        <w:tc>
          <w:tcPr>
            <w:tcW w:w="2552" w:type="dxa"/>
          </w:tcPr>
          <w:p w14:paraId="48015624" w14:textId="77777777" w:rsidR="0057740D" w:rsidRPr="007266ED" w:rsidRDefault="0057740D" w:rsidP="0057740D">
            <w:pPr>
              <w:tabs>
                <w:tab w:val="left" w:pos="2892"/>
              </w:tabs>
              <w:jc w:val="center"/>
              <w:rPr>
                <w:b/>
                <w:sz w:val="22"/>
                <w:szCs w:val="22"/>
                <w:lang w:val="en-GB"/>
              </w:rPr>
            </w:pPr>
            <w:r w:rsidRPr="007266ED">
              <w:rPr>
                <w:b/>
                <w:sz w:val="22"/>
                <w:szCs w:val="22"/>
                <w:lang w:val="en-GB"/>
              </w:rPr>
              <w:t>5,000</w:t>
            </w:r>
          </w:p>
        </w:tc>
        <w:tc>
          <w:tcPr>
            <w:tcW w:w="2410" w:type="dxa"/>
          </w:tcPr>
          <w:p w14:paraId="76527D5D" w14:textId="77777777" w:rsidR="0057740D" w:rsidRPr="007266ED" w:rsidRDefault="0057740D" w:rsidP="0057740D">
            <w:pPr>
              <w:tabs>
                <w:tab w:val="left" w:pos="2892"/>
              </w:tabs>
              <w:jc w:val="center"/>
              <w:rPr>
                <w:b/>
                <w:sz w:val="22"/>
                <w:szCs w:val="22"/>
                <w:lang w:val="en-GB"/>
              </w:rPr>
            </w:pPr>
            <w:r w:rsidRPr="007266ED">
              <w:rPr>
                <w:b/>
                <w:sz w:val="22"/>
                <w:szCs w:val="22"/>
                <w:lang w:val="en-GB"/>
              </w:rPr>
              <w:t>200</w:t>
            </w:r>
          </w:p>
        </w:tc>
      </w:tr>
      <w:tr w:rsidR="0057740D" w:rsidRPr="007266ED" w14:paraId="1C8FFBA8" w14:textId="77777777" w:rsidTr="00097FCB">
        <w:tc>
          <w:tcPr>
            <w:tcW w:w="709" w:type="dxa"/>
          </w:tcPr>
          <w:p w14:paraId="02CD9BBC" w14:textId="77777777" w:rsidR="0057740D" w:rsidRPr="007266ED" w:rsidRDefault="0057740D" w:rsidP="0057740D">
            <w:pPr>
              <w:jc w:val="center"/>
              <w:rPr>
                <w:b/>
                <w:color w:val="333399"/>
                <w:sz w:val="22"/>
                <w:szCs w:val="22"/>
                <w:lang w:val="en-GB"/>
              </w:rPr>
            </w:pPr>
            <w:r w:rsidRPr="007266ED">
              <w:rPr>
                <w:b/>
                <w:color w:val="333399"/>
                <w:sz w:val="22"/>
                <w:szCs w:val="22"/>
                <w:lang w:val="en-GB"/>
              </w:rPr>
              <w:t>8</w:t>
            </w:r>
          </w:p>
        </w:tc>
        <w:tc>
          <w:tcPr>
            <w:tcW w:w="2693" w:type="dxa"/>
          </w:tcPr>
          <w:p w14:paraId="2E890ED7" w14:textId="77777777" w:rsidR="0057740D" w:rsidRPr="007266ED" w:rsidRDefault="0057740D" w:rsidP="0057740D">
            <w:pPr>
              <w:rPr>
                <w:b/>
                <w:color w:val="333399"/>
                <w:lang w:val="en-GB"/>
              </w:rPr>
            </w:pPr>
            <w:r w:rsidRPr="007266ED">
              <w:rPr>
                <w:b/>
                <w:color w:val="333399"/>
                <w:lang w:val="en-GB"/>
              </w:rPr>
              <w:t>Geosciences</w:t>
            </w:r>
          </w:p>
          <w:p w14:paraId="2C93E3C5" w14:textId="77777777" w:rsidR="0057740D" w:rsidRPr="007266ED" w:rsidRDefault="0057740D" w:rsidP="0057740D">
            <w:pPr>
              <w:rPr>
                <w:b/>
                <w:color w:val="333399"/>
                <w:lang w:val="en-GB"/>
              </w:rPr>
            </w:pPr>
          </w:p>
        </w:tc>
        <w:tc>
          <w:tcPr>
            <w:tcW w:w="2552" w:type="dxa"/>
          </w:tcPr>
          <w:p w14:paraId="4095D701" w14:textId="77777777" w:rsidR="0057740D" w:rsidRPr="007266ED" w:rsidRDefault="0057740D" w:rsidP="0057740D">
            <w:pPr>
              <w:jc w:val="center"/>
              <w:rPr>
                <w:b/>
                <w:sz w:val="22"/>
                <w:szCs w:val="22"/>
                <w:lang w:val="en-GB"/>
              </w:rPr>
            </w:pPr>
            <w:r w:rsidRPr="007266ED">
              <w:rPr>
                <w:b/>
                <w:sz w:val="22"/>
                <w:szCs w:val="22"/>
                <w:lang w:val="en-GB"/>
              </w:rPr>
              <w:t>5,000</w:t>
            </w:r>
          </w:p>
        </w:tc>
        <w:tc>
          <w:tcPr>
            <w:tcW w:w="2410" w:type="dxa"/>
          </w:tcPr>
          <w:p w14:paraId="4F66246B" w14:textId="77777777" w:rsidR="0057740D" w:rsidRPr="007266ED" w:rsidRDefault="0057740D" w:rsidP="0057740D">
            <w:pPr>
              <w:jc w:val="center"/>
              <w:rPr>
                <w:b/>
                <w:sz w:val="22"/>
                <w:szCs w:val="22"/>
                <w:lang w:val="en-GB"/>
              </w:rPr>
            </w:pPr>
            <w:r w:rsidRPr="007266ED">
              <w:rPr>
                <w:b/>
                <w:sz w:val="22"/>
                <w:szCs w:val="22"/>
                <w:lang w:val="en-GB"/>
              </w:rPr>
              <w:t>300</w:t>
            </w:r>
          </w:p>
        </w:tc>
      </w:tr>
      <w:tr w:rsidR="0057740D" w:rsidRPr="007266ED" w14:paraId="5E3D8A36" w14:textId="77777777" w:rsidTr="00097FCB">
        <w:tc>
          <w:tcPr>
            <w:tcW w:w="709" w:type="dxa"/>
          </w:tcPr>
          <w:p w14:paraId="5AB62D41" w14:textId="77777777" w:rsidR="0057740D" w:rsidRPr="007266ED" w:rsidRDefault="0057740D" w:rsidP="0057740D">
            <w:pPr>
              <w:jc w:val="center"/>
              <w:rPr>
                <w:b/>
                <w:color w:val="333399"/>
                <w:sz w:val="22"/>
                <w:szCs w:val="22"/>
                <w:lang w:val="en-GB"/>
              </w:rPr>
            </w:pPr>
            <w:r w:rsidRPr="007266ED">
              <w:rPr>
                <w:b/>
                <w:color w:val="333399"/>
                <w:sz w:val="22"/>
                <w:szCs w:val="22"/>
                <w:lang w:val="en-GB"/>
              </w:rPr>
              <w:t>9</w:t>
            </w:r>
          </w:p>
        </w:tc>
        <w:tc>
          <w:tcPr>
            <w:tcW w:w="2693" w:type="dxa"/>
          </w:tcPr>
          <w:p w14:paraId="5B0B26BF" w14:textId="77777777" w:rsidR="0057740D" w:rsidRPr="007266ED" w:rsidRDefault="0057740D" w:rsidP="0057740D">
            <w:pPr>
              <w:rPr>
                <w:b/>
                <w:color w:val="333399"/>
                <w:lang w:val="en-GB"/>
              </w:rPr>
            </w:pPr>
            <w:r>
              <w:rPr>
                <w:b/>
                <w:color w:val="333399"/>
                <w:lang w:val="en-GB"/>
              </w:rPr>
              <w:t>Informatics</w:t>
            </w:r>
          </w:p>
          <w:p w14:paraId="1769EA8A" w14:textId="77777777" w:rsidR="0057740D" w:rsidRPr="007266ED" w:rsidRDefault="0057740D" w:rsidP="0057740D">
            <w:pPr>
              <w:rPr>
                <w:b/>
                <w:color w:val="333399"/>
                <w:lang w:val="en-GB"/>
              </w:rPr>
            </w:pPr>
          </w:p>
        </w:tc>
        <w:tc>
          <w:tcPr>
            <w:tcW w:w="2552" w:type="dxa"/>
          </w:tcPr>
          <w:p w14:paraId="555779A3" w14:textId="77777777" w:rsidR="0057740D" w:rsidRPr="007266ED" w:rsidRDefault="0057740D" w:rsidP="0057740D">
            <w:pPr>
              <w:tabs>
                <w:tab w:val="left" w:pos="2892"/>
              </w:tabs>
              <w:jc w:val="center"/>
              <w:rPr>
                <w:b/>
                <w:sz w:val="22"/>
                <w:szCs w:val="22"/>
                <w:lang w:val="en-GB"/>
              </w:rPr>
            </w:pPr>
            <w:r w:rsidRPr="007266ED">
              <w:rPr>
                <w:b/>
                <w:sz w:val="22"/>
                <w:szCs w:val="22"/>
                <w:lang w:val="en-GB"/>
              </w:rPr>
              <w:t>6,000</w:t>
            </w:r>
          </w:p>
        </w:tc>
        <w:tc>
          <w:tcPr>
            <w:tcW w:w="2410" w:type="dxa"/>
          </w:tcPr>
          <w:p w14:paraId="17E24353" w14:textId="43EE577C" w:rsidR="0057740D" w:rsidRPr="007266ED" w:rsidRDefault="00807D9D" w:rsidP="0057740D">
            <w:pPr>
              <w:tabs>
                <w:tab w:val="left" w:pos="2892"/>
              </w:tabs>
              <w:jc w:val="center"/>
              <w:rPr>
                <w:b/>
                <w:sz w:val="22"/>
                <w:szCs w:val="22"/>
                <w:lang w:val="en-GB"/>
              </w:rPr>
            </w:pPr>
            <w:r>
              <w:rPr>
                <w:b/>
                <w:sz w:val="22"/>
                <w:szCs w:val="22"/>
                <w:lang w:val="en-GB"/>
              </w:rPr>
              <w:t>3</w:t>
            </w:r>
            <w:r w:rsidR="0057740D" w:rsidRPr="007266ED">
              <w:rPr>
                <w:b/>
                <w:sz w:val="22"/>
                <w:szCs w:val="22"/>
                <w:lang w:val="en-GB"/>
              </w:rPr>
              <w:t>00</w:t>
            </w:r>
          </w:p>
        </w:tc>
      </w:tr>
      <w:tr w:rsidR="0057740D" w:rsidRPr="007266ED" w14:paraId="478AC344" w14:textId="77777777" w:rsidTr="00097FCB">
        <w:tc>
          <w:tcPr>
            <w:tcW w:w="709" w:type="dxa"/>
          </w:tcPr>
          <w:p w14:paraId="79EC2942" w14:textId="77777777" w:rsidR="0057740D" w:rsidRPr="007266ED" w:rsidRDefault="0057740D" w:rsidP="0057740D">
            <w:pPr>
              <w:jc w:val="center"/>
              <w:rPr>
                <w:b/>
                <w:color w:val="333399"/>
                <w:sz w:val="22"/>
                <w:szCs w:val="22"/>
                <w:lang w:val="en-GB"/>
              </w:rPr>
            </w:pPr>
            <w:r w:rsidRPr="007266ED">
              <w:rPr>
                <w:b/>
                <w:color w:val="333399"/>
                <w:sz w:val="22"/>
                <w:szCs w:val="22"/>
                <w:lang w:val="en-GB"/>
              </w:rPr>
              <w:t>9</w:t>
            </w:r>
          </w:p>
        </w:tc>
        <w:tc>
          <w:tcPr>
            <w:tcW w:w="2693" w:type="dxa"/>
          </w:tcPr>
          <w:p w14:paraId="55DA42A7" w14:textId="77777777" w:rsidR="0057740D" w:rsidRPr="007266ED" w:rsidRDefault="0057740D" w:rsidP="0057740D">
            <w:pPr>
              <w:rPr>
                <w:b/>
                <w:color w:val="333399"/>
                <w:lang w:val="en-GB"/>
              </w:rPr>
            </w:pPr>
            <w:r w:rsidRPr="007266ED">
              <w:rPr>
                <w:b/>
                <w:color w:val="333399"/>
                <w:lang w:val="en-GB"/>
              </w:rPr>
              <w:t>History</w:t>
            </w:r>
          </w:p>
          <w:p w14:paraId="01E29300" w14:textId="77777777" w:rsidR="0057740D" w:rsidRPr="007266ED" w:rsidRDefault="0057740D" w:rsidP="0057740D">
            <w:pPr>
              <w:rPr>
                <w:b/>
                <w:color w:val="333399"/>
                <w:lang w:val="en-GB"/>
              </w:rPr>
            </w:pPr>
          </w:p>
        </w:tc>
        <w:tc>
          <w:tcPr>
            <w:tcW w:w="2552" w:type="dxa"/>
          </w:tcPr>
          <w:p w14:paraId="6C2E0FD5" w14:textId="574AC41E" w:rsidR="0057740D" w:rsidRPr="007266ED" w:rsidRDefault="00807D9D" w:rsidP="0057740D">
            <w:pPr>
              <w:jc w:val="center"/>
              <w:rPr>
                <w:b/>
                <w:sz w:val="22"/>
                <w:szCs w:val="22"/>
                <w:lang w:val="en-GB"/>
              </w:rPr>
            </w:pPr>
            <w:r>
              <w:rPr>
                <w:b/>
                <w:sz w:val="22"/>
                <w:szCs w:val="22"/>
                <w:lang w:val="en-GB"/>
              </w:rPr>
              <w:t>6</w:t>
            </w:r>
            <w:r w:rsidR="0057740D" w:rsidRPr="007266ED">
              <w:rPr>
                <w:b/>
                <w:sz w:val="22"/>
                <w:szCs w:val="22"/>
                <w:lang w:val="en-GB"/>
              </w:rPr>
              <w:t>,000</w:t>
            </w:r>
          </w:p>
        </w:tc>
        <w:tc>
          <w:tcPr>
            <w:tcW w:w="2410" w:type="dxa"/>
          </w:tcPr>
          <w:p w14:paraId="3E225E5C" w14:textId="7B2A891F" w:rsidR="0057740D" w:rsidRPr="007266ED" w:rsidRDefault="0057740D" w:rsidP="00807D9D">
            <w:pPr>
              <w:jc w:val="center"/>
              <w:rPr>
                <w:b/>
                <w:sz w:val="22"/>
                <w:szCs w:val="22"/>
                <w:lang w:val="en-GB"/>
              </w:rPr>
            </w:pPr>
            <w:r w:rsidRPr="007266ED">
              <w:rPr>
                <w:b/>
                <w:sz w:val="22"/>
                <w:szCs w:val="22"/>
                <w:lang w:val="en-GB"/>
              </w:rPr>
              <w:t>2</w:t>
            </w:r>
            <w:r w:rsidR="00807D9D">
              <w:rPr>
                <w:b/>
                <w:sz w:val="22"/>
                <w:szCs w:val="22"/>
                <w:lang w:val="en-GB"/>
              </w:rPr>
              <w:t>5</w:t>
            </w:r>
            <w:r w:rsidRPr="007266ED">
              <w:rPr>
                <w:b/>
                <w:sz w:val="22"/>
                <w:szCs w:val="22"/>
                <w:lang w:val="en-GB"/>
              </w:rPr>
              <w:t>0</w:t>
            </w:r>
          </w:p>
        </w:tc>
      </w:tr>
      <w:tr w:rsidR="00807D9D" w:rsidRPr="007266ED" w14:paraId="693A136E" w14:textId="77777777" w:rsidTr="00807D9D">
        <w:trPr>
          <w:trHeight w:val="293"/>
        </w:trPr>
        <w:tc>
          <w:tcPr>
            <w:tcW w:w="709" w:type="dxa"/>
            <w:vMerge w:val="restart"/>
          </w:tcPr>
          <w:p w14:paraId="3171EB5C" w14:textId="77777777" w:rsidR="00807D9D" w:rsidRPr="007266ED" w:rsidRDefault="00807D9D" w:rsidP="00807D9D">
            <w:pPr>
              <w:jc w:val="center"/>
              <w:rPr>
                <w:b/>
                <w:color w:val="333399"/>
                <w:sz w:val="22"/>
                <w:szCs w:val="22"/>
                <w:lang w:val="en-GB"/>
              </w:rPr>
            </w:pPr>
            <w:r w:rsidRPr="007266ED">
              <w:rPr>
                <w:b/>
                <w:color w:val="333399"/>
                <w:sz w:val="22"/>
                <w:szCs w:val="22"/>
                <w:lang w:val="en-GB"/>
              </w:rPr>
              <w:t>10</w:t>
            </w:r>
          </w:p>
        </w:tc>
        <w:tc>
          <w:tcPr>
            <w:tcW w:w="2693" w:type="dxa"/>
            <w:vMerge w:val="restart"/>
          </w:tcPr>
          <w:p w14:paraId="7A5EF239" w14:textId="77777777" w:rsidR="00807D9D" w:rsidRPr="007266ED" w:rsidRDefault="00807D9D" w:rsidP="00807D9D">
            <w:pPr>
              <w:rPr>
                <w:b/>
                <w:color w:val="333399"/>
                <w:lang w:val="en-GB"/>
              </w:rPr>
            </w:pPr>
            <w:r w:rsidRPr="007266ED">
              <w:rPr>
                <w:b/>
                <w:color w:val="333399"/>
                <w:lang w:val="en-GB"/>
              </w:rPr>
              <w:t>Philological Studies</w:t>
            </w:r>
          </w:p>
          <w:p w14:paraId="277F71B0" w14:textId="77777777" w:rsidR="00807D9D" w:rsidRPr="007266ED" w:rsidRDefault="00807D9D" w:rsidP="00807D9D">
            <w:pPr>
              <w:rPr>
                <w:b/>
                <w:color w:val="333399"/>
                <w:lang w:val="en-GB"/>
              </w:rPr>
            </w:pPr>
          </w:p>
        </w:tc>
        <w:tc>
          <w:tcPr>
            <w:tcW w:w="2552" w:type="dxa"/>
          </w:tcPr>
          <w:p w14:paraId="5F3945E0" w14:textId="46440D9A" w:rsidR="00807D9D" w:rsidRPr="007266ED" w:rsidRDefault="00807D9D" w:rsidP="00807D9D">
            <w:pPr>
              <w:tabs>
                <w:tab w:val="left" w:pos="2892"/>
              </w:tabs>
              <w:jc w:val="center"/>
              <w:rPr>
                <w:b/>
                <w:sz w:val="22"/>
                <w:szCs w:val="22"/>
                <w:lang w:val="en-GB"/>
              </w:rPr>
            </w:pPr>
            <w:r w:rsidRPr="007266ED">
              <w:rPr>
                <w:b/>
                <w:sz w:val="22"/>
                <w:szCs w:val="22"/>
                <w:lang w:val="en-GB"/>
              </w:rPr>
              <w:t xml:space="preserve">6,000 - Romanian and </w:t>
            </w:r>
            <w:r>
              <w:rPr>
                <w:b/>
                <w:sz w:val="22"/>
                <w:szCs w:val="22"/>
                <w:lang w:val="en-GB"/>
              </w:rPr>
              <w:t>EU</w:t>
            </w:r>
            <w:r w:rsidRPr="007266ED">
              <w:rPr>
                <w:b/>
                <w:sz w:val="22"/>
                <w:szCs w:val="22"/>
                <w:lang w:val="en-GB"/>
              </w:rPr>
              <w:t xml:space="preserve"> citizens</w:t>
            </w:r>
          </w:p>
        </w:tc>
        <w:tc>
          <w:tcPr>
            <w:tcW w:w="2410" w:type="dxa"/>
          </w:tcPr>
          <w:p w14:paraId="333A9385" w14:textId="7AC9EFD1" w:rsidR="00807D9D" w:rsidRPr="007266ED" w:rsidRDefault="00807D9D" w:rsidP="00807D9D">
            <w:pPr>
              <w:tabs>
                <w:tab w:val="left" w:pos="2892"/>
              </w:tabs>
              <w:jc w:val="center"/>
              <w:rPr>
                <w:b/>
                <w:sz w:val="22"/>
                <w:szCs w:val="22"/>
                <w:lang w:val="en-GB"/>
              </w:rPr>
            </w:pPr>
            <w:r>
              <w:rPr>
                <w:b/>
                <w:sz w:val="22"/>
                <w:szCs w:val="22"/>
                <w:lang w:val="en-GB"/>
              </w:rPr>
              <w:t>300</w:t>
            </w:r>
            <w:r w:rsidRPr="007266ED">
              <w:rPr>
                <w:b/>
                <w:sz w:val="22"/>
                <w:szCs w:val="22"/>
                <w:lang w:val="en-GB"/>
              </w:rPr>
              <w:t xml:space="preserve"> - Romanian and </w:t>
            </w:r>
            <w:r>
              <w:rPr>
                <w:b/>
                <w:sz w:val="22"/>
                <w:szCs w:val="22"/>
                <w:lang w:val="en-GB"/>
              </w:rPr>
              <w:t>EU</w:t>
            </w:r>
            <w:r w:rsidRPr="007266ED">
              <w:rPr>
                <w:b/>
                <w:sz w:val="22"/>
                <w:szCs w:val="22"/>
                <w:lang w:val="en-GB"/>
              </w:rPr>
              <w:t xml:space="preserve"> citizens</w:t>
            </w:r>
          </w:p>
        </w:tc>
      </w:tr>
      <w:tr w:rsidR="00807D9D" w:rsidRPr="007266ED" w14:paraId="60BA73DC" w14:textId="77777777" w:rsidTr="00097FCB">
        <w:trPr>
          <w:trHeight w:val="292"/>
        </w:trPr>
        <w:tc>
          <w:tcPr>
            <w:tcW w:w="709" w:type="dxa"/>
            <w:vMerge/>
          </w:tcPr>
          <w:p w14:paraId="2C369C67" w14:textId="77777777" w:rsidR="00807D9D" w:rsidRPr="007266ED" w:rsidRDefault="00807D9D" w:rsidP="00807D9D">
            <w:pPr>
              <w:jc w:val="center"/>
              <w:rPr>
                <w:b/>
                <w:color w:val="333399"/>
                <w:sz w:val="22"/>
                <w:szCs w:val="22"/>
                <w:lang w:val="en-GB"/>
              </w:rPr>
            </w:pPr>
          </w:p>
        </w:tc>
        <w:tc>
          <w:tcPr>
            <w:tcW w:w="2693" w:type="dxa"/>
            <w:vMerge/>
          </w:tcPr>
          <w:p w14:paraId="461AF482" w14:textId="77777777" w:rsidR="00807D9D" w:rsidRPr="007266ED" w:rsidRDefault="00807D9D" w:rsidP="00807D9D">
            <w:pPr>
              <w:rPr>
                <w:b/>
                <w:color w:val="333399"/>
                <w:lang w:val="en-GB"/>
              </w:rPr>
            </w:pPr>
          </w:p>
        </w:tc>
        <w:tc>
          <w:tcPr>
            <w:tcW w:w="2552" w:type="dxa"/>
          </w:tcPr>
          <w:p w14:paraId="1322F7F2" w14:textId="3BCA9EB1" w:rsidR="00807D9D" w:rsidRPr="007266ED" w:rsidRDefault="00807D9D" w:rsidP="00807D9D">
            <w:pPr>
              <w:tabs>
                <w:tab w:val="left" w:pos="2892"/>
              </w:tabs>
              <w:jc w:val="center"/>
              <w:rPr>
                <w:b/>
                <w:sz w:val="22"/>
                <w:szCs w:val="22"/>
                <w:lang w:val="en-GB"/>
              </w:rPr>
            </w:pPr>
            <w:r w:rsidRPr="007266ED">
              <w:rPr>
                <w:b/>
                <w:sz w:val="22"/>
                <w:szCs w:val="22"/>
                <w:lang w:val="en-GB"/>
              </w:rPr>
              <w:t xml:space="preserve">EURO 3,000 - </w:t>
            </w:r>
            <w:r>
              <w:rPr>
                <w:b/>
                <w:sz w:val="22"/>
                <w:szCs w:val="22"/>
                <w:lang w:val="en-GB"/>
              </w:rPr>
              <w:t>n</w:t>
            </w:r>
            <w:r w:rsidRPr="007266ED">
              <w:rPr>
                <w:b/>
                <w:sz w:val="22"/>
                <w:szCs w:val="22"/>
                <w:lang w:val="en-GB"/>
              </w:rPr>
              <w:t>on-EU citizens</w:t>
            </w:r>
          </w:p>
        </w:tc>
        <w:tc>
          <w:tcPr>
            <w:tcW w:w="2410" w:type="dxa"/>
          </w:tcPr>
          <w:p w14:paraId="3F8EB4CA" w14:textId="60C5E865" w:rsidR="00807D9D" w:rsidRDefault="00807D9D" w:rsidP="00807D9D">
            <w:pPr>
              <w:tabs>
                <w:tab w:val="left" w:pos="2892"/>
              </w:tabs>
              <w:jc w:val="center"/>
              <w:rPr>
                <w:b/>
                <w:sz w:val="22"/>
                <w:szCs w:val="22"/>
                <w:lang w:val="en-GB"/>
              </w:rPr>
            </w:pPr>
            <w:r w:rsidRPr="007266ED">
              <w:rPr>
                <w:b/>
                <w:sz w:val="22"/>
                <w:szCs w:val="22"/>
                <w:lang w:val="en-GB"/>
              </w:rPr>
              <w:t>EURO</w:t>
            </w:r>
            <w:r>
              <w:rPr>
                <w:b/>
                <w:sz w:val="22"/>
                <w:szCs w:val="22"/>
                <w:lang w:val="en-GB"/>
              </w:rPr>
              <w:t xml:space="preserve"> </w:t>
            </w:r>
            <w:r w:rsidRPr="007266ED">
              <w:rPr>
                <w:b/>
                <w:sz w:val="22"/>
                <w:szCs w:val="22"/>
                <w:lang w:val="en-GB"/>
              </w:rPr>
              <w:t xml:space="preserve">100 - </w:t>
            </w:r>
            <w:r>
              <w:rPr>
                <w:b/>
                <w:sz w:val="22"/>
                <w:szCs w:val="22"/>
                <w:lang w:val="en-GB"/>
              </w:rPr>
              <w:t>n</w:t>
            </w:r>
            <w:r w:rsidRPr="007266ED">
              <w:rPr>
                <w:b/>
                <w:sz w:val="22"/>
                <w:szCs w:val="22"/>
                <w:lang w:val="en-GB"/>
              </w:rPr>
              <w:t>on-EU citizens</w:t>
            </w:r>
          </w:p>
        </w:tc>
      </w:tr>
      <w:tr w:rsidR="00097FCB" w:rsidRPr="007266ED" w14:paraId="262F2419" w14:textId="77777777" w:rsidTr="00097FCB">
        <w:tc>
          <w:tcPr>
            <w:tcW w:w="709" w:type="dxa"/>
          </w:tcPr>
          <w:p w14:paraId="7408530D" w14:textId="77777777" w:rsidR="00097FCB" w:rsidRPr="007266ED" w:rsidRDefault="00097FCB" w:rsidP="00AE4F4F">
            <w:pPr>
              <w:jc w:val="center"/>
              <w:rPr>
                <w:b/>
                <w:color w:val="333399"/>
                <w:sz w:val="22"/>
                <w:szCs w:val="22"/>
                <w:lang w:val="en-GB"/>
              </w:rPr>
            </w:pPr>
            <w:r w:rsidRPr="007266ED">
              <w:rPr>
                <w:b/>
                <w:color w:val="333399"/>
                <w:sz w:val="22"/>
                <w:szCs w:val="22"/>
                <w:lang w:val="en-GB"/>
              </w:rPr>
              <w:t>11</w:t>
            </w:r>
          </w:p>
        </w:tc>
        <w:tc>
          <w:tcPr>
            <w:tcW w:w="2693" w:type="dxa"/>
          </w:tcPr>
          <w:p w14:paraId="7E670FBB" w14:textId="77777777" w:rsidR="00097FCB" w:rsidRPr="007266ED" w:rsidRDefault="00097FCB" w:rsidP="00AE4F4F">
            <w:pPr>
              <w:rPr>
                <w:b/>
                <w:color w:val="333399"/>
                <w:lang w:val="en-GB"/>
              </w:rPr>
            </w:pPr>
            <w:r w:rsidRPr="007266ED">
              <w:rPr>
                <w:b/>
                <w:color w:val="333399"/>
                <w:lang w:val="en-GB"/>
              </w:rPr>
              <w:t>Mathematics</w:t>
            </w:r>
          </w:p>
          <w:p w14:paraId="52D37C6F" w14:textId="77777777" w:rsidR="00097FCB" w:rsidRPr="007266ED" w:rsidRDefault="00097FCB" w:rsidP="00AE4F4F">
            <w:pPr>
              <w:rPr>
                <w:b/>
                <w:color w:val="333399"/>
                <w:lang w:val="en-GB"/>
              </w:rPr>
            </w:pPr>
          </w:p>
        </w:tc>
        <w:tc>
          <w:tcPr>
            <w:tcW w:w="2552" w:type="dxa"/>
          </w:tcPr>
          <w:p w14:paraId="16597FC6" w14:textId="77777777" w:rsidR="00097FCB" w:rsidRPr="007266ED" w:rsidRDefault="00097FCB" w:rsidP="00AE4F4F">
            <w:pPr>
              <w:tabs>
                <w:tab w:val="left" w:pos="2892"/>
              </w:tabs>
              <w:jc w:val="center"/>
              <w:rPr>
                <w:b/>
                <w:sz w:val="22"/>
                <w:szCs w:val="22"/>
                <w:lang w:val="en-GB"/>
              </w:rPr>
            </w:pPr>
            <w:r w:rsidRPr="007266ED">
              <w:rPr>
                <w:b/>
                <w:sz w:val="22"/>
                <w:szCs w:val="22"/>
                <w:lang w:val="en-GB"/>
              </w:rPr>
              <w:t>5,000</w:t>
            </w:r>
          </w:p>
        </w:tc>
        <w:tc>
          <w:tcPr>
            <w:tcW w:w="2410" w:type="dxa"/>
          </w:tcPr>
          <w:p w14:paraId="0287936B" w14:textId="77777777" w:rsidR="00097FCB" w:rsidRPr="007266ED" w:rsidRDefault="00097FCB" w:rsidP="00AE4F4F">
            <w:pPr>
              <w:tabs>
                <w:tab w:val="left" w:pos="2892"/>
              </w:tabs>
              <w:jc w:val="center"/>
              <w:rPr>
                <w:b/>
                <w:sz w:val="22"/>
                <w:szCs w:val="22"/>
                <w:lang w:val="en-GB"/>
              </w:rPr>
            </w:pPr>
            <w:r w:rsidRPr="007266ED">
              <w:rPr>
                <w:b/>
                <w:sz w:val="22"/>
                <w:szCs w:val="22"/>
                <w:lang w:val="en-GB"/>
              </w:rPr>
              <w:t>200</w:t>
            </w:r>
          </w:p>
        </w:tc>
      </w:tr>
      <w:tr w:rsidR="00097FCB" w:rsidRPr="007266ED" w14:paraId="1982A97F" w14:textId="77777777" w:rsidTr="00097FCB">
        <w:tc>
          <w:tcPr>
            <w:tcW w:w="709" w:type="dxa"/>
          </w:tcPr>
          <w:p w14:paraId="79889DB6" w14:textId="77777777" w:rsidR="00097FCB" w:rsidRPr="007266ED" w:rsidRDefault="00097FCB" w:rsidP="00AE4F4F">
            <w:pPr>
              <w:jc w:val="center"/>
              <w:rPr>
                <w:b/>
                <w:color w:val="333399"/>
                <w:sz w:val="22"/>
                <w:szCs w:val="22"/>
                <w:lang w:val="en-GB"/>
              </w:rPr>
            </w:pPr>
            <w:r w:rsidRPr="007266ED">
              <w:rPr>
                <w:b/>
                <w:color w:val="333399"/>
                <w:sz w:val="22"/>
                <w:szCs w:val="22"/>
                <w:lang w:val="en-GB"/>
              </w:rPr>
              <w:t>12</w:t>
            </w:r>
          </w:p>
        </w:tc>
        <w:tc>
          <w:tcPr>
            <w:tcW w:w="2693" w:type="dxa"/>
          </w:tcPr>
          <w:p w14:paraId="09173CAB" w14:textId="77777777" w:rsidR="00097FCB" w:rsidRPr="007266ED" w:rsidRDefault="00097FCB" w:rsidP="00AE4F4F">
            <w:pPr>
              <w:rPr>
                <w:b/>
                <w:color w:val="333399"/>
                <w:lang w:val="en-GB"/>
              </w:rPr>
            </w:pPr>
            <w:r w:rsidRPr="007266ED">
              <w:rPr>
                <w:b/>
                <w:color w:val="333399"/>
                <w:lang w:val="en-GB"/>
              </w:rPr>
              <w:t>Psychology and Education Sciences</w:t>
            </w:r>
          </w:p>
        </w:tc>
        <w:tc>
          <w:tcPr>
            <w:tcW w:w="2552" w:type="dxa"/>
          </w:tcPr>
          <w:p w14:paraId="5B7F0ED0" w14:textId="77777777" w:rsidR="00097FCB" w:rsidRPr="007266ED" w:rsidRDefault="00097FCB" w:rsidP="00AE4F4F">
            <w:pPr>
              <w:jc w:val="center"/>
              <w:rPr>
                <w:b/>
                <w:sz w:val="22"/>
                <w:szCs w:val="22"/>
                <w:lang w:val="en-GB"/>
              </w:rPr>
            </w:pPr>
            <w:r w:rsidRPr="007266ED">
              <w:rPr>
                <w:b/>
                <w:sz w:val="22"/>
                <w:szCs w:val="22"/>
                <w:lang w:val="en-GB"/>
              </w:rPr>
              <w:t>6,000</w:t>
            </w:r>
          </w:p>
        </w:tc>
        <w:tc>
          <w:tcPr>
            <w:tcW w:w="2410" w:type="dxa"/>
          </w:tcPr>
          <w:p w14:paraId="34681F39" w14:textId="77777777" w:rsidR="00097FCB" w:rsidRPr="007266ED" w:rsidRDefault="00097FCB" w:rsidP="00AE4F4F">
            <w:pPr>
              <w:jc w:val="center"/>
              <w:rPr>
                <w:b/>
                <w:sz w:val="22"/>
                <w:szCs w:val="22"/>
                <w:lang w:val="en-GB"/>
              </w:rPr>
            </w:pPr>
            <w:r w:rsidRPr="007266ED">
              <w:rPr>
                <w:b/>
                <w:sz w:val="22"/>
                <w:szCs w:val="22"/>
                <w:lang w:val="en-GB"/>
              </w:rPr>
              <w:t>300</w:t>
            </w:r>
          </w:p>
        </w:tc>
      </w:tr>
      <w:tr w:rsidR="00097FCB" w:rsidRPr="007266ED" w14:paraId="6D8EA8EE" w14:textId="77777777" w:rsidTr="00097FCB">
        <w:tc>
          <w:tcPr>
            <w:tcW w:w="709" w:type="dxa"/>
          </w:tcPr>
          <w:p w14:paraId="44AD342B" w14:textId="77777777" w:rsidR="00097FCB" w:rsidRPr="007266ED" w:rsidRDefault="00097FCB" w:rsidP="00AE4F4F">
            <w:pPr>
              <w:jc w:val="center"/>
              <w:rPr>
                <w:b/>
                <w:color w:val="333399"/>
                <w:sz w:val="22"/>
                <w:szCs w:val="22"/>
                <w:lang w:val="en-GB"/>
              </w:rPr>
            </w:pPr>
            <w:r w:rsidRPr="007266ED">
              <w:rPr>
                <w:b/>
                <w:color w:val="333399"/>
                <w:sz w:val="22"/>
                <w:szCs w:val="22"/>
                <w:lang w:val="en-GB"/>
              </w:rPr>
              <w:t>13</w:t>
            </w:r>
          </w:p>
        </w:tc>
        <w:tc>
          <w:tcPr>
            <w:tcW w:w="2693" w:type="dxa"/>
          </w:tcPr>
          <w:p w14:paraId="43B736F4" w14:textId="77777777" w:rsidR="00097FCB" w:rsidRPr="007266ED" w:rsidRDefault="00097FCB" w:rsidP="00AE4F4F">
            <w:pPr>
              <w:rPr>
                <w:b/>
                <w:lang w:val="en-GB"/>
              </w:rPr>
            </w:pPr>
            <w:r w:rsidRPr="007266ED">
              <w:rPr>
                <w:b/>
                <w:color w:val="333399"/>
                <w:lang w:val="en-GB"/>
              </w:rPr>
              <w:t>Theology</w:t>
            </w:r>
          </w:p>
          <w:p w14:paraId="66C4069B" w14:textId="77777777" w:rsidR="00097FCB" w:rsidRPr="007266ED" w:rsidRDefault="00097FCB" w:rsidP="00AE4F4F">
            <w:pPr>
              <w:rPr>
                <w:b/>
                <w:color w:val="333399"/>
                <w:lang w:val="en-GB"/>
              </w:rPr>
            </w:pPr>
          </w:p>
        </w:tc>
        <w:tc>
          <w:tcPr>
            <w:tcW w:w="2552" w:type="dxa"/>
          </w:tcPr>
          <w:p w14:paraId="093E4B98" w14:textId="77777777" w:rsidR="00097FCB" w:rsidRPr="007266ED" w:rsidRDefault="00097FCB" w:rsidP="00AE4F4F">
            <w:pPr>
              <w:tabs>
                <w:tab w:val="left" w:pos="2892"/>
              </w:tabs>
              <w:jc w:val="center"/>
              <w:rPr>
                <w:b/>
                <w:sz w:val="22"/>
                <w:szCs w:val="22"/>
                <w:lang w:val="en-GB"/>
              </w:rPr>
            </w:pPr>
            <w:r w:rsidRPr="007266ED">
              <w:rPr>
                <w:b/>
                <w:sz w:val="22"/>
                <w:szCs w:val="22"/>
                <w:lang w:val="en-GB"/>
              </w:rPr>
              <w:t>5,000</w:t>
            </w:r>
          </w:p>
        </w:tc>
        <w:tc>
          <w:tcPr>
            <w:tcW w:w="2410" w:type="dxa"/>
          </w:tcPr>
          <w:p w14:paraId="35E6AD2F" w14:textId="77777777" w:rsidR="00097FCB" w:rsidRPr="007266ED" w:rsidRDefault="00097FCB" w:rsidP="00AE4F4F">
            <w:pPr>
              <w:tabs>
                <w:tab w:val="left" w:pos="2892"/>
              </w:tabs>
              <w:jc w:val="center"/>
              <w:rPr>
                <w:b/>
                <w:sz w:val="22"/>
                <w:szCs w:val="22"/>
                <w:lang w:val="en-GB"/>
              </w:rPr>
            </w:pPr>
            <w:r w:rsidRPr="007266ED">
              <w:rPr>
                <w:b/>
                <w:sz w:val="22"/>
                <w:szCs w:val="22"/>
                <w:lang w:val="en-GB"/>
              </w:rPr>
              <w:t>250</w:t>
            </w:r>
          </w:p>
        </w:tc>
      </w:tr>
      <w:tr w:rsidR="00097FCB" w:rsidRPr="007266ED" w14:paraId="73C5113D" w14:textId="77777777" w:rsidTr="00097FCB">
        <w:tc>
          <w:tcPr>
            <w:tcW w:w="709" w:type="dxa"/>
          </w:tcPr>
          <w:p w14:paraId="14F3AFE5" w14:textId="77777777" w:rsidR="00097FCB" w:rsidRPr="007266ED" w:rsidRDefault="00097FCB" w:rsidP="00AE4F4F">
            <w:pPr>
              <w:jc w:val="center"/>
              <w:rPr>
                <w:b/>
                <w:color w:val="333399"/>
                <w:sz w:val="22"/>
                <w:szCs w:val="22"/>
                <w:lang w:val="en-GB"/>
              </w:rPr>
            </w:pPr>
            <w:r w:rsidRPr="007266ED">
              <w:rPr>
                <w:b/>
                <w:color w:val="333399"/>
                <w:sz w:val="22"/>
                <w:szCs w:val="22"/>
                <w:lang w:val="en-GB"/>
              </w:rPr>
              <w:t>14</w:t>
            </w:r>
          </w:p>
        </w:tc>
        <w:tc>
          <w:tcPr>
            <w:tcW w:w="2693" w:type="dxa"/>
          </w:tcPr>
          <w:p w14:paraId="63AF9A5D" w14:textId="77777777" w:rsidR="00097FCB" w:rsidRPr="007266ED" w:rsidRDefault="00097FCB" w:rsidP="00AE4F4F">
            <w:pPr>
              <w:rPr>
                <w:b/>
                <w:color w:val="333399"/>
                <w:lang w:val="en-GB"/>
              </w:rPr>
            </w:pPr>
            <w:r w:rsidRPr="007266ED">
              <w:rPr>
                <w:b/>
                <w:color w:val="333399"/>
                <w:lang w:val="en-GB"/>
              </w:rPr>
              <w:t>Sport Sciences and Physical Education</w:t>
            </w:r>
          </w:p>
        </w:tc>
        <w:tc>
          <w:tcPr>
            <w:tcW w:w="2552" w:type="dxa"/>
          </w:tcPr>
          <w:p w14:paraId="62C1C823" w14:textId="77777777" w:rsidR="00097FCB" w:rsidRPr="007266ED" w:rsidRDefault="00097FCB" w:rsidP="00AE4F4F">
            <w:pPr>
              <w:tabs>
                <w:tab w:val="left" w:pos="2892"/>
              </w:tabs>
              <w:jc w:val="center"/>
              <w:rPr>
                <w:b/>
                <w:sz w:val="22"/>
                <w:szCs w:val="22"/>
                <w:lang w:val="en-GB"/>
              </w:rPr>
            </w:pPr>
            <w:r w:rsidRPr="007266ED">
              <w:rPr>
                <w:b/>
                <w:sz w:val="22"/>
                <w:szCs w:val="22"/>
                <w:lang w:val="en-GB"/>
              </w:rPr>
              <w:t>6,000</w:t>
            </w:r>
          </w:p>
        </w:tc>
        <w:tc>
          <w:tcPr>
            <w:tcW w:w="2410" w:type="dxa"/>
          </w:tcPr>
          <w:p w14:paraId="3F27C533" w14:textId="77777777" w:rsidR="00097FCB" w:rsidRPr="007266ED" w:rsidRDefault="00097FCB" w:rsidP="00AE4F4F">
            <w:pPr>
              <w:tabs>
                <w:tab w:val="left" w:pos="2892"/>
              </w:tabs>
              <w:jc w:val="center"/>
              <w:rPr>
                <w:b/>
                <w:sz w:val="22"/>
                <w:szCs w:val="22"/>
                <w:lang w:val="en-GB"/>
              </w:rPr>
            </w:pPr>
            <w:r w:rsidRPr="007266ED">
              <w:rPr>
                <w:b/>
                <w:sz w:val="22"/>
                <w:szCs w:val="22"/>
                <w:lang w:val="en-GB"/>
              </w:rPr>
              <w:t>500</w:t>
            </w:r>
          </w:p>
        </w:tc>
      </w:tr>
    </w:tbl>
    <w:p w14:paraId="7A151082" w14:textId="34D09FEF" w:rsidR="00686B28" w:rsidRDefault="00686B28" w:rsidP="00097FCB">
      <w:pPr>
        <w:spacing w:before="100" w:beforeAutospacing="1" w:after="100" w:afterAutospacing="1"/>
        <w:jc w:val="center"/>
        <w:rPr>
          <w:b/>
          <w:bCs/>
          <w:i/>
          <w:iCs/>
          <w:color w:val="333399"/>
          <w:sz w:val="22"/>
          <w:szCs w:val="22"/>
          <w:u w:val="single"/>
          <w:lang w:val="en-GB"/>
        </w:rPr>
      </w:pPr>
    </w:p>
    <w:p w14:paraId="343D56E2" w14:textId="77777777" w:rsidR="00686B28" w:rsidRDefault="00686B28">
      <w:pPr>
        <w:rPr>
          <w:b/>
          <w:bCs/>
          <w:i/>
          <w:iCs/>
          <w:color w:val="333399"/>
          <w:sz w:val="22"/>
          <w:szCs w:val="22"/>
          <w:u w:val="single"/>
          <w:lang w:val="en-GB"/>
        </w:rPr>
      </w:pPr>
    </w:p>
    <w:p w14:paraId="243C75EC" w14:textId="77777777" w:rsidR="00686B28" w:rsidRPr="00686B28" w:rsidRDefault="00686B28" w:rsidP="00686B28">
      <w:pPr>
        <w:jc w:val="right"/>
        <w:rPr>
          <w:b/>
          <w:bCs/>
          <w:iCs/>
          <w:lang w:val="en-GB"/>
        </w:rPr>
      </w:pPr>
      <w:r w:rsidRPr="00686B28">
        <w:rPr>
          <w:b/>
          <w:bCs/>
          <w:iCs/>
          <w:lang w:val="en-GB"/>
        </w:rPr>
        <w:t>Annex 4</w:t>
      </w:r>
    </w:p>
    <w:p w14:paraId="3E84B474" w14:textId="77777777" w:rsidR="00686B28" w:rsidRPr="00686B28" w:rsidRDefault="00686B28" w:rsidP="00686B28">
      <w:pPr>
        <w:rPr>
          <w:bCs/>
          <w:iCs/>
          <w:lang w:val="en-GB"/>
        </w:rPr>
      </w:pPr>
    </w:p>
    <w:p w14:paraId="040B9831" w14:textId="77777777" w:rsidR="00686B28" w:rsidRPr="00686B28" w:rsidRDefault="00686B28" w:rsidP="00686B28">
      <w:pPr>
        <w:rPr>
          <w:b/>
          <w:bCs/>
          <w:iCs/>
          <w:lang w:val="en-GB"/>
        </w:rPr>
      </w:pPr>
    </w:p>
    <w:p w14:paraId="4BDA3F4E" w14:textId="15389E29" w:rsidR="00686B28" w:rsidRPr="00686B28" w:rsidRDefault="00686B28" w:rsidP="00686B28">
      <w:pPr>
        <w:rPr>
          <w:b/>
          <w:bCs/>
          <w:iCs/>
          <w:lang w:val="en-GB"/>
        </w:rPr>
      </w:pPr>
      <w:r w:rsidRPr="00686B28">
        <w:rPr>
          <w:b/>
          <w:bCs/>
          <w:iCs/>
          <w:lang w:val="en-GB"/>
        </w:rPr>
        <w:t xml:space="preserve">INFORMATION ON THE PROCESSING OF </w:t>
      </w:r>
      <w:r>
        <w:rPr>
          <w:b/>
          <w:bCs/>
          <w:iCs/>
          <w:lang w:val="en-GB"/>
        </w:rPr>
        <w:t xml:space="preserve">PERSONAL </w:t>
      </w:r>
      <w:r w:rsidRPr="00686B28">
        <w:rPr>
          <w:b/>
          <w:bCs/>
          <w:iCs/>
          <w:lang w:val="en-GB"/>
        </w:rPr>
        <w:t>INFORMATION</w:t>
      </w:r>
    </w:p>
    <w:p w14:paraId="4843DE6A" w14:textId="77777777" w:rsidR="00686B28" w:rsidRPr="00686B28" w:rsidRDefault="00686B28" w:rsidP="00686B28">
      <w:pPr>
        <w:rPr>
          <w:bCs/>
          <w:iCs/>
          <w:lang w:val="en-GB"/>
        </w:rPr>
      </w:pPr>
    </w:p>
    <w:p w14:paraId="6EB8693D" w14:textId="77777777" w:rsidR="00686B28" w:rsidRPr="00686B28" w:rsidRDefault="00686B28" w:rsidP="00686B28">
      <w:pPr>
        <w:rPr>
          <w:bCs/>
          <w:iCs/>
          <w:lang w:val="en-GB"/>
        </w:rPr>
      </w:pPr>
    </w:p>
    <w:p w14:paraId="33AA361B" w14:textId="0E7AB901" w:rsidR="00686B28" w:rsidRPr="00686B28" w:rsidRDefault="00686B28" w:rsidP="00983D5A">
      <w:pPr>
        <w:jc w:val="both"/>
        <w:rPr>
          <w:bCs/>
          <w:iCs/>
          <w:lang w:val="en-GB"/>
        </w:rPr>
      </w:pPr>
      <w:r w:rsidRPr="00686B28">
        <w:rPr>
          <w:bCs/>
          <w:iCs/>
          <w:lang w:val="en-GB"/>
        </w:rPr>
        <w:tab/>
        <w:t xml:space="preserve">"Alexandru </w:t>
      </w:r>
      <w:proofErr w:type="spellStart"/>
      <w:r w:rsidRPr="00686B28">
        <w:rPr>
          <w:bCs/>
          <w:iCs/>
          <w:lang w:val="en-GB"/>
        </w:rPr>
        <w:t>Ioan</w:t>
      </w:r>
      <w:proofErr w:type="spellEnd"/>
      <w:r w:rsidRPr="00686B28">
        <w:rPr>
          <w:bCs/>
          <w:iCs/>
          <w:lang w:val="en-GB"/>
        </w:rPr>
        <w:t xml:space="preserve"> </w:t>
      </w:r>
      <w:proofErr w:type="spellStart"/>
      <w:r w:rsidRPr="00686B28">
        <w:rPr>
          <w:bCs/>
          <w:iCs/>
          <w:lang w:val="en-GB"/>
        </w:rPr>
        <w:t>Cuza</w:t>
      </w:r>
      <w:proofErr w:type="spellEnd"/>
      <w:r w:rsidRPr="00686B28">
        <w:rPr>
          <w:bCs/>
          <w:iCs/>
          <w:lang w:val="en-GB"/>
        </w:rPr>
        <w:t xml:space="preserve">" University of Iasi, located in Iasi, Bd. Carol I, no. 11, processes personal information provided by you for the purpose of carrying out the admission process to university study programmes. </w:t>
      </w:r>
      <w:r>
        <w:rPr>
          <w:bCs/>
          <w:iCs/>
          <w:lang w:val="en-GB"/>
        </w:rPr>
        <w:t>This data is</w:t>
      </w:r>
      <w:r w:rsidRPr="00686B28">
        <w:rPr>
          <w:bCs/>
          <w:iCs/>
          <w:lang w:val="en-GB"/>
        </w:rPr>
        <w:t xml:space="preserve"> stored for the necessary period to achieve the legitimate purposes of the admission process.</w:t>
      </w:r>
    </w:p>
    <w:p w14:paraId="23EA87D8" w14:textId="3D817580" w:rsidR="00686B28" w:rsidRPr="00686B28" w:rsidRDefault="00686B28" w:rsidP="00983D5A">
      <w:pPr>
        <w:jc w:val="both"/>
        <w:rPr>
          <w:bCs/>
          <w:iCs/>
          <w:lang w:val="en-GB"/>
        </w:rPr>
      </w:pPr>
      <w:r>
        <w:rPr>
          <w:bCs/>
          <w:iCs/>
          <w:lang w:val="en-GB"/>
        </w:rPr>
        <w:tab/>
        <w:t>As an entit</w:t>
      </w:r>
      <w:r w:rsidR="00983D5A">
        <w:rPr>
          <w:bCs/>
          <w:iCs/>
          <w:lang w:val="en-GB"/>
        </w:rPr>
        <w:t>y</w:t>
      </w:r>
      <w:r>
        <w:rPr>
          <w:bCs/>
          <w:iCs/>
          <w:lang w:val="en-GB"/>
        </w:rPr>
        <w:t xml:space="preserve"> which operates with </w:t>
      </w:r>
      <w:r w:rsidRPr="00686B28">
        <w:rPr>
          <w:bCs/>
          <w:iCs/>
          <w:lang w:val="en-GB"/>
        </w:rPr>
        <w:t xml:space="preserve">personal information, "Alexandru </w:t>
      </w:r>
      <w:proofErr w:type="spellStart"/>
      <w:r w:rsidRPr="00686B28">
        <w:rPr>
          <w:bCs/>
          <w:iCs/>
          <w:lang w:val="en-GB"/>
        </w:rPr>
        <w:t>Ioan</w:t>
      </w:r>
      <w:proofErr w:type="spellEnd"/>
      <w:r w:rsidRPr="00686B28">
        <w:rPr>
          <w:bCs/>
          <w:iCs/>
          <w:lang w:val="en-GB"/>
        </w:rPr>
        <w:t xml:space="preserve"> </w:t>
      </w:r>
      <w:proofErr w:type="spellStart"/>
      <w:r w:rsidRPr="00686B28">
        <w:rPr>
          <w:bCs/>
          <w:iCs/>
          <w:lang w:val="en-GB"/>
        </w:rPr>
        <w:t>Cuza</w:t>
      </w:r>
      <w:proofErr w:type="spellEnd"/>
      <w:r w:rsidRPr="00686B28">
        <w:rPr>
          <w:bCs/>
          <w:iCs/>
          <w:lang w:val="en-GB"/>
        </w:rPr>
        <w:t xml:space="preserve">" University of Iasi will use, process and </w:t>
      </w:r>
      <w:r w:rsidR="00983D5A">
        <w:rPr>
          <w:bCs/>
          <w:iCs/>
          <w:lang w:val="en-GB"/>
        </w:rPr>
        <w:t>forward</w:t>
      </w:r>
      <w:r w:rsidRPr="00686B28">
        <w:rPr>
          <w:bCs/>
          <w:iCs/>
          <w:lang w:val="en-GB"/>
        </w:rPr>
        <w:t xml:space="preserve"> information </w:t>
      </w:r>
      <w:r>
        <w:rPr>
          <w:bCs/>
          <w:iCs/>
          <w:lang w:val="en-GB"/>
        </w:rPr>
        <w:t>regarding</w:t>
      </w:r>
      <w:r w:rsidRPr="00686B28">
        <w:rPr>
          <w:bCs/>
          <w:iCs/>
          <w:lang w:val="en-GB"/>
        </w:rPr>
        <w:t xml:space="preserve"> the beneficiaries of academic study programmes for the purpose of carrying out study contracts. </w:t>
      </w:r>
      <w:r w:rsidR="003E5E2F">
        <w:rPr>
          <w:bCs/>
          <w:iCs/>
          <w:lang w:val="en-GB"/>
        </w:rPr>
        <w:t>Furthermore</w:t>
      </w:r>
      <w:r w:rsidRPr="00686B28">
        <w:rPr>
          <w:bCs/>
          <w:iCs/>
          <w:lang w:val="en-GB"/>
        </w:rPr>
        <w:t xml:space="preserve">, "Alexandru </w:t>
      </w:r>
      <w:proofErr w:type="spellStart"/>
      <w:r w:rsidRPr="00686B28">
        <w:rPr>
          <w:bCs/>
          <w:iCs/>
          <w:lang w:val="en-GB"/>
        </w:rPr>
        <w:t>Ioan</w:t>
      </w:r>
      <w:proofErr w:type="spellEnd"/>
      <w:r w:rsidRPr="00686B28">
        <w:rPr>
          <w:bCs/>
          <w:iCs/>
          <w:lang w:val="en-GB"/>
        </w:rPr>
        <w:t xml:space="preserve"> </w:t>
      </w:r>
      <w:proofErr w:type="spellStart"/>
      <w:r w:rsidRPr="00686B28">
        <w:rPr>
          <w:bCs/>
          <w:iCs/>
          <w:lang w:val="en-GB"/>
        </w:rPr>
        <w:t>Cuza</w:t>
      </w:r>
      <w:proofErr w:type="spellEnd"/>
      <w:r w:rsidRPr="00686B28">
        <w:rPr>
          <w:bCs/>
          <w:iCs/>
          <w:lang w:val="en-GB"/>
        </w:rPr>
        <w:t xml:space="preserve">" University of </w:t>
      </w:r>
      <w:proofErr w:type="spellStart"/>
      <w:r w:rsidRPr="00686B28">
        <w:rPr>
          <w:bCs/>
          <w:iCs/>
          <w:lang w:val="en-GB"/>
        </w:rPr>
        <w:t>Iași</w:t>
      </w:r>
      <w:proofErr w:type="spellEnd"/>
      <w:r w:rsidRPr="00686B28">
        <w:rPr>
          <w:bCs/>
          <w:iCs/>
          <w:lang w:val="en-GB"/>
        </w:rPr>
        <w:t xml:space="preserve"> may transmit (</w:t>
      </w:r>
      <w:r>
        <w:rPr>
          <w:bCs/>
          <w:iCs/>
          <w:lang w:val="en-GB"/>
        </w:rPr>
        <w:t>forward</w:t>
      </w:r>
      <w:r w:rsidRPr="00686B28">
        <w:rPr>
          <w:bCs/>
          <w:iCs/>
          <w:lang w:val="en-GB"/>
        </w:rPr>
        <w:t>) your personal information to other institutions according to legal provi</w:t>
      </w:r>
      <w:r>
        <w:rPr>
          <w:bCs/>
          <w:iCs/>
          <w:lang w:val="en-GB"/>
        </w:rPr>
        <w:t>sions.</w:t>
      </w:r>
      <w:r w:rsidR="00983D5A">
        <w:rPr>
          <w:bCs/>
          <w:iCs/>
          <w:lang w:val="en-GB"/>
        </w:rPr>
        <w:t xml:space="preserve"> </w:t>
      </w:r>
    </w:p>
    <w:p w14:paraId="776A41BB" w14:textId="4A234098" w:rsidR="00686B28" w:rsidRPr="00686B28" w:rsidRDefault="00686B28" w:rsidP="00983D5A">
      <w:pPr>
        <w:jc w:val="both"/>
        <w:rPr>
          <w:bCs/>
          <w:iCs/>
          <w:lang w:val="en-GB"/>
        </w:rPr>
      </w:pPr>
      <w:r w:rsidRPr="00686B28">
        <w:rPr>
          <w:bCs/>
          <w:iCs/>
          <w:lang w:val="en-GB"/>
        </w:rPr>
        <w:tab/>
        <w:t xml:space="preserve">In accordance with the provisions of the General Regulation on the security of personal information, with the security standards imposed by the legislation in force, respectively in order to ensure the confidentiality of the information stored and processed, technical and organizational security measures have been implemented to prevent undesirable situations, respectively to ensure the protection (security) of your personal information </w:t>
      </w:r>
      <w:r w:rsidR="00983D5A">
        <w:rPr>
          <w:bCs/>
          <w:iCs/>
          <w:lang w:val="en-GB"/>
        </w:rPr>
        <w:t xml:space="preserve">which is </w:t>
      </w:r>
      <w:r w:rsidRPr="00686B28">
        <w:rPr>
          <w:bCs/>
          <w:iCs/>
          <w:lang w:val="en-GB"/>
        </w:rPr>
        <w:t>collected and stored</w:t>
      </w:r>
      <w:r w:rsidR="00983D5A">
        <w:rPr>
          <w:bCs/>
          <w:iCs/>
          <w:lang w:val="en-GB"/>
        </w:rPr>
        <w:t xml:space="preserve"> by us</w:t>
      </w:r>
      <w:r w:rsidRPr="00686B28">
        <w:rPr>
          <w:bCs/>
          <w:iCs/>
          <w:lang w:val="en-GB"/>
        </w:rPr>
        <w:t>.</w:t>
      </w:r>
    </w:p>
    <w:p w14:paraId="4268A216" w14:textId="77777777" w:rsidR="00686B28" w:rsidRPr="00686B28" w:rsidRDefault="00686B28" w:rsidP="00983D5A">
      <w:pPr>
        <w:jc w:val="both"/>
        <w:rPr>
          <w:bCs/>
          <w:iCs/>
          <w:lang w:val="en-GB"/>
        </w:rPr>
      </w:pPr>
      <w:r w:rsidRPr="00686B28">
        <w:rPr>
          <w:bCs/>
          <w:iCs/>
          <w:lang w:val="en-GB"/>
        </w:rPr>
        <w:tab/>
        <w:t xml:space="preserve">At the same time, in accordance with the provisions of Regulation (EU) No. 2016/679 on the protection of individuals with regard to the processing of personal data and on the free movement of such data and repealing Directive 95/46/EC (General Data Protection Regulation), you have the following rights: </w:t>
      </w:r>
      <w:r w:rsidRPr="00983D5A">
        <w:rPr>
          <w:bCs/>
          <w:i/>
          <w:iCs/>
          <w:lang w:val="en-GB"/>
        </w:rPr>
        <w:t>the right of access, the right to portability of information, the right to object, the right to rectification, the right to erasure of information</w:t>
      </w:r>
      <w:r w:rsidRPr="00686B28">
        <w:rPr>
          <w:bCs/>
          <w:iCs/>
          <w:lang w:val="en-GB"/>
        </w:rPr>
        <w:t xml:space="preserve"> if it is no longer necessary for the purposes for which it is collected (</w:t>
      </w:r>
      <w:r w:rsidRPr="00983D5A">
        <w:rPr>
          <w:bCs/>
          <w:i/>
          <w:iCs/>
          <w:lang w:val="en-GB"/>
        </w:rPr>
        <w:t>right to be forgotten), the right to restriction of processing, the right to lodge a complaint, the right to withdraw consent</w:t>
      </w:r>
      <w:r w:rsidRPr="00686B28">
        <w:rPr>
          <w:bCs/>
          <w:iCs/>
          <w:lang w:val="en-GB"/>
        </w:rPr>
        <w:t>.</w:t>
      </w:r>
    </w:p>
    <w:p w14:paraId="431F0946" w14:textId="54A304A2" w:rsidR="00686B28" w:rsidRPr="00686B28" w:rsidRDefault="00686B28" w:rsidP="00983D5A">
      <w:pPr>
        <w:jc w:val="both"/>
        <w:rPr>
          <w:bCs/>
          <w:iCs/>
          <w:lang w:val="en-GB"/>
        </w:rPr>
      </w:pPr>
      <w:r w:rsidRPr="00686B28">
        <w:rPr>
          <w:bCs/>
          <w:iCs/>
          <w:lang w:val="en-GB"/>
        </w:rPr>
        <w:tab/>
        <w:t xml:space="preserve">Withdrawal of consent (where it exists) </w:t>
      </w:r>
      <w:r w:rsidR="00983D5A">
        <w:rPr>
          <w:bCs/>
          <w:iCs/>
          <w:lang w:val="en-GB"/>
        </w:rPr>
        <w:t>shall</w:t>
      </w:r>
      <w:r w:rsidRPr="00686B28">
        <w:rPr>
          <w:bCs/>
          <w:iCs/>
          <w:lang w:val="en-GB"/>
        </w:rPr>
        <w:t xml:space="preserve"> not affect the processing of personal information carried out up to that point. Following the withdrawal of consent, the institution reserves the right to terminate the </w:t>
      </w:r>
      <w:r w:rsidR="00983D5A">
        <w:rPr>
          <w:bCs/>
          <w:iCs/>
          <w:lang w:val="en-GB"/>
        </w:rPr>
        <w:t>study</w:t>
      </w:r>
      <w:r w:rsidRPr="00686B28">
        <w:rPr>
          <w:bCs/>
          <w:iCs/>
          <w:lang w:val="en-GB"/>
        </w:rPr>
        <w:t xml:space="preserve"> contract with the </w:t>
      </w:r>
      <w:r w:rsidR="00983D5A">
        <w:rPr>
          <w:bCs/>
          <w:iCs/>
          <w:lang w:val="en-GB"/>
        </w:rPr>
        <w:t>respective student</w:t>
      </w:r>
      <w:r w:rsidRPr="00686B28">
        <w:rPr>
          <w:bCs/>
          <w:iCs/>
          <w:lang w:val="en-GB"/>
        </w:rPr>
        <w:t>.</w:t>
      </w:r>
    </w:p>
    <w:p w14:paraId="18B38FC2" w14:textId="77777777" w:rsidR="00686B28" w:rsidRPr="00686B28" w:rsidRDefault="00686B28" w:rsidP="00983D5A">
      <w:pPr>
        <w:jc w:val="both"/>
        <w:rPr>
          <w:bCs/>
          <w:iCs/>
          <w:lang w:val="en-GB"/>
        </w:rPr>
      </w:pPr>
      <w:r w:rsidRPr="00686B28">
        <w:rPr>
          <w:bCs/>
          <w:iCs/>
          <w:lang w:val="en-GB"/>
        </w:rPr>
        <w:tab/>
        <w:t xml:space="preserve">In order to exercise these rights, you may address a written, dated and signed request to the Rectorate of "Alexandru </w:t>
      </w:r>
      <w:proofErr w:type="spellStart"/>
      <w:r w:rsidRPr="00686B28">
        <w:rPr>
          <w:bCs/>
          <w:iCs/>
          <w:lang w:val="en-GB"/>
        </w:rPr>
        <w:t>Ioan</w:t>
      </w:r>
      <w:proofErr w:type="spellEnd"/>
      <w:r w:rsidRPr="00686B28">
        <w:rPr>
          <w:bCs/>
          <w:iCs/>
          <w:lang w:val="en-GB"/>
        </w:rPr>
        <w:t xml:space="preserve"> </w:t>
      </w:r>
      <w:proofErr w:type="spellStart"/>
      <w:r w:rsidRPr="00686B28">
        <w:rPr>
          <w:bCs/>
          <w:iCs/>
          <w:lang w:val="en-GB"/>
        </w:rPr>
        <w:t>Cuza</w:t>
      </w:r>
      <w:proofErr w:type="spellEnd"/>
      <w:r w:rsidRPr="00686B28">
        <w:rPr>
          <w:bCs/>
          <w:iCs/>
          <w:lang w:val="en-GB"/>
        </w:rPr>
        <w:t>" University of Iasi.</w:t>
      </w:r>
    </w:p>
    <w:p w14:paraId="3B9ECA56" w14:textId="474FD9B3" w:rsidR="00686B28" w:rsidRPr="00686B28" w:rsidRDefault="00686B28" w:rsidP="00983D5A">
      <w:pPr>
        <w:jc w:val="both"/>
        <w:rPr>
          <w:bCs/>
          <w:iCs/>
          <w:lang w:val="en-GB"/>
        </w:rPr>
      </w:pPr>
      <w:r w:rsidRPr="00686B28">
        <w:rPr>
          <w:bCs/>
          <w:iCs/>
          <w:lang w:val="en-GB"/>
        </w:rPr>
        <w:tab/>
        <w:t xml:space="preserve">If a candidate ticks the option </w:t>
      </w:r>
      <w:r w:rsidRPr="00983D5A">
        <w:rPr>
          <w:b/>
          <w:bCs/>
          <w:iCs/>
          <w:lang w:val="en-GB"/>
        </w:rPr>
        <w:t>No</w:t>
      </w:r>
      <w:r w:rsidRPr="00686B28">
        <w:rPr>
          <w:bCs/>
          <w:iCs/>
          <w:lang w:val="en-GB"/>
        </w:rPr>
        <w:t xml:space="preserve"> in the field </w:t>
      </w:r>
      <w:r w:rsidRPr="00983D5A">
        <w:rPr>
          <w:b/>
          <w:bCs/>
          <w:iCs/>
          <w:lang w:val="en-GB"/>
        </w:rPr>
        <w:t>I agree to have my name and surname displayed on the admission lists</w:t>
      </w:r>
      <w:r w:rsidRPr="00686B28">
        <w:rPr>
          <w:bCs/>
          <w:iCs/>
          <w:lang w:val="en-GB"/>
        </w:rPr>
        <w:t>, the number of the application file</w:t>
      </w:r>
      <w:r w:rsidR="00983D5A">
        <w:rPr>
          <w:bCs/>
          <w:iCs/>
          <w:lang w:val="en-GB"/>
        </w:rPr>
        <w:t xml:space="preserve"> will be displayed instead</w:t>
      </w:r>
      <w:r w:rsidRPr="00686B28">
        <w:rPr>
          <w:bCs/>
          <w:iCs/>
          <w:lang w:val="en-GB"/>
        </w:rPr>
        <w:t>.</w:t>
      </w:r>
    </w:p>
    <w:p w14:paraId="55C51C4F" w14:textId="77777777" w:rsidR="00686B28" w:rsidRPr="00686B28" w:rsidRDefault="00686B28" w:rsidP="00686B28">
      <w:pPr>
        <w:rPr>
          <w:bCs/>
          <w:iCs/>
          <w:lang w:val="en-GB"/>
        </w:rPr>
      </w:pPr>
    </w:p>
    <w:p w14:paraId="3485CD28" w14:textId="2A8593E8" w:rsidR="00983D5A" w:rsidRDefault="00686B28" w:rsidP="003E5E2F">
      <w:pPr>
        <w:rPr>
          <w:bCs/>
          <w:iCs/>
          <w:lang w:val="en-GB"/>
        </w:rPr>
      </w:pPr>
      <w:r w:rsidRPr="00686B28">
        <w:rPr>
          <w:bCs/>
          <w:iCs/>
          <w:lang w:val="en-GB"/>
        </w:rPr>
        <w:tab/>
      </w:r>
    </w:p>
    <w:p w14:paraId="47A13C40" w14:textId="77777777" w:rsidR="00983D5A" w:rsidRDefault="00983D5A">
      <w:pPr>
        <w:rPr>
          <w:bCs/>
          <w:iCs/>
          <w:lang w:val="en-GB"/>
        </w:rPr>
      </w:pPr>
      <w:r>
        <w:rPr>
          <w:bCs/>
          <w:iCs/>
          <w:lang w:val="en-GB"/>
        </w:rPr>
        <w:br w:type="page"/>
      </w:r>
    </w:p>
    <w:p w14:paraId="0529978D" w14:textId="77777777" w:rsidR="00983D5A" w:rsidRPr="00983D5A" w:rsidRDefault="00983D5A" w:rsidP="00983D5A">
      <w:pPr>
        <w:jc w:val="right"/>
        <w:rPr>
          <w:b/>
          <w:bCs/>
          <w:iCs/>
          <w:sz w:val="22"/>
          <w:szCs w:val="22"/>
          <w:lang w:val="en-GB"/>
        </w:rPr>
      </w:pPr>
      <w:r w:rsidRPr="00983D5A">
        <w:rPr>
          <w:b/>
          <w:bCs/>
          <w:iCs/>
          <w:sz w:val="22"/>
          <w:szCs w:val="22"/>
          <w:lang w:val="en-GB"/>
        </w:rPr>
        <w:lastRenderedPageBreak/>
        <w:t>Annex 5</w:t>
      </w:r>
    </w:p>
    <w:p w14:paraId="27A7BBB0" w14:textId="77777777" w:rsidR="00983D5A" w:rsidRPr="00983D5A" w:rsidRDefault="00983D5A" w:rsidP="00983D5A">
      <w:pPr>
        <w:rPr>
          <w:bCs/>
          <w:iCs/>
          <w:sz w:val="22"/>
          <w:szCs w:val="22"/>
          <w:lang w:val="en-GB"/>
        </w:rPr>
      </w:pPr>
    </w:p>
    <w:p w14:paraId="68D82301" w14:textId="77777777" w:rsidR="00983D5A" w:rsidRPr="00983D5A" w:rsidRDefault="00983D5A" w:rsidP="00983D5A">
      <w:pPr>
        <w:rPr>
          <w:bCs/>
          <w:iCs/>
          <w:sz w:val="22"/>
          <w:szCs w:val="22"/>
          <w:lang w:val="en-GB"/>
        </w:rPr>
      </w:pPr>
    </w:p>
    <w:p w14:paraId="46C3D5EC" w14:textId="77777777" w:rsidR="00983D5A" w:rsidRPr="00983D5A" w:rsidRDefault="00983D5A" w:rsidP="00983D5A">
      <w:pPr>
        <w:rPr>
          <w:bCs/>
          <w:iCs/>
          <w:sz w:val="22"/>
          <w:szCs w:val="22"/>
          <w:lang w:val="en-GB"/>
        </w:rPr>
      </w:pPr>
    </w:p>
    <w:p w14:paraId="61F2A28A" w14:textId="77777777" w:rsidR="00983D5A" w:rsidRDefault="00983D5A" w:rsidP="00983D5A">
      <w:pPr>
        <w:jc w:val="center"/>
        <w:rPr>
          <w:b/>
          <w:bCs/>
          <w:iCs/>
          <w:sz w:val="22"/>
          <w:szCs w:val="22"/>
          <w:lang w:val="en-GB"/>
        </w:rPr>
      </w:pPr>
      <w:r w:rsidRPr="00983D5A">
        <w:rPr>
          <w:b/>
          <w:bCs/>
          <w:iCs/>
          <w:sz w:val="22"/>
          <w:szCs w:val="22"/>
          <w:lang w:val="en-GB"/>
        </w:rPr>
        <w:t>CONFIDENTIALITY AGREEMENT</w:t>
      </w:r>
    </w:p>
    <w:p w14:paraId="3283551B" w14:textId="77777777" w:rsidR="00983D5A" w:rsidRDefault="00983D5A" w:rsidP="00983D5A">
      <w:pPr>
        <w:jc w:val="center"/>
        <w:rPr>
          <w:b/>
          <w:bCs/>
          <w:iCs/>
          <w:sz w:val="22"/>
          <w:szCs w:val="22"/>
          <w:lang w:val="en-GB"/>
        </w:rPr>
      </w:pPr>
    </w:p>
    <w:p w14:paraId="7364BBC8" w14:textId="77777777" w:rsidR="00983D5A" w:rsidRPr="00983D5A" w:rsidRDefault="00983D5A" w:rsidP="00983D5A">
      <w:pPr>
        <w:jc w:val="center"/>
        <w:rPr>
          <w:b/>
          <w:bCs/>
          <w:iCs/>
          <w:sz w:val="22"/>
          <w:szCs w:val="22"/>
          <w:lang w:val="en-GB"/>
        </w:rPr>
      </w:pPr>
    </w:p>
    <w:p w14:paraId="34525FE0" w14:textId="77777777" w:rsidR="00983D5A" w:rsidRPr="00983D5A" w:rsidRDefault="00983D5A" w:rsidP="00983D5A">
      <w:pPr>
        <w:rPr>
          <w:bCs/>
          <w:iCs/>
          <w:sz w:val="22"/>
          <w:szCs w:val="22"/>
          <w:lang w:val="en-GB"/>
        </w:rPr>
      </w:pPr>
    </w:p>
    <w:p w14:paraId="5734E2C0" w14:textId="53A912EB" w:rsidR="00983D5A" w:rsidRPr="00983D5A" w:rsidRDefault="00983D5A" w:rsidP="00983D5A">
      <w:pPr>
        <w:spacing w:line="360" w:lineRule="auto"/>
        <w:jc w:val="both"/>
        <w:rPr>
          <w:bCs/>
          <w:iCs/>
          <w:sz w:val="22"/>
          <w:szCs w:val="22"/>
          <w:lang w:val="en-GB"/>
        </w:rPr>
      </w:pPr>
      <w:r w:rsidRPr="00983D5A">
        <w:rPr>
          <w:bCs/>
          <w:iCs/>
          <w:sz w:val="22"/>
          <w:szCs w:val="22"/>
          <w:lang w:val="en-GB"/>
        </w:rPr>
        <w:t xml:space="preserve">I, the undersigned, _____________ , </w:t>
      </w:r>
      <w:r>
        <w:rPr>
          <w:bCs/>
          <w:iCs/>
          <w:sz w:val="22"/>
          <w:szCs w:val="22"/>
          <w:lang w:val="en-GB"/>
        </w:rPr>
        <w:t>personal identification number _______________</w:t>
      </w:r>
      <w:r w:rsidRPr="00983D5A">
        <w:rPr>
          <w:bCs/>
          <w:iCs/>
          <w:sz w:val="22"/>
          <w:szCs w:val="22"/>
          <w:lang w:val="en-GB"/>
        </w:rPr>
        <w:t xml:space="preserve"> , </w:t>
      </w:r>
      <w:r>
        <w:rPr>
          <w:bCs/>
          <w:iCs/>
          <w:sz w:val="22"/>
          <w:szCs w:val="22"/>
          <w:lang w:val="en-GB"/>
        </w:rPr>
        <w:t>doctoral candidate for the</w:t>
      </w:r>
      <w:r w:rsidRPr="00983D5A">
        <w:rPr>
          <w:bCs/>
          <w:iCs/>
          <w:sz w:val="22"/>
          <w:szCs w:val="22"/>
          <w:lang w:val="en-GB"/>
        </w:rPr>
        <w:t xml:space="preserve"> academic year 202</w:t>
      </w:r>
      <w:r w:rsidR="00831831">
        <w:rPr>
          <w:bCs/>
          <w:iCs/>
          <w:sz w:val="22"/>
          <w:szCs w:val="22"/>
          <w:lang w:val="en-GB"/>
        </w:rPr>
        <w:t>3</w:t>
      </w:r>
      <w:r w:rsidRPr="00983D5A">
        <w:rPr>
          <w:bCs/>
          <w:iCs/>
          <w:sz w:val="22"/>
          <w:szCs w:val="22"/>
          <w:lang w:val="en-GB"/>
        </w:rPr>
        <w:t>-202</w:t>
      </w:r>
      <w:r w:rsidR="00831831">
        <w:rPr>
          <w:bCs/>
          <w:iCs/>
          <w:sz w:val="22"/>
          <w:szCs w:val="22"/>
          <w:lang w:val="en-GB"/>
        </w:rPr>
        <w:t>4</w:t>
      </w:r>
      <w:r w:rsidRPr="00983D5A">
        <w:rPr>
          <w:bCs/>
          <w:iCs/>
          <w:sz w:val="22"/>
          <w:szCs w:val="22"/>
          <w:lang w:val="en-GB"/>
        </w:rPr>
        <w:t>, agree to the storage, use</w:t>
      </w:r>
      <w:r>
        <w:rPr>
          <w:bCs/>
          <w:iCs/>
          <w:sz w:val="22"/>
          <w:szCs w:val="22"/>
          <w:lang w:val="en-GB"/>
        </w:rPr>
        <w:t xml:space="preserve"> and</w:t>
      </w:r>
      <w:r w:rsidRPr="00983D5A">
        <w:rPr>
          <w:bCs/>
          <w:iCs/>
          <w:sz w:val="22"/>
          <w:szCs w:val="22"/>
          <w:lang w:val="en-GB"/>
        </w:rPr>
        <w:t xml:space="preserve"> processing </w:t>
      </w:r>
      <w:r>
        <w:rPr>
          <w:bCs/>
          <w:iCs/>
          <w:sz w:val="22"/>
          <w:szCs w:val="22"/>
          <w:lang w:val="en-GB"/>
        </w:rPr>
        <w:t>of my</w:t>
      </w:r>
      <w:r w:rsidRPr="00983D5A">
        <w:rPr>
          <w:bCs/>
          <w:iCs/>
          <w:sz w:val="22"/>
          <w:szCs w:val="22"/>
          <w:lang w:val="en-GB"/>
        </w:rPr>
        <w:t xml:space="preserve"> personal information by the staff of "Alexandru </w:t>
      </w:r>
      <w:proofErr w:type="spellStart"/>
      <w:r w:rsidRPr="00983D5A">
        <w:rPr>
          <w:bCs/>
          <w:iCs/>
          <w:sz w:val="22"/>
          <w:szCs w:val="22"/>
          <w:lang w:val="en-GB"/>
        </w:rPr>
        <w:t>Ioan</w:t>
      </w:r>
      <w:proofErr w:type="spellEnd"/>
      <w:r w:rsidRPr="00983D5A">
        <w:rPr>
          <w:bCs/>
          <w:iCs/>
          <w:sz w:val="22"/>
          <w:szCs w:val="22"/>
          <w:lang w:val="en-GB"/>
        </w:rPr>
        <w:t xml:space="preserve"> </w:t>
      </w:r>
      <w:proofErr w:type="spellStart"/>
      <w:r w:rsidRPr="00983D5A">
        <w:rPr>
          <w:bCs/>
          <w:iCs/>
          <w:sz w:val="22"/>
          <w:szCs w:val="22"/>
          <w:lang w:val="en-GB"/>
        </w:rPr>
        <w:t>Cuza</w:t>
      </w:r>
      <w:proofErr w:type="spellEnd"/>
      <w:r w:rsidRPr="00983D5A">
        <w:rPr>
          <w:bCs/>
          <w:iCs/>
          <w:sz w:val="22"/>
          <w:szCs w:val="22"/>
          <w:lang w:val="en-GB"/>
        </w:rPr>
        <w:t xml:space="preserve">" University of Iasi, for contractual purposes, in order to carry out the admission process to academic studies, respectively for the exercise by the operator of legitimate interests, provided by law, such as: transmission of information, according to law, to other entities, respectively processing of such information by </w:t>
      </w:r>
      <w:r>
        <w:rPr>
          <w:bCs/>
          <w:iCs/>
          <w:sz w:val="22"/>
          <w:szCs w:val="22"/>
          <w:lang w:val="en-GB"/>
        </w:rPr>
        <w:t xml:space="preserve">various </w:t>
      </w:r>
      <w:r w:rsidRPr="00983D5A">
        <w:rPr>
          <w:bCs/>
          <w:iCs/>
          <w:sz w:val="22"/>
          <w:szCs w:val="22"/>
          <w:lang w:val="en-GB"/>
        </w:rPr>
        <w:t>entities.</w:t>
      </w:r>
    </w:p>
    <w:p w14:paraId="6B2FFDD5" w14:textId="77777777" w:rsidR="00983D5A" w:rsidRDefault="00983D5A" w:rsidP="00983D5A">
      <w:pPr>
        <w:spacing w:line="360" w:lineRule="auto"/>
        <w:jc w:val="both"/>
        <w:rPr>
          <w:bCs/>
          <w:iCs/>
          <w:sz w:val="22"/>
          <w:szCs w:val="22"/>
          <w:lang w:val="en-GB"/>
        </w:rPr>
      </w:pPr>
    </w:p>
    <w:p w14:paraId="22EBB971" w14:textId="7B075553" w:rsidR="00983D5A" w:rsidRPr="00983D5A" w:rsidRDefault="00983D5A" w:rsidP="00983D5A">
      <w:pPr>
        <w:spacing w:line="360" w:lineRule="auto"/>
        <w:jc w:val="both"/>
        <w:rPr>
          <w:bCs/>
          <w:iCs/>
          <w:sz w:val="22"/>
          <w:szCs w:val="22"/>
          <w:lang w:val="en-GB"/>
        </w:rPr>
      </w:pPr>
      <w:r w:rsidRPr="00983D5A">
        <w:rPr>
          <w:bCs/>
          <w:iCs/>
          <w:sz w:val="22"/>
          <w:szCs w:val="22"/>
          <w:lang w:val="en-GB"/>
        </w:rPr>
        <w:t xml:space="preserve">I </w:t>
      </w:r>
      <w:r>
        <w:rPr>
          <w:bCs/>
          <w:iCs/>
          <w:sz w:val="22"/>
          <w:szCs w:val="22"/>
          <w:lang w:val="en-GB"/>
        </w:rPr>
        <w:t xml:space="preserve">hereby </w:t>
      </w:r>
      <w:r w:rsidRPr="00983D5A">
        <w:rPr>
          <w:bCs/>
          <w:iCs/>
          <w:sz w:val="22"/>
          <w:szCs w:val="22"/>
          <w:lang w:val="en-GB"/>
        </w:rPr>
        <w:t xml:space="preserve">declare that I am aware of the provisions of Regulation (EU) 2016/679 on the protection of individuals with regard to the processing of personal data and on the free movement of such data and repealing Directive 95/46/EC, respectively of the content of the information note of the "Alexandru </w:t>
      </w:r>
      <w:proofErr w:type="spellStart"/>
      <w:r w:rsidRPr="00983D5A">
        <w:rPr>
          <w:bCs/>
          <w:iCs/>
          <w:sz w:val="22"/>
          <w:szCs w:val="22"/>
          <w:lang w:val="en-GB"/>
        </w:rPr>
        <w:t>Ioan</w:t>
      </w:r>
      <w:proofErr w:type="spellEnd"/>
      <w:r w:rsidRPr="00983D5A">
        <w:rPr>
          <w:bCs/>
          <w:iCs/>
          <w:sz w:val="22"/>
          <w:szCs w:val="22"/>
          <w:lang w:val="en-GB"/>
        </w:rPr>
        <w:t xml:space="preserve"> </w:t>
      </w:r>
      <w:proofErr w:type="spellStart"/>
      <w:r w:rsidRPr="00983D5A">
        <w:rPr>
          <w:bCs/>
          <w:iCs/>
          <w:sz w:val="22"/>
          <w:szCs w:val="22"/>
          <w:lang w:val="en-GB"/>
        </w:rPr>
        <w:t>Cuza</w:t>
      </w:r>
      <w:proofErr w:type="spellEnd"/>
      <w:r w:rsidRPr="00983D5A">
        <w:rPr>
          <w:bCs/>
          <w:iCs/>
          <w:sz w:val="22"/>
          <w:szCs w:val="22"/>
          <w:lang w:val="en-GB"/>
        </w:rPr>
        <w:t>" University of Iasi and I declare that I agree that</w:t>
      </w:r>
      <w:r>
        <w:rPr>
          <w:bCs/>
          <w:iCs/>
          <w:sz w:val="22"/>
          <w:szCs w:val="22"/>
          <w:lang w:val="en-GB"/>
        </w:rPr>
        <w:t xml:space="preserve"> my</w:t>
      </w:r>
      <w:r w:rsidRPr="00983D5A">
        <w:rPr>
          <w:bCs/>
          <w:iCs/>
          <w:sz w:val="22"/>
          <w:szCs w:val="22"/>
          <w:lang w:val="en-GB"/>
        </w:rPr>
        <w:t xml:space="preserve"> personal data may be stored, processed, used and published, in accordance with these regulations, for the purposes set out above, for the time necessary to achieve the academic objectives.</w:t>
      </w:r>
    </w:p>
    <w:p w14:paraId="4835E7C9" w14:textId="50CD8A36" w:rsidR="00983D5A" w:rsidRPr="00983D5A" w:rsidRDefault="00983D5A" w:rsidP="00983D5A">
      <w:pPr>
        <w:spacing w:line="360" w:lineRule="auto"/>
        <w:jc w:val="both"/>
        <w:rPr>
          <w:bCs/>
          <w:iCs/>
          <w:sz w:val="22"/>
          <w:szCs w:val="22"/>
          <w:lang w:val="en-GB"/>
        </w:rPr>
      </w:pPr>
      <w:r w:rsidRPr="00983D5A">
        <w:rPr>
          <w:bCs/>
          <w:iCs/>
          <w:sz w:val="22"/>
          <w:szCs w:val="22"/>
          <w:lang w:val="en-GB"/>
        </w:rPr>
        <w:t xml:space="preserve">I </w:t>
      </w:r>
      <w:r>
        <w:rPr>
          <w:bCs/>
          <w:iCs/>
          <w:sz w:val="22"/>
          <w:szCs w:val="22"/>
          <w:lang w:val="en-GB"/>
        </w:rPr>
        <w:t>hereby declare and consent</w:t>
      </w:r>
      <w:r w:rsidRPr="00983D5A">
        <w:rPr>
          <w:bCs/>
          <w:iCs/>
          <w:sz w:val="22"/>
          <w:szCs w:val="22"/>
          <w:lang w:val="en-GB"/>
        </w:rPr>
        <w:t xml:space="preserve"> that I agree with the entire content and have completed the data in this agreement</w:t>
      </w:r>
      <w:r>
        <w:rPr>
          <w:bCs/>
          <w:iCs/>
          <w:sz w:val="22"/>
          <w:szCs w:val="22"/>
          <w:lang w:val="en-GB"/>
        </w:rPr>
        <w:t xml:space="preserve"> in person</w:t>
      </w:r>
      <w:r w:rsidRPr="00983D5A">
        <w:rPr>
          <w:bCs/>
          <w:iCs/>
          <w:sz w:val="22"/>
          <w:szCs w:val="22"/>
          <w:lang w:val="en-GB"/>
        </w:rPr>
        <w:t>.</w:t>
      </w:r>
    </w:p>
    <w:p w14:paraId="5709EBA6" w14:textId="77777777" w:rsidR="00983D5A" w:rsidRPr="00983D5A" w:rsidRDefault="00983D5A" w:rsidP="00983D5A">
      <w:pPr>
        <w:spacing w:line="360" w:lineRule="auto"/>
        <w:jc w:val="both"/>
        <w:rPr>
          <w:bCs/>
          <w:iCs/>
          <w:sz w:val="22"/>
          <w:szCs w:val="22"/>
          <w:lang w:val="en-GB"/>
        </w:rPr>
      </w:pPr>
    </w:p>
    <w:p w14:paraId="32A23325" w14:textId="77777777" w:rsidR="00983D5A" w:rsidRPr="00983D5A" w:rsidRDefault="00983D5A" w:rsidP="00983D5A">
      <w:pPr>
        <w:spacing w:line="360" w:lineRule="auto"/>
        <w:jc w:val="both"/>
        <w:rPr>
          <w:bCs/>
          <w:iCs/>
          <w:sz w:val="22"/>
          <w:szCs w:val="22"/>
          <w:lang w:val="en-GB"/>
        </w:rPr>
      </w:pPr>
    </w:p>
    <w:p w14:paraId="1390E53D" w14:textId="33DD4957" w:rsidR="00983D5A" w:rsidRPr="00983D5A" w:rsidRDefault="00983D5A" w:rsidP="00983D5A">
      <w:pPr>
        <w:spacing w:line="360" w:lineRule="auto"/>
        <w:jc w:val="both"/>
        <w:rPr>
          <w:bCs/>
          <w:iCs/>
          <w:sz w:val="22"/>
          <w:szCs w:val="22"/>
          <w:lang w:val="en-GB"/>
        </w:rPr>
      </w:pPr>
      <w:r w:rsidRPr="00983D5A">
        <w:rPr>
          <w:bCs/>
          <w:iCs/>
          <w:sz w:val="22"/>
          <w:szCs w:val="22"/>
          <w:lang w:val="en-GB"/>
        </w:rPr>
        <w:t xml:space="preserve">Date </w:t>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Pr>
          <w:bCs/>
          <w:iCs/>
          <w:sz w:val="22"/>
          <w:szCs w:val="22"/>
          <w:lang w:val="en-GB"/>
        </w:rPr>
        <w:tab/>
      </w:r>
      <w:r w:rsidRPr="00983D5A">
        <w:rPr>
          <w:bCs/>
          <w:iCs/>
          <w:sz w:val="22"/>
          <w:szCs w:val="22"/>
          <w:lang w:val="en-GB"/>
        </w:rPr>
        <w:t>Signature</w:t>
      </w:r>
    </w:p>
    <w:p w14:paraId="38B723FC" w14:textId="77777777" w:rsidR="00983D5A" w:rsidRPr="00983D5A" w:rsidRDefault="00983D5A" w:rsidP="00983D5A">
      <w:pPr>
        <w:spacing w:line="360" w:lineRule="auto"/>
        <w:rPr>
          <w:b/>
          <w:bCs/>
          <w:i/>
          <w:iCs/>
          <w:color w:val="333399"/>
          <w:sz w:val="22"/>
          <w:szCs w:val="22"/>
          <w:u w:val="single"/>
          <w:lang w:val="en-GB"/>
        </w:rPr>
      </w:pPr>
    </w:p>
    <w:p w14:paraId="64EC57AE" w14:textId="77777777" w:rsidR="00983D5A" w:rsidRPr="00983D5A" w:rsidRDefault="00983D5A" w:rsidP="00983D5A">
      <w:pPr>
        <w:rPr>
          <w:b/>
          <w:bCs/>
          <w:i/>
          <w:iCs/>
          <w:color w:val="333399"/>
          <w:sz w:val="22"/>
          <w:szCs w:val="22"/>
          <w:u w:val="single"/>
          <w:lang w:val="en-GB"/>
        </w:rPr>
      </w:pPr>
    </w:p>
    <w:sectPr w:rsidR="00983D5A" w:rsidRPr="00983D5A" w:rsidSect="00793EB1">
      <w:headerReference w:type="first" r:id="rId19"/>
      <w:pgSz w:w="11905" w:h="16837"/>
      <w:pgMar w:top="1134" w:right="990" w:bottom="851" w:left="1276" w:header="113"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C77B" w14:textId="77777777" w:rsidR="00C85773" w:rsidRDefault="00C85773">
      <w:r>
        <w:separator/>
      </w:r>
    </w:p>
  </w:endnote>
  <w:endnote w:type="continuationSeparator" w:id="0">
    <w:p w14:paraId="78964D68" w14:textId="77777777" w:rsidR="00C85773" w:rsidRDefault="00C8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28486"/>
      <w:docPartObj>
        <w:docPartGallery w:val="Page Numbers (Bottom of Page)"/>
        <w:docPartUnique/>
      </w:docPartObj>
    </w:sdtPr>
    <w:sdtEndPr>
      <w:rPr>
        <w:noProof/>
        <w:sz w:val="20"/>
      </w:rPr>
    </w:sdtEndPr>
    <w:sdtContent>
      <w:p w14:paraId="0FD66056" w14:textId="77777777" w:rsidR="00935E52" w:rsidRPr="00A20225" w:rsidRDefault="00935E52" w:rsidP="00A20225">
        <w:pPr>
          <w:pStyle w:val="Footer"/>
          <w:jc w:val="right"/>
          <w:rPr>
            <w:sz w:val="20"/>
          </w:rPr>
        </w:pPr>
        <w:r w:rsidRPr="00A20225">
          <w:rPr>
            <w:sz w:val="20"/>
          </w:rPr>
          <w:fldChar w:fldCharType="begin"/>
        </w:r>
        <w:r w:rsidRPr="00A20225">
          <w:rPr>
            <w:sz w:val="20"/>
          </w:rPr>
          <w:instrText xml:space="preserve"> PAGE   \* MERGEFORMAT </w:instrText>
        </w:r>
        <w:r w:rsidRPr="00A20225">
          <w:rPr>
            <w:sz w:val="20"/>
          </w:rPr>
          <w:fldChar w:fldCharType="separate"/>
        </w:r>
        <w:r>
          <w:rPr>
            <w:noProof/>
            <w:sz w:val="20"/>
          </w:rPr>
          <w:t>14</w:t>
        </w:r>
        <w:r w:rsidRPr="00A20225">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91548"/>
      <w:docPartObj>
        <w:docPartGallery w:val="Page Numbers (Bottom of Page)"/>
        <w:docPartUnique/>
      </w:docPartObj>
    </w:sdtPr>
    <w:sdtEndPr>
      <w:rPr>
        <w:noProof/>
      </w:rPr>
    </w:sdtEndPr>
    <w:sdtContent>
      <w:p w14:paraId="5598F3BE" w14:textId="77777777" w:rsidR="00935E52" w:rsidRDefault="00935E52">
        <w:pPr>
          <w:pStyle w:val="Footer"/>
          <w:jc w:val="right"/>
        </w:pPr>
        <w:r>
          <w:fldChar w:fldCharType="begin"/>
        </w:r>
        <w:r>
          <w:instrText xml:space="preserve"> PAGE   \* MERGEFORMAT </w:instrText>
        </w:r>
        <w:r>
          <w:fldChar w:fldCharType="separate"/>
        </w:r>
        <w:r w:rsidR="00B455E6">
          <w:rPr>
            <w:noProof/>
          </w:rPr>
          <w:t>1</w:t>
        </w:r>
        <w:r>
          <w:rPr>
            <w:noProof/>
          </w:rPr>
          <w:fldChar w:fldCharType="end"/>
        </w:r>
      </w:p>
    </w:sdtContent>
  </w:sdt>
  <w:p w14:paraId="67CBB07D" w14:textId="77777777" w:rsidR="00935E52" w:rsidRPr="006954D4" w:rsidRDefault="00935E52" w:rsidP="006954D4">
    <w:pPr>
      <w:tabs>
        <w:tab w:val="center" w:pos="4680"/>
        <w:tab w:val="right" w:pos="936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2D6B" w14:textId="77777777" w:rsidR="00935E52" w:rsidRDefault="00935E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5319"/>
      <w:docPartObj>
        <w:docPartGallery w:val="Page Numbers (Bottom of Page)"/>
        <w:docPartUnique/>
      </w:docPartObj>
    </w:sdtPr>
    <w:sdtEndPr>
      <w:rPr>
        <w:noProof/>
      </w:rPr>
    </w:sdtEndPr>
    <w:sdtContent>
      <w:p w14:paraId="6EE7D173" w14:textId="77777777" w:rsidR="00935E52" w:rsidRDefault="00935E52">
        <w:pPr>
          <w:pStyle w:val="Footer"/>
          <w:jc w:val="right"/>
        </w:pPr>
        <w:r>
          <w:fldChar w:fldCharType="begin"/>
        </w:r>
        <w:r>
          <w:instrText xml:space="preserve"> PAGE   \* MERGEFORMAT </w:instrText>
        </w:r>
        <w:r>
          <w:fldChar w:fldCharType="separate"/>
        </w:r>
        <w:r w:rsidR="00B455E6">
          <w:rPr>
            <w:noProof/>
          </w:rPr>
          <w:t>3</w:t>
        </w:r>
        <w:r>
          <w:rPr>
            <w:noProof/>
          </w:rPr>
          <w:fldChar w:fldCharType="end"/>
        </w:r>
      </w:p>
    </w:sdtContent>
  </w:sdt>
  <w:p w14:paraId="4E5B0CBC" w14:textId="77777777" w:rsidR="00935E52" w:rsidRDefault="00935E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CB36" w14:textId="77777777" w:rsidR="00935E52" w:rsidRPr="00793EB1" w:rsidRDefault="00935E52">
    <w:pPr>
      <w:pStyle w:val="Footer"/>
      <w:jc w:val="right"/>
      <w:rPr>
        <w:sz w:val="20"/>
      </w:rPr>
    </w:pPr>
  </w:p>
  <w:p w14:paraId="09F575F1" w14:textId="77777777" w:rsidR="00935E52" w:rsidRPr="00793EB1" w:rsidRDefault="00935E52" w:rsidP="00793EB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211E7" w14:textId="77777777" w:rsidR="00C85773" w:rsidRDefault="00C85773">
      <w:r>
        <w:separator/>
      </w:r>
    </w:p>
  </w:footnote>
  <w:footnote w:type="continuationSeparator" w:id="0">
    <w:p w14:paraId="7E01C9FE" w14:textId="77777777" w:rsidR="00C85773" w:rsidRDefault="00C8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A5B8" w14:textId="77777777" w:rsidR="00935E52" w:rsidRDefault="00935E52" w:rsidP="004B415F">
    <w:pPr>
      <w:tabs>
        <w:tab w:val="left" w:pos="7254"/>
      </w:tabs>
      <w:ind w:right="-624"/>
    </w:pPr>
    <w:r>
      <w:rPr>
        <w:noProof/>
        <w:lang w:val="en-US" w:eastAsia="en-US"/>
      </w:rPr>
      <w:drawing>
        <wp:anchor distT="0" distB="0" distL="114300" distR="114300" simplePos="0" relativeHeight="251658240" behindDoc="0" locked="0" layoutInCell="1" allowOverlap="1" wp14:anchorId="0234367B" wp14:editId="281ACE3F">
          <wp:simplePos x="0" y="0"/>
          <wp:positionH relativeFrom="margin">
            <wp:posOffset>-464820</wp:posOffset>
          </wp:positionH>
          <wp:positionV relativeFrom="margin">
            <wp:posOffset>-426275</wp:posOffset>
          </wp:positionV>
          <wp:extent cx="6987540" cy="1233170"/>
          <wp:effectExtent l="0" t="0" r="3810" b="508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7540" cy="12331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236D" w14:textId="77777777" w:rsidR="00935E52" w:rsidRPr="007E715E" w:rsidRDefault="00935E52"/>
  <w:tbl>
    <w:tblPr>
      <w:tblW w:w="10324" w:type="dxa"/>
      <w:jc w:val="center"/>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15" w:type="dxa"/>
        <w:left w:w="15" w:type="dxa"/>
        <w:bottom w:w="15" w:type="dxa"/>
        <w:right w:w="15" w:type="dxa"/>
      </w:tblCellMar>
      <w:tblLook w:val="0000" w:firstRow="0" w:lastRow="0" w:firstColumn="0" w:lastColumn="0" w:noHBand="0" w:noVBand="0"/>
    </w:tblPr>
    <w:tblGrid>
      <w:gridCol w:w="4811"/>
      <w:gridCol w:w="3473"/>
      <w:gridCol w:w="2040"/>
    </w:tblGrid>
    <w:tr w:rsidR="00935E52" w:rsidRPr="00BF1410" w14:paraId="06F208E1" w14:textId="77777777" w:rsidTr="00BF1410">
      <w:trPr>
        <w:tblCellSpacing w:w="0" w:type="dxa"/>
        <w:jc w:val="center"/>
      </w:trPr>
      <w:tc>
        <w:tcPr>
          <w:tcW w:w="2330" w:type="pct"/>
        </w:tcPr>
        <w:p w14:paraId="72BCB61B" w14:textId="6EFA7C19" w:rsidR="00935E52" w:rsidRPr="00726437" w:rsidRDefault="00935E52" w:rsidP="00351160">
          <w:pPr>
            <w:jc w:val="center"/>
            <w:rPr>
              <w:sz w:val="20"/>
              <w:szCs w:val="20"/>
              <w:lang w:val="en-GB"/>
            </w:rPr>
          </w:pPr>
          <w:r>
            <w:rPr>
              <w:sz w:val="20"/>
              <w:szCs w:val="20"/>
              <w:lang w:val="en-GB"/>
            </w:rPr>
            <w:t>“</w:t>
          </w:r>
          <w:r w:rsidRPr="00726437">
            <w:rPr>
              <w:sz w:val="20"/>
              <w:szCs w:val="20"/>
              <w:lang w:val="en-GB"/>
            </w:rPr>
            <w:t xml:space="preserve">Alexandru </w:t>
          </w:r>
          <w:proofErr w:type="spellStart"/>
          <w:r w:rsidRPr="00726437">
            <w:rPr>
              <w:sz w:val="20"/>
              <w:szCs w:val="20"/>
              <w:lang w:val="en-GB"/>
            </w:rPr>
            <w:t>Ioan</w:t>
          </w:r>
          <w:proofErr w:type="spellEnd"/>
          <w:r w:rsidRPr="00726437">
            <w:rPr>
              <w:sz w:val="20"/>
              <w:szCs w:val="20"/>
              <w:lang w:val="en-GB"/>
            </w:rPr>
            <w:t xml:space="preserve"> </w:t>
          </w:r>
          <w:proofErr w:type="spellStart"/>
          <w:r w:rsidRPr="00726437">
            <w:rPr>
              <w:sz w:val="20"/>
              <w:szCs w:val="20"/>
              <w:lang w:val="en-GB"/>
            </w:rPr>
            <w:t>Cuza</w:t>
          </w:r>
          <w:proofErr w:type="spellEnd"/>
          <w:r w:rsidRPr="00726437">
            <w:rPr>
              <w:sz w:val="20"/>
              <w:szCs w:val="20"/>
              <w:lang w:val="en-GB"/>
            </w:rPr>
            <w:t xml:space="preserve">” University of </w:t>
          </w:r>
          <w:proofErr w:type="spellStart"/>
          <w:r w:rsidRPr="00726437">
            <w:rPr>
              <w:sz w:val="20"/>
              <w:szCs w:val="20"/>
              <w:lang w:val="en-GB"/>
            </w:rPr>
            <w:t>Iaşi</w:t>
          </w:r>
          <w:proofErr w:type="spellEnd"/>
        </w:p>
      </w:tc>
      <w:tc>
        <w:tcPr>
          <w:tcW w:w="1682" w:type="pct"/>
        </w:tcPr>
        <w:p w14:paraId="23DBFD5F" w14:textId="5DF9F7A5" w:rsidR="00935E52" w:rsidRPr="00726437" w:rsidRDefault="00935E52" w:rsidP="00351160">
          <w:pPr>
            <w:jc w:val="center"/>
            <w:rPr>
              <w:b/>
              <w:bCs/>
              <w:sz w:val="20"/>
              <w:szCs w:val="20"/>
              <w:lang w:val="en-GB"/>
            </w:rPr>
          </w:pPr>
          <w:r>
            <w:rPr>
              <w:b/>
              <w:bCs/>
              <w:sz w:val="20"/>
              <w:szCs w:val="20"/>
              <w:lang w:val="en-GB"/>
            </w:rPr>
            <w:t>REGULATIONS</w:t>
          </w:r>
        </w:p>
        <w:p w14:paraId="4993F5D6" w14:textId="77777777" w:rsidR="00935E52" w:rsidRPr="00726437" w:rsidRDefault="00935E52" w:rsidP="00351160">
          <w:pPr>
            <w:jc w:val="center"/>
            <w:rPr>
              <w:b/>
              <w:bCs/>
              <w:sz w:val="20"/>
              <w:szCs w:val="20"/>
              <w:lang w:val="en-GB"/>
            </w:rPr>
          </w:pPr>
          <w:r w:rsidRPr="00726437">
            <w:rPr>
              <w:b/>
              <w:bCs/>
              <w:sz w:val="20"/>
              <w:szCs w:val="20"/>
              <w:lang w:val="en-GB"/>
            </w:rPr>
            <w:t>for the organization and conduct of admission to doctoral studies</w:t>
          </w:r>
        </w:p>
        <w:p w14:paraId="4CA31BC6" w14:textId="64263157" w:rsidR="00935E52" w:rsidRPr="00726437" w:rsidRDefault="00935E52" w:rsidP="009A03CE">
          <w:pPr>
            <w:jc w:val="center"/>
            <w:rPr>
              <w:sz w:val="20"/>
              <w:szCs w:val="20"/>
              <w:lang w:val="en-GB"/>
            </w:rPr>
          </w:pPr>
          <w:r w:rsidRPr="00726437">
            <w:rPr>
              <w:b/>
              <w:bCs/>
              <w:sz w:val="20"/>
              <w:szCs w:val="20"/>
              <w:lang w:val="en-GB"/>
            </w:rPr>
            <w:t>for the academic year 202</w:t>
          </w:r>
          <w:r>
            <w:rPr>
              <w:b/>
              <w:bCs/>
              <w:sz w:val="20"/>
              <w:szCs w:val="20"/>
              <w:lang w:val="en-GB"/>
            </w:rPr>
            <w:t>3</w:t>
          </w:r>
          <w:r w:rsidRPr="00726437">
            <w:rPr>
              <w:b/>
              <w:bCs/>
              <w:sz w:val="20"/>
              <w:szCs w:val="20"/>
              <w:lang w:val="en-GB"/>
            </w:rPr>
            <w:t>-202</w:t>
          </w:r>
          <w:r>
            <w:rPr>
              <w:b/>
              <w:bCs/>
              <w:sz w:val="20"/>
              <w:szCs w:val="20"/>
              <w:lang w:val="en-GB"/>
            </w:rPr>
            <w:t>4</w:t>
          </w:r>
        </w:p>
      </w:tc>
      <w:tc>
        <w:tcPr>
          <w:tcW w:w="988" w:type="pct"/>
        </w:tcPr>
        <w:p w14:paraId="286D5F69" w14:textId="487D28FC" w:rsidR="00935E52" w:rsidRPr="00726437" w:rsidRDefault="00935E52" w:rsidP="001B5791">
          <w:pPr>
            <w:rPr>
              <w:sz w:val="20"/>
              <w:szCs w:val="20"/>
              <w:lang w:val="en-GB"/>
            </w:rPr>
          </w:pPr>
          <w:r w:rsidRPr="00726437">
            <w:rPr>
              <w:sz w:val="20"/>
              <w:szCs w:val="20"/>
              <w:lang w:val="en-GB"/>
            </w:rPr>
            <w:t>1</w:t>
          </w:r>
          <w:r w:rsidRPr="00726437">
            <w:rPr>
              <w:sz w:val="20"/>
              <w:szCs w:val="20"/>
              <w:vertAlign w:val="superscript"/>
              <w:lang w:val="en-GB"/>
            </w:rPr>
            <w:t>st</w:t>
          </w:r>
          <w:r>
            <w:rPr>
              <w:sz w:val="20"/>
              <w:szCs w:val="20"/>
              <w:lang w:val="en-GB"/>
            </w:rPr>
            <w:t xml:space="preserve"> </w:t>
          </w:r>
          <w:r w:rsidRPr="00726437">
            <w:rPr>
              <w:sz w:val="20"/>
              <w:szCs w:val="20"/>
              <w:lang w:val="en-GB"/>
            </w:rPr>
            <w:t>Edition</w:t>
          </w:r>
          <w:r w:rsidRPr="00726437">
            <w:rPr>
              <w:sz w:val="20"/>
              <w:szCs w:val="20"/>
              <w:lang w:val="en-GB"/>
            </w:rPr>
            <w:br/>
            <w:t>Date:</w:t>
          </w:r>
          <w:r>
            <w:rPr>
              <w:sz w:val="20"/>
              <w:szCs w:val="20"/>
              <w:lang w:val="en-GB"/>
            </w:rPr>
            <w:t xml:space="preserve">   </w:t>
          </w:r>
          <w:r w:rsidRPr="009A03CE">
            <w:rPr>
              <w:sz w:val="20"/>
              <w:szCs w:val="20"/>
            </w:rPr>
            <w:t>09.02.2023</w:t>
          </w:r>
        </w:p>
      </w:tc>
    </w:tr>
    <w:tr w:rsidR="00935E52" w:rsidRPr="00BF1410" w14:paraId="3F3ED54A" w14:textId="77777777" w:rsidTr="00BF1410">
      <w:trPr>
        <w:tblCellSpacing w:w="0" w:type="dxa"/>
        <w:jc w:val="center"/>
      </w:trPr>
      <w:tc>
        <w:tcPr>
          <w:tcW w:w="2330" w:type="pct"/>
        </w:tcPr>
        <w:p w14:paraId="793D483D" w14:textId="2D376C20" w:rsidR="00935E52" w:rsidRPr="00726437" w:rsidRDefault="00935E52" w:rsidP="001A10E0">
          <w:pPr>
            <w:jc w:val="center"/>
            <w:rPr>
              <w:sz w:val="20"/>
              <w:szCs w:val="20"/>
              <w:lang w:val="en-GB"/>
            </w:rPr>
          </w:pPr>
          <w:r w:rsidRPr="00726437">
            <w:rPr>
              <w:b/>
              <w:sz w:val="20"/>
              <w:szCs w:val="20"/>
              <w:lang w:val="en-GB"/>
            </w:rPr>
            <w:t>COUNCIL FOR DOCTORAL STUDIES</w:t>
          </w:r>
        </w:p>
      </w:tc>
      <w:tc>
        <w:tcPr>
          <w:tcW w:w="1682" w:type="pct"/>
        </w:tcPr>
        <w:p w14:paraId="3F093CED" w14:textId="77777777" w:rsidR="00935E52" w:rsidRPr="00726437" w:rsidRDefault="00935E52" w:rsidP="00BF1410">
          <w:pPr>
            <w:jc w:val="center"/>
            <w:rPr>
              <w:sz w:val="20"/>
              <w:szCs w:val="20"/>
              <w:lang w:val="en-GB"/>
            </w:rPr>
          </w:pPr>
          <w:r w:rsidRPr="00726437">
            <w:rPr>
              <w:sz w:val="20"/>
              <w:szCs w:val="20"/>
              <w:lang w:val="en-GB"/>
            </w:rPr>
            <w:t xml:space="preserve">Cod: </w:t>
          </w:r>
          <w:r w:rsidRPr="00726437">
            <w:rPr>
              <w:b/>
              <w:sz w:val="20"/>
              <w:szCs w:val="20"/>
              <w:lang w:val="en-GB"/>
            </w:rPr>
            <w:t>UAIC CSUD REG 01</w:t>
          </w:r>
        </w:p>
      </w:tc>
      <w:tc>
        <w:tcPr>
          <w:tcW w:w="988" w:type="pct"/>
        </w:tcPr>
        <w:p w14:paraId="6073382C" w14:textId="251D33B0" w:rsidR="00935E52" w:rsidRPr="00726437" w:rsidRDefault="00935E52" w:rsidP="00351160">
          <w:pPr>
            <w:rPr>
              <w:sz w:val="20"/>
              <w:szCs w:val="20"/>
              <w:lang w:val="en-GB"/>
            </w:rPr>
          </w:pPr>
          <w:r w:rsidRPr="00726437">
            <w:rPr>
              <w:sz w:val="20"/>
              <w:szCs w:val="20"/>
              <w:lang w:val="en-GB"/>
            </w:rPr>
            <w:t xml:space="preserve">Review: </w:t>
          </w:r>
          <w:r>
            <w:rPr>
              <w:color w:val="000000"/>
              <w:sz w:val="20"/>
              <w:szCs w:val="20"/>
            </w:rPr>
            <w:t>3: 09.02.2023</w:t>
          </w:r>
        </w:p>
      </w:tc>
    </w:tr>
  </w:tbl>
  <w:p w14:paraId="68894189" w14:textId="77777777" w:rsidR="00935E52" w:rsidRPr="007E715E" w:rsidRDefault="00935E52" w:rsidP="004D4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6F5F" w14:textId="77777777" w:rsidR="00935E52" w:rsidRDefault="00935E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E88F" w14:textId="77777777" w:rsidR="00935E52" w:rsidRDefault="00935E52" w:rsidP="004B415F">
    <w:pPr>
      <w:tabs>
        <w:tab w:val="left" w:pos="7254"/>
      </w:tabs>
      <w:ind w:right="-624"/>
    </w:pPr>
    <w:r>
      <w:rPr>
        <w:noProof/>
        <w:lang w:val="en-US" w:eastAsia="en-US"/>
      </w:rPr>
      <w:drawing>
        <wp:inline distT="0" distB="0" distL="0" distR="0" wp14:anchorId="27671E42" wp14:editId="3A008C83">
          <wp:extent cx="6457950" cy="1098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0655" cy="109901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F1A7" w14:textId="77777777" w:rsidR="00935E52" w:rsidRDefault="00935E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78A2" w14:textId="77777777" w:rsidR="00935E52" w:rsidRPr="00793EB1" w:rsidRDefault="00935E52" w:rsidP="00AB071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C28"/>
    <w:multiLevelType w:val="hybridMultilevel"/>
    <w:tmpl w:val="1E748BAA"/>
    <w:lvl w:ilvl="0" w:tplc="C62CFDD2">
      <w:start w:val="1"/>
      <w:numFmt w:val="lowerLetter"/>
      <w:lvlText w:val="(%1)"/>
      <w:lvlJc w:val="left"/>
      <w:pPr>
        <w:ind w:left="1788" w:hanging="108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25647A0"/>
    <w:multiLevelType w:val="hybridMultilevel"/>
    <w:tmpl w:val="0DD4F46C"/>
    <w:lvl w:ilvl="0" w:tplc="DBA60F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1836"/>
    <w:multiLevelType w:val="hybridMultilevel"/>
    <w:tmpl w:val="0B9002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9C30A6"/>
    <w:multiLevelType w:val="hybridMultilevel"/>
    <w:tmpl w:val="0B007EDE"/>
    <w:lvl w:ilvl="0" w:tplc="61BA8B7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0D645AA9"/>
    <w:multiLevelType w:val="hybridMultilevel"/>
    <w:tmpl w:val="A198D010"/>
    <w:lvl w:ilvl="0" w:tplc="DBA60FEC">
      <w:start w:val="1"/>
      <w:numFmt w:val="decimal"/>
      <w:lvlText w:val="(%1)"/>
      <w:lvlJc w:val="left"/>
      <w:pPr>
        <w:ind w:left="720" w:hanging="360"/>
      </w:pPr>
      <w:rPr>
        <w:rFonts w:hint="default"/>
        <w:b w:val="0"/>
      </w:rPr>
    </w:lvl>
    <w:lvl w:ilvl="1" w:tplc="B03EF04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B205F"/>
    <w:multiLevelType w:val="hybridMultilevel"/>
    <w:tmpl w:val="B90C71B6"/>
    <w:lvl w:ilvl="0" w:tplc="EA4C247C">
      <w:start w:val="1"/>
      <w:numFmt w:val="decimal"/>
      <w:lvlText w:val="Art. %1."/>
      <w:lvlJc w:val="left"/>
      <w:pPr>
        <w:ind w:left="1429"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3B4B58"/>
    <w:multiLevelType w:val="hybridMultilevel"/>
    <w:tmpl w:val="8250D970"/>
    <w:lvl w:ilvl="0" w:tplc="88721C40">
      <w:start w:val="1"/>
      <w:numFmt w:val="decimal"/>
      <w:lvlText w:val="Art. %1."/>
      <w:lvlJc w:val="left"/>
      <w:pPr>
        <w:ind w:left="1080" w:hanging="360"/>
      </w:pPr>
      <w:rPr>
        <w:rFonts w:hint="default"/>
        <w:b/>
        <w:strike w:val="0"/>
      </w:rPr>
    </w:lvl>
    <w:lvl w:ilvl="1" w:tplc="18A6F45A">
      <w:numFmt w:val="bullet"/>
      <w:lvlText w:val="-"/>
      <w:lvlJc w:val="left"/>
      <w:pPr>
        <w:ind w:left="1232" w:hanging="360"/>
      </w:pPr>
      <w:rPr>
        <w:rFonts w:ascii="Times New Roman" w:eastAsia="Times New Roman" w:hAnsi="Times New Roman" w:cs="Times New Roman" w:hint="default"/>
      </w:rPr>
    </w:lvl>
    <w:lvl w:ilvl="2" w:tplc="0418001B" w:tentative="1">
      <w:start w:val="1"/>
      <w:numFmt w:val="lowerRoman"/>
      <w:lvlText w:val="%3."/>
      <w:lvlJc w:val="right"/>
      <w:pPr>
        <w:ind w:left="1952" w:hanging="180"/>
      </w:pPr>
    </w:lvl>
    <w:lvl w:ilvl="3" w:tplc="0418000F" w:tentative="1">
      <w:start w:val="1"/>
      <w:numFmt w:val="decimal"/>
      <w:lvlText w:val="%4."/>
      <w:lvlJc w:val="left"/>
      <w:pPr>
        <w:ind w:left="2672" w:hanging="360"/>
      </w:pPr>
    </w:lvl>
    <w:lvl w:ilvl="4" w:tplc="04180019" w:tentative="1">
      <w:start w:val="1"/>
      <w:numFmt w:val="lowerLetter"/>
      <w:lvlText w:val="%5."/>
      <w:lvlJc w:val="left"/>
      <w:pPr>
        <w:ind w:left="3392" w:hanging="360"/>
      </w:pPr>
    </w:lvl>
    <w:lvl w:ilvl="5" w:tplc="0418001B" w:tentative="1">
      <w:start w:val="1"/>
      <w:numFmt w:val="lowerRoman"/>
      <w:lvlText w:val="%6."/>
      <w:lvlJc w:val="right"/>
      <w:pPr>
        <w:ind w:left="4112" w:hanging="180"/>
      </w:pPr>
    </w:lvl>
    <w:lvl w:ilvl="6" w:tplc="0418000F" w:tentative="1">
      <w:start w:val="1"/>
      <w:numFmt w:val="decimal"/>
      <w:lvlText w:val="%7."/>
      <w:lvlJc w:val="left"/>
      <w:pPr>
        <w:ind w:left="4832" w:hanging="360"/>
      </w:pPr>
    </w:lvl>
    <w:lvl w:ilvl="7" w:tplc="04180019" w:tentative="1">
      <w:start w:val="1"/>
      <w:numFmt w:val="lowerLetter"/>
      <w:lvlText w:val="%8."/>
      <w:lvlJc w:val="left"/>
      <w:pPr>
        <w:ind w:left="5552" w:hanging="360"/>
      </w:pPr>
    </w:lvl>
    <w:lvl w:ilvl="8" w:tplc="0418001B" w:tentative="1">
      <w:start w:val="1"/>
      <w:numFmt w:val="lowerRoman"/>
      <w:lvlText w:val="%9."/>
      <w:lvlJc w:val="right"/>
      <w:pPr>
        <w:ind w:left="6272" w:hanging="180"/>
      </w:pPr>
    </w:lvl>
  </w:abstractNum>
  <w:abstractNum w:abstractNumId="7" w15:restartNumberingAfterBreak="0">
    <w:nsid w:val="15836F87"/>
    <w:multiLevelType w:val="hybridMultilevel"/>
    <w:tmpl w:val="CC104120"/>
    <w:lvl w:ilvl="0" w:tplc="B03EF044">
      <w:start w:val="4"/>
      <w:numFmt w:val="bullet"/>
      <w:lvlText w:val="-"/>
      <w:lvlJc w:val="left"/>
      <w:pPr>
        <w:ind w:left="720" w:hanging="360"/>
      </w:pPr>
      <w:rPr>
        <w:rFonts w:ascii="Times New Roman" w:eastAsia="Times New Roman" w:hAnsi="Times New Roman" w:cs="Times New Roman" w:hint="default"/>
      </w:rPr>
    </w:lvl>
    <w:lvl w:ilvl="1" w:tplc="B03EF044">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054DF"/>
    <w:multiLevelType w:val="hybridMultilevel"/>
    <w:tmpl w:val="6CBCC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CDF540E"/>
    <w:multiLevelType w:val="hybridMultilevel"/>
    <w:tmpl w:val="555E5F44"/>
    <w:lvl w:ilvl="0" w:tplc="703641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D6C0266"/>
    <w:multiLevelType w:val="hybridMultilevel"/>
    <w:tmpl w:val="01183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263B3"/>
    <w:multiLevelType w:val="multilevel"/>
    <w:tmpl w:val="C35E63D4"/>
    <w:lvl w:ilvl="0">
      <w:start w:val="1"/>
      <w:numFmt w:val="decimal"/>
      <w:lvlText w:val="Art. %1."/>
      <w:lvlJc w:val="left"/>
      <w:pPr>
        <w:ind w:left="720" w:firstLine="1800"/>
      </w:pPr>
      <w:rPr>
        <w:rFonts w:hint="default"/>
        <w:b/>
        <w:i w:val="0"/>
        <w:color w:val="000000"/>
        <w:sz w:val="24"/>
        <w:szCs w:val="24"/>
      </w:rPr>
    </w:lvl>
    <w:lvl w:ilvl="1">
      <w:start w:val="21"/>
      <w:numFmt w:val="bullet"/>
      <w:lvlText w:val="-"/>
      <w:lvlJc w:val="left"/>
      <w:pPr>
        <w:ind w:left="1440"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25927898"/>
    <w:multiLevelType w:val="hybridMultilevel"/>
    <w:tmpl w:val="ACDCFD84"/>
    <w:lvl w:ilvl="0" w:tplc="93D8339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D351701"/>
    <w:multiLevelType w:val="multilevel"/>
    <w:tmpl w:val="E6C0E57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27A249F"/>
    <w:multiLevelType w:val="hybridMultilevel"/>
    <w:tmpl w:val="84A052DA"/>
    <w:lvl w:ilvl="0" w:tplc="DBA6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C43DC"/>
    <w:multiLevelType w:val="hybridMultilevel"/>
    <w:tmpl w:val="3B8CE964"/>
    <w:lvl w:ilvl="0" w:tplc="DBA60FE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C1B2B2E"/>
    <w:multiLevelType w:val="hybridMultilevel"/>
    <w:tmpl w:val="FCDE5D78"/>
    <w:lvl w:ilvl="0" w:tplc="B03EF044">
      <w:start w:val="4"/>
      <w:numFmt w:val="bullet"/>
      <w:lvlText w:val="-"/>
      <w:lvlJc w:val="left"/>
      <w:pPr>
        <w:ind w:left="2148" w:hanging="360"/>
      </w:pPr>
      <w:rPr>
        <w:rFonts w:ascii="Times New Roman" w:eastAsia="Times New Roman" w:hAnsi="Times New Roman" w:cs="Times New Roman"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7" w15:restartNumberingAfterBreak="0">
    <w:nsid w:val="3D0C3C73"/>
    <w:multiLevelType w:val="multilevel"/>
    <w:tmpl w:val="774E48F0"/>
    <w:lvl w:ilvl="0">
      <w:start w:val="1"/>
      <w:numFmt w:val="lowerLetter"/>
      <w:lvlText w:val="%1)"/>
      <w:lvlJc w:val="left"/>
      <w:pPr>
        <w:ind w:left="1778" w:hanging="360"/>
      </w:pPr>
      <w:rPr>
        <w:rFonts w:ascii="Times New Roman" w:eastAsia="Trebuchet MS" w:hAnsi="Times New Roman" w:cs="Times New Roman" w:hint="default"/>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Trebuchet MS" w:eastAsia="Trebuchet MS" w:hAnsi="Trebuchet MS" w:cs="Trebuchet MS"/>
        <w:sz w:val="22"/>
        <w:szCs w:val="22"/>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F8520D7"/>
    <w:multiLevelType w:val="hybridMultilevel"/>
    <w:tmpl w:val="EFEE2690"/>
    <w:lvl w:ilvl="0" w:tplc="DBA60FEC">
      <w:start w:val="1"/>
      <w:numFmt w:val="decimal"/>
      <w:lvlText w:val="(%1)"/>
      <w:lvlJc w:val="left"/>
      <w:pPr>
        <w:ind w:left="1440" w:hanging="360"/>
      </w:pPr>
      <w:rPr>
        <w:rFonts w:hint="default"/>
        <w:b w:val="0"/>
      </w:rPr>
    </w:lvl>
    <w:lvl w:ilvl="1" w:tplc="71ECD06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A6BEF"/>
    <w:multiLevelType w:val="hybridMultilevel"/>
    <w:tmpl w:val="9FB213B4"/>
    <w:lvl w:ilvl="0" w:tplc="DBA60FEC">
      <w:start w:val="1"/>
      <w:numFmt w:val="decimal"/>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007DC"/>
    <w:multiLevelType w:val="hybridMultilevel"/>
    <w:tmpl w:val="19321BC2"/>
    <w:lvl w:ilvl="0" w:tplc="7C0E96A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6C1104D"/>
    <w:multiLevelType w:val="hybridMultilevel"/>
    <w:tmpl w:val="3D22B150"/>
    <w:lvl w:ilvl="0" w:tplc="DBA60FEC">
      <w:start w:val="1"/>
      <w:numFmt w:val="decimal"/>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C5633C0"/>
    <w:multiLevelType w:val="hybridMultilevel"/>
    <w:tmpl w:val="00DC524C"/>
    <w:lvl w:ilvl="0" w:tplc="88721C40">
      <w:start w:val="1"/>
      <w:numFmt w:val="decimal"/>
      <w:lvlText w:val="Art. %1."/>
      <w:lvlJc w:val="left"/>
      <w:pPr>
        <w:ind w:left="1080" w:hanging="360"/>
      </w:pPr>
      <w:rPr>
        <w:rFonts w:hint="default"/>
        <w:b/>
        <w:strike w:val="0"/>
      </w:rPr>
    </w:lvl>
    <w:lvl w:ilvl="1" w:tplc="04180019" w:tentative="1">
      <w:start w:val="1"/>
      <w:numFmt w:val="lowerLetter"/>
      <w:lvlText w:val="%2."/>
      <w:lvlJc w:val="left"/>
      <w:pPr>
        <w:ind w:left="1232" w:hanging="360"/>
      </w:pPr>
    </w:lvl>
    <w:lvl w:ilvl="2" w:tplc="0418001B" w:tentative="1">
      <w:start w:val="1"/>
      <w:numFmt w:val="lowerRoman"/>
      <w:lvlText w:val="%3."/>
      <w:lvlJc w:val="right"/>
      <w:pPr>
        <w:ind w:left="1952" w:hanging="180"/>
      </w:pPr>
    </w:lvl>
    <w:lvl w:ilvl="3" w:tplc="0418000F" w:tentative="1">
      <w:start w:val="1"/>
      <w:numFmt w:val="decimal"/>
      <w:lvlText w:val="%4."/>
      <w:lvlJc w:val="left"/>
      <w:pPr>
        <w:ind w:left="2672" w:hanging="360"/>
      </w:pPr>
    </w:lvl>
    <w:lvl w:ilvl="4" w:tplc="04180019" w:tentative="1">
      <w:start w:val="1"/>
      <w:numFmt w:val="lowerLetter"/>
      <w:lvlText w:val="%5."/>
      <w:lvlJc w:val="left"/>
      <w:pPr>
        <w:ind w:left="3392" w:hanging="360"/>
      </w:pPr>
    </w:lvl>
    <w:lvl w:ilvl="5" w:tplc="0418001B" w:tentative="1">
      <w:start w:val="1"/>
      <w:numFmt w:val="lowerRoman"/>
      <w:lvlText w:val="%6."/>
      <w:lvlJc w:val="right"/>
      <w:pPr>
        <w:ind w:left="4112" w:hanging="180"/>
      </w:pPr>
    </w:lvl>
    <w:lvl w:ilvl="6" w:tplc="0418000F" w:tentative="1">
      <w:start w:val="1"/>
      <w:numFmt w:val="decimal"/>
      <w:lvlText w:val="%7."/>
      <w:lvlJc w:val="left"/>
      <w:pPr>
        <w:ind w:left="4832" w:hanging="360"/>
      </w:pPr>
    </w:lvl>
    <w:lvl w:ilvl="7" w:tplc="04180019" w:tentative="1">
      <w:start w:val="1"/>
      <w:numFmt w:val="lowerLetter"/>
      <w:lvlText w:val="%8."/>
      <w:lvlJc w:val="left"/>
      <w:pPr>
        <w:ind w:left="5552" w:hanging="360"/>
      </w:pPr>
    </w:lvl>
    <w:lvl w:ilvl="8" w:tplc="0418001B" w:tentative="1">
      <w:start w:val="1"/>
      <w:numFmt w:val="lowerRoman"/>
      <w:lvlText w:val="%9."/>
      <w:lvlJc w:val="right"/>
      <w:pPr>
        <w:ind w:left="6272" w:hanging="180"/>
      </w:pPr>
    </w:lvl>
  </w:abstractNum>
  <w:abstractNum w:abstractNumId="23" w15:restartNumberingAfterBreak="0">
    <w:nsid w:val="50226E89"/>
    <w:multiLevelType w:val="multilevel"/>
    <w:tmpl w:val="98CA05AA"/>
    <w:lvl w:ilvl="0">
      <w:start w:val="1"/>
      <w:numFmt w:val="lowerLetter"/>
      <w:lvlText w:val="%1)"/>
      <w:lvlJc w:val="left"/>
      <w:pPr>
        <w:ind w:left="-132" w:firstLine="700"/>
      </w:pPr>
      <w:rPr>
        <w:rFonts w:ascii="Times New Roman" w:eastAsia="Trebuchet MS" w:hAnsi="Times New Roman" w:cs="Times New Roman" w:hint="default"/>
        <w:b/>
        <w:sz w:val="24"/>
        <w:szCs w:val="24"/>
      </w:rPr>
    </w:lvl>
    <w:lvl w:ilvl="1">
      <w:start w:val="1"/>
      <w:numFmt w:val="lowerLetter"/>
      <w:lvlText w:val="%2."/>
      <w:lvlJc w:val="left"/>
      <w:pPr>
        <w:ind w:left="588" w:firstLine="2140"/>
      </w:pPr>
    </w:lvl>
    <w:lvl w:ilvl="2">
      <w:start w:val="1"/>
      <w:numFmt w:val="lowerRoman"/>
      <w:lvlText w:val="%3."/>
      <w:lvlJc w:val="right"/>
      <w:pPr>
        <w:ind w:left="1308" w:firstLine="3760"/>
      </w:pPr>
    </w:lvl>
    <w:lvl w:ilvl="3">
      <w:start w:val="1"/>
      <w:numFmt w:val="decimal"/>
      <w:lvlText w:val="%4."/>
      <w:lvlJc w:val="left"/>
      <w:pPr>
        <w:ind w:left="2028" w:firstLine="5020"/>
      </w:pPr>
    </w:lvl>
    <w:lvl w:ilvl="4">
      <w:start w:val="1"/>
      <w:numFmt w:val="lowerLetter"/>
      <w:lvlText w:val="%5."/>
      <w:lvlJc w:val="left"/>
      <w:pPr>
        <w:ind w:left="2748" w:firstLine="6460"/>
      </w:pPr>
    </w:lvl>
    <w:lvl w:ilvl="5">
      <w:start w:val="1"/>
      <w:numFmt w:val="lowerRoman"/>
      <w:lvlText w:val="%6."/>
      <w:lvlJc w:val="right"/>
      <w:pPr>
        <w:ind w:left="3468" w:firstLine="8080"/>
      </w:pPr>
    </w:lvl>
    <w:lvl w:ilvl="6">
      <w:start w:val="1"/>
      <w:numFmt w:val="decimal"/>
      <w:lvlText w:val="%7."/>
      <w:lvlJc w:val="left"/>
      <w:pPr>
        <w:ind w:left="4188" w:firstLine="9340"/>
      </w:pPr>
    </w:lvl>
    <w:lvl w:ilvl="7">
      <w:start w:val="1"/>
      <w:numFmt w:val="lowerLetter"/>
      <w:lvlText w:val="%8."/>
      <w:lvlJc w:val="left"/>
      <w:pPr>
        <w:ind w:left="4908" w:firstLine="10780"/>
      </w:pPr>
    </w:lvl>
    <w:lvl w:ilvl="8">
      <w:start w:val="1"/>
      <w:numFmt w:val="lowerRoman"/>
      <w:lvlText w:val="%9."/>
      <w:lvlJc w:val="right"/>
      <w:pPr>
        <w:ind w:left="5628" w:firstLine="12400"/>
      </w:pPr>
    </w:lvl>
  </w:abstractNum>
  <w:abstractNum w:abstractNumId="24" w15:restartNumberingAfterBreak="0">
    <w:nsid w:val="52A411F3"/>
    <w:multiLevelType w:val="multilevel"/>
    <w:tmpl w:val="40E4E3E0"/>
    <w:lvl w:ilvl="0">
      <w:start w:val="1"/>
      <w:numFmt w:val="decimal"/>
      <w:lvlText w:val="Art. %1."/>
      <w:lvlJc w:val="left"/>
      <w:pPr>
        <w:ind w:left="5725" w:firstLine="1080"/>
      </w:pPr>
      <w:rPr>
        <w:rFonts w:ascii="Times New Roman" w:hAnsi="Times New Roman" w:cs="Times New Roman" w:hint="default"/>
        <w:b/>
        <w:color w:val="000000"/>
        <w:sz w:val="24"/>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53371909"/>
    <w:multiLevelType w:val="hybridMultilevel"/>
    <w:tmpl w:val="419A339A"/>
    <w:lvl w:ilvl="0" w:tplc="DBA60FEC">
      <w:start w:val="1"/>
      <w:numFmt w:val="decimal"/>
      <w:lvlText w:val="(%1)"/>
      <w:lvlJc w:val="left"/>
      <w:pPr>
        <w:ind w:left="1428" w:hanging="360"/>
      </w:pPr>
      <w:rPr>
        <w:rFonts w:hint="default"/>
        <w:b w:val="0"/>
        <w:i w:val="0"/>
        <w:strike w:val="0"/>
        <w:dstrike w:val="0"/>
        <w:color w:val="000000"/>
        <w:sz w:val="23"/>
        <w:szCs w:val="23"/>
        <w:u w:val="none" w:color="000000"/>
        <w:vertAlign w:val="baselin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48C553F"/>
    <w:multiLevelType w:val="hybridMultilevel"/>
    <w:tmpl w:val="467A46A2"/>
    <w:lvl w:ilvl="0" w:tplc="DBA60FEC">
      <w:start w:val="1"/>
      <w:numFmt w:val="decimal"/>
      <w:lvlText w:val="(%1)"/>
      <w:lvlJc w:val="left"/>
      <w:pPr>
        <w:ind w:left="1428" w:hanging="360"/>
      </w:pPr>
      <w:rPr>
        <w:rFonts w:hint="default"/>
        <w:b w:val="0"/>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4A8795D"/>
    <w:multiLevelType w:val="hybridMultilevel"/>
    <w:tmpl w:val="D7660014"/>
    <w:lvl w:ilvl="0" w:tplc="6CFEC8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811423A"/>
    <w:multiLevelType w:val="hybridMultilevel"/>
    <w:tmpl w:val="E424D62A"/>
    <w:lvl w:ilvl="0" w:tplc="B03EF0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93374"/>
    <w:multiLevelType w:val="hybridMultilevel"/>
    <w:tmpl w:val="73BA35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61153675"/>
    <w:multiLevelType w:val="hybridMultilevel"/>
    <w:tmpl w:val="CB6C6B0C"/>
    <w:lvl w:ilvl="0" w:tplc="DBA60FE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707D2B6C"/>
    <w:multiLevelType w:val="hybridMultilevel"/>
    <w:tmpl w:val="36025B0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71481BF2"/>
    <w:multiLevelType w:val="hybridMultilevel"/>
    <w:tmpl w:val="B50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13F6C"/>
    <w:multiLevelType w:val="multilevel"/>
    <w:tmpl w:val="8A2AFB80"/>
    <w:lvl w:ilvl="0">
      <w:start w:val="21"/>
      <w:numFmt w:val="bullet"/>
      <w:lvlText w:val="-"/>
      <w:lvlJc w:val="left"/>
      <w:pPr>
        <w:ind w:left="866" w:firstLine="1080"/>
      </w:pPr>
      <w:rPr>
        <w:rFonts w:ascii="Arial" w:eastAsia="Arial" w:hAnsi="Arial" w:cs="Arial"/>
      </w:rPr>
    </w:lvl>
    <w:lvl w:ilvl="1">
      <w:start w:val="1"/>
      <w:numFmt w:val="bullet"/>
      <w:lvlText w:val="o"/>
      <w:lvlJc w:val="left"/>
      <w:pPr>
        <w:ind w:left="1586" w:firstLine="2520"/>
      </w:pPr>
      <w:rPr>
        <w:rFonts w:ascii="Arial" w:eastAsia="Arial" w:hAnsi="Arial" w:cs="Arial"/>
      </w:rPr>
    </w:lvl>
    <w:lvl w:ilvl="2">
      <w:start w:val="1"/>
      <w:numFmt w:val="bullet"/>
      <w:lvlText w:val="▪"/>
      <w:lvlJc w:val="left"/>
      <w:pPr>
        <w:ind w:left="2306" w:firstLine="3960"/>
      </w:pPr>
      <w:rPr>
        <w:rFonts w:ascii="Arial" w:eastAsia="Arial" w:hAnsi="Arial" w:cs="Arial"/>
      </w:rPr>
    </w:lvl>
    <w:lvl w:ilvl="3">
      <w:start w:val="1"/>
      <w:numFmt w:val="bullet"/>
      <w:lvlText w:val="●"/>
      <w:lvlJc w:val="left"/>
      <w:pPr>
        <w:ind w:left="3026" w:firstLine="5400"/>
      </w:pPr>
      <w:rPr>
        <w:rFonts w:ascii="Arial" w:eastAsia="Arial" w:hAnsi="Arial" w:cs="Arial"/>
      </w:rPr>
    </w:lvl>
    <w:lvl w:ilvl="4">
      <w:start w:val="1"/>
      <w:numFmt w:val="bullet"/>
      <w:lvlText w:val="o"/>
      <w:lvlJc w:val="left"/>
      <w:pPr>
        <w:ind w:left="3746" w:firstLine="6840"/>
      </w:pPr>
      <w:rPr>
        <w:rFonts w:ascii="Arial" w:eastAsia="Arial" w:hAnsi="Arial" w:cs="Arial"/>
      </w:rPr>
    </w:lvl>
    <w:lvl w:ilvl="5">
      <w:start w:val="1"/>
      <w:numFmt w:val="bullet"/>
      <w:lvlText w:val="▪"/>
      <w:lvlJc w:val="left"/>
      <w:pPr>
        <w:ind w:left="4466" w:firstLine="8280"/>
      </w:pPr>
      <w:rPr>
        <w:rFonts w:ascii="Arial" w:eastAsia="Arial" w:hAnsi="Arial" w:cs="Arial"/>
      </w:rPr>
    </w:lvl>
    <w:lvl w:ilvl="6">
      <w:start w:val="1"/>
      <w:numFmt w:val="bullet"/>
      <w:lvlText w:val="●"/>
      <w:lvlJc w:val="left"/>
      <w:pPr>
        <w:ind w:left="5186" w:firstLine="9720"/>
      </w:pPr>
      <w:rPr>
        <w:rFonts w:ascii="Arial" w:eastAsia="Arial" w:hAnsi="Arial" w:cs="Arial"/>
      </w:rPr>
    </w:lvl>
    <w:lvl w:ilvl="7">
      <w:start w:val="1"/>
      <w:numFmt w:val="bullet"/>
      <w:lvlText w:val="o"/>
      <w:lvlJc w:val="left"/>
      <w:pPr>
        <w:ind w:left="5906" w:firstLine="11160"/>
      </w:pPr>
      <w:rPr>
        <w:rFonts w:ascii="Arial" w:eastAsia="Arial" w:hAnsi="Arial" w:cs="Arial"/>
      </w:rPr>
    </w:lvl>
    <w:lvl w:ilvl="8">
      <w:start w:val="1"/>
      <w:numFmt w:val="bullet"/>
      <w:lvlText w:val="▪"/>
      <w:lvlJc w:val="left"/>
      <w:pPr>
        <w:ind w:left="6626" w:firstLine="12600"/>
      </w:pPr>
      <w:rPr>
        <w:rFonts w:ascii="Arial" w:eastAsia="Arial" w:hAnsi="Arial" w:cs="Arial"/>
      </w:rPr>
    </w:lvl>
  </w:abstractNum>
  <w:abstractNum w:abstractNumId="35" w15:restartNumberingAfterBreak="0">
    <w:nsid w:val="7C0523B4"/>
    <w:multiLevelType w:val="multilevel"/>
    <w:tmpl w:val="DA3EF78E"/>
    <w:styleLink w:val="ListaArtAlinSubpct"/>
    <w:lvl w:ilvl="0">
      <w:start w:val="1"/>
      <w:numFmt w:val="decimal"/>
      <w:pStyle w:val="TextArticol"/>
      <w:suff w:val="space"/>
      <w:lvlText w:val="Art. %1"/>
      <w:lvlJc w:val="left"/>
      <w:pPr>
        <w:ind w:left="0" w:firstLine="0"/>
      </w:pPr>
      <w:rPr>
        <w:rFonts w:cs="Times New Roman"/>
        <w:b/>
        <w:i w:val="0"/>
      </w:rPr>
    </w:lvl>
    <w:lvl w:ilvl="1">
      <w:start w:val="1"/>
      <w:numFmt w:val="decimal"/>
      <w:pStyle w:val="TextAlineat"/>
      <w:suff w:val="space"/>
      <w:lvlText w:val="(%2)"/>
      <w:lvlJc w:val="left"/>
      <w:pPr>
        <w:ind w:left="0" w:firstLine="0"/>
      </w:pPr>
      <w:rPr>
        <w:rFonts w:cs="Times New Roman"/>
      </w:rPr>
    </w:lvl>
    <w:lvl w:ilvl="2">
      <w:start w:val="1"/>
      <w:numFmt w:val="lowerLetter"/>
      <w:pStyle w:val="TextSubpunct"/>
      <w:suff w:val="space"/>
      <w:lvlText w:val="%3)"/>
      <w:lvlJc w:val="left"/>
      <w:pPr>
        <w:ind w:left="0" w:firstLine="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36" w15:restartNumberingAfterBreak="0">
    <w:nsid w:val="7E376041"/>
    <w:multiLevelType w:val="multilevel"/>
    <w:tmpl w:val="B26EA204"/>
    <w:lvl w:ilvl="0">
      <w:start w:val="1"/>
      <w:numFmt w:val="lowerLetter"/>
      <w:lvlText w:val="%1)"/>
      <w:lvlJc w:val="left"/>
      <w:pPr>
        <w:ind w:left="944" w:firstLine="1528"/>
      </w:pPr>
      <w:rPr>
        <w:rFonts w:ascii="Times New Roman" w:eastAsia="Trebuchet MS" w:hAnsi="Times New Roman" w:cs="Times New Roman" w:hint="default"/>
        <w:b w:val="0"/>
        <w:sz w:val="24"/>
        <w:szCs w:val="20"/>
      </w:rPr>
    </w:lvl>
    <w:lvl w:ilvl="1">
      <w:start w:val="1"/>
      <w:numFmt w:val="lowerLetter"/>
      <w:lvlText w:val="%2."/>
      <w:lvlJc w:val="left"/>
      <w:pPr>
        <w:ind w:left="1664" w:firstLine="2968"/>
      </w:pPr>
    </w:lvl>
    <w:lvl w:ilvl="2">
      <w:start w:val="1"/>
      <w:numFmt w:val="lowerRoman"/>
      <w:lvlText w:val="%3."/>
      <w:lvlJc w:val="right"/>
      <w:pPr>
        <w:ind w:left="2384" w:firstLine="4588"/>
      </w:pPr>
    </w:lvl>
    <w:lvl w:ilvl="3">
      <w:start w:val="1"/>
      <w:numFmt w:val="decimal"/>
      <w:lvlText w:val="%4."/>
      <w:lvlJc w:val="left"/>
      <w:pPr>
        <w:ind w:left="3104" w:firstLine="5848"/>
      </w:pPr>
    </w:lvl>
    <w:lvl w:ilvl="4">
      <w:start w:val="1"/>
      <w:numFmt w:val="lowerLetter"/>
      <w:lvlText w:val="%5."/>
      <w:lvlJc w:val="left"/>
      <w:pPr>
        <w:ind w:left="3824" w:firstLine="7287"/>
      </w:pPr>
    </w:lvl>
    <w:lvl w:ilvl="5">
      <w:start w:val="1"/>
      <w:numFmt w:val="lowerRoman"/>
      <w:lvlText w:val="%6."/>
      <w:lvlJc w:val="right"/>
      <w:pPr>
        <w:ind w:left="4544" w:firstLine="8907"/>
      </w:pPr>
    </w:lvl>
    <w:lvl w:ilvl="6">
      <w:start w:val="1"/>
      <w:numFmt w:val="decimal"/>
      <w:lvlText w:val="%7."/>
      <w:lvlJc w:val="left"/>
      <w:pPr>
        <w:ind w:left="5264" w:firstLine="10167"/>
      </w:pPr>
    </w:lvl>
    <w:lvl w:ilvl="7">
      <w:start w:val="1"/>
      <w:numFmt w:val="lowerLetter"/>
      <w:lvlText w:val="%8."/>
      <w:lvlJc w:val="left"/>
      <w:pPr>
        <w:ind w:left="5984" w:firstLine="11608"/>
      </w:pPr>
    </w:lvl>
    <w:lvl w:ilvl="8">
      <w:start w:val="1"/>
      <w:numFmt w:val="lowerRoman"/>
      <w:lvlText w:val="%9."/>
      <w:lvlJc w:val="right"/>
      <w:pPr>
        <w:ind w:left="6704" w:firstLine="13228"/>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4"/>
  </w:num>
  <w:num w:numId="5">
    <w:abstractNumId w:val="15"/>
  </w:num>
  <w:num w:numId="6">
    <w:abstractNumId w:val="2"/>
  </w:num>
  <w:num w:numId="7">
    <w:abstractNumId w:val="8"/>
  </w:num>
  <w:num w:numId="8">
    <w:abstractNumId w:val="35"/>
  </w:num>
  <w:num w:numId="9">
    <w:abstractNumId w:val="25"/>
  </w:num>
  <w:num w:numId="10">
    <w:abstractNumId w:val="10"/>
  </w:num>
  <w:num w:numId="11">
    <w:abstractNumId w:val="22"/>
  </w:num>
  <w:num w:numId="12">
    <w:abstractNumId w:val="28"/>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9"/>
  </w:num>
  <w:num w:numId="18">
    <w:abstractNumId w:val="0"/>
  </w:num>
  <w:num w:numId="19">
    <w:abstractNumId w:val="16"/>
  </w:num>
  <w:num w:numId="20">
    <w:abstractNumId w:val="32"/>
  </w:num>
  <w:num w:numId="21">
    <w:abstractNumId w:val="11"/>
  </w:num>
  <w:num w:numId="22">
    <w:abstractNumId w:val="34"/>
  </w:num>
  <w:num w:numId="23">
    <w:abstractNumId w:val="36"/>
  </w:num>
  <w:num w:numId="24">
    <w:abstractNumId w:val="17"/>
  </w:num>
  <w:num w:numId="25">
    <w:abstractNumId w:val="23"/>
  </w:num>
  <w:num w:numId="26">
    <w:abstractNumId w:val="30"/>
  </w:num>
  <w:num w:numId="27">
    <w:abstractNumId w:val="31"/>
  </w:num>
  <w:num w:numId="28">
    <w:abstractNumId w:val="27"/>
  </w:num>
  <w:num w:numId="29">
    <w:abstractNumId w:val="20"/>
  </w:num>
  <w:num w:numId="30">
    <w:abstractNumId w:val="33"/>
  </w:num>
  <w:num w:numId="31">
    <w:abstractNumId w:val="1"/>
  </w:num>
  <w:num w:numId="32">
    <w:abstractNumId w:val="4"/>
  </w:num>
  <w:num w:numId="33">
    <w:abstractNumId w:val="29"/>
  </w:num>
  <w:num w:numId="34">
    <w:abstractNumId w:val="21"/>
  </w:num>
  <w:num w:numId="35">
    <w:abstractNumId w:val="9"/>
  </w:num>
  <w:num w:numId="36">
    <w:abstractNumId w:val="18"/>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8C"/>
    <w:rsid w:val="00003617"/>
    <w:rsid w:val="000054AB"/>
    <w:rsid w:val="00006D16"/>
    <w:rsid w:val="00012BF9"/>
    <w:rsid w:val="000140A5"/>
    <w:rsid w:val="00016F47"/>
    <w:rsid w:val="00025198"/>
    <w:rsid w:val="00025780"/>
    <w:rsid w:val="00026B29"/>
    <w:rsid w:val="00031B35"/>
    <w:rsid w:val="00035270"/>
    <w:rsid w:val="000406FE"/>
    <w:rsid w:val="000430DC"/>
    <w:rsid w:val="000471C9"/>
    <w:rsid w:val="00050373"/>
    <w:rsid w:val="00053DF1"/>
    <w:rsid w:val="00055AB2"/>
    <w:rsid w:val="00065EBF"/>
    <w:rsid w:val="00071C2F"/>
    <w:rsid w:val="00075409"/>
    <w:rsid w:val="000760F2"/>
    <w:rsid w:val="00077BF4"/>
    <w:rsid w:val="000820F9"/>
    <w:rsid w:val="0008700A"/>
    <w:rsid w:val="00093672"/>
    <w:rsid w:val="0009389E"/>
    <w:rsid w:val="00096DF7"/>
    <w:rsid w:val="00097FCB"/>
    <w:rsid w:val="000A02D5"/>
    <w:rsid w:val="000A1485"/>
    <w:rsid w:val="000A2483"/>
    <w:rsid w:val="000A4504"/>
    <w:rsid w:val="000B34B2"/>
    <w:rsid w:val="000B6F7C"/>
    <w:rsid w:val="000C01ED"/>
    <w:rsid w:val="000C1BAE"/>
    <w:rsid w:val="000D0EDD"/>
    <w:rsid w:val="000D14A3"/>
    <w:rsid w:val="000D1DA1"/>
    <w:rsid w:val="000D28E2"/>
    <w:rsid w:val="000D2E7C"/>
    <w:rsid w:val="000D69FD"/>
    <w:rsid w:val="000E18F4"/>
    <w:rsid w:val="000E220A"/>
    <w:rsid w:val="000E404B"/>
    <w:rsid w:val="000E45FF"/>
    <w:rsid w:val="000F6B1A"/>
    <w:rsid w:val="0010339B"/>
    <w:rsid w:val="001068AC"/>
    <w:rsid w:val="00117BC4"/>
    <w:rsid w:val="001253E1"/>
    <w:rsid w:val="00126291"/>
    <w:rsid w:val="00132418"/>
    <w:rsid w:val="00132C9A"/>
    <w:rsid w:val="001459A1"/>
    <w:rsid w:val="001479CE"/>
    <w:rsid w:val="001561D9"/>
    <w:rsid w:val="00180453"/>
    <w:rsid w:val="001868FF"/>
    <w:rsid w:val="001958A2"/>
    <w:rsid w:val="001A053B"/>
    <w:rsid w:val="001A07AB"/>
    <w:rsid w:val="001A10E0"/>
    <w:rsid w:val="001A2E72"/>
    <w:rsid w:val="001A577F"/>
    <w:rsid w:val="001A5D09"/>
    <w:rsid w:val="001B397E"/>
    <w:rsid w:val="001B5791"/>
    <w:rsid w:val="001B7718"/>
    <w:rsid w:val="001C1149"/>
    <w:rsid w:val="001C166D"/>
    <w:rsid w:val="001C2C4E"/>
    <w:rsid w:val="001C7001"/>
    <w:rsid w:val="001D0B94"/>
    <w:rsid w:val="001D4839"/>
    <w:rsid w:val="001D78D0"/>
    <w:rsid w:val="001E0CF3"/>
    <w:rsid w:val="001E3980"/>
    <w:rsid w:val="001E64A8"/>
    <w:rsid w:val="001F2217"/>
    <w:rsid w:val="001F33E3"/>
    <w:rsid w:val="001F386F"/>
    <w:rsid w:val="001F6654"/>
    <w:rsid w:val="00215E1A"/>
    <w:rsid w:val="00227417"/>
    <w:rsid w:val="00227AB8"/>
    <w:rsid w:val="00231D1E"/>
    <w:rsid w:val="0023260E"/>
    <w:rsid w:val="00233FCE"/>
    <w:rsid w:val="002364B3"/>
    <w:rsid w:val="0023700E"/>
    <w:rsid w:val="00251457"/>
    <w:rsid w:val="00251E55"/>
    <w:rsid w:val="00253F3E"/>
    <w:rsid w:val="00255742"/>
    <w:rsid w:val="00256B8B"/>
    <w:rsid w:val="0025789F"/>
    <w:rsid w:val="00263155"/>
    <w:rsid w:val="00265C66"/>
    <w:rsid w:val="00270820"/>
    <w:rsid w:val="00277BC9"/>
    <w:rsid w:val="00283E46"/>
    <w:rsid w:val="00290702"/>
    <w:rsid w:val="00293EA3"/>
    <w:rsid w:val="002A1AC9"/>
    <w:rsid w:val="002A2562"/>
    <w:rsid w:val="002A2E9E"/>
    <w:rsid w:val="002A31AC"/>
    <w:rsid w:val="002A559A"/>
    <w:rsid w:val="002B6574"/>
    <w:rsid w:val="002B7FC2"/>
    <w:rsid w:val="002C08AC"/>
    <w:rsid w:val="002C7719"/>
    <w:rsid w:val="002D0225"/>
    <w:rsid w:val="002D3741"/>
    <w:rsid w:val="002D6410"/>
    <w:rsid w:val="002E1C20"/>
    <w:rsid w:val="002E2AB5"/>
    <w:rsid w:val="002E6868"/>
    <w:rsid w:val="002F3917"/>
    <w:rsid w:val="002F543E"/>
    <w:rsid w:val="002F622C"/>
    <w:rsid w:val="0030178C"/>
    <w:rsid w:val="003047E0"/>
    <w:rsid w:val="003106A1"/>
    <w:rsid w:val="00314990"/>
    <w:rsid w:val="003170CA"/>
    <w:rsid w:val="00322529"/>
    <w:rsid w:val="00326ED3"/>
    <w:rsid w:val="00330029"/>
    <w:rsid w:val="003313BA"/>
    <w:rsid w:val="00332011"/>
    <w:rsid w:val="00332AB3"/>
    <w:rsid w:val="003404E1"/>
    <w:rsid w:val="00341A3B"/>
    <w:rsid w:val="00341F75"/>
    <w:rsid w:val="00343492"/>
    <w:rsid w:val="00344868"/>
    <w:rsid w:val="003448E7"/>
    <w:rsid w:val="00344BAE"/>
    <w:rsid w:val="0034522E"/>
    <w:rsid w:val="00351160"/>
    <w:rsid w:val="00360178"/>
    <w:rsid w:val="00366901"/>
    <w:rsid w:val="003749AB"/>
    <w:rsid w:val="003763AE"/>
    <w:rsid w:val="00376EAE"/>
    <w:rsid w:val="003809EA"/>
    <w:rsid w:val="0038268B"/>
    <w:rsid w:val="0038281B"/>
    <w:rsid w:val="0038453D"/>
    <w:rsid w:val="00386627"/>
    <w:rsid w:val="0039191C"/>
    <w:rsid w:val="00394A2D"/>
    <w:rsid w:val="00397863"/>
    <w:rsid w:val="003A03EE"/>
    <w:rsid w:val="003B11FA"/>
    <w:rsid w:val="003B3E3B"/>
    <w:rsid w:val="003C18E1"/>
    <w:rsid w:val="003C23FA"/>
    <w:rsid w:val="003C465C"/>
    <w:rsid w:val="003C5949"/>
    <w:rsid w:val="003D4BF8"/>
    <w:rsid w:val="003D68E4"/>
    <w:rsid w:val="003E3C3C"/>
    <w:rsid w:val="003E5E2F"/>
    <w:rsid w:val="003E71B5"/>
    <w:rsid w:val="003F1746"/>
    <w:rsid w:val="00400BE3"/>
    <w:rsid w:val="004074E1"/>
    <w:rsid w:val="004113AE"/>
    <w:rsid w:val="00412881"/>
    <w:rsid w:val="0041433F"/>
    <w:rsid w:val="00415036"/>
    <w:rsid w:val="00431D5E"/>
    <w:rsid w:val="00432AFE"/>
    <w:rsid w:val="00434853"/>
    <w:rsid w:val="00436960"/>
    <w:rsid w:val="004515A4"/>
    <w:rsid w:val="00451CCC"/>
    <w:rsid w:val="00457AF2"/>
    <w:rsid w:val="00471621"/>
    <w:rsid w:val="0047515D"/>
    <w:rsid w:val="004802DA"/>
    <w:rsid w:val="0048216F"/>
    <w:rsid w:val="004843B8"/>
    <w:rsid w:val="0049247F"/>
    <w:rsid w:val="00492B32"/>
    <w:rsid w:val="0049551F"/>
    <w:rsid w:val="004A4F41"/>
    <w:rsid w:val="004B415F"/>
    <w:rsid w:val="004B662D"/>
    <w:rsid w:val="004C3ECC"/>
    <w:rsid w:val="004C4115"/>
    <w:rsid w:val="004D4B73"/>
    <w:rsid w:val="004D6A00"/>
    <w:rsid w:val="004E5207"/>
    <w:rsid w:val="004E6633"/>
    <w:rsid w:val="004F2FE3"/>
    <w:rsid w:val="004F35A3"/>
    <w:rsid w:val="00503729"/>
    <w:rsid w:val="0050382F"/>
    <w:rsid w:val="00506472"/>
    <w:rsid w:val="00511967"/>
    <w:rsid w:val="00511E2E"/>
    <w:rsid w:val="005149A6"/>
    <w:rsid w:val="00517778"/>
    <w:rsid w:val="00536111"/>
    <w:rsid w:val="00537779"/>
    <w:rsid w:val="00540514"/>
    <w:rsid w:val="0054139D"/>
    <w:rsid w:val="00550649"/>
    <w:rsid w:val="00557083"/>
    <w:rsid w:val="005773E5"/>
    <w:rsid w:val="0057740D"/>
    <w:rsid w:val="00577490"/>
    <w:rsid w:val="005852A9"/>
    <w:rsid w:val="005864FA"/>
    <w:rsid w:val="00592FF4"/>
    <w:rsid w:val="0059368D"/>
    <w:rsid w:val="00594E87"/>
    <w:rsid w:val="005A0923"/>
    <w:rsid w:val="005A520D"/>
    <w:rsid w:val="005B06BB"/>
    <w:rsid w:val="005B697D"/>
    <w:rsid w:val="005B74E3"/>
    <w:rsid w:val="005C5138"/>
    <w:rsid w:val="005D0C39"/>
    <w:rsid w:val="005D3E27"/>
    <w:rsid w:val="005D63BB"/>
    <w:rsid w:val="005E0881"/>
    <w:rsid w:val="005E2158"/>
    <w:rsid w:val="005E2176"/>
    <w:rsid w:val="005E3EE5"/>
    <w:rsid w:val="005E4CFF"/>
    <w:rsid w:val="005F63D5"/>
    <w:rsid w:val="005F7C01"/>
    <w:rsid w:val="00600420"/>
    <w:rsid w:val="006013A9"/>
    <w:rsid w:val="00604EC6"/>
    <w:rsid w:val="00605426"/>
    <w:rsid w:val="00610E3B"/>
    <w:rsid w:val="006123C5"/>
    <w:rsid w:val="00613FC4"/>
    <w:rsid w:val="00614D76"/>
    <w:rsid w:val="00623126"/>
    <w:rsid w:val="00625837"/>
    <w:rsid w:val="006364DF"/>
    <w:rsid w:val="0064047F"/>
    <w:rsid w:val="006406CD"/>
    <w:rsid w:val="00640994"/>
    <w:rsid w:val="00640FA7"/>
    <w:rsid w:val="0064109F"/>
    <w:rsid w:val="0065690C"/>
    <w:rsid w:val="00665316"/>
    <w:rsid w:val="006754C7"/>
    <w:rsid w:val="00681E3E"/>
    <w:rsid w:val="006829DF"/>
    <w:rsid w:val="00686B28"/>
    <w:rsid w:val="006902A2"/>
    <w:rsid w:val="00694C72"/>
    <w:rsid w:val="006954D4"/>
    <w:rsid w:val="006A7084"/>
    <w:rsid w:val="006B0FE3"/>
    <w:rsid w:val="006B3EDC"/>
    <w:rsid w:val="006C0D1C"/>
    <w:rsid w:val="006D0B84"/>
    <w:rsid w:val="006D35B5"/>
    <w:rsid w:val="006D6709"/>
    <w:rsid w:val="006E200D"/>
    <w:rsid w:val="006E4357"/>
    <w:rsid w:val="006E46DB"/>
    <w:rsid w:val="006F1335"/>
    <w:rsid w:val="00704061"/>
    <w:rsid w:val="00704C1B"/>
    <w:rsid w:val="007063CD"/>
    <w:rsid w:val="00716CBD"/>
    <w:rsid w:val="007177C6"/>
    <w:rsid w:val="00717BF3"/>
    <w:rsid w:val="00721157"/>
    <w:rsid w:val="00724D76"/>
    <w:rsid w:val="00726437"/>
    <w:rsid w:val="007266ED"/>
    <w:rsid w:val="007337C8"/>
    <w:rsid w:val="0073652D"/>
    <w:rsid w:val="00741D6F"/>
    <w:rsid w:val="00743A07"/>
    <w:rsid w:val="00751A6A"/>
    <w:rsid w:val="007528A2"/>
    <w:rsid w:val="00757408"/>
    <w:rsid w:val="00761FF6"/>
    <w:rsid w:val="00763FF8"/>
    <w:rsid w:val="00771DB5"/>
    <w:rsid w:val="007748EC"/>
    <w:rsid w:val="0077722D"/>
    <w:rsid w:val="0077768B"/>
    <w:rsid w:val="007825BF"/>
    <w:rsid w:val="00793EB1"/>
    <w:rsid w:val="00795A2E"/>
    <w:rsid w:val="007A17BD"/>
    <w:rsid w:val="007A7E57"/>
    <w:rsid w:val="007B109B"/>
    <w:rsid w:val="007C2270"/>
    <w:rsid w:val="007C5242"/>
    <w:rsid w:val="007C6579"/>
    <w:rsid w:val="007C731E"/>
    <w:rsid w:val="007D47DC"/>
    <w:rsid w:val="007D7AA5"/>
    <w:rsid w:val="007E204E"/>
    <w:rsid w:val="007E715E"/>
    <w:rsid w:val="007E7778"/>
    <w:rsid w:val="007F0BE0"/>
    <w:rsid w:val="007F70F7"/>
    <w:rsid w:val="0080204D"/>
    <w:rsid w:val="00807D9D"/>
    <w:rsid w:val="0081206E"/>
    <w:rsid w:val="00814668"/>
    <w:rsid w:val="00817924"/>
    <w:rsid w:val="0082170F"/>
    <w:rsid w:val="00831831"/>
    <w:rsid w:val="00831890"/>
    <w:rsid w:val="00831D44"/>
    <w:rsid w:val="008371AC"/>
    <w:rsid w:val="00837E6D"/>
    <w:rsid w:val="00853407"/>
    <w:rsid w:val="00855ED1"/>
    <w:rsid w:val="00860B27"/>
    <w:rsid w:val="008641EE"/>
    <w:rsid w:val="00864742"/>
    <w:rsid w:val="00865273"/>
    <w:rsid w:val="008653A5"/>
    <w:rsid w:val="00876CCD"/>
    <w:rsid w:val="00881A21"/>
    <w:rsid w:val="0088448C"/>
    <w:rsid w:val="0089018B"/>
    <w:rsid w:val="00896E22"/>
    <w:rsid w:val="008A2525"/>
    <w:rsid w:val="008A26E3"/>
    <w:rsid w:val="008A5465"/>
    <w:rsid w:val="008A62B9"/>
    <w:rsid w:val="008B1207"/>
    <w:rsid w:val="008B2D5B"/>
    <w:rsid w:val="008B40C5"/>
    <w:rsid w:val="008B4D41"/>
    <w:rsid w:val="008B5D2F"/>
    <w:rsid w:val="008B6046"/>
    <w:rsid w:val="008D13D7"/>
    <w:rsid w:val="008D497D"/>
    <w:rsid w:val="008D498D"/>
    <w:rsid w:val="008E3876"/>
    <w:rsid w:val="008E49E1"/>
    <w:rsid w:val="008E6DB4"/>
    <w:rsid w:val="008F3DF0"/>
    <w:rsid w:val="008F5D6D"/>
    <w:rsid w:val="009005ED"/>
    <w:rsid w:val="00902B4E"/>
    <w:rsid w:val="00906017"/>
    <w:rsid w:val="00914AD3"/>
    <w:rsid w:val="0091599E"/>
    <w:rsid w:val="0091746C"/>
    <w:rsid w:val="00924E1D"/>
    <w:rsid w:val="00926C7A"/>
    <w:rsid w:val="00935E52"/>
    <w:rsid w:val="00936B07"/>
    <w:rsid w:val="0094190E"/>
    <w:rsid w:val="0094512F"/>
    <w:rsid w:val="0094576C"/>
    <w:rsid w:val="00945AB5"/>
    <w:rsid w:val="0095087F"/>
    <w:rsid w:val="00956957"/>
    <w:rsid w:val="00961F5B"/>
    <w:rsid w:val="00967571"/>
    <w:rsid w:val="0096782D"/>
    <w:rsid w:val="00971308"/>
    <w:rsid w:val="00973FB9"/>
    <w:rsid w:val="00981998"/>
    <w:rsid w:val="00983D5A"/>
    <w:rsid w:val="00990559"/>
    <w:rsid w:val="009909B3"/>
    <w:rsid w:val="009911D7"/>
    <w:rsid w:val="00993B58"/>
    <w:rsid w:val="009A03CE"/>
    <w:rsid w:val="009A5799"/>
    <w:rsid w:val="009C633B"/>
    <w:rsid w:val="009D6E1F"/>
    <w:rsid w:val="009E09BC"/>
    <w:rsid w:val="009E26E4"/>
    <w:rsid w:val="009E7E71"/>
    <w:rsid w:val="009F208E"/>
    <w:rsid w:val="009F6326"/>
    <w:rsid w:val="00A03B6F"/>
    <w:rsid w:val="00A05CB3"/>
    <w:rsid w:val="00A13EF8"/>
    <w:rsid w:val="00A20225"/>
    <w:rsid w:val="00A210FD"/>
    <w:rsid w:val="00A23E7C"/>
    <w:rsid w:val="00A4486C"/>
    <w:rsid w:val="00A5116B"/>
    <w:rsid w:val="00A51283"/>
    <w:rsid w:val="00A55890"/>
    <w:rsid w:val="00A6764C"/>
    <w:rsid w:val="00A71085"/>
    <w:rsid w:val="00A71F27"/>
    <w:rsid w:val="00A73E5B"/>
    <w:rsid w:val="00A742B9"/>
    <w:rsid w:val="00A84AD7"/>
    <w:rsid w:val="00A862D8"/>
    <w:rsid w:val="00A94D83"/>
    <w:rsid w:val="00AA093B"/>
    <w:rsid w:val="00AB0719"/>
    <w:rsid w:val="00AB32AC"/>
    <w:rsid w:val="00AE0984"/>
    <w:rsid w:val="00AE105F"/>
    <w:rsid w:val="00AE4F4F"/>
    <w:rsid w:val="00AF0780"/>
    <w:rsid w:val="00AF42BE"/>
    <w:rsid w:val="00AF75C6"/>
    <w:rsid w:val="00B348CC"/>
    <w:rsid w:val="00B34A20"/>
    <w:rsid w:val="00B4517A"/>
    <w:rsid w:val="00B45418"/>
    <w:rsid w:val="00B455E6"/>
    <w:rsid w:val="00B50C17"/>
    <w:rsid w:val="00B54247"/>
    <w:rsid w:val="00B54BED"/>
    <w:rsid w:val="00B642B2"/>
    <w:rsid w:val="00B654EB"/>
    <w:rsid w:val="00B676BE"/>
    <w:rsid w:val="00B707F8"/>
    <w:rsid w:val="00B87649"/>
    <w:rsid w:val="00B87F70"/>
    <w:rsid w:val="00B91F90"/>
    <w:rsid w:val="00B9686B"/>
    <w:rsid w:val="00BA1D82"/>
    <w:rsid w:val="00BA5883"/>
    <w:rsid w:val="00BB7513"/>
    <w:rsid w:val="00BB7933"/>
    <w:rsid w:val="00BC16A2"/>
    <w:rsid w:val="00BC2D80"/>
    <w:rsid w:val="00BC4EBF"/>
    <w:rsid w:val="00BC7D5B"/>
    <w:rsid w:val="00BE729F"/>
    <w:rsid w:val="00BF0FEF"/>
    <w:rsid w:val="00BF1410"/>
    <w:rsid w:val="00BF3A0F"/>
    <w:rsid w:val="00BF4179"/>
    <w:rsid w:val="00BF41A0"/>
    <w:rsid w:val="00BF426D"/>
    <w:rsid w:val="00C062AA"/>
    <w:rsid w:val="00C16A1C"/>
    <w:rsid w:val="00C241F0"/>
    <w:rsid w:val="00C24E0B"/>
    <w:rsid w:val="00C24E55"/>
    <w:rsid w:val="00C40A98"/>
    <w:rsid w:val="00C557E5"/>
    <w:rsid w:val="00C65E7D"/>
    <w:rsid w:val="00C71786"/>
    <w:rsid w:val="00C74FF6"/>
    <w:rsid w:val="00C83C4C"/>
    <w:rsid w:val="00C84120"/>
    <w:rsid w:val="00C85743"/>
    <w:rsid w:val="00C85773"/>
    <w:rsid w:val="00C90F05"/>
    <w:rsid w:val="00C91980"/>
    <w:rsid w:val="00C955A7"/>
    <w:rsid w:val="00C95848"/>
    <w:rsid w:val="00CA059B"/>
    <w:rsid w:val="00CA1C4A"/>
    <w:rsid w:val="00CA2E26"/>
    <w:rsid w:val="00CA63CF"/>
    <w:rsid w:val="00CB1576"/>
    <w:rsid w:val="00CB3B42"/>
    <w:rsid w:val="00CB5FD1"/>
    <w:rsid w:val="00CC058F"/>
    <w:rsid w:val="00CC06F1"/>
    <w:rsid w:val="00CC3AED"/>
    <w:rsid w:val="00CD5E9E"/>
    <w:rsid w:val="00CD7771"/>
    <w:rsid w:val="00CD7EAF"/>
    <w:rsid w:val="00CE2E92"/>
    <w:rsid w:val="00CE750A"/>
    <w:rsid w:val="00CF475F"/>
    <w:rsid w:val="00D028D6"/>
    <w:rsid w:val="00D16214"/>
    <w:rsid w:val="00D170D5"/>
    <w:rsid w:val="00D171D2"/>
    <w:rsid w:val="00D21300"/>
    <w:rsid w:val="00D31F15"/>
    <w:rsid w:val="00D330CD"/>
    <w:rsid w:val="00D524DB"/>
    <w:rsid w:val="00D649A9"/>
    <w:rsid w:val="00D64EB8"/>
    <w:rsid w:val="00D6533C"/>
    <w:rsid w:val="00D67078"/>
    <w:rsid w:val="00D73AAC"/>
    <w:rsid w:val="00D73C79"/>
    <w:rsid w:val="00D7509A"/>
    <w:rsid w:val="00D77163"/>
    <w:rsid w:val="00D779F2"/>
    <w:rsid w:val="00D85840"/>
    <w:rsid w:val="00D86A2A"/>
    <w:rsid w:val="00D86F38"/>
    <w:rsid w:val="00D96CF1"/>
    <w:rsid w:val="00DA25A7"/>
    <w:rsid w:val="00DA435B"/>
    <w:rsid w:val="00DA7E8B"/>
    <w:rsid w:val="00DB38AE"/>
    <w:rsid w:val="00DC1072"/>
    <w:rsid w:val="00DC1754"/>
    <w:rsid w:val="00DC5B08"/>
    <w:rsid w:val="00DC624D"/>
    <w:rsid w:val="00DD17F6"/>
    <w:rsid w:val="00DE2DC7"/>
    <w:rsid w:val="00DE54CD"/>
    <w:rsid w:val="00DF65A0"/>
    <w:rsid w:val="00DF66DB"/>
    <w:rsid w:val="00E03959"/>
    <w:rsid w:val="00E106E7"/>
    <w:rsid w:val="00E2144D"/>
    <w:rsid w:val="00E2715A"/>
    <w:rsid w:val="00E30C87"/>
    <w:rsid w:val="00E41ABF"/>
    <w:rsid w:val="00E43138"/>
    <w:rsid w:val="00E4633F"/>
    <w:rsid w:val="00E54B0F"/>
    <w:rsid w:val="00E63C21"/>
    <w:rsid w:val="00E64E4A"/>
    <w:rsid w:val="00E652D2"/>
    <w:rsid w:val="00E6585C"/>
    <w:rsid w:val="00E66A02"/>
    <w:rsid w:val="00E6721F"/>
    <w:rsid w:val="00E706DB"/>
    <w:rsid w:val="00E95C12"/>
    <w:rsid w:val="00EA2401"/>
    <w:rsid w:val="00EA5586"/>
    <w:rsid w:val="00EB2FE7"/>
    <w:rsid w:val="00EB3E11"/>
    <w:rsid w:val="00EB6A08"/>
    <w:rsid w:val="00EC6C42"/>
    <w:rsid w:val="00ED207E"/>
    <w:rsid w:val="00EE5FCC"/>
    <w:rsid w:val="00EE60E7"/>
    <w:rsid w:val="00EF250D"/>
    <w:rsid w:val="00EF6399"/>
    <w:rsid w:val="00F03E77"/>
    <w:rsid w:val="00F045DE"/>
    <w:rsid w:val="00F051F3"/>
    <w:rsid w:val="00F07FEE"/>
    <w:rsid w:val="00F104A5"/>
    <w:rsid w:val="00F11968"/>
    <w:rsid w:val="00F14165"/>
    <w:rsid w:val="00F151EF"/>
    <w:rsid w:val="00F167E2"/>
    <w:rsid w:val="00F23552"/>
    <w:rsid w:val="00F32422"/>
    <w:rsid w:val="00F4089A"/>
    <w:rsid w:val="00F424CD"/>
    <w:rsid w:val="00F440A1"/>
    <w:rsid w:val="00F440AC"/>
    <w:rsid w:val="00F45607"/>
    <w:rsid w:val="00F46684"/>
    <w:rsid w:val="00F51964"/>
    <w:rsid w:val="00F54B74"/>
    <w:rsid w:val="00F54BB4"/>
    <w:rsid w:val="00F619D7"/>
    <w:rsid w:val="00F667A0"/>
    <w:rsid w:val="00F70FD6"/>
    <w:rsid w:val="00F71C5C"/>
    <w:rsid w:val="00F72F70"/>
    <w:rsid w:val="00F742FB"/>
    <w:rsid w:val="00F76D0B"/>
    <w:rsid w:val="00F87CB5"/>
    <w:rsid w:val="00FA4888"/>
    <w:rsid w:val="00FB06BE"/>
    <w:rsid w:val="00FD0089"/>
    <w:rsid w:val="00FD5A4C"/>
    <w:rsid w:val="00FD6C05"/>
    <w:rsid w:val="00FD736F"/>
    <w:rsid w:val="00FF48F6"/>
    <w:rsid w:val="00FF717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7F92"/>
  <w15:docId w15:val="{30AFE61B-EB59-464A-BF40-88AA7E99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7E2"/>
  </w:style>
  <w:style w:type="paragraph" w:styleId="Heading1">
    <w:name w:val="heading 1"/>
    <w:basedOn w:val="Normal"/>
    <w:next w:val="Normal"/>
    <w:rsid w:val="00F167E2"/>
    <w:pPr>
      <w:keepNext/>
      <w:keepLines/>
      <w:spacing w:before="480" w:after="120"/>
      <w:outlineLvl w:val="0"/>
    </w:pPr>
    <w:rPr>
      <w:b/>
      <w:sz w:val="48"/>
      <w:szCs w:val="48"/>
    </w:rPr>
  </w:style>
  <w:style w:type="paragraph" w:styleId="Heading2">
    <w:name w:val="heading 2"/>
    <w:basedOn w:val="Normal"/>
    <w:next w:val="Normal"/>
    <w:rsid w:val="00F167E2"/>
    <w:pPr>
      <w:keepNext/>
      <w:keepLines/>
      <w:spacing w:before="360" w:after="80"/>
      <w:outlineLvl w:val="1"/>
    </w:pPr>
    <w:rPr>
      <w:b/>
      <w:sz w:val="36"/>
      <w:szCs w:val="36"/>
    </w:rPr>
  </w:style>
  <w:style w:type="paragraph" w:styleId="Heading3">
    <w:name w:val="heading 3"/>
    <w:basedOn w:val="Normal"/>
    <w:next w:val="Normal"/>
    <w:rsid w:val="00F167E2"/>
    <w:pPr>
      <w:keepNext/>
      <w:keepLines/>
      <w:ind w:firstLine="420"/>
      <w:jc w:val="center"/>
      <w:outlineLvl w:val="2"/>
    </w:pPr>
    <w:rPr>
      <w:b/>
      <w:sz w:val="34"/>
      <w:szCs w:val="34"/>
    </w:rPr>
  </w:style>
  <w:style w:type="paragraph" w:styleId="Heading4">
    <w:name w:val="heading 4"/>
    <w:basedOn w:val="Normal"/>
    <w:next w:val="Normal"/>
    <w:rsid w:val="00F167E2"/>
    <w:pPr>
      <w:keepNext/>
      <w:keepLines/>
      <w:spacing w:before="240" w:after="40"/>
      <w:outlineLvl w:val="3"/>
    </w:pPr>
    <w:rPr>
      <w:b/>
    </w:rPr>
  </w:style>
  <w:style w:type="paragraph" w:styleId="Heading5">
    <w:name w:val="heading 5"/>
    <w:basedOn w:val="Normal"/>
    <w:next w:val="Normal"/>
    <w:rsid w:val="00F167E2"/>
    <w:pPr>
      <w:keepNext/>
      <w:keepLines/>
      <w:spacing w:before="220" w:after="40"/>
      <w:outlineLvl w:val="4"/>
    </w:pPr>
    <w:rPr>
      <w:b/>
      <w:sz w:val="22"/>
      <w:szCs w:val="22"/>
    </w:rPr>
  </w:style>
  <w:style w:type="paragraph" w:styleId="Heading6">
    <w:name w:val="heading 6"/>
    <w:basedOn w:val="Normal"/>
    <w:next w:val="Normal"/>
    <w:rsid w:val="00F167E2"/>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83E4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7E2"/>
    <w:pPr>
      <w:keepNext/>
      <w:keepLines/>
      <w:spacing w:before="480" w:after="120"/>
    </w:pPr>
    <w:rPr>
      <w:b/>
      <w:sz w:val="72"/>
      <w:szCs w:val="72"/>
    </w:rPr>
  </w:style>
  <w:style w:type="paragraph" w:styleId="Subtitle">
    <w:name w:val="Subtitle"/>
    <w:basedOn w:val="Normal"/>
    <w:next w:val="Normal"/>
    <w:rsid w:val="00F167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167E2"/>
    <w:rPr>
      <w:sz w:val="20"/>
      <w:szCs w:val="20"/>
    </w:rPr>
  </w:style>
  <w:style w:type="character" w:customStyle="1" w:styleId="CommentTextChar">
    <w:name w:val="Comment Text Char"/>
    <w:basedOn w:val="DefaultParagraphFont"/>
    <w:link w:val="CommentText"/>
    <w:uiPriority w:val="99"/>
    <w:semiHidden/>
    <w:rsid w:val="00F167E2"/>
    <w:rPr>
      <w:sz w:val="20"/>
      <w:szCs w:val="20"/>
    </w:rPr>
  </w:style>
  <w:style w:type="character" w:styleId="CommentReference">
    <w:name w:val="annotation reference"/>
    <w:basedOn w:val="DefaultParagraphFont"/>
    <w:uiPriority w:val="99"/>
    <w:semiHidden/>
    <w:unhideWhenUsed/>
    <w:rsid w:val="00F167E2"/>
    <w:rPr>
      <w:sz w:val="16"/>
      <w:szCs w:val="16"/>
    </w:rPr>
  </w:style>
  <w:style w:type="paragraph" w:styleId="BalloonText">
    <w:name w:val="Balloon Text"/>
    <w:basedOn w:val="Normal"/>
    <w:link w:val="BalloonTextChar"/>
    <w:uiPriority w:val="99"/>
    <w:semiHidden/>
    <w:unhideWhenUsed/>
    <w:rsid w:val="007C2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7BC4"/>
    <w:rPr>
      <w:b/>
      <w:bCs/>
    </w:rPr>
  </w:style>
  <w:style w:type="character" w:customStyle="1" w:styleId="CommentSubjectChar">
    <w:name w:val="Comment Subject Char"/>
    <w:basedOn w:val="CommentTextChar"/>
    <w:link w:val="CommentSubject"/>
    <w:uiPriority w:val="99"/>
    <w:semiHidden/>
    <w:rsid w:val="00117BC4"/>
    <w:rPr>
      <w:b/>
      <w:bCs/>
      <w:sz w:val="20"/>
      <w:szCs w:val="20"/>
    </w:rPr>
  </w:style>
  <w:style w:type="character" w:customStyle="1" w:styleId="al1">
    <w:name w:val="al1"/>
    <w:basedOn w:val="DefaultParagraphFont"/>
    <w:rsid w:val="00117BC4"/>
    <w:rPr>
      <w:b/>
      <w:bCs/>
      <w:color w:val="008F00"/>
    </w:rPr>
  </w:style>
  <w:style w:type="character" w:customStyle="1" w:styleId="tal1">
    <w:name w:val="tal1"/>
    <w:basedOn w:val="DefaultParagraphFont"/>
    <w:rsid w:val="00117BC4"/>
  </w:style>
  <w:style w:type="character" w:styleId="Hyperlink">
    <w:name w:val="Hyperlink"/>
    <w:basedOn w:val="DefaultParagraphFont"/>
    <w:uiPriority w:val="99"/>
    <w:unhideWhenUsed/>
    <w:rsid w:val="000B34B2"/>
    <w:rPr>
      <w:color w:val="0000FF"/>
      <w:u w:val="single"/>
    </w:rPr>
  </w:style>
  <w:style w:type="paragraph" w:styleId="Header">
    <w:name w:val="header"/>
    <w:basedOn w:val="Normal"/>
    <w:link w:val="HeaderChar"/>
    <w:uiPriority w:val="99"/>
    <w:unhideWhenUsed/>
    <w:rsid w:val="002F3917"/>
    <w:pPr>
      <w:tabs>
        <w:tab w:val="center" w:pos="4513"/>
        <w:tab w:val="right" w:pos="9026"/>
      </w:tabs>
    </w:pPr>
  </w:style>
  <w:style w:type="character" w:customStyle="1" w:styleId="HeaderChar">
    <w:name w:val="Header Char"/>
    <w:basedOn w:val="DefaultParagraphFont"/>
    <w:link w:val="Header"/>
    <w:uiPriority w:val="99"/>
    <w:rsid w:val="002F3917"/>
  </w:style>
  <w:style w:type="paragraph" w:styleId="Footer">
    <w:name w:val="footer"/>
    <w:basedOn w:val="Normal"/>
    <w:link w:val="FooterChar"/>
    <w:uiPriority w:val="99"/>
    <w:unhideWhenUsed/>
    <w:rsid w:val="002F3917"/>
    <w:pPr>
      <w:tabs>
        <w:tab w:val="center" w:pos="4513"/>
        <w:tab w:val="right" w:pos="9026"/>
      </w:tabs>
    </w:pPr>
  </w:style>
  <w:style w:type="character" w:customStyle="1" w:styleId="FooterChar">
    <w:name w:val="Footer Char"/>
    <w:basedOn w:val="DefaultParagraphFont"/>
    <w:link w:val="Footer"/>
    <w:uiPriority w:val="99"/>
    <w:rsid w:val="002F3917"/>
  </w:style>
  <w:style w:type="paragraph" w:styleId="FootnoteText">
    <w:name w:val="footnote text"/>
    <w:basedOn w:val="Normal"/>
    <w:link w:val="FootnoteTextChar"/>
    <w:uiPriority w:val="99"/>
    <w:semiHidden/>
    <w:unhideWhenUsed/>
    <w:rsid w:val="002F3917"/>
    <w:rPr>
      <w:sz w:val="20"/>
      <w:szCs w:val="20"/>
      <w:lang w:val="en-US" w:eastAsia="en-US"/>
    </w:rPr>
  </w:style>
  <w:style w:type="character" w:customStyle="1" w:styleId="FootnoteTextChar">
    <w:name w:val="Footnote Text Char"/>
    <w:basedOn w:val="DefaultParagraphFont"/>
    <w:link w:val="FootnoteText"/>
    <w:uiPriority w:val="99"/>
    <w:semiHidden/>
    <w:rsid w:val="002F3917"/>
    <w:rPr>
      <w:sz w:val="20"/>
      <w:szCs w:val="20"/>
      <w:lang w:val="en-US" w:eastAsia="en-US"/>
    </w:rPr>
  </w:style>
  <w:style w:type="character" w:styleId="FootnoteReference">
    <w:name w:val="footnote reference"/>
    <w:basedOn w:val="DefaultParagraphFont"/>
    <w:uiPriority w:val="99"/>
    <w:semiHidden/>
    <w:unhideWhenUsed/>
    <w:rsid w:val="002F3917"/>
    <w:rPr>
      <w:vertAlign w:val="superscript"/>
    </w:rPr>
  </w:style>
  <w:style w:type="paragraph" w:customStyle="1" w:styleId="CapRegulament">
    <w:name w:val="CapRegulament"/>
    <w:link w:val="CapRegulamentChar"/>
    <w:autoRedefine/>
    <w:qFormat/>
    <w:rsid w:val="00283E46"/>
    <w:pPr>
      <w:spacing w:before="480" w:after="240" w:line="360" w:lineRule="auto"/>
      <w:ind w:left="1843" w:hanging="1843"/>
    </w:pPr>
    <w:rPr>
      <w:rFonts w:ascii="Times New Roman Bold" w:hAnsi="Times New Roman Bold"/>
      <w:b/>
    </w:rPr>
  </w:style>
  <w:style w:type="paragraph" w:styleId="TOCHeading">
    <w:name w:val="TOC Heading"/>
    <w:basedOn w:val="Heading1"/>
    <w:next w:val="Normal"/>
    <w:uiPriority w:val="39"/>
    <w:unhideWhenUsed/>
    <w:qFormat/>
    <w:rsid w:val="00751A6A"/>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CapRegulamentChar">
    <w:name w:val="CapRegulament Char"/>
    <w:basedOn w:val="DefaultParagraphFont"/>
    <w:link w:val="CapRegulament"/>
    <w:rsid w:val="00283E46"/>
    <w:rPr>
      <w:rFonts w:ascii="Times New Roman Bold" w:hAnsi="Times New Roman Bold"/>
      <w:b/>
    </w:rPr>
  </w:style>
  <w:style w:type="paragraph" w:styleId="TOC3">
    <w:name w:val="toc 3"/>
    <w:basedOn w:val="Normal"/>
    <w:next w:val="Normal"/>
    <w:autoRedefine/>
    <w:uiPriority w:val="39"/>
    <w:unhideWhenUsed/>
    <w:rsid w:val="00BA1D82"/>
    <w:pPr>
      <w:tabs>
        <w:tab w:val="right" w:leader="dot" w:pos="9629"/>
      </w:tabs>
      <w:spacing w:after="100"/>
    </w:pPr>
  </w:style>
  <w:style w:type="paragraph" w:styleId="TOC1">
    <w:name w:val="toc 1"/>
    <w:basedOn w:val="Normal"/>
    <w:next w:val="Normal"/>
    <w:autoRedefine/>
    <w:uiPriority w:val="39"/>
    <w:unhideWhenUsed/>
    <w:rsid w:val="007D47DC"/>
    <w:pPr>
      <w:tabs>
        <w:tab w:val="right" w:leader="dot" w:pos="9629"/>
      </w:tabs>
      <w:spacing w:after="100" w:line="360" w:lineRule="auto"/>
    </w:pPr>
  </w:style>
  <w:style w:type="character" w:customStyle="1" w:styleId="Bodytext2">
    <w:name w:val="Body text (2)_"/>
    <w:basedOn w:val="DefaultParagraphFont"/>
    <w:link w:val="Bodytext20"/>
    <w:rsid w:val="00AB0719"/>
    <w:rPr>
      <w:b/>
      <w:bCs/>
      <w:sz w:val="22"/>
      <w:szCs w:val="22"/>
      <w:shd w:val="clear" w:color="auto" w:fill="FFFFFF"/>
    </w:rPr>
  </w:style>
  <w:style w:type="character" w:customStyle="1" w:styleId="Bodytext">
    <w:name w:val="Body text_"/>
    <w:basedOn w:val="DefaultParagraphFont"/>
    <w:link w:val="BodyText1"/>
    <w:rsid w:val="00AB0719"/>
    <w:rPr>
      <w:sz w:val="21"/>
      <w:szCs w:val="21"/>
      <w:shd w:val="clear" w:color="auto" w:fill="FFFFFF"/>
    </w:rPr>
  </w:style>
  <w:style w:type="paragraph" w:customStyle="1" w:styleId="Bodytext20">
    <w:name w:val="Body text (2)"/>
    <w:basedOn w:val="Normal"/>
    <w:link w:val="Bodytext2"/>
    <w:rsid w:val="00AB0719"/>
    <w:pPr>
      <w:widowControl w:val="0"/>
      <w:shd w:val="clear" w:color="auto" w:fill="FFFFFF"/>
      <w:spacing w:line="302" w:lineRule="exact"/>
    </w:pPr>
    <w:rPr>
      <w:b/>
      <w:bCs/>
      <w:sz w:val="22"/>
      <w:szCs w:val="22"/>
    </w:rPr>
  </w:style>
  <w:style w:type="paragraph" w:customStyle="1" w:styleId="BodyText1">
    <w:name w:val="Body Text1"/>
    <w:basedOn w:val="Normal"/>
    <w:link w:val="Bodytext"/>
    <w:rsid w:val="00AB0719"/>
    <w:pPr>
      <w:widowControl w:val="0"/>
      <w:shd w:val="clear" w:color="auto" w:fill="FFFFFF"/>
      <w:spacing w:after="240" w:line="302" w:lineRule="exact"/>
      <w:jc w:val="both"/>
    </w:pPr>
    <w:rPr>
      <w:sz w:val="21"/>
      <w:szCs w:val="21"/>
    </w:rPr>
  </w:style>
  <w:style w:type="paragraph" w:styleId="ListParagraph">
    <w:name w:val="List Paragraph"/>
    <w:basedOn w:val="Normal"/>
    <w:uiPriority w:val="34"/>
    <w:qFormat/>
    <w:rsid w:val="00A20225"/>
    <w:pPr>
      <w:ind w:left="720"/>
      <w:contextualSpacing/>
    </w:pPr>
  </w:style>
  <w:style w:type="paragraph" w:customStyle="1" w:styleId="Sub1CapRegulament">
    <w:name w:val="Sub1CapRegulament"/>
    <w:basedOn w:val="CapRegulament"/>
    <w:qFormat/>
    <w:rsid w:val="00050373"/>
    <w:pPr>
      <w:spacing w:before="240" w:after="120"/>
      <w:ind w:left="0" w:firstLine="0"/>
    </w:pPr>
  </w:style>
  <w:style w:type="paragraph" w:customStyle="1" w:styleId="Sub2CapRegulament">
    <w:name w:val="Sub2CapRegulament"/>
    <w:basedOn w:val="Sub1CapRegulament"/>
    <w:qFormat/>
    <w:rsid w:val="009E26E4"/>
    <w:pPr>
      <w:tabs>
        <w:tab w:val="left" w:pos="1701"/>
      </w:tabs>
    </w:pPr>
  </w:style>
  <w:style w:type="character" w:styleId="Strong">
    <w:name w:val="Strong"/>
    <w:basedOn w:val="DefaultParagraphFont"/>
    <w:qFormat/>
    <w:rsid w:val="00050373"/>
    <w:rPr>
      <w:b/>
      <w:bCs/>
    </w:rPr>
  </w:style>
  <w:style w:type="paragraph" w:styleId="TOC2">
    <w:name w:val="toc 2"/>
    <w:basedOn w:val="Normal"/>
    <w:next w:val="Normal"/>
    <w:autoRedefine/>
    <w:uiPriority w:val="39"/>
    <w:unhideWhenUsed/>
    <w:rsid w:val="00BA1D82"/>
    <w:pPr>
      <w:tabs>
        <w:tab w:val="left" w:pos="0"/>
        <w:tab w:val="left" w:pos="142"/>
        <w:tab w:val="right" w:leader="dot" w:pos="9629"/>
      </w:tabs>
      <w:spacing w:after="100"/>
    </w:pPr>
  </w:style>
  <w:style w:type="paragraph" w:customStyle="1" w:styleId="Sub3CapReg">
    <w:name w:val="Sub3CapReg"/>
    <w:basedOn w:val="Normal"/>
    <w:qFormat/>
    <w:rsid w:val="009E26E4"/>
    <w:pPr>
      <w:spacing w:before="240" w:line="360" w:lineRule="auto"/>
    </w:pPr>
  </w:style>
  <w:style w:type="paragraph" w:styleId="TOC4">
    <w:name w:val="toc 4"/>
    <w:basedOn w:val="Normal"/>
    <w:next w:val="Normal"/>
    <w:autoRedefine/>
    <w:uiPriority w:val="39"/>
    <w:unhideWhenUsed/>
    <w:rsid w:val="00BA1D82"/>
    <w:pPr>
      <w:tabs>
        <w:tab w:val="left" w:pos="0"/>
        <w:tab w:val="left" w:pos="142"/>
        <w:tab w:val="right" w:leader="dot" w:pos="9629"/>
      </w:tabs>
      <w:spacing w:after="100"/>
      <w:ind w:left="2127"/>
    </w:pPr>
  </w:style>
  <w:style w:type="paragraph" w:styleId="NormalWeb">
    <w:name w:val="Normal (Web)"/>
    <w:basedOn w:val="Normal"/>
    <w:uiPriority w:val="99"/>
    <w:rsid w:val="00E2144D"/>
    <w:pPr>
      <w:spacing w:before="100" w:beforeAutospacing="1" w:after="100" w:afterAutospacing="1"/>
    </w:pPr>
    <w:rPr>
      <w:lang w:val="en-US" w:eastAsia="en-US"/>
    </w:rPr>
  </w:style>
  <w:style w:type="character" w:customStyle="1" w:styleId="sttalineat">
    <w:name w:val="st_talineat"/>
    <w:basedOn w:val="DefaultParagraphFont"/>
    <w:rsid w:val="00E2144D"/>
  </w:style>
  <w:style w:type="paragraph" w:customStyle="1" w:styleId="TextArticol">
    <w:name w:val="Text_Articol"/>
    <w:basedOn w:val="Normal"/>
    <w:rsid w:val="00E2144D"/>
    <w:pPr>
      <w:numPr>
        <w:numId w:val="8"/>
      </w:numPr>
      <w:spacing w:before="240"/>
      <w:jc w:val="both"/>
    </w:pPr>
    <w:rPr>
      <w:lang w:eastAsia="en-US"/>
    </w:rPr>
  </w:style>
  <w:style w:type="character" w:customStyle="1" w:styleId="TextAlineatChar">
    <w:name w:val="Text_Alineat Char"/>
    <w:link w:val="TextAlineat"/>
    <w:locked/>
    <w:rsid w:val="00E2144D"/>
  </w:style>
  <w:style w:type="paragraph" w:customStyle="1" w:styleId="TextAlineat">
    <w:name w:val="Text_Alineat"/>
    <w:basedOn w:val="Normal"/>
    <w:link w:val="TextAlineatChar"/>
    <w:rsid w:val="00E2144D"/>
    <w:pPr>
      <w:numPr>
        <w:ilvl w:val="1"/>
        <w:numId w:val="8"/>
      </w:numPr>
      <w:jc w:val="both"/>
    </w:pPr>
  </w:style>
  <w:style w:type="paragraph" w:customStyle="1" w:styleId="TextSubpunct">
    <w:name w:val="Text_Subpunct"/>
    <w:basedOn w:val="Normal"/>
    <w:autoRedefine/>
    <w:rsid w:val="00E2144D"/>
    <w:pPr>
      <w:numPr>
        <w:ilvl w:val="2"/>
        <w:numId w:val="8"/>
      </w:numPr>
      <w:ind w:left="397" w:hanging="227"/>
      <w:jc w:val="both"/>
    </w:pPr>
    <w:rPr>
      <w:lang w:eastAsia="en-US"/>
    </w:rPr>
  </w:style>
  <w:style w:type="numbering" w:customStyle="1" w:styleId="ListaArtAlinSubpct">
    <w:name w:val="ListaArtAlinSubpct"/>
    <w:rsid w:val="00E2144D"/>
    <w:pPr>
      <w:numPr>
        <w:numId w:val="8"/>
      </w:numPr>
    </w:pPr>
  </w:style>
  <w:style w:type="paragraph" w:customStyle="1" w:styleId="Default">
    <w:name w:val="Default"/>
    <w:rsid w:val="000406FE"/>
    <w:pPr>
      <w:autoSpaceDE w:val="0"/>
      <w:autoSpaceDN w:val="0"/>
      <w:adjustRightInd w:val="0"/>
    </w:pPr>
    <w:rPr>
      <w:color w:val="000000"/>
      <w:lang w:val="en-US" w:eastAsia="en-US"/>
    </w:rPr>
  </w:style>
  <w:style w:type="paragraph" w:customStyle="1" w:styleId="Normal1">
    <w:name w:val="Normal1"/>
    <w:rsid w:val="000406FE"/>
  </w:style>
  <w:style w:type="paragraph" w:customStyle="1" w:styleId="Style1">
    <w:name w:val="Style1"/>
    <w:basedOn w:val="CapRegulament"/>
    <w:link w:val="Style1Char"/>
    <w:qFormat/>
    <w:rsid w:val="00283E46"/>
  </w:style>
  <w:style w:type="character" w:customStyle="1" w:styleId="Heading7Char">
    <w:name w:val="Heading 7 Char"/>
    <w:basedOn w:val="DefaultParagraphFont"/>
    <w:link w:val="Heading7"/>
    <w:uiPriority w:val="9"/>
    <w:rsid w:val="00283E46"/>
    <w:rPr>
      <w:rFonts w:asciiTheme="majorHAnsi" w:eastAsiaTheme="majorEastAsia" w:hAnsiTheme="majorHAnsi" w:cstheme="majorBidi"/>
      <w:i/>
      <w:iCs/>
      <w:color w:val="243F60" w:themeColor="accent1" w:themeShade="7F"/>
    </w:rPr>
  </w:style>
  <w:style w:type="character" w:customStyle="1" w:styleId="Style1Char">
    <w:name w:val="Style1 Char"/>
    <w:basedOn w:val="CapRegulamentChar"/>
    <w:link w:val="Style1"/>
    <w:rsid w:val="00283E46"/>
    <w:rPr>
      <w:rFonts w:ascii="Times New Roman Bold" w:hAnsi="Times New Roman Bold"/>
      <w:b/>
    </w:rPr>
  </w:style>
  <w:style w:type="character" w:styleId="Emphasis">
    <w:name w:val="Emphasis"/>
    <w:basedOn w:val="DefaultParagraphFont"/>
    <w:uiPriority w:val="20"/>
    <w:qFormat/>
    <w:rsid w:val="00097FCB"/>
    <w:rPr>
      <w:i/>
      <w:iCs/>
    </w:rPr>
  </w:style>
  <w:style w:type="table" w:styleId="TableGrid">
    <w:name w:val="Table Grid"/>
    <w:basedOn w:val="TableNormal"/>
    <w:rsid w:val="00726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188">
      <w:bodyDiv w:val="1"/>
      <w:marLeft w:val="0"/>
      <w:marRight w:val="0"/>
      <w:marTop w:val="0"/>
      <w:marBottom w:val="0"/>
      <w:divBdr>
        <w:top w:val="none" w:sz="0" w:space="0" w:color="auto"/>
        <w:left w:val="none" w:sz="0" w:space="0" w:color="auto"/>
        <w:bottom w:val="none" w:sz="0" w:space="0" w:color="auto"/>
        <w:right w:val="none" w:sz="0" w:space="0" w:color="auto"/>
      </w:divBdr>
    </w:div>
    <w:div w:id="181863437">
      <w:bodyDiv w:val="1"/>
      <w:marLeft w:val="0"/>
      <w:marRight w:val="0"/>
      <w:marTop w:val="0"/>
      <w:marBottom w:val="0"/>
      <w:divBdr>
        <w:top w:val="none" w:sz="0" w:space="0" w:color="auto"/>
        <w:left w:val="none" w:sz="0" w:space="0" w:color="auto"/>
        <w:bottom w:val="none" w:sz="0" w:space="0" w:color="auto"/>
        <w:right w:val="none" w:sz="0" w:space="0" w:color="auto"/>
      </w:divBdr>
    </w:div>
    <w:div w:id="498422238">
      <w:bodyDiv w:val="1"/>
      <w:marLeft w:val="0"/>
      <w:marRight w:val="0"/>
      <w:marTop w:val="0"/>
      <w:marBottom w:val="0"/>
      <w:divBdr>
        <w:top w:val="none" w:sz="0" w:space="0" w:color="auto"/>
        <w:left w:val="none" w:sz="0" w:space="0" w:color="auto"/>
        <w:bottom w:val="none" w:sz="0" w:space="0" w:color="auto"/>
        <w:right w:val="none" w:sz="0" w:space="0" w:color="auto"/>
      </w:divBdr>
      <w:divsChild>
        <w:div w:id="658848582">
          <w:marLeft w:val="0"/>
          <w:marRight w:val="0"/>
          <w:marTop w:val="0"/>
          <w:marBottom w:val="0"/>
          <w:divBdr>
            <w:top w:val="none" w:sz="0" w:space="0" w:color="auto"/>
            <w:left w:val="none" w:sz="0" w:space="0" w:color="auto"/>
            <w:bottom w:val="none" w:sz="0" w:space="0" w:color="auto"/>
            <w:right w:val="none" w:sz="0" w:space="0" w:color="auto"/>
          </w:divBdr>
        </w:div>
        <w:div w:id="1286430030">
          <w:marLeft w:val="0"/>
          <w:marRight w:val="0"/>
          <w:marTop w:val="0"/>
          <w:marBottom w:val="0"/>
          <w:divBdr>
            <w:top w:val="none" w:sz="0" w:space="0" w:color="auto"/>
            <w:left w:val="none" w:sz="0" w:space="0" w:color="auto"/>
            <w:bottom w:val="none" w:sz="0" w:space="0" w:color="auto"/>
            <w:right w:val="none" w:sz="0" w:space="0" w:color="auto"/>
          </w:divBdr>
        </w:div>
        <w:div w:id="2060397505">
          <w:marLeft w:val="0"/>
          <w:marRight w:val="0"/>
          <w:marTop w:val="0"/>
          <w:marBottom w:val="0"/>
          <w:divBdr>
            <w:top w:val="none" w:sz="0" w:space="0" w:color="auto"/>
            <w:left w:val="none" w:sz="0" w:space="0" w:color="auto"/>
            <w:bottom w:val="none" w:sz="0" w:space="0" w:color="auto"/>
            <w:right w:val="none" w:sz="0" w:space="0" w:color="auto"/>
          </w:divBdr>
        </w:div>
      </w:divsChild>
    </w:div>
    <w:div w:id="508721483">
      <w:bodyDiv w:val="1"/>
      <w:marLeft w:val="0"/>
      <w:marRight w:val="0"/>
      <w:marTop w:val="0"/>
      <w:marBottom w:val="0"/>
      <w:divBdr>
        <w:top w:val="none" w:sz="0" w:space="0" w:color="auto"/>
        <w:left w:val="none" w:sz="0" w:space="0" w:color="auto"/>
        <w:bottom w:val="none" w:sz="0" w:space="0" w:color="auto"/>
        <w:right w:val="none" w:sz="0" w:space="0" w:color="auto"/>
      </w:divBdr>
    </w:div>
    <w:div w:id="542982067">
      <w:bodyDiv w:val="1"/>
      <w:marLeft w:val="0"/>
      <w:marRight w:val="0"/>
      <w:marTop w:val="0"/>
      <w:marBottom w:val="0"/>
      <w:divBdr>
        <w:top w:val="none" w:sz="0" w:space="0" w:color="auto"/>
        <w:left w:val="none" w:sz="0" w:space="0" w:color="auto"/>
        <w:bottom w:val="none" w:sz="0" w:space="0" w:color="auto"/>
        <w:right w:val="none" w:sz="0" w:space="0" w:color="auto"/>
      </w:divBdr>
    </w:div>
    <w:div w:id="544872485">
      <w:bodyDiv w:val="1"/>
      <w:marLeft w:val="0"/>
      <w:marRight w:val="0"/>
      <w:marTop w:val="0"/>
      <w:marBottom w:val="0"/>
      <w:divBdr>
        <w:top w:val="none" w:sz="0" w:space="0" w:color="auto"/>
        <w:left w:val="none" w:sz="0" w:space="0" w:color="auto"/>
        <w:bottom w:val="none" w:sz="0" w:space="0" w:color="auto"/>
        <w:right w:val="none" w:sz="0" w:space="0" w:color="auto"/>
      </w:divBdr>
    </w:div>
    <w:div w:id="579022579">
      <w:bodyDiv w:val="1"/>
      <w:marLeft w:val="0"/>
      <w:marRight w:val="0"/>
      <w:marTop w:val="0"/>
      <w:marBottom w:val="0"/>
      <w:divBdr>
        <w:top w:val="none" w:sz="0" w:space="0" w:color="auto"/>
        <w:left w:val="none" w:sz="0" w:space="0" w:color="auto"/>
        <w:bottom w:val="none" w:sz="0" w:space="0" w:color="auto"/>
        <w:right w:val="none" w:sz="0" w:space="0" w:color="auto"/>
      </w:divBdr>
      <w:divsChild>
        <w:div w:id="598828314">
          <w:marLeft w:val="0"/>
          <w:marRight w:val="0"/>
          <w:marTop w:val="0"/>
          <w:marBottom w:val="0"/>
          <w:divBdr>
            <w:top w:val="none" w:sz="0" w:space="0" w:color="auto"/>
            <w:left w:val="none" w:sz="0" w:space="0" w:color="auto"/>
            <w:bottom w:val="none" w:sz="0" w:space="0" w:color="auto"/>
            <w:right w:val="none" w:sz="0" w:space="0" w:color="auto"/>
          </w:divBdr>
        </w:div>
        <w:div w:id="933436839">
          <w:marLeft w:val="0"/>
          <w:marRight w:val="0"/>
          <w:marTop w:val="0"/>
          <w:marBottom w:val="0"/>
          <w:divBdr>
            <w:top w:val="none" w:sz="0" w:space="0" w:color="auto"/>
            <w:left w:val="none" w:sz="0" w:space="0" w:color="auto"/>
            <w:bottom w:val="none" w:sz="0" w:space="0" w:color="auto"/>
            <w:right w:val="none" w:sz="0" w:space="0" w:color="auto"/>
          </w:divBdr>
        </w:div>
      </w:divsChild>
    </w:div>
    <w:div w:id="608777811">
      <w:bodyDiv w:val="1"/>
      <w:marLeft w:val="0"/>
      <w:marRight w:val="0"/>
      <w:marTop w:val="0"/>
      <w:marBottom w:val="0"/>
      <w:divBdr>
        <w:top w:val="none" w:sz="0" w:space="0" w:color="auto"/>
        <w:left w:val="none" w:sz="0" w:space="0" w:color="auto"/>
        <w:bottom w:val="none" w:sz="0" w:space="0" w:color="auto"/>
        <w:right w:val="none" w:sz="0" w:space="0" w:color="auto"/>
      </w:divBdr>
    </w:div>
    <w:div w:id="699429505">
      <w:bodyDiv w:val="1"/>
      <w:marLeft w:val="0"/>
      <w:marRight w:val="0"/>
      <w:marTop w:val="0"/>
      <w:marBottom w:val="0"/>
      <w:divBdr>
        <w:top w:val="none" w:sz="0" w:space="0" w:color="auto"/>
        <w:left w:val="none" w:sz="0" w:space="0" w:color="auto"/>
        <w:bottom w:val="none" w:sz="0" w:space="0" w:color="auto"/>
        <w:right w:val="none" w:sz="0" w:space="0" w:color="auto"/>
      </w:divBdr>
    </w:div>
    <w:div w:id="931742734">
      <w:bodyDiv w:val="1"/>
      <w:marLeft w:val="0"/>
      <w:marRight w:val="0"/>
      <w:marTop w:val="0"/>
      <w:marBottom w:val="0"/>
      <w:divBdr>
        <w:top w:val="none" w:sz="0" w:space="0" w:color="auto"/>
        <w:left w:val="none" w:sz="0" w:space="0" w:color="auto"/>
        <w:bottom w:val="none" w:sz="0" w:space="0" w:color="auto"/>
        <w:right w:val="none" w:sz="0" w:space="0" w:color="auto"/>
      </w:divBdr>
    </w:div>
    <w:div w:id="1083835206">
      <w:bodyDiv w:val="1"/>
      <w:marLeft w:val="0"/>
      <w:marRight w:val="0"/>
      <w:marTop w:val="0"/>
      <w:marBottom w:val="0"/>
      <w:divBdr>
        <w:top w:val="none" w:sz="0" w:space="0" w:color="auto"/>
        <w:left w:val="none" w:sz="0" w:space="0" w:color="auto"/>
        <w:bottom w:val="none" w:sz="0" w:space="0" w:color="auto"/>
        <w:right w:val="none" w:sz="0" w:space="0" w:color="auto"/>
      </w:divBdr>
    </w:div>
    <w:div w:id="1159612268">
      <w:bodyDiv w:val="1"/>
      <w:marLeft w:val="0"/>
      <w:marRight w:val="0"/>
      <w:marTop w:val="0"/>
      <w:marBottom w:val="0"/>
      <w:divBdr>
        <w:top w:val="none" w:sz="0" w:space="0" w:color="auto"/>
        <w:left w:val="none" w:sz="0" w:space="0" w:color="auto"/>
        <w:bottom w:val="none" w:sz="0" w:space="0" w:color="auto"/>
        <w:right w:val="none" w:sz="0" w:space="0" w:color="auto"/>
      </w:divBdr>
    </w:div>
    <w:div w:id="1342196985">
      <w:bodyDiv w:val="1"/>
      <w:marLeft w:val="0"/>
      <w:marRight w:val="0"/>
      <w:marTop w:val="0"/>
      <w:marBottom w:val="0"/>
      <w:divBdr>
        <w:top w:val="none" w:sz="0" w:space="0" w:color="auto"/>
        <w:left w:val="none" w:sz="0" w:space="0" w:color="auto"/>
        <w:bottom w:val="none" w:sz="0" w:space="0" w:color="auto"/>
        <w:right w:val="none" w:sz="0" w:space="0" w:color="auto"/>
      </w:divBdr>
      <w:divsChild>
        <w:div w:id="379284978">
          <w:marLeft w:val="0"/>
          <w:marRight w:val="0"/>
          <w:marTop w:val="0"/>
          <w:marBottom w:val="0"/>
          <w:divBdr>
            <w:top w:val="none" w:sz="0" w:space="0" w:color="auto"/>
            <w:left w:val="none" w:sz="0" w:space="0" w:color="auto"/>
            <w:bottom w:val="none" w:sz="0" w:space="0" w:color="auto"/>
            <w:right w:val="none" w:sz="0" w:space="0" w:color="auto"/>
          </w:divBdr>
        </w:div>
        <w:div w:id="486439706">
          <w:marLeft w:val="0"/>
          <w:marRight w:val="0"/>
          <w:marTop w:val="0"/>
          <w:marBottom w:val="0"/>
          <w:divBdr>
            <w:top w:val="none" w:sz="0" w:space="0" w:color="auto"/>
            <w:left w:val="none" w:sz="0" w:space="0" w:color="auto"/>
            <w:bottom w:val="none" w:sz="0" w:space="0" w:color="auto"/>
            <w:right w:val="none" w:sz="0" w:space="0" w:color="auto"/>
          </w:divBdr>
        </w:div>
        <w:div w:id="1746294140">
          <w:marLeft w:val="0"/>
          <w:marRight w:val="0"/>
          <w:marTop w:val="0"/>
          <w:marBottom w:val="0"/>
          <w:divBdr>
            <w:top w:val="none" w:sz="0" w:space="0" w:color="auto"/>
            <w:left w:val="none" w:sz="0" w:space="0" w:color="auto"/>
            <w:bottom w:val="none" w:sz="0" w:space="0" w:color="auto"/>
            <w:right w:val="none" w:sz="0" w:space="0" w:color="auto"/>
          </w:divBdr>
        </w:div>
        <w:div w:id="2093895324">
          <w:marLeft w:val="0"/>
          <w:marRight w:val="0"/>
          <w:marTop w:val="0"/>
          <w:marBottom w:val="0"/>
          <w:divBdr>
            <w:top w:val="none" w:sz="0" w:space="0" w:color="auto"/>
            <w:left w:val="none" w:sz="0" w:space="0" w:color="auto"/>
            <w:bottom w:val="none" w:sz="0" w:space="0" w:color="auto"/>
            <w:right w:val="none" w:sz="0" w:space="0" w:color="auto"/>
          </w:divBdr>
        </w:div>
      </w:divsChild>
    </w:div>
    <w:div w:id="1578782128">
      <w:bodyDiv w:val="1"/>
      <w:marLeft w:val="0"/>
      <w:marRight w:val="0"/>
      <w:marTop w:val="0"/>
      <w:marBottom w:val="0"/>
      <w:divBdr>
        <w:top w:val="none" w:sz="0" w:space="0" w:color="auto"/>
        <w:left w:val="none" w:sz="0" w:space="0" w:color="auto"/>
        <w:bottom w:val="none" w:sz="0" w:space="0" w:color="auto"/>
        <w:right w:val="none" w:sz="0" w:space="0" w:color="auto"/>
      </w:divBdr>
      <w:divsChild>
        <w:div w:id="1622569768">
          <w:marLeft w:val="0"/>
          <w:marRight w:val="0"/>
          <w:marTop w:val="0"/>
          <w:marBottom w:val="0"/>
          <w:divBdr>
            <w:top w:val="none" w:sz="0" w:space="0" w:color="auto"/>
            <w:left w:val="none" w:sz="0" w:space="0" w:color="auto"/>
            <w:bottom w:val="none" w:sz="0" w:space="0" w:color="auto"/>
            <w:right w:val="none" w:sz="0" w:space="0" w:color="auto"/>
          </w:divBdr>
        </w:div>
        <w:div w:id="1918130685">
          <w:marLeft w:val="0"/>
          <w:marRight w:val="0"/>
          <w:marTop w:val="0"/>
          <w:marBottom w:val="0"/>
          <w:divBdr>
            <w:top w:val="none" w:sz="0" w:space="0" w:color="auto"/>
            <w:left w:val="none" w:sz="0" w:space="0" w:color="auto"/>
            <w:bottom w:val="none" w:sz="0" w:space="0" w:color="auto"/>
            <w:right w:val="none" w:sz="0" w:space="0" w:color="auto"/>
          </w:divBdr>
        </w:div>
      </w:divsChild>
    </w:div>
    <w:div w:id="1617254400">
      <w:bodyDiv w:val="1"/>
      <w:marLeft w:val="0"/>
      <w:marRight w:val="0"/>
      <w:marTop w:val="0"/>
      <w:marBottom w:val="0"/>
      <w:divBdr>
        <w:top w:val="none" w:sz="0" w:space="0" w:color="auto"/>
        <w:left w:val="none" w:sz="0" w:space="0" w:color="auto"/>
        <w:bottom w:val="none" w:sz="0" w:space="0" w:color="auto"/>
        <w:right w:val="none" w:sz="0" w:space="0" w:color="auto"/>
      </w:divBdr>
    </w:div>
    <w:div w:id="1756173083">
      <w:bodyDiv w:val="1"/>
      <w:marLeft w:val="0"/>
      <w:marRight w:val="0"/>
      <w:marTop w:val="0"/>
      <w:marBottom w:val="0"/>
      <w:divBdr>
        <w:top w:val="none" w:sz="0" w:space="0" w:color="auto"/>
        <w:left w:val="none" w:sz="0" w:space="0" w:color="auto"/>
        <w:bottom w:val="none" w:sz="0" w:space="0" w:color="auto"/>
        <w:right w:val="none" w:sz="0" w:space="0" w:color="auto"/>
      </w:divBdr>
    </w:div>
    <w:div w:id="1779987952">
      <w:bodyDiv w:val="1"/>
      <w:marLeft w:val="0"/>
      <w:marRight w:val="0"/>
      <w:marTop w:val="0"/>
      <w:marBottom w:val="0"/>
      <w:divBdr>
        <w:top w:val="none" w:sz="0" w:space="0" w:color="auto"/>
        <w:left w:val="none" w:sz="0" w:space="0" w:color="auto"/>
        <w:bottom w:val="none" w:sz="0" w:space="0" w:color="auto"/>
        <w:right w:val="none" w:sz="0" w:space="0" w:color="auto"/>
      </w:divBdr>
    </w:div>
    <w:div w:id="1943567075">
      <w:bodyDiv w:val="1"/>
      <w:marLeft w:val="0"/>
      <w:marRight w:val="0"/>
      <w:marTop w:val="0"/>
      <w:marBottom w:val="0"/>
      <w:divBdr>
        <w:top w:val="none" w:sz="0" w:space="0" w:color="auto"/>
        <w:left w:val="none" w:sz="0" w:space="0" w:color="auto"/>
        <w:bottom w:val="none" w:sz="0" w:space="0" w:color="auto"/>
        <w:right w:val="none" w:sz="0" w:space="0" w:color="auto"/>
      </w:divBdr>
    </w:div>
    <w:div w:id="2133939596">
      <w:bodyDiv w:val="1"/>
      <w:marLeft w:val="0"/>
      <w:marRight w:val="0"/>
      <w:marTop w:val="0"/>
      <w:marBottom w:val="0"/>
      <w:divBdr>
        <w:top w:val="none" w:sz="0" w:space="0" w:color="auto"/>
        <w:left w:val="none" w:sz="0" w:space="0" w:color="auto"/>
        <w:bottom w:val="none" w:sz="0" w:space="0" w:color="auto"/>
        <w:right w:val="none" w:sz="0" w:space="0" w:color="auto"/>
      </w:divBdr>
      <w:divsChild>
        <w:div w:id="225605285">
          <w:marLeft w:val="0"/>
          <w:marRight w:val="0"/>
          <w:marTop w:val="0"/>
          <w:marBottom w:val="0"/>
          <w:divBdr>
            <w:top w:val="none" w:sz="0" w:space="0" w:color="auto"/>
            <w:left w:val="none" w:sz="0" w:space="0" w:color="auto"/>
            <w:bottom w:val="none" w:sz="0" w:space="0" w:color="auto"/>
            <w:right w:val="none" w:sz="0" w:space="0" w:color="auto"/>
          </w:divBdr>
        </w:div>
        <w:div w:id="718670417">
          <w:marLeft w:val="0"/>
          <w:marRight w:val="0"/>
          <w:marTop w:val="0"/>
          <w:marBottom w:val="0"/>
          <w:divBdr>
            <w:top w:val="none" w:sz="0" w:space="0" w:color="auto"/>
            <w:left w:val="none" w:sz="0" w:space="0" w:color="auto"/>
            <w:bottom w:val="none" w:sz="0" w:space="0" w:color="auto"/>
            <w:right w:val="none" w:sz="0" w:space="0" w:color="auto"/>
          </w:divBdr>
        </w:div>
        <w:div w:id="1100372916">
          <w:marLeft w:val="0"/>
          <w:marRight w:val="0"/>
          <w:marTop w:val="0"/>
          <w:marBottom w:val="0"/>
          <w:divBdr>
            <w:top w:val="none" w:sz="0" w:space="0" w:color="auto"/>
            <w:left w:val="none" w:sz="0" w:space="0" w:color="auto"/>
            <w:bottom w:val="none" w:sz="0" w:space="0" w:color="auto"/>
            <w:right w:val="none" w:sz="0" w:space="0" w:color="auto"/>
          </w:divBdr>
        </w:div>
        <w:div w:id="1580213858">
          <w:marLeft w:val="0"/>
          <w:marRight w:val="0"/>
          <w:marTop w:val="0"/>
          <w:marBottom w:val="0"/>
          <w:divBdr>
            <w:top w:val="none" w:sz="0" w:space="0" w:color="auto"/>
            <w:left w:val="none" w:sz="0" w:space="0" w:color="auto"/>
            <w:bottom w:val="none" w:sz="0" w:space="0" w:color="auto"/>
            <w:right w:val="none" w:sz="0" w:space="0" w:color="auto"/>
          </w:divBdr>
        </w:div>
        <w:div w:id="19308447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red.edu.r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46D3-1750-402D-A18C-0F498AA2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28</Pages>
  <Words>8423</Words>
  <Characters>48016</Characters>
  <Application>Microsoft Office Word</Application>
  <DocSecurity>0</DocSecurity>
  <Lines>400</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cp:lastModifiedBy>
  <cp:revision>19</cp:revision>
  <cp:lastPrinted>2022-05-26T10:09:00Z</cp:lastPrinted>
  <dcterms:created xsi:type="dcterms:W3CDTF">2023-03-09T08:55:00Z</dcterms:created>
  <dcterms:modified xsi:type="dcterms:W3CDTF">2023-03-15T10:17:00Z</dcterms:modified>
</cp:coreProperties>
</file>