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E74A9" w:rsidRPr="00C97F37" w:rsidRDefault="000E74A9" w:rsidP="0003405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3AF0DED" w14:textId="77777777" w:rsidR="000D163F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Formular de înscriere</w:t>
      </w:r>
    </w:p>
    <w:p w14:paraId="1E2C81A4" w14:textId="01224F79" w:rsidR="653AAA4A" w:rsidRPr="00C97F37" w:rsidRDefault="7602D8EA" w:rsidP="223FDC7E">
      <w:pPr>
        <w:spacing w:after="0" w:line="276" w:lineRule="auto"/>
        <w:jc w:val="center"/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la </w:t>
      </w:r>
      <w:r w:rsidR="00CD5372"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seminarul științific</w:t>
      </w:r>
      <w:r w:rsidR="008F7D0B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 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Implementarea proiectelor de cercetare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: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F04A6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de la idee la acțiune</w:t>
      </w:r>
      <w:bookmarkStart w:id="0" w:name="_GoBack"/>
      <w:bookmarkEnd w:id="0"/>
      <w:r w:rsidRPr="008F7D0B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  <w:t>,</w:t>
      </w:r>
      <w:r w:rsidRPr="00C97F37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  <w:t xml:space="preserve"> cu scopul perfecționării personalului de cercetare în domeniul coordonării și implementării proiectelor de cercetare,</w:t>
      </w:r>
    </w:p>
    <w:p w14:paraId="4FA84C20" w14:textId="77777777" w:rsidR="000D163F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organizată  în cadrul proiectului</w:t>
      </w:r>
    </w:p>
    <w:p w14:paraId="008D8A1C" w14:textId="77777777" w:rsidR="00C4317D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Susținerea competitivității în cercetare-dezvoltare și inovare prin dezvoltarea capacității instituționale </w:t>
      </w:r>
    </w:p>
    <w:p w14:paraId="31BBBE32" w14:textId="06B83DF9" w:rsidR="00694C87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a Universității </w:t>
      </w:r>
      <w:r w:rsidR="00CD5372" w:rsidRPr="00C97F37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>Alexandru Ioan Cuza” din Iași</w:t>
      </w:r>
    </w:p>
    <w:p w14:paraId="0A37501D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C97F37" w14:paraId="2F67941B" w14:textId="77777777" w:rsidTr="00694C87">
        <w:tc>
          <w:tcPr>
            <w:tcW w:w="9062" w:type="dxa"/>
            <w:gridSpan w:val="2"/>
            <w:shd w:val="clear" w:color="auto" w:fill="D9D9D9"/>
          </w:tcPr>
          <w:p w14:paraId="0A273B0A" w14:textId="77777777" w:rsidR="000D163F" w:rsidRPr="00C97F37" w:rsidRDefault="000D163F" w:rsidP="00694C8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Coordonate participant</w:t>
            </w:r>
          </w:p>
        </w:tc>
      </w:tr>
      <w:tr w:rsidR="000D163F" w:rsidRPr="00C97F37" w14:paraId="63AC6082" w14:textId="77777777" w:rsidTr="00375F43">
        <w:tc>
          <w:tcPr>
            <w:tcW w:w="2779" w:type="dxa"/>
            <w:shd w:val="clear" w:color="auto" w:fill="auto"/>
            <w:vAlign w:val="center"/>
          </w:tcPr>
          <w:p w14:paraId="5DAB6C7B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97D00" w14:textId="77777777" w:rsidR="000D163F" w:rsidRPr="00C97F37" w:rsidRDefault="000D163F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Nume și prenume</w:t>
            </w:r>
          </w:p>
          <w:p w14:paraId="02EB378F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6A05A809" w14:textId="77777777" w:rsidR="000D163F" w:rsidRPr="00C97F37" w:rsidRDefault="000D163F" w:rsidP="000340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D163F" w:rsidRPr="00C97F37" w14:paraId="23A183A2" w14:textId="77777777" w:rsidTr="00694C87">
        <w:tc>
          <w:tcPr>
            <w:tcW w:w="2779" w:type="dxa"/>
            <w:shd w:val="clear" w:color="auto" w:fill="auto"/>
          </w:tcPr>
          <w:p w14:paraId="5694BDA7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14:paraId="5A39BBE3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94C87" w:rsidRPr="00C97F37" w14:paraId="62B899C4" w14:textId="77777777" w:rsidTr="00375F43">
        <w:tc>
          <w:tcPr>
            <w:tcW w:w="2779" w:type="dxa"/>
            <w:shd w:val="clear" w:color="auto" w:fill="auto"/>
            <w:vAlign w:val="center"/>
          </w:tcPr>
          <w:p w14:paraId="41C8F396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DCBA9" w14:textId="77777777" w:rsidR="00694C87" w:rsidRPr="00C97F37" w:rsidRDefault="00694C87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Departament/Facultate</w:t>
            </w:r>
          </w:p>
          <w:p w14:paraId="72A3D3EC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0D0B940D" w14:textId="77777777" w:rsidR="00694C87" w:rsidRPr="00C97F37" w:rsidRDefault="00694C87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03CA40FF" w14:textId="77777777" w:rsidTr="00694C87">
        <w:tc>
          <w:tcPr>
            <w:tcW w:w="2779" w:type="dxa"/>
            <w:shd w:val="clear" w:color="auto" w:fill="auto"/>
          </w:tcPr>
          <w:p w14:paraId="3B3096D1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14:paraId="0E27B00A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5C4E0A5F" w14:textId="77777777" w:rsidTr="00694C87">
        <w:tc>
          <w:tcPr>
            <w:tcW w:w="2779" w:type="dxa"/>
            <w:shd w:val="clear" w:color="auto" w:fill="auto"/>
          </w:tcPr>
          <w:p w14:paraId="676B5EE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14:paraId="60061E4C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6C9C7F3F" w14:textId="77777777" w:rsidTr="00694C87">
        <w:tc>
          <w:tcPr>
            <w:tcW w:w="2779" w:type="dxa"/>
            <w:shd w:val="clear" w:color="auto" w:fill="auto"/>
          </w:tcPr>
          <w:p w14:paraId="5CE16B2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academic/</w:t>
            </w:r>
          </w:p>
          <w:p w14:paraId="081A5EE9" w14:textId="77777777" w:rsidR="000D163F" w:rsidRPr="00C97F37" w:rsidRDefault="00C4317D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14:paraId="44EAFD9C" w14:textId="77777777" w:rsidR="000D163F" w:rsidRPr="00C97F37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B94D5A5" w14:textId="77777777" w:rsidR="00694C87" w:rsidRPr="00C97F37" w:rsidRDefault="00694C87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1BF261" w14:textId="59379A81" w:rsidR="000D163F" w:rsidRPr="00C97F37" w:rsidRDefault="223FDC7E" w:rsidP="223FDC7E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b/>
          <w:bCs/>
          <w:lang w:val="ro-RO" w:eastAsia="en-US"/>
        </w:rPr>
        <w:t>Termen l</w:t>
      </w:r>
      <w:r w:rsidR="005A366C" w:rsidRPr="00C97F37">
        <w:rPr>
          <w:rFonts w:eastAsia="Calibri"/>
          <w:b/>
          <w:bCs/>
          <w:lang w:val="ro-RO" w:eastAsia="en-US"/>
        </w:rPr>
        <w:t xml:space="preserve">imită de înscriere: </w:t>
      </w:r>
      <w:r w:rsidR="002941D0">
        <w:rPr>
          <w:rFonts w:eastAsia="Calibri"/>
          <w:b/>
          <w:bCs/>
          <w:lang w:val="ro-RO" w:eastAsia="en-US"/>
        </w:rPr>
        <w:t>18</w:t>
      </w:r>
      <w:r w:rsidR="005A366C" w:rsidRPr="00C97F37">
        <w:rPr>
          <w:rFonts w:eastAsia="Calibri"/>
          <w:b/>
          <w:bCs/>
          <w:lang w:val="ro-RO" w:eastAsia="en-US"/>
        </w:rPr>
        <w:t xml:space="preserve"> </w:t>
      </w:r>
      <w:r w:rsidR="002941D0">
        <w:rPr>
          <w:rFonts w:eastAsia="Calibri"/>
          <w:b/>
          <w:bCs/>
          <w:lang w:val="ro-RO" w:eastAsia="en-US"/>
        </w:rPr>
        <w:t>octombrie</w:t>
      </w:r>
      <w:r w:rsidR="005A366C" w:rsidRPr="00C97F37">
        <w:rPr>
          <w:rFonts w:eastAsia="Calibri"/>
          <w:b/>
          <w:bCs/>
          <w:lang w:val="ro-RO" w:eastAsia="en-US"/>
        </w:rPr>
        <w:t xml:space="preserve"> 2023</w:t>
      </w:r>
      <w:r w:rsidRPr="00C97F37">
        <w:rPr>
          <w:rFonts w:eastAsia="Calibri"/>
          <w:b/>
          <w:bCs/>
          <w:lang w:val="ro-RO" w:eastAsia="en-US"/>
        </w:rPr>
        <w:t xml:space="preserve">. </w:t>
      </w:r>
    </w:p>
    <w:p w14:paraId="4E3B99A8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C97F37">
          <w:rPr>
            <w:rStyle w:val="Hyperlink"/>
            <w:rFonts w:eastAsia="Calibri"/>
            <w:lang w:val="ro-RO" w:eastAsia="en-US"/>
          </w:rPr>
          <w:t>diana.lina@uaic.ro</w:t>
        </w:r>
      </w:hyperlink>
      <w:r w:rsidRPr="00C97F37">
        <w:rPr>
          <w:rFonts w:eastAsia="Calibri"/>
          <w:lang w:val="ro-RO" w:eastAsia="en-US"/>
        </w:rPr>
        <w:t>.</w:t>
      </w:r>
    </w:p>
    <w:p w14:paraId="3DEEC669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0D2FD670" w14:textId="77777777" w:rsidR="653AAA4A" w:rsidRPr="00C97F37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 w:eastAsia="en-US"/>
        </w:rPr>
      </w:pPr>
      <w:r w:rsidRPr="00C97F37">
        <w:rPr>
          <w:rFonts w:eastAsia="Calibri"/>
          <w:b/>
          <w:bCs/>
          <w:lang w:val="ro-RO" w:eastAsia="en-US"/>
        </w:rPr>
        <w:t>Sala Ferdinand, UAIC</w:t>
      </w:r>
    </w:p>
    <w:p w14:paraId="3656B9AB" w14:textId="77777777" w:rsidR="0059720E" w:rsidRPr="00C97F37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b/>
          <w:lang w:val="ro-RO" w:eastAsia="en-US"/>
        </w:rPr>
      </w:pPr>
    </w:p>
    <w:p w14:paraId="45FB0818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9F31CB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3128261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4F8A105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>Semnătură participant,</w:t>
      </w:r>
      <w:r w:rsidR="000E74A9" w:rsidRPr="00C97F37">
        <w:rPr>
          <w:rFonts w:eastAsia="Calibri"/>
          <w:lang w:val="ro-RO" w:eastAsia="en-US"/>
        </w:rPr>
        <w:t xml:space="preserve">              </w:t>
      </w:r>
    </w:p>
    <w:p w14:paraId="73FE4F0E" w14:textId="77777777" w:rsidR="004A3C92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  <w:r w:rsidRPr="00C97F37">
        <w:rPr>
          <w:rFonts w:eastAsia="Calibri"/>
          <w:lang w:val="ro-RO" w:eastAsia="en-US"/>
        </w:rPr>
        <w:t>.....................................</w:t>
      </w:r>
    </w:p>
    <w:p w14:paraId="62486C05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</w:p>
    <w:p w14:paraId="4101652C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4B99056E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1299C43A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72291BBB" w14:textId="77777777" w:rsidR="0059720E" w:rsidRPr="00C97F37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lang w:val="ro-RO"/>
        </w:rPr>
      </w:pPr>
      <w:r w:rsidRPr="00C97F37">
        <w:rPr>
          <w:rFonts w:ascii="Times New Roman" w:eastAsia="Times New Roman" w:hAnsi="Times New Roman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14:paraId="4DDBEF00" w14:textId="77777777"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18728" w14:textId="77777777" w:rsidR="00A4131B" w:rsidRDefault="00A4131B" w:rsidP="00392F14">
      <w:pPr>
        <w:spacing w:after="0" w:line="240" w:lineRule="auto"/>
      </w:pPr>
      <w:r>
        <w:separator/>
      </w:r>
    </w:p>
  </w:endnote>
  <w:endnote w:type="continuationSeparator" w:id="0">
    <w:p w14:paraId="2A4A5AB6" w14:textId="77777777" w:rsidR="00A4131B" w:rsidRDefault="00A4131B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DE3B" w14:textId="77777777" w:rsidR="00A4131B" w:rsidRDefault="00A4131B" w:rsidP="00392F14">
      <w:pPr>
        <w:spacing w:after="0" w:line="240" w:lineRule="auto"/>
      </w:pPr>
      <w:r>
        <w:separator/>
      </w:r>
    </w:p>
  </w:footnote>
  <w:footnote w:type="continuationSeparator" w:id="0">
    <w:p w14:paraId="7B692418" w14:textId="77777777" w:rsidR="00A4131B" w:rsidRDefault="00A4131B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175C"/>
    <w:rsid w:val="000E74A9"/>
    <w:rsid w:val="00124747"/>
    <w:rsid w:val="00156E75"/>
    <w:rsid w:val="00211F9A"/>
    <w:rsid w:val="002941D0"/>
    <w:rsid w:val="002B5BBC"/>
    <w:rsid w:val="002D1CE4"/>
    <w:rsid w:val="002D41CA"/>
    <w:rsid w:val="00322DEC"/>
    <w:rsid w:val="00375F43"/>
    <w:rsid w:val="00392F14"/>
    <w:rsid w:val="003D0959"/>
    <w:rsid w:val="003F2955"/>
    <w:rsid w:val="00466346"/>
    <w:rsid w:val="004A3C92"/>
    <w:rsid w:val="00515BCF"/>
    <w:rsid w:val="00537642"/>
    <w:rsid w:val="0059720E"/>
    <w:rsid w:val="005A366C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7A49D8"/>
    <w:rsid w:val="007C0E83"/>
    <w:rsid w:val="007C2629"/>
    <w:rsid w:val="008F7D0B"/>
    <w:rsid w:val="009164C0"/>
    <w:rsid w:val="0091674D"/>
    <w:rsid w:val="009233DA"/>
    <w:rsid w:val="00965D3B"/>
    <w:rsid w:val="009E0D9D"/>
    <w:rsid w:val="009E3566"/>
    <w:rsid w:val="009E4F70"/>
    <w:rsid w:val="009F0CBE"/>
    <w:rsid w:val="00A40AA1"/>
    <w:rsid w:val="00A4131B"/>
    <w:rsid w:val="00A53C76"/>
    <w:rsid w:val="00A61BF4"/>
    <w:rsid w:val="00A63AFB"/>
    <w:rsid w:val="00A91508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97F37"/>
    <w:rsid w:val="00CC0826"/>
    <w:rsid w:val="00CD5372"/>
    <w:rsid w:val="00E34AFA"/>
    <w:rsid w:val="00E4556F"/>
    <w:rsid w:val="00ED5F11"/>
    <w:rsid w:val="00F04A69"/>
    <w:rsid w:val="00F91E4E"/>
    <w:rsid w:val="00FA2B3A"/>
    <w:rsid w:val="00FE4C0B"/>
    <w:rsid w:val="00FF3835"/>
    <w:rsid w:val="223FDC7E"/>
    <w:rsid w:val="653AAA4A"/>
    <w:rsid w:val="7602D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0E72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2022-02-09T10:27:00Z</cp:lastPrinted>
  <dcterms:created xsi:type="dcterms:W3CDTF">2023-10-13T07:11:00Z</dcterms:created>
  <dcterms:modified xsi:type="dcterms:W3CDTF">2023-10-13T07:11:00Z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402ab3970f7f4dc2837004a7a122825a845b1de9c39cd228cdeadf713f3a7e72</vt:lpwstr>
  </property>
</Properties>
</file>