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ED0189" w:rsidRDefault="00ED0189" w:rsidP="00B447FF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highlight w:val="yellow"/>
          <w:lang w:val="ro-RO"/>
        </w:rPr>
      </w:pPr>
    </w:p>
    <w:p w:rsidR="00317CCA" w:rsidRPr="00E042B0" w:rsidRDefault="00BB2E1A" w:rsidP="00B447FF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lang w:val="ro-RO"/>
        </w:rPr>
      </w:pPr>
      <w:r w:rsidRPr="00BA31BC">
        <w:rPr>
          <w:rFonts w:ascii="Times New Roman" w:hAnsi="Times New Roman" w:cs="Times New Roman"/>
          <w:lang w:val="ro-RO"/>
        </w:rPr>
        <w:t>NR.</w:t>
      </w:r>
      <w:r w:rsidR="006639E4" w:rsidRPr="00BA31BC">
        <w:rPr>
          <w:rFonts w:ascii="Times New Roman" w:hAnsi="Times New Roman" w:cs="Times New Roman"/>
          <w:lang w:val="ro-RO"/>
        </w:rPr>
        <w:t>1079</w:t>
      </w:r>
      <w:r w:rsidR="005B2A51" w:rsidRPr="00BA31BC">
        <w:rPr>
          <w:rFonts w:ascii="Times New Roman" w:hAnsi="Times New Roman" w:cs="Times New Roman"/>
          <w:lang w:val="ro-RO"/>
        </w:rPr>
        <w:t>/</w:t>
      </w:r>
      <w:r w:rsidR="006639E4" w:rsidRPr="00BA31BC">
        <w:rPr>
          <w:rFonts w:ascii="Times New Roman" w:hAnsi="Times New Roman" w:cs="Times New Roman"/>
          <w:lang w:val="ro-RO"/>
        </w:rPr>
        <w:t>AP/07.03.2023</w:t>
      </w:r>
    </w:p>
    <w:p w:rsidR="004F6CC4" w:rsidRPr="00E042B0" w:rsidRDefault="004F6CC4" w:rsidP="00B447FF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lang w:val="ro-RO"/>
        </w:rPr>
      </w:pPr>
    </w:p>
    <w:p w:rsidR="007B6886" w:rsidRDefault="007B6886" w:rsidP="00B447FF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lang w:val="ro-RO"/>
        </w:rPr>
      </w:pPr>
    </w:p>
    <w:p w:rsidR="00C17DD0" w:rsidRDefault="00B610E2" w:rsidP="00B447FF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lang w:val="ro-RO"/>
        </w:rPr>
      </w:pPr>
      <w:r w:rsidRPr="00E042B0">
        <w:rPr>
          <w:rFonts w:ascii="Times New Roman" w:hAnsi="Times New Roman" w:cs="Times New Roman"/>
          <w:b/>
          <w:lang w:val="ro-RO"/>
        </w:rPr>
        <w:t>SOLICITARE OFERTĂ DE PREȚ</w:t>
      </w:r>
    </w:p>
    <w:p w:rsidR="00E042B0" w:rsidRDefault="00E042B0" w:rsidP="00B447FF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lang w:val="ro-RO"/>
        </w:rPr>
      </w:pPr>
    </w:p>
    <w:p w:rsidR="007B6886" w:rsidRPr="00E042B0" w:rsidRDefault="007B6886" w:rsidP="00B447FF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lang w:val="ro-RO"/>
        </w:rPr>
      </w:pPr>
    </w:p>
    <w:p w:rsidR="00946583" w:rsidRDefault="005D53E4" w:rsidP="004E6ACF">
      <w:pPr>
        <w:pStyle w:val="DefaultText1"/>
        <w:ind w:firstLine="720"/>
        <w:jc w:val="both"/>
        <w:rPr>
          <w:sz w:val="22"/>
          <w:szCs w:val="22"/>
          <w:lang w:val="ro-RO"/>
        </w:rPr>
      </w:pPr>
      <w:r w:rsidRPr="00E042B0">
        <w:rPr>
          <w:sz w:val="22"/>
          <w:szCs w:val="22"/>
          <w:lang w:val="ro-RO"/>
        </w:rPr>
        <w:t xml:space="preserve">În vederea achiziționării prin </w:t>
      </w:r>
      <w:r w:rsidRPr="00E042B0">
        <w:rPr>
          <w:b/>
          <w:sz w:val="22"/>
          <w:szCs w:val="22"/>
          <w:lang w:val="ro-RO"/>
        </w:rPr>
        <w:t>cumpărare directă</w:t>
      </w:r>
      <w:r w:rsidRPr="00E042B0">
        <w:rPr>
          <w:sz w:val="22"/>
          <w:szCs w:val="22"/>
          <w:lang w:val="ro-RO"/>
        </w:rPr>
        <w:t xml:space="preserve"> </w:t>
      </w:r>
      <w:r w:rsidR="00E042B0" w:rsidRPr="00E042B0">
        <w:rPr>
          <w:b/>
          <w:sz w:val="22"/>
          <w:szCs w:val="22"/>
          <w:lang w:val="ro-RO"/>
        </w:rPr>
        <w:t>de „Servicii de verificare tehnica anual</w:t>
      </w:r>
      <w:r w:rsidR="00E042B0">
        <w:rPr>
          <w:b/>
          <w:sz w:val="22"/>
          <w:szCs w:val="22"/>
          <w:lang w:val="ro-RO"/>
        </w:rPr>
        <w:t>ă şi întreţinere</w:t>
      </w:r>
      <w:r w:rsidR="008448D4">
        <w:rPr>
          <w:b/>
          <w:sz w:val="22"/>
          <w:szCs w:val="22"/>
          <w:lang w:val="ro-RO"/>
        </w:rPr>
        <w:t xml:space="preserve">/revizii periodice </w:t>
      </w:r>
      <w:r w:rsidR="00E042B0">
        <w:rPr>
          <w:b/>
          <w:sz w:val="22"/>
          <w:szCs w:val="22"/>
          <w:lang w:val="ro-RO"/>
        </w:rPr>
        <w:t xml:space="preserve"> la ascensoare</w:t>
      </w:r>
      <w:r w:rsidR="00E042B0" w:rsidRPr="00E042B0">
        <w:rPr>
          <w:b/>
          <w:sz w:val="22"/>
          <w:szCs w:val="22"/>
          <w:lang w:val="ro-RO"/>
        </w:rPr>
        <w:t xml:space="preserve"> și instalații de ridicat din dotarea Universității Alexandru Ioan Cuza din Iași”</w:t>
      </w:r>
      <w:r w:rsidR="00E042B0" w:rsidRPr="00E042B0">
        <w:rPr>
          <w:sz w:val="22"/>
          <w:szCs w:val="22"/>
          <w:lang w:val="ro-RO"/>
        </w:rPr>
        <w:t xml:space="preserve"> </w:t>
      </w:r>
      <w:r w:rsidRPr="00E042B0">
        <w:rPr>
          <w:sz w:val="22"/>
          <w:szCs w:val="22"/>
          <w:lang w:val="ro-RO"/>
        </w:rPr>
        <w:t xml:space="preserve">vă </w:t>
      </w:r>
      <w:r w:rsidR="007B6886">
        <w:rPr>
          <w:sz w:val="22"/>
          <w:szCs w:val="22"/>
          <w:lang w:val="ro-RO"/>
        </w:rPr>
        <w:t>rug</w:t>
      </w:r>
      <w:r w:rsidRPr="00E042B0">
        <w:rPr>
          <w:sz w:val="22"/>
          <w:szCs w:val="22"/>
          <w:lang w:val="ro-RO"/>
        </w:rPr>
        <w:t xml:space="preserve">ăm  să ne transmiteţi </w:t>
      </w:r>
      <w:r w:rsidR="00E042B0">
        <w:rPr>
          <w:sz w:val="22"/>
          <w:szCs w:val="22"/>
          <w:lang w:val="ro-RO"/>
        </w:rPr>
        <w:t xml:space="preserve">oferta dvs la adresa de e-mail </w:t>
      </w:r>
      <w:hyperlink r:id="rId8" w:history="1">
        <w:r w:rsidR="007B6886" w:rsidRPr="00E945EB">
          <w:rPr>
            <w:rStyle w:val="Hyperlink"/>
            <w:sz w:val="22"/>
            <w:szCs w:val="22"/>
            <w:lang w:val="ro-RO"/>
          </w:rPr>
          <w:t>cristian.ignat@uaic.ro</w:t>
        </w:r>
      </w:hyperlink>
      <w:r w:rsidR="008448D4">
        <w:rPr>
          <w:sz w:val="22"/>
          <w:szCs w:val="22"/>
          <w:lang w:val="ro-RO"/>
        </w:rPr>
        <w:t xml:space="preserve">, pana la data </w:t>
      </w:r>
      <w:r w:rsidR="005B2A51" w:rsidRPr="006639E4">
        <w:rPr>
          <w:sz w:val="22"/>
          <w:szCs w:val="22"/>
          <w:lang w:val="ro-RO"/>
        </w:rPr>
        <w:t xml:space="preserve">de  </w:t>
      </w:r>
      <w:r w:rsidR="007B6886">
        <w:rPr>
          <w:b/>
          <w:sz w:val="22"/>
          <w:szCs w:val="22"/>
          <w:lang w:val="ro-RO"/>
        </w:rPr>
        <w:t>19.03.2024</w:t>
      </w:r>
      <w:r w:rsidR="008448D4" w:rsidRPr="006639E4">
        <w:rPr>
          <w:b/>
          <w:sz w:val="22"/>
          <w:szCs w:val="22"/>
          <w:lang w:val="ro-RO"/>
        </w:rPr>
        <w:t xml:space="preserve"> </w:t>
      </w:r>
      <w:r w:rsidR="00E042B0" w:rsidRPr="006639E4">
        <w:rPr>
          <w:b/>
          <w:sz w:val="22"/>
          <w:szCs w:val="22"/>
          <w:lang w:val="ro-RO"/>
        </w:rPr>
        <w:t>inclusiv</w:t>
      </w:r>
      <w:r w:rsidR="008448D4" w:rsidRPr="006639E4">
        <w:rPr>
          <w:sz w:val="22"/>
          <w:szCs w:val="22"/>
          <w:lang w:val="ro-RO"/>
        </w:rPr>
        <w:t xml:space="preserve">, </w:t>
      </w:r>
      <w:r w:rsidR="00E042B0" w:rsidRPr="006639E4">
        <w:rPr>
          <w:sz w:val="22"/>
          <w:szCs w:val="22"/>
          <w:lang w:val="ro-RO"/>
        </w:rPr>
        <w:t xml:space="preserve"> pentru:</w:t>
      </w:r>
      <w:r w:rsidR="00E042B0">
        <w:rPr>
          <w:sz w:val="22"/>
          <w:szCs w:val="22"/>
          <w:lang w:val="ro-RO"/>
        </w:rPr>
        <w:t xml:space="preserve">  </w:t>
      </w:r>
    </w:p>
    <w:p w:rsidR="00E042B0" w:rsidRPr="00E042B0" w:rsidRDefault="00E042B0" w:rsidP="004E6ACF">
      <w:pPr>
        <w:pStyle w:val="DefaultText1"/>
        <w:ind w:firstLine="720"/>
        <w:jc w:val="both"/>
        <w:rPr>
          <w:iCs/>
          <w:sz w:val="22"/>
          <w:szCs w:val="22"/>
          <w:lang w:val="ro-RO"/>
        </w:rPr>
      </w:pPr>
    </w:p>
    <w:tbl>
      <w:tblPr>
        <w:tblW w:w="101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"/>
        <w:gridCol w:w="9690"/>
      </w:tblGrid>
      <w:tr w:rsidR="009B0B32" w:rsidRPr="00E042B0" w:rsidTr="00EB06C1">
        <w:trPr>
          <w:trHeight w:val="330"/>
          <w:jc w:val="center"/>
        </w:trPr>
        <w:tc>
          <w:tcPr>
            <w:tcW w:w="463" w:type="dxa"/>
            <w:shd w:val="clear" w:color="auto" w:fill="auto"/>
            <w:vAlign w:val="bottom"/>
            <w:hideMark/>
          </w:tcPr>
          <w:p w:rsidR="009B0B32" w:rsidRPr="00E042B0" w:rsidRDefault="009B0B32" w:rsidP="004E6ACF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9690" w:type="dxa"/>
            <w:shd w:val="clear" w:color="auto" w:fill="auto"/>
            <w:vAlign w:val="bottom"/>
            <w:hideMark/>
          </w:tcPr>
          <w:p w:rsidR="009B0B32" w:rsidRPr="00E042B0" w:rsidRDefault="001A67B1" w:rsidP="004E6ACF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E042B0">
              <w:rPr>
                <w:rFonts w:ascii="Times New Roman" w:hAnsi="Times New Roman" w:cs="Times New Roman"/>
                <w:b/>
                <w:bCs/>
                <w:lang w:val="ro-RO"/>
              </w:rPr>
              <w:t>Denumire serviciu</w:t>
            </w:r>
          </w:p>
        </w:tc>
      </w:tr>
      <w:tr w:rsidR="009B0B32" w:rsidRPr="00E042B0" w:rsidTr="00EB06C1">
        <w:trPr>
          <w:trHeight w:val="182"/>
          <w:jc w:val="center"/>
        </w:trPr>
        <w:tc>
          <w:tcPr>
            <w:tcW w:w="463" w:type="dxa"/>
            <w:shd w:val="clear" w:color="auto" w:fill="auto"/>
            <w:vAlign w:val="center"/>
            <w:hideMark/>
          </w:tcPr>
          <w:p w:rsidR="009B0B32" w:rsidRPr="00E042B0" w:rsidRDefault="009B0B32" w:rsidP="004E6ACF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E042B0">
              <w:rPr>
                <w:rFonts w:ascii="Times New Roman" w:hAnsi="Times New Roman" w:cs="Times New Roman"/>
                <w:lang w:val="ro-RO"/>
              </w:rPr>
              <w:t>1</w:t>
            </w:r>
          </w:p>
        </w:tc>
        <w:tc>
          <w:tcPr>
            <w:tcW w:w="9690" w:type="dxa"/>
            <w:shd w:val="clear" w:color="auto" w:fill="auto"/>
            <w:hideMark/>
          </w:tcPr>
          <w:p w:rsidR="00287302" w:rsidRPr="00E042B0" w:rsidRDefault="00422C6E" w:rsidP="004E6ACF">
            <w:pPr>
              <w:tabs>
                <w:tab w:val="left" w:pos="709"/>
              </w:tabs>
              <w:spacing w:after="0" w:line="240" w:lineRule="auto"/>
              <w:ind w:left="-117"/>
              <w:rPr>
                <w:rFonts w:ascii="Times New Roman" w:hAnsi="Times New Roman" w:cs="Times New Roman"/>
                <w:bCs/>
                <w:lang w:val="ro-RO"/>
              </w:rPr>
            </w:pPr>
            <w:r w:rsidRPr="00E042B0">
              <w:rPr>
                <w:rFonts w:ascii="Times New Roman" w:hAnsi="Times New Roman" w:cs="Times New Roman"/>
                <w:b/>
                <w:lang w:val="ro-RO"/>
              </w:rPr>
              <w:t>Verificare</w:t>
            </w:r>
            <w:r w:rsidR="009B0B32" w:rsidRPr="00E042B0">
              <w:rPr>
                <w:rFonts w:ascii="Times New Roman" w:hAnsi="Times New Roman" w:cs="Times New Roman"/>
                <w:b/>
                <w:lang w:val="ro-RO"/>
              </w:rPr>
              <w:t xml:space="preserve"> tehnică generala</w:t>
            </w:r>
            <w:r w:rsidR="00287302" w:rsidRPr="00E042B0">
              <w:rPr>
                <w:rFonts w:ascii="Times New Roman" w:hAnsi="Times New Roman" w:cs="Times New Roman"/>
                <w:b/>
                <w:lang w:val="ro-RO"/>
              </w:rPr>
              <w:t xml:space="preserve"> anuală</w:t>
            </w:r>
            <w:r w:rsidR="009B0B32" w:rsidRPr="00E042B0">
              <w:rPr>
                <w:rFonts w:ascii="Times New Roman" w:hAnsi="Times New Roman" w:cs="Times New Roman"/>
                <w:b/>
                <w:lang w:val="ro-RO"/>
              </w:rPr>
              <w:t xml:space="preserve"> </w:t>
            </w:r>
            <w:r w:rsidR="009B0B32" w:rsidRPr="00E042B0">
              <w:rPr>
                <w:rFonts w:ascii="Times New Roman" w:hAnsi="Times New Roman" w:cs="Times New Roman"/>
                <w:lang w:val="ro-RO"/>
              </w:rPr>
              <w:t>pentru echipamente</w:t>
            </w:r>
            <w:r w:rsidR="00EB06C1" w:rsidRPr="00E042B0">
              <w:rPr>
                <w:rFonts w:ascii="Times New Roman" w:hAnsi="Times New Roman" w:cs="Times New Roman"/>
                <w:lang w:val="ro-RO"/>
              </w:rPr>
              <w:t>le specifi</w:t>
            </w:r>
            <w:r w:rsidRPr="00E042B0">
              <w:rPr>
                <w:rFonts w:ascii="Times New Roman" w:hAnsi="Times New Roman" w:cs="Times New Roman"/>
                <w:lang w:val="ro-RO"/>
              </w:rPr>
              <w:t>c</w:t>
            </w:r>
            <w:r w:rsidR="00EB06C1" w:rsidRPr="00E042B0">
              <w:rPr>
                <w:rFonts w:ascii="Times New Roman" w:hAnsi="Times New Roman" w:cs="Times New Roman"/>
                <w:lang w:val="ro-RO"/>
              </w:rPr>
              <w:t>a</w:t>
            </w:r>
            <w:r w:rsidRPr="00E042B0">
              <w:rPr>
                <w:rFonts w:ascii="Times New Roman" w:hAnsi="Times New Roman" w:cs="Times New Roman"/>
                <w:lang w:val="ro-RO"/>
              </w:rPr>
              <w:t>te in caietul de sarcini</w:t>
            </w:r>
          </w:p>
        </w:tc>
      </w:tr>
      <w:tr w:rsidR="009B0B32" w:rsidRPr="00E042B0" w:rsidTr="00EB06C1">
        <w:trPr>
          <w:trHeight w:val="70"/>
          <w:jc w:val="center"/>
        </w:trPr>
        <w:tc>
          <w:tcPr>
            <w:tcW w:w="463" w:type="dxa"/>
            <w:shd w:val="clear" w:color="auto" w:fill="auto"/>
            <w:vAlign w:val="center"/>
            <w:hideMark/>
          </w:tcPr>
          <w:p w:rsidR="009B0B32" w:rsidRPr="00E042B0" w:rsidRDefault="009B0B32" w:rsidP="004E6ACF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E042B0">
              <w:rPr>
                <w:rFonts w:ascii="Times New Roman" w:hAnsi="Times New Roman" w:cs="Times New Roman"/>
                <w:lang w:val="ro-RO"/>
              </w:rPr>
              <w:t>2</w:t>
            </w:r>
          </w:p>
        </w:tc>
        <w:tc>
          <w:tcPr>
            <w:tcW w:w="9690" w:type="dxa"/>
            <w:shd w:val="clear" w:color="auto" w:fill="auto"/>
            <w:hideMark/>
          </w:tcPr>
          <w:p w:rsidR="00287302" w:rsidRPr="00E042B0" w:rsidRDefault="004F6CC4" w:rsidP="004E6ACF">
            <w:pPr>
              <w:tabs>
                <w:tab w:val="left" w:pos="709"/>
              </w:tabs>
              <w:spacing w:after="0" w:line="240" w:lineRule="auto"/>
              <w:ind w:left="-117"/>
              <w:rPr>
                <w:rFonts w:ascii="Times New Roman" w:hAnsi="Times New Roman" w:cs="Times New Roman"/>
                <w:lang w:val="ro-RO"/>
              </w:rPr>
            </w:pPr>
            <w:r w:rsidRPr="00E042B0">
              <w:rPr>
                <w:rFonts w:ascii="Times New Roman" w:hAnsi="Times New Roman" w:cs="Times New Roman"/>
                <w:b/>
                <w:lang w:val="ro-RO"/>
              </w:rPr>
              <w:t>Serviciile</w:t>
            </w:r>
            <w:r w:rsidR="005704BC" w:rsidRPr="00E042B0">
              <w:rPr>
                <w:rFonts w:ascii="Times New Roman" w:hAnsi="Times New Roman" w:cs="Times New Roman"/>
                <w:b/>
                <w:lang w:val="ro-RO"/>
              </w:rPr>
              <w:t xml:space="preserve"> </w:t>
            </w:r>
            <w:r w:rsidRPr="00E042B0">
              <w:rPr>
                <w:rFonts w:ascii="Times New Roman" w:hAnsi="Times New Roman" w:cs="Times New Roman"/>
                <w:b/>
                <w:lang w:val="ro-RO"/>
              </w:rPr>
              <w:t xml:space="preserve">de </w:t>
            </w:r>
            <w:r w:rsidR="00EB06C1" w:rsidRPr="00E042B0">
              <w:rPr>
                <w:rFonts w:ascii="Times New Roman" w:hAnsi="Times New Roman" w:cs="Times New Roman"/>
                <w:b/>
                <w:lang w:val="ro-RO"/>
              </w:rPr>
              <w:t xml:space="preserve">întreținere/revizie periodică lunară </w:t>
            </w:r>
            <w:r w:rsidR="005704BC" w:rsidRPr="00E042B0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EB06C1" w:rsidRPr="00E042B0">
              <w:rPr>
                <w:rFonts w:ascii="Times New Roman" w:hAnsi="Times New Roman" w:cs="Times New Roman"/>
                <w:lang w:val="ro-RO"/>
              </w:rPr>
              <w:t>pentru echipamentele specificate in caietul de sarcini</w:t>
            </w:r>
          </w:p>
        </w:tc>
      </w:tr>
      <w:tr w:rsidR="001442F9" w:rsidRPr="00E042B0" w:rsidTr="00EB06C1">
        <w:trPr>
          <w:trHeight w:val="70"/>
          <w:jc w:val="center"/>
        </w:trPr>
        <w:tc>
          <w:tcPr>
            <w:tcW w:w="463" w:type="dxa"/>
            <w:shd w:val="clear" w:color="auto" w:fill="auto"/>
            <w:vAlign w:val="center"/>
          </w:tcPr>
          <w:p w:rsidR="001442F9" w:rsidRPr="00E042B0" w:rsidRDefault="001442F9" w:rsidP="004E6ACF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3</w:t>
            </w:r>
          </w:p>
        </w:tc>
        <w:tc>
          <w:tcPr>
            <w:tcW w:w="9690" w:type="dxa"/>
            <w:shd w:val="clear" w:color="auto" w:fill="auto"/>
          </w:tcPr>
          <w:p w:rsidR="001442F9" w:rsidRPr="00E042B0" w:rsidRDefault="001442F9" w:rsidP="004E6ACF">
            <w:pPr>
              <w:tabs>
                <w:tab w:val="left" w:pos="709"/>
              </w:tabs>
              <w:spacing w:after="0" w:line="240" w:lineRule="auto"/>
              <w:ind w:left="-117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 xml:space="preserve"> Interventii la cerere </w:t>
            </w:r>
          </w:p>
        </w:tc>
      </w:tr>
    </w:tbl>
    <w:p w:rsidR="00E042B0" w:rsidRDefault="00E042B0" w:rsidP="004E6ACF">
      <w:pPr>
        <w:pStyle w:val="DefaultText1"/>
        <w:rPr>
          <w:iCs/>
          <w:sz w:val="22"/>
          <w:szCs w:val="22"/>
          <w:lang w:val="ro-RO"/>
        </w:rPr>
      </w:pPr>
    </w:p>
    <w:p w:rsidR="00396B16" w:rsidRPr="00E042B0" w:rsidRDefault="00396B16" w:rsidP="004E6ACF">
      <w:pPr>
        <w:pStyle w:val="DefaultText1"/>
        <w:rPr>
          <w:iCs/>
          <w:sz w:val="22"/>
          <w:szCs w:val="22"/>
          <w:lang w:val="ro-RO"/>
        </w:rPr>
      </w:pPr>
      <w:r w:rsidRPr="00E042B0">
        <w:rPr>
          <w:iCs/>
          <w:sz w:val="22"/>
          <w:szCs w:val="22"/>
          <w:lang w:val="ro-RO"/>
        </w:rPr>
        <w:t>Cerinţe minime de calificare</w:t>
      </w:r>
      <w:r w:rsidR="005B2A51">
        <w:rPr>
          <w:iCs/>
          <w:sz w:val="22"/>
          <w:szCs w:val="22"/>
          <w:lang w:val="ro-RO"/>
        </w:rPr>
        <w:t xml:space="preserve">: </w:t>
      </w:r>
    </w:p>
    <w:p w:rsidR="004F6CC4" w:rsidRPr="00E042B0" w:rsidRDefault="004E7808" w:rsidP="004E6ACF">
      <w:pPr>
        <w:pStyle w:val="DefaultText1"/>
        <w:jc w:val="both"/>
        <w:rPr>
          <w:iCs/>
          <w:sz w:val="22"/>
          <w:szCs w:val="22"/>
          <w:lang w:val="ro-RO"/>
        </w:rPr>
      </w:pPr>
      <w:r w:rsidRPr="00E042B0">
        <w:rPr>
          <w:iCs/>
          <w:sz w:val="22"/>
          <w:szCs w:val="22"/>
          <w:lang w:val="ro-RO"/>
        </w:rPr>
        <w:tab/>
      </w:r>
      <w:r w:rsidR="004F6CC4" w:rsidRPr="00E042B0">
        <w:rPr>
          <w:iCs/>
          <w:sz w:val="22"/>
          <w:szCs w:val="22"/>
          <w:lang w:val="ro-RO"/>
        </w:rPr>
        <w:t xml:space="preserve">Operatorul economic trebuie să </w:t>
      </w:r>
      <w:r w:rsidR="00396B16" w:rsidRPr="00E042B0">
        <w:rPr>
          <w:iCs/>
          <w:sz w:val="22"/>
          <w:szCs w:val="22"/>
          <w:lang w:val="ro-RO"/>
        </w:rPr>
        <w:t xml:space="preserve">facă dovada că este </w:t>
      </w:r>
      <w:r w:rsidR="004F6CC4" w:rsidRPr="00E042B0">
        <w:rPr>
          <w:iCs/>
          <w:sz w:val="22"/>
          <w:szCs w:val="22"/>
          <w:lang w:val="ro-RO"/>
        </w:rPr>
        <w:t>autorizat conform prescripțiilor tehnice ISCIR PT</w:t>
      </w:r>
      <w:r w:rsidR="005704BC" w:rsidRPr="00E042B0">
        <w:rPr>
          <w:iCs/>
          <w:sz w:val="22"/>
          <w:szCs w:val="22"/>
          <w:lang w:val="ro-RO"/>
        </w:rPr>
        <w:t xml:space="preserve"> </w:t>
      </w:r>
      <w:r w:rsidR="00DD1887" w:rsidRPr="00E042B0">
        <w:rPr>
          <w:iCs/>
          <w:sz w:val="22"/>
          <w:szCs w:val="22"/>
          <w:lang w:val="ro-RO"/>
        </w:rPr>
        <w:t>R</w:t>
      </w:r>
      <w:r w:rsidR="00680109" w:rsidRPr="00E042B0">
        <w:rPr>
          <w:iCs/>
          <w:sz w:val="22"/>
          <w:szCs w:val="22"/>
          <w:lang w:val="ro-RO"/>
        </w:rPr>
        <w:t>1</w:t>
      </w:r>
      <w:r w:rsidR="005704BC" w:rsidRPr="00E042B0">
        <w:rPr>
          <w:iCs/>
          <w:sz w:val="22"/>
          <w:szCs w:val="22"/>
          <w:lang w:val="ro-RO"/>
        </w:rPr>
        <w:t>/2010</w:t>
      </w:r>
      <w:r w:rsidR="00680109" w:rsidRPr="00E042B0">
        <w:rPr>
          <w:iCs/>
          <w:sz w:val="22"/>
          <w:szCs w:val="22"/>
          <w:lang w:val="ro-RO"/>
        </w:rPr>
        <w:t xml:space="preserve">, PT </w:t>
      </w:r>
      <w:r w:rsidR="00DD1887" w:rsidRPr="00E042B0">
        <w:rPr>
          <w:iCs/>
          <w:sz w:val="22"/>
          <w:szCs w:val="22"/>
          <w:lang w:val="ro-RO"/>
        </w:rPr>
        <w:t>R2</w:t>
      </w:r>
      <w:r w:rsidR="00680109" w:rsidRPr="00E042B0">
        <w:rPr>
          <w:iCs/>
          <w:sz w:val="22"/>
          <w:szCs w:val="22"/>
          <w:lang w:val="ro-RO"/>
        </w:rPr>
        <w:t>/2010</w:t>
      </w:r>
      <w:r w:rsidR="00396B16" w:rsidRPr="00E042B0">
        <w:rPr>
          <w:iCs/>
          <w:sz w:val="22"/>
          <w:szCs w:val="22"/>
          <w:lang w:val="ro-RO"/>
        </w:rPr>
        <w:t xml:space="preserve"> în vederea efectuării serviciilor de </w:t>
      </w:r>
      <w:r w:rsidR="007B6886">
        <w:rPr>
          <w:iCs/>
          <w:sz w:val="22"/>
          <w:szCs w:val="22"/>
          <w:lang w:val="ro-RO"/>
        </w:rPr>
        <w:t>mentenanta</w:t>
      </w:r>
      <w:r w:rsidR="00396B16" w:rsidRPr="00E042B0">
        <w:rPr>
          <w:iCs/>
          <w:sz w:val="22"/>
          <w:szCs w:val="22"/>
          <w:lang w:val="ro-RO"/>
        </w:rPr>
        <w:t xml:space="preserve"> şi revizii tehnice anuale </w:t>
      </w:r>
      <w:r w:rsidR="00680109" w:rsidRPr="00E042B0">
        <w:rPr>
          <w:iCs/>
          <w:sz w:val="22"/>
          <w:szCs w:val="22"/>
          <w:lang w:val="ro-RO"/>
        </w:rPr>
        <w:t xml:space="preserve">la </w:t>
      </w:r>
      <w:r w:rsidR="00DD1887" w:rsidRPr="00E042B0">
        <w:rPr>
          <w:iCs/>
          <w:sz w:val="22"/>
          <w:szCs w:val="22"/>
          <w:lang w:val="ro-RO"/>
        </w:rPr>
        <w:t>instalatii ridicat</w:t>
      </w:r>
      <w:r w:rsidR="00B20D52" w:rsidRPr="00E042B0">
        <w:rPr>
          <w:iCs/>
          <w:sz w:val="22"/>
          <w:szCs w:val="22"/>
          <w:lang w:val="ro-RO"/>
        </w:rPr>
        <w:t>.</w:t>
      </w:r>
    </w:p>
    <w:p w:rsidR="00396B16" w:rsidRDefault="00396B16" w:rsidP="004E6ACF">
      <w:pPr>
        <w:pStyle w:val="DefaultText1"/>
        <w:jc w:val="both"/>
        <w:rPr>
          <w:iCs/>
          <w:sz w:val="22"/>
          <w:szCs w:val="22"/>
          <w:lang w:val="ro-RO"/>
        </w:rPr>
      </w:pPr>
      <w:r w:rsidRPr="00E042B0">
        <w:rPr>
          <w:iCs/>
          <w:sz w:val="22"/>
          <w:szCs w:val="22"/>
          <w:lang w:val="ro-RO"/>
        </w:rPr>
        <w:tab/>
      </w:r>
      <w:r w:rsidR="00D70010" w:rsidRPr="00D70010">
        <w:rPr>
          <w:iCs/>
          <w:sz w:val="22"/>
          <w:szCs w:val="22"/>
          <w:lang w:val="ro-RO"/>
        </w:rPr>
        <w:t>Ofertantul  va prezenta Certificatul Constatator  emis de ONRC   din care sa rezulte ca obiectul de activitate  al ofertantului corespunde obiectului achizitiei.</w:t>
      </w:r>
    </w:p>
    <w:p w:rsidR="007B6886" w:rsidRDefault="007B6886" w:rsidP="004E6ACF">
      <w:pPr>
        <w:pStyle w:val="DefaultText1"/>
        <w:jc w:val="both"/>
        <w:rPr>
          <w:b/>
          <w:sz w:val="22"/>
          <w:szCs w:val="22"/>
          <w:u w:val="single"/>
          <w:lang w:val="ro-RO"/>
        </w:rPr>
      </w:pPr>
    </w:p>
    <w:p w:rsidR="00D70010" w:rsidRPr="007C50BF" w:rsidRDefault="008448D4" w:rsidP="004E6ACF">
      <w:pPr>
        <w:pStyle w:val="DefaultText1"/>
        <w:jc w:val="both"/>
        <w:rPr>
          <w:b/>
          <w:sz w:val="22"/>
          <w:szCs w:val="22"/>
          <w:lang w:val="ro-RO"/>
        </w:rPr>
      </w:pPr>
      <w:r w:rsidRPr="007C50BF">
        <w:rPr>
          <w:b/>
          <w:sz w:val="22"/>
          <w:szCs w:val="22"/>
          <w:lang w:val="ro-RO"/>
        </w:rPr>
        <w:t>Serviciile ce vor face obiectul contractului:</w:t>
      </w:r>
    </w:p>
    <w:p w:rsidR="008448D4" w:rsidRPr="008448D4" w:rsidRDefault="005B2A51" w:rsidP="004E6ACF">
      <w:pPr>
        <w:pStyle w:val="DefaultText1"/>
        <w:jc w:val="both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1. v</w:t>
      </w:r>
      <w:r w:rsidR="008448D4" w:rsidRPr="008448D4">
        <w:rPr>
          <w:sz w:val="22"/>
          <w:szCs w:val="22"/>
          <w:lang w:val="ro-RO"/>
        </w:rPr>
        <w:t>erificare tehnica anuala</w:t>
      </w:r>
    </w:p>
    <w:p w:rsidR="008448D4" w:rsidRPr="008448D4" w:rsidRDefault="008448D4" w:rsidP="004E6ACF">
      <w:pPr>
        <w:pStyle w:val="DefaultText1"/>
        <w:jc w:val="both"/>
        <w:rPr>
          <w:sz w:val="22"/>
          <w:szCs w:val="22"/>
          <w:lang w:val="ro-RO"/>
        </w:rPr>
      </w:pPr>
      <w:r w:rsidRPr="008448D4">
        <w:rPr>
          <w:sz w:val="22"/>
          <w:szCs w:val="22"/>
          <w:lang w:val="ro-RO"/>
        </w:rPr>
        <w:t>2. intretinere/revizii periodice ( lunare)</w:t>
      </w:r>
    </w:p>
    <w:p w:rsidR="008448D4" w:rsidRPr="008448D4" w:rsidRDefault="008448D4" w:rsidP="004E6ACF">
      <w:pPr>
        <w:pStyle w:val="DefaultText1"/>
        <w:jc w:val="both"/>
        <w:rPr>
          <w:sz w:val="22"/>
          <w:szCs w:val="22"/>
          <w:lang w:val="ro-RO"/>
        </w:rPr>
      </w:pPr>
      <w:r w:rsidRPr="008448D4">
        <w:rPr>
          <w:sz w:val="22"/>
          <w:szCs w:val="22"/>
          <w:lang w:val="ro-RO"/>
        </w:rPr>
        <w:t>3. interventii la cerere.</w:t>
      </w:r>
    </w:p>
    <w:p w:rsidR="008448D4" w:rsidRPr="00E042B0" w:rsidRDefault="008448D4" w:rsidP="004E6ACF">
      <w:pPr>
        <w:pStyle w:val="DefaultText1"/>
        <w:jc w:val="both"/>
        <w:rPr>
          <w:b/>
          <w:sz w:val="22"/>
          <w:szCs w:val="22"/>
          <w:u w:val="single"/>
          <w:lang w:val="ro-RO"/>
        </w:rPr>
      </w:pPr>
    </w:p>
    <w:p w:rsidR="00B018EF" w:rsidRPr="007C50BF" w:rsidRDefault="00B018EF" w:rsidP="004E6ACF">
      <w:pPr>
        <w:pStyle w:val="DefaultText1"/>
        <w:jc w:val="both"/>
        <w:rPr>
          <w:b/>
          <w:sz w:val="22"/>
          <w:szCs w:val="22"/>
          <w:lang w:val="ro-RO"/>
        </w:rPr>
      </w:pPr>
      <w:r w:rsidRPr="007C50BF">
        <w:rPr>
          <w:b/>
          <w:sz w:val="22"/>
          <w:szCs w:val="22"/>
          <w:lang w:val="ro-RO"/>
        </w:rPr>
        <w:t>Prezentarea propunerii financiare:</w:t>
      </w:r>
    </w:p>
    <w:tbl>
      <w:tblPr>
        <w:tblW w:w="9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5"/>
        <w:gridCol w:w="5484"/>
        <w:gridCol w:w="3008"/>
      </w:tblGrid>
      <w:tr w:rsidR="001A67B1" w:rsidRPr="00E042B0" w:rsidTr="007C50BF">
        <w:trPr>
          <w:trHeight w:val="157"/>
          <w:jc w:val="center"/>
        </w:trPr>
        <w:tc>
          <w:tcPr>
            <w:tcW w:w="925" w:type="dxa"/>
            <w:shd w:val="clear" w:color="auto" w:fill="auto"/>
            <w:vAlign w:val="bottom"/>
            <w:hideMark/>
          </w:tcPr>
          <w:p w:rsidR="001A67B1" w:rsidRPr="00E042B0" w:rsidRDefault="005704BC" w:rsidP="004E6ACF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E042B0">
              <w:rPr>
                <w:rFonts w:ascii="Times New Roman" w:hAnsi="Times New Roman" w:cs="Times New Roman"/>
                <w:lang w:val="ro-RO"/>
              </w:rPr>
              <w:tab/>
            </w:r>
          </w:p>
        </w:tc>
        <w:tc>
          <w:tcPr>
            <w:tcW w:w="5484" w:type="dxa"/>
            <w:shd w:val="clear" w:color="auto" w:fill="auto"/>
            <w:vAlign w:val="bottom"/>
            <w:hideMark/>
          </w:tcPr>
          <w:p w:rsidR="001A67B1" w:rsidRPr="00E042B0" w:rsidRDefault="001A67B1" w:rsidP="004E6ACF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E042B0">
              <w:rPr>
                <w:rFonts w:ascii="Times New Roman" w:hAnsi="Times New Roman" w:cs="Times New Roman"/>
                <w:b/>
                <w:bCs/>
                <w:lang w:val="ro-RO"/>
              </w:rPr>
              <w:t>Componente oferta</w:t>
            </w:r>
            <w:r w:rsidR="00213091" w:rsidRPr="00E042B0">
              <w:rPr>
                <w:rFonts w:ascii="Times New Roman" w:hAnsi="Times New Roman" w:cs="Times New Roman"/>
                <w:b/>
                <w:bCs/>
                <w:lang w:val="ro-RO"/>
              </w:rPr>
              <w:t xml:space="preserve"> financiara</w:t>
            </w:r>
          </w:p>
        </w:tc>
        <w:tc>
          <w:tcPr>
            <w:tcW w:w="3008" w:type="dxa"/>
          </w:tcPr>
          <w:p w:rsidR="001A67B1" w:rsidRPr="00E042B0" w:rsidRDefault="001A67B1" w:rsidP="004E6ACF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</w:tr>
      <w:tr w:rsidR="001A67B1" w:rsidRPr="00E042B0" w:rsidTr="007C50BF">
        <w:trPr>
          <w:trHeight w:val="70"/>
          <w:jc w:val="center"/>
        </w:trPr>
        <w:tc>
          <w:tcPr>
            <w:tcW w:w="925" w:type="dxa"/>
            <w:shd w:val="clear" w:color="auto" w:fill="auto"/>
            <w:vAlign w:val="center"/>
            <w:hideMark/>
          </w:tcPr>
          <w:p w:rsidR="001A67B1" w:rsidRPr="00E042B0" w:rsidRDefault="001A67B1" w:rsidP="004E6ACF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  <w:r w:rsidRPr="00E042B0">
              <w:rPr>
                <w:rFonts w:ascii="Times New Roman" w:hAnsi="Times New Roman" w:cs="Times New Roman"/>
                <w:lang w:val="ro-RO"/>
              </w:rPr>
              <w:t>1</w:t>
            </w:r>
          </w:p>
        </w:tc>
        <w:tc>
          <w:tcPr>
            <w:tcW w:w="5484" w:type="dxa"/>
            <w:shd w:val="clear" w:color="auto" w:fill="auto"/>
            <w:hideMark/>
          </w:tcPr>
          <w:p w:rsidR="001A67B1" w:rsidRPr="00E042B0" w:rsidRDefault="00EB06C1" w:rsidP="004E6ACF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  <w:r w:rsidRPr="00E042B0">
              <w:rPr>
                <w:rFonts w:ascii="Times New Roman" w:hAnsi="Times New Roman" w:cs="Times New Roman"/>
                <w:b/>
                <w:lang w:val="ro-RO"/>
              </w:rPr>
              <w:t>Verificare</w:t>
            </w:r>
            <w:r w:rsidR="00287302" w:rsidRPr="00E042B0">
              <w:rPr>
                <w:rFonts w:ascii="Times New Roman" w:hAnsi="Times New Roman" w:cs="Times New Roman"/>
                <w:b/>
                <w:lang w:val="ro-RO"/>
              </w:rPr>
              <w:t xml:space="preserve"> tehnică generala anuală</w:t>
            </w:r>
            <w:r w:rsidR="00DD1887" w:rsidRPr="00E042B0">
              <w:rPr>
                <w:rFonts w:ascii="Times New Roman" w:hAnsi="Times New Roman" w:cs="Times New Roman"/>
                <w:lang w:val="ro-RO"/>
              </w:rPr>
              <w:t xml:space="preserve"> pentru fiecare tip de instalatie de ridicat in parte</w:t>
            </w:r>
            <w:r w:rsidR="00D70010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1039A8">
              <w:rPr>
                <w:rFonts w:ascii="Times New Roman" w:hAnsi="Times New Roman" w:cs="Times New Roman"/>
                <w:b/>
                <w:lang w:val="ro-RO"/>
              </w:rPr>
              <w:t>(</w:t>
            </w:r>
            <w:r w:rsidR="00D70010" w:rsidRPr="001039A8">
              <w:rPr>
                <w:rFonts w:ascii="Times New Roman" w:hAnsi="Times New Roman" w:cs="Times New Roman"/>
                <w:b/>
                <w:lang w:val="ro-RO"/>
              </w:rPr>
              <w:t xml:space="preserve">tabel 1, pagina 2 din Specificatii tehnice,  atasate) </w:t>
            </w:r>
          </w:p>
        </w:tc>
        <w:tc>
          <w:tcPr>
            <w:tcW w:w="3008" w:type="dxa"/>
            <w:vAlign w:val="center"/>
          </w:tcPr>
          <w:p w:rsidR="001A67B1" w:rsidRPr="00E042B0" w:rsidRDefault="000503BB" w:rsidP="004E6ACF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E042B0">
              <w:rPr>
                <w:rFonts w:ascii="Times New Roman" w:hAnsi="Times New Roman" w:cs="Times New Roman"/>
                <w:b/>
                <w:lang w:val="ro-RO"/>
              </w:rPr>
              <w:t xml:space="preserve">Pret/ </w:t>
            </w:r>
            <w:r w:rsidR="00EB06C1" w:rsidRPr="00E042B0">
              <w:rPr>
                <w:rFonts w:ascii="Times New Roman" w:hAnsi="Times New Roman" w:cs="Times New Roman"/>
                <w:b/>
                <w:lang w:val="ro-RO"/>
              </w:rPr>
              <w:t>verificare</w:t>
            </w:r>
            <w:r w:rsidR="008728B1" w:rsidRPr="00E042B0">
              <w:rPr>
                <w:rFonts w:ascii="Times New Roman" w:hAnsi="Times New Roman" w:cs="Times New Roman"/>
                <w:b/>
                <w:lang w:val="ro-RO"/>
              </w:rPr>
              <w:t xml:space="preserve"> tehnica anuală</w:t>
            </w:r>
          </w:p>
        </w:tc>
      </w:tr>
      <w:tr w:rsidR="00213091" w:rsidRPr="00E042B0" w:rsidTr="007C50BF">
        <w:trPr>
          <w:trHeight w:val="70"/>
          <w:jc w:val="center"/>
        </w:trPr>
        <w:tc>
          <w:tcPr>
            <w:tcW w:w="925" w:type="dxa"/>
            <w:shd w:val="clear" w:color="auto" w:fill="auto"/>
            <w:vAlign w:val="center"/>
            <w:hideMark/>
          </w:tcPr>
          <w:p w:rsidR="00213091" w:rsidRPr="00E042B0" w:rsidRDefault="00213091" w:rsidP="004E6ACF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  <w:r w:rsidRPr="00E042B0">
              <w:rPr>
                <w:rFonts w:ascii="Times New Roman" w:hAnsi="Times New Roman" w:cs="Times New Roman"/>
                <w:lang w:val="ro-RO"/>
              </w:rPr>
              <w:t>2</w:t>
            </w:r>
          </w:p>
        </w:tc>
        <w:tc>
          <w:tcPr>
            <w:tcW w:w="5484" w:type="dxa"/>
            <w:shd w:val="clear" w:color="auto" w:fill="auto"/>
            <w:hideMark/>
          </w:tcPr>
          <w:p w:rsidR="00213091" w:rsidRPr="00E042B0" w:rsidRDefault="00213091" w:rsidP="004E6ACF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  <w:r w:rsidRPr="00E042B0">
              <w:rPr>
                <w:rFonts w:ascii="Times New Roman" w:hAnsi="Times New Roman" w:cs="Times New Roman"/>
                <w:b/>
                <w:lang w:val="ro-RO"/>
              </w:rPr>
              <w:t xml:space="preserve">Servicii de întreţinere </w:t>
            </w:r>
            <w:r w:rsidR="008728B1" w:rsidRPr="00E042B0">
              <w:rPr>
                <w:rFonts w:ascii="Times New Roman" w:hAnsi="Times New Roman" w:cs="Times New Roman"/>
                <w:b/>
                <w:lang w:val="ro-RO"/>
              </w:rPr>
              <w:t>lunar</w:t>
            </w:r>
            <w:r w:rsidR="00D44535" w:rsidRPr="00E042B0">
              <w:rPr>
                <w:rFonts w:ascii="Times New Roman" w:hAnsi="Times New Roman" w:cs="Times New Roman"/>
                <w:b/>
                <w:lang w:val="ro-RO"/>
              </w:rPr>
              <w:t>ă</w:t>
            </w:r>
            <w:r w:rsidRPr="00E042B0">
              <w:rPr>
                <w:rFonts w:ascii="Times New Roman" w:hAnsi="Times New Roman" w:cs="Times New Roman"/>
                <w:b/>
                <w:lang w:val="ro-RO"/>
              </w:rPr>
              <w:t xml:space="preserve"> </w:t>
            </w:r>
            <w:r w:rsidR="008728B1" w:rsidRPr="00E042B0">
              <w:rPr>
                <w:rFonts w:ascii="Times New Roman" w:hAnsi="Times New Roman" w:cs="Times New Roman"/>
                <w:lang w:val="ro-RO"/>
              </w:rPr>
              <w:t>(</w:t>
            </w:r>
            <w:r w:rsidR="008448D4">
              <w:rPr>
                <w:rFonts w:ascii="Times New Roman" w:hAnsi="Times New Roman" w:cs="Times New Roman"/>
                <w:lang w:val="ro-RO"/>
              </w:rPr>
              <w:t>8</w:t>
            </w:r>
            <w:r w:rsidR="008728B1" w:rsidRPr="00E042B0">
              <w:rPr>
                <w:rFonts w:ascii="Times New Roman" w:hAnsi="Times New Roman" w:cs="Times New Roman"/>
                <w:lang w:val="ro-RO"/>
              </w:rPr>
              <w:t xml:space="preserve"> luni</w:t>
            </w:r>
            <w:r w:rsidR="00185A05" w:rsidRPr="004B2539">
              <w:rPr>
                <w:rFonts w:ascii="Times New Roman" w:hAnsi="Times New Roman" w:cs="Times New Roman"/>
                <w:b/>
                <w:lang w:val="ro-RO"/>
              </w:rPr>
              <w:t>, mai-decembrie 202</w:t>
            </w:r>
            <w:r w:rsidR="007C50BF">
              <w:rPr>
                <w:rFonts w:ascii="Times New Roman" w:hAnsi="Times New Roman" w:cs="Times New Roman"/>
                <w:b/>
                <w:lang w:val="ro-RO"/>
              </w:rPr>
              <w:t>4</w:t>
            </w:r>
            <w:r w:rsidR="00A950F8" w:rsidRPr="00E042B0">
              <w:rPr>
                <w:rFonts w:ascii="Times New Roman" w:hAnsi="Times New Roman" w:cs="Times New Roman"/>
                <w:lang w:val="ro-RO"/>
              </w:rPr>
              <w:t xml:space="preserve"> + </w:t>
            </w:r>
            <w:r w:rsidR="00B43E9D" w:rsidRPr="00E042B0">
              <w:rPr>
                <w:rFonts w:ascii="Times New Roman" w:hAnsi="Times New Roman" w:cs="Times New Roman"/>
                <w:lang w:val="ro-RO"/>
              </w:rPr>
              <w:t>3 luni</w:t>
            </w:r>
            <w:r w:rsidR="00185A05">
              <w:rPr>
                <w:rFonts w:ascii="Times New Roman" w:hAnsi="Times New Roman" w:cs="Times New Roman"/>
                <w:lang w:val="ro-RO"/>
              </w:rPr>
              <w:t xml:space="preserve">- </w:t>
            </w:r>
            <w:r w:rsidR="00185A05" w:rsidRPr="004B2539">
              <w:rPr>
                <w:rFonts w:ascii="Times New Roman" w:hAnsi="Times New Roman" w:cs="Times New Roman"/>
                <w:b/>
                <w:lang w:val="ro-RO"/>
              </w:rPr>
              <w:t>ianuarie –martie 202</w:t>
            </w:r>
            <w:r w:rsidR="007C50BF">
              <w:rPr>
                <w:rFonts w:ascii="Times New Roman" w:hAnsi="Times New Roman" w:cs="Times New Roman"/>
                <w:b/>
                <w:lang w:val="ro-RO"/>
              </w:rPr>
              <w:t>5</w:t>
            </w:r>
            <w:r w:rsidR="008728B1" w:rsidRPr="00E042B0">
              <w:rPr>
                <w:rFonts w:ascii="Times New Roman" w:hAnsi="Times New Roman" w:cs="Times New Roman"/>
                <w:lang w:val="ro-RO"/>
              </w:rPr>
              <w:t>)</w:t>
            </w:r>
            <w:r w:rsidR="005218BC" w:rsidRPr="00E042B0">
              <w:rPr>
                <w:rFonts w:ascii="Times New Roman" w:hAnsi="Times New Roman" w:cs="Times New Roman"/>
                <w:lang w:val="ro-RO"/>
              </w:rPr>
              <w:t xml:space="preserve"> pentru fiecare tip de instalatie de ridicat in parte</w:t>
            </w:r>
            <w:r w:rsidR="001039A8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1039A8" w:rsidRPr="001039A8">
              <w:rPr>
                <w:rFonts w:ascii="Times New Roman" w:hAnsi="Times New Roman" w:cs="Times New Roman"/>
                <w:b/>
                <w:lang w:val="ro-RO"/>
              </w:rPr>
              <w:t>(tabel 1, pagina 2 din Specificatii tehnice,  atasate)</w:t>
            </w:r>
          </w:p>
        </w:tc>
        <w:tc>
          <w:tcPr>
            <w:tcW w:w="3008" w:type="dxa"/>
            <w:vAlign w:val="center"/>
          </w:tcPr>
          <w:p w:rsidR="00213091" w:rsidRPr="00E042B0" w:rsidRDefault="00213091" w:rsidP="004E6ACF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E042B0">
              <w:rPr>
                <w:rFonts w:ascii="Times New Roman" w:hAnsi="Times New Roman" w:cs="Times New Roman"/>
                <w:b/>
                <w:lang w:val="ro-RO"/>
              </w:rPr>
              <w:t xml:space="preserve">Pret/ </w:t>
            </w:r>
            <w:r w:rsidR="008728B1" w:rsidRPr="00E042B0">
              <w:rPr>
                <w:rFonts w:ascii="Times New Roman" w:hAnsi="Times New Roman" w:cs="Times New Roman"/>
                <w:b/>
                <w:lang w:val="ro-RO"/>
              </w:rPr>
              <w:t>intretinere lunară</w:t>
            </w:r>
          </w:p>
        </w:tc>
      </w:tr>
    </w:tbl>
    <w:p w:rsidR="00D70010" w:rsidRDefault="00946583" w:rsidP="004E6AC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E042B0">
        <w:rPr>
          <w:rFonts w:ascii="Times New Roman" w:hAnsi="Times New Roman" w:cs="Times New Roman"/>
          <w:lang w:val="ro-RO"/>
        </w:rPr>
        <w:tab/>
      </w:r>
    </w:p>
    <w:p w:rsidR="00AC15EE" w:rsidRPr="007C50BF" w:rsidRDefault="007C50BF" w:rsidP="004E6AC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ab/>
      </w:r>
      <w:r w:rsidR="00946583" w:rsidRPr="007C50BF">
        <w:rPr>
          <w:rFonts w:ascii="Times New Roman" w:hAnsi="Times New Roman" w:cs="Times New Roman"/>
          <w:lang w:val="ro-RO"/>
        </w:rPr>
        <w:t xml:space="preserve">Pretul ofertei va fi suma valorilor date de Total servicii + </w:t>
      </w:r>
      <w:r w:rsidR="00A65A68" w:rsidRPr="007C50BF">
        <w:rPr>
          <w:rFonts w:ascii="Times New Roman" w:hAnsi="Times New Roman" w:cs="Times New Roman"/>
          <w:lang w:val="ro-RO"/>
        </w:rPr>
        <w:t>9,243.7</w:t>
      </w:r>
      <w:r w:rsidRPr="007C50BF">
        <w:rPr>
          <w:rFonts w:ascii="Times New Roman" w:hAnsi="Times New Roman" w:cs="Times New Roman"/>
          <w:lang w:val="ro-RO"/>
        </w:rPr>
        <w:t>0</w:t>
      </w:r>
      <w:r w:rsidR="001039A8" w:rsidRPr="007C50BF">
        <w:rPr>
          <w:rFonts w:ascii="Times New Roman" w:hAnsi="Times New Roman" w:cs="Times New Roman"/>
          <w:lang w:val="ro-RO"/>
        </w:rPr>
        <w:t xml:space="preserve"> lei </w:t>
      </w:r>
      <w:r w:rsidR="00946583" w:rsidRPr="007C50BF">
        <w:rPr>
          <w:rFonts w:ascii="Times New Roman" w:hAnsi="Times New Roman" w:cs="Times New Roman"/>
          <w:lang w:val="ro-RO"/>
        </w:rPr>
        <w:t xml:space="preserve"> (fara TVA) reprezentand rezerva de implementare (valoarea maxima a pieselor si a altor reparatii care se pot efectua in baza acestui contract). </w:t>
      </w:r>
      <w:r>
        <w:rPr>
          <w:rFonts w:ascii="Times New Roman" w:hAnsi="Times New Roman" w:cs="Times New Roman"/>
          <w:lang w:val="ro-RO"/>
        </w:rPr>
        <w:t>Se recomanda a se completa formularul centralizator atasat prezentei solicitari.</w:t>
      </w:r>
    </w:p>
    <w:p w:rsidR="00601D86" w:rsidRPr="008A6EA6" w:rsidRDefault="00812C1F" w:rsidP="004E6ACF">
      <w:pPr>
        <w:pStyle w:val="Default"/>
        <w:jc w:val="both"/>
        <w:rPr>
          <w:bCs/>
          <w:sz w:val="22"/>
          <w:szCs w:val="22"/>
        </w:rPr>
      </w:pPr>
      <w:r w:rsidRPr="00E042B0">
        <w:rPr>
          <w:sz w:val="22"/>
          <w:szCs w:val="22"/>
          <w:lang w:val="ro-RO"/>
        </w:rPr>
        <w:tab/>
      </w:r>
    </w:p>
    <w:p w:rsidR="00601D86" w:rsidRPr="008A6EA6" w:rsidRDefault="00A62490" w:rsidP="004E6AC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ab/>
      </w:r>
      <w:r w:rsidR="00BA31BC" w:rsidRPr="00BA31BC">
        <w:rPr>
          <w:rFonts w:ascii="Times New Roman" w:hAnsi="Times New Roman" w:cs="Times New Roman"/>
          <w:lang w:val="ro-RO"/>
        </w:rPr>
        <w:t xml:space="preserve">Perioada de prestare a serviciilor este de </w:t>
      </w:r>
      <w:r w:rsidR="004E6ACF">
        <w:rPr>
          <w:rFonts w:ascii="Times New Roman" w:hAnsi="Times New Roman" w:cs="Times New Roman"/>
          <w:lang w:val="ro-RO"/>
        </w:rPr>
        <w:t>9</w:t>
      </w:r>
      <w:r w:rsidR="00BA31BC" w:rsidRPr="00BA31BC">
        <w:rPr>
          <w:rFonts w:ascii="Times New Roman" w:hAnsi="Times New Roman" w:cs="Times New Roman"/>
          <w:lang w:val="ro-RO"/>
        </w:rPr>
        <w:t xml:space="preserve"> luni ( </w:t>
      </w:r>
      <w:r w:rsidR="004E6ACF">
        <w:rPr>
          <w:rFonts w:ascii="Times New Roman" w:hAnsi="Times New Roman" w:cs="Times New Roman"/>
          <w:lang w:val="ro-RO"/>
        </w:rPr>
        <w:t>aprilie</w:t>
      </w:r>
      <w:r w:rsidR="00BA31BC" w:rsidRPr="00BA31BC">
        <w:rPr>
          <w:rFonts w:ascii="Times New Roman" w:hAnsi="Times New Roman" w:cs="Times New Roman"/>
          <w:lang w:val="ro-RO"/>
        </w:rPr>
        <w:t>-decembrie 202</w:t>
      </w:r>
      <w:r w:rsidR="007C50BF">
        <w:rPr>
          <w:rFonts w:ascii="Times New Roman" w:hAnsi="Times New Roman" w:cs="Times New Roman"/>
          <w:lang w:val="ro-RO"/>
        </w:rPr>
        <w:t>4</w:t>
      </w:r>
      <w:r w:rsidR="00BA31BC" w:rsidRPr="00BA31BC">
        <w:rPr>
          <w:rFonts w:ascii="Times New Roman" w:hAnsi="Times New Roman" w:cs="Times New Roman"/>
          <w:lang w:val="ro-RO"/>
        </w:rPr>
        <w:t>), cu posibilitatea de prelungire prin act aditional 3 luni ( ianuarie-martie 202</w:t>
      </w:r>
      <w:r w:rsidR="004E6ACF">
        <w:rPr>
          <w:rFonts w:ascii="Times New Roman" w:hAnsi="Times New Roman" w:cs="Times New Roman"/>
          <w:lang w:val="ro-RO"/>
        </w:rPr>
        <w:t>5</w:t>
      </w:r>
      <w:r w:rsidR="00BA31BC" w:rsidRPr="00BA31BC">
        <w:rPr>
          <w:rFonts w:ascii="Times New Roman" w:hAnsi="Times New Roman" w:cs="Times New Roman"/>
          <w:lang w:val="ro-RO"/>
        </w:rPr>
        <w:t xml:space="preserve">) pentru </w:t>
      </w:r>
      <w:r w:rsidR="00FC07C7">
        <w:rPr>
          <w:rFonts w:ascii="Times New Roman" w:hAnsi="Times New Roman" w:cs="Times New Roman"/>
          <w:lang w:val="ro-RO"/>
        </w:rPr>
        <w:t xml:space="preserve">interventii la cerere si </w:t>
      </w:r>
      <w:r w:rsidR="00BA31BC" w:rsidRPr="00BA31BC">
        <w:rPr>
          <w:rFonts w:ascii="Times New Roman" w:hAnsi="Times New Roman" w:cs="Times New Roman"/>
          <w:lang w:val="ro-RO"/>
        </w:rPr>
        <w:t>in</w:t>
      </w:r>
      <w:r w:rsidR="008A16D8">
        <w:rPr>
          <w:rFonts w:ascii="Times New Roman" w:hAnsi="Times New Roman" w:cs="Times New Roman"/>
          <w:lang w:val="ro-RO"/>
        </w:rPr>
        <w:t>t</w:t>
      </w:r>
      <w:r w:rsidR="00BA31BC" w:rsidRPr="00BA31BC">
        <w:rPr>
          <w:rFonts w:ascii="Times New Roman" w:hAnsi="Times New Roman" w:cs="Times New Roman"/>
          <w:lang w:val="ro-RO"/>
        </w:rPr>
        <w:t xml:space="preserve">retinere/revizie periodica, iar perioada de efectuare a verificarilor tehnice anuale la instalatiile de ridicat (ascensoare si motostivuitor) este de 30 zile de la data semnarii contractului. </w:t>
      </w:r>
      <w:r w:rsidR="00FC07C7">
        <w:rPr>
          <w:rFonts w:ascii="Times New Roman" w:hAnsi="Times New Roman" w:cs="Times New Roman"/>
          <w:lang w:val="ro-RO"/>
        </w:rPr>
        <w:t xml:space="preserve">In luna in care se va efectua verificarea anuala (aprilie 2024) nu se </w:t>
      </w:r>
      <w:bookmarkStart w:id="0" w:name="_GoBack"/>
      <w:bookmarkEnd w:id="0"/>
      <w:r w:rsidR="00FC07C7">
        <w:rPr>
          <w:rFonts w:ascii="Times New Roman" w:hAnsi="Times New Roman" w:cs="Times New Roman"/>
          <w:lang w:val="ro-RO"/>
        </w:rPr>
        <w:t xml:space="preserve">presteaza serviciile de inrtetinere lunara. </w:t>
      </w:r>
      <w:r w:rsidR="004E6ACF">
        <w:rPr>
          <w:rFonts w:ascii="Times New Roman" w:hAnsi="Times New Roman" w:cs="Times New Roman"/>
          <w:lang w:val="ro-RO"/>
        </w:rPr>
        <w:t>Pentru platforma persoane de la Observatorul Astronomic seviciile vor fi prestate incepand cu luna septembrie 2024.</w:t>
      </w:r>
    </w:p>
    <w:p w:rsidR="008F06E2" w:rsidRDefault="00601D86" w:rsidP="004E6ACF">
      <w:pPr>
        <w:spacing w:after="0" w:line="240" w:lineRule="auto"/>
        <w:ind w:firstLine="709"/>
        <w:rPr>
          <w:rFonts w:ascii="Times New Roman" w:hAnsi="Times New Roman" w:cs="Times New Roman"/>
          <w:lang w:val="ro-RO"/>
        </w:rPr>
      </w:pPr>
      <w:r w:rsidRPr="008A6EA6">
        <w:rPr>
          <w:rFonts w:ascii="Times New Roman" w:hAnsi="Times New Roman" w:cs="Times New Roman"/>
          <w:lang w:val="ro-RO"/>
        </w:rPr>
        <w:t>Preţul total convenit pentru îndeplinirea obligaţiilor contractuale va rămâne neschimbat şi nu poate fi modificat pe toatǎ perioada derulǎrii contractului.</w:t>
      </w:r>
    </w:p>
    <w:p w:rsidR="00601D86" w:rsidRPr="008F06E2" w:rsidRDefault="00601D86" w:rsidP="004E6ACF">
      <w:pPr>
        <w:spacing w:after="0" w:line="240" w:lineRule="auto"/>
        <w:ind w:firstLine="709"/>
        <w:rPr>
          <w:rFonts w:ascii="Times New Roman" w:hAnsi="Times New Roman" w:cs="Times New Roman"/>
          <w:b/>
          <w:lang w:val="ro-RO"/>
        </w:rPr>
      </w:pPr>
      <w:r w:rsidRPr="008F06E2">
        <w:rPr>
          <w:rFonts w:ascii="Times New Roman" w:hAnsi="Times New Roman" w:cs="Times New Roman"/>
          <w:b/>
          <w:lang w:val="ro-RO"/>
        </w:rPr>
        <w:t xml:space="preserve">Criteriul de atribuire </w:t>
      </w:r>
      <w:r w:rsidR="008F06E2" w:rsidRPr="008F06E2">
        <w:rPr>
          <w:rFonts w:ascii="Times New Roman" w:hAnsi="Times New Roman" w:cs="Times New Roman"/>
          <w:b/>
          <w:lang w:val="ro-RO"/>
        </w:rPr>
        <w:t xml:space="preserve">este </w:t>
      </w:r>
      <w:r w:rsidRPr="008F06E2">
        <w:rPr>
          <w:rFonts w:ascii="Times New Roman" w:hAnsi="Times New Roman" w:cs="Times New Roman"/>
          <w:b/>
          <w:lang w:val="ro-RO"/>
        </w:rPr>
        <w:t>preţul cel mai scăzut pentru valoarea totală a ofertei în condiţiile îndeplinirii cerinţelor din caietul de sarcini</w:t>
      </w:r>
      <w:r w:rsidR="004E6ACF">
        <w:rPr>
          <w:rFonts w:ascii="Times New Roman" w:hAnsi="Times New Roman" w:cs="Times New Roman"/>
          <w:b/>
          <w:lang w:val="ro-RO"/>
        </w:rPr>
        <w:t>.</w:t>
      </w:r>
    </w:p>
    <w:p w:rsidR="00F06AB7" w:rsidRDefault="00F06AB7" w:rsidP="004E6AC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lang w:val="ro-RO"/>
        </w:rPr>
      </w:pPr>
    </w:p>
    <w:p w:rsidR="004E6ACF" w:rsidRDefault="004E6ACF" w:rsidP="004E6AC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lang w:val="ro-RO"/>
        </w:rPr>
      </w:pPr>
    </w:p>
    <w:p w:rsidR="004E6ACF" w:rsidRDefault="004E6ACF" w:rsidP="004E6AC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lang w:val="ro-RO"/>
        </w:rPr>
      </w:pPr>
    </w:p>
    <w:p w:rsidR="00601D86" w:rsidRPr="008A6EA6" w:rsidRDefault="00601D86" w:rsidP="004E6AC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8A6EA6">
        <w:rPr>
          <w:rFonts w:ascii="Times New Roman" w:hAnsi="Times New Roman" w:cs="Times New Roman"/>
          <w:b/>
          <w:lang w:val="ro-RO"/>
        </w:rPr>
        <w:t>Condiţii de recepţie</w:t>
      </w:r>
    </w:p>
    <w:p w:rsidR="00601D86" w:rsidRPr="008A6EA6" w:rsidRDefault="004E6ACF" w:rsidP="004E6AC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ab/>
      </w:r>
      <w:r w:rsidR="00601D86" w:rsidRPr="008A6EA6">
        <w:rPr>
          <w:rFonts w:ascii="Times New Roman" w:hAnsi="Times New Roman" w:cs="Times New Roman"/>
          <w:lang w:val="ro-RO"/>
        </w:rPr>
        <w:t>Recepţia serviciilor se va face de o comisie constituită din</w:t>
      </w:r>
      <w:r w:rsidR="008F06E2">
        <w:rPr>
          <w:rFonts w:ascii="Times New Roman" w:hAnsi="Times New Roman" w:cs="Times New Roman"/>
          <w:lang w:val="ro-RO"/>
        </w:rPr>
        <w:t xml:space="preserve"> </w:t>
      </w:r>
      <w:r w:rsidR="00601D86" w:rsidRPr="008A6EA6">
        <w:rPr>
          <w:rFonts w:ascii="Times New Roman" w:hAnsi="Times New Roman" w:cs="Times New Roman"/>
          <w:lang w:val="ro-RO"/>
        </w:rPr>
        <w:t>specialiştii be</w:t>
      </w:r>
      <w:r w:rsidR="00F06AB7">
        <w:rPr>
          <w:rFonts w:ascii="Times New Roman" w:hAnsi="Times New Roman" w:cs="Times New Roman"/>
          <w:lang w:val="ro-RO"/>
        </w:rPr>
        <w:t xml:space="preserve">neficiarului, a executantului si al reprezentantului I.S.C.I.R al fiecarei parti </w:t>
      </w:r>
      <w:r w:rsidR="00601D86" w:rsidRPr="008A6EA6">
        <w:rPr>
          <w:rFonts w:ascii="Times New Roman" w:hAnsi="Times New Roman" w:cs="Times New Roman"/>
          <w:lang w:val="ro-RO"/>
        </w:rPr>
        <w:t>,care vor întocmi procesul ve</w:t>
      </w:r>
      <w:r w:rsidR="00F06AB7">
        <w:rPr>
          <w:rFonts w:ascii="Times New Roman" w:hAnsi="Times New Roman" w:cs="Times New Roman"/>
          <w:lang w:val="ro-RO"/>
        </w:rPr>
        <w:t xml:space="preserve">rbal de recepţie a serviciilor. </w:t>
      </w:r>
      <w:r w:rsidR="00601D86" w:rsidRPr="008A6EA6">
        <w:rPr>
          <w:rFonts w:ascii="Times New Roman" w:hAnsi="Times New Roman" w:cs="Times New Roman"/>
          <w:lang w:val="ro-RO"/>
        </w:rPr>
        <w:t>Se vor respecta în timpul prestării serviciilor  normele de protecţie a muncii şi normele pentru prevenirea şi stingerea incendiilor.</w:t>
      </w:r>
    </w:p>
    <w:p w:rsidR="008F06E2" w:rsidRDefault="008F06E2" w:rsidP="004E6AC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lang w:val="ro-RO"/>
        </w:rPr>
      </w:pPr>
    </w:p>
    <w:p w:rsidR="00601D86" w:rsidRPr="008A6EA6" w:rsidRDefault="00601D86" w:rsidP="004E6AC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lang w:val="ro-RO"/>
        </w:rPr>
      </w:pPr>
      <w:r w:rsidRPr="008A6EA6">
        <w:rPr>
          <w:rFonts w:ascii="Times New Roman" w:hAnsi="Times New Roman" w:cs="Times New Roman"/>
          <w:b/>
          <w:lang w:val="ro-RO"/>
        </w:rPr>
        <w:t>Condiţii de plată</w:t>
      </w:r>
    </w:p>
    <w:p w:rsidR="00601D86" w:rsidRDefault="004E6ACF" w:rsidP="004E6AC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ab/>
      </w:r>
      <w:r w:rsidR="00601D86" w:rsidRPr="008A6EA6">
        <w:rPr>
          <w:rFonts w:ascii="Times New Roman" w:hAnsi="Times New Roman" w:cs="Times New Roman"/>
          <w:lang w:val="ro-RO"/>
        </w:rPr>
        <w:t>Plata serviciilor se va face prin virament, în contul de trezorerie indicat de</w:t>
      </w:r>
      <w:r w:rsidR="008F06E2">
        <w:rPr>
          <w:rFonts w:ascii="Times New Roman" w:hAnsi="Times New Roman" w:cs="Times New Roman"/>
          <w:lang w:val="ro-RO"/>
        </w:rPr>
        <w:t xml:space="preserve"> prestator, in termen de maximum </w:t>
      </w:r>
      <w:r w:rsidR="00601D86" w:rsidRPr="008A6EA6">
        <w:rPr>
          <w:rFonts w:ascii="Times New Roman" w:hAnsi="Times New Roman" w:cs="Times New Roman"/>
          <w:lang w:val="ro-RO"/>
        </w:rPr>
        <w:t xml:space="preserve"> 30 de zile de la semnarea procesului verbal de receptie la terminarea serviciilor, in baza facturii fiscale.</w:t>
      </w:r>
    </w:p>
    <w:p w:rsidR="00BB6784" w:rsidRPr="00BB6784" w:rsidRDefault="00BB6784" w:rsidP="004E6AC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BB6784">
        <w:rPr>
          <w:rFonts w:ascii="Times New Roman" w:hAnsi="Times New Roman" w:cs="Times New Roman"/>
          <w:lang w:val="ro-RO"/>
        </w:rPr>
        <w:t>In conformitate cu prevederile Legii 139/2022, contractantul are obligatia de a emite facturi electronice si de a le transmite autoritatii contractante prin sistemul national privind factura electronica RO e-factura.</w:t>
      </w:r>
    </w:p>
    <w:p w:rsidR="00BB6784" w:rsidRPr="00BB6784" w:rsidRDefault="00BB6784" w:rsidP="004E6AC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BB6784">
        <w:rPr>
          <w:rFonts w:ascii="Times New Roman" w:hAnsi="Times New Roman" w:cs="Times New Roman"/>
          <w:lang w:val="ro-RO"/>
        </w:rPr>
        <w:t>Plata se va efectua:</w:t>
      </w:r>
    </w:p>
    <w:p w:rsidR="00BB6784" w:rsidRPr="00BB6784" w:rsidRDefault="00BB6784" w:rsidP="004E6AC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BB6784">
        <w:rPr>
          <w:rFonts w:ascii="Times New Roman" w:hAnsi="Times New Roman" w:cs="Times New Roman"/>
          <w:lang w:val="ro-RO"/>
        </w:rPr>
        <w:t>a) 30 de zile calendaristice de la data la care factura electronica este disponibila spre descarcare de către Autoritatea Contractanta, din sistemul RO e-factura, daca receptia bunurilor este anterioara acestei date;</w:t>
      </w:r>
    </w:p>
    <w:p w:rsidR="00BB6784" w:rsidRPr="00BB6784" w:rsidRDefault="00BB6784" w:rsidP="004E6AC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BB6784">
        <w:rPr>
          <w:rFonts w:ascii="Times New Roman" w:hAnsi="Times New Roman" w:cs="Times New Roman"/>
          <w:lang w:val="ro-RO"/>
        </w:rPr>
        <w:t>b) 30 de zile calendaristice de la data receptiei bunurilor daca factura electronica este disponibila spre descarcare de către Autoritatea Contractanta din sistemul RO e-factura, la data receptiei ori anterior acestei date.Recepția  se va efectua pe baza de proces verbal semnat de Contractant și Autoritatea contractantă.</w:t>
      </w:r>
    </w:p>
    <w:p w:rsidR="00601D86" w:rsidRPr="008A6EA6" w:rsidRDefault="00601D86" w:rsidP="004E6ACF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lang w:val="ro-RO"/>
        </w:rPr>
      </w:pPr>
    </w:p>
    <w:p w:rsidR="00601D86" w:rsidRPr="008A6EA6" w:rsidRDefault="008F06E2" w:rsidP="004E6ACF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 w:cs="Times New Roman"/>
          <w:lang w:val="ro-RO"/>
        </w:rPr>
      </w:pPr>
      <w:proofErr w:type="gramStart"/>
      <w:r>
        <w:rPr>
          <w:rFonts w:ascii="Times New Roman" w:hAnsi="Times New Roman" w:cs="Times New Roman"/>
          <w:b/>
        </w:rPr>
        <w:t>Perioada  de</w:t>
      </w:r>
      <w:proofErr w:type="gramEnd"/>
      <w:r>
        <w:rPr>
          <w:rFonts w:ascii="Times New Roman" w:hAnsi="Times New Roman" w:cs="Times New Roman"/>
          <w:b/>
        </w:rPr>
        <w:t xml:space="preserve"> valabilitate a</w:t>
      </w:r>
      <w:r w:rsidR="00601D86" w:rsidRPr="008A6EA6">
        <w:rPr>
          <w:rFonts w:ascii="Times New Roman" w:hAnsi="Times New Roman" w:cs="Times New Roman"/>
          <w:b/>
        </w:rPr>
        <w:t xml:space="preserve"> ofertei</w:t>
      </w:r>
      <w:r w:rsidR="00601D86" w:rsidRPr="008A6EA6">
        <w:rPr>
          <w:rFonts w:ascii="Times New Roman" w:hAnsi="Times New Roman" w:cs="Times New Roman"/>
        </w:rPr>
        <w:t xml:space="preserve">: </w:t>
      </w:r>
      <w:r w:rsidR="004E6ACF">
        <w:rPr>
          <w:rFonts w:ascii="Times New Roman" w:hAnsi="Times New Roman" w:cs="Times New Roman"/>
        </w:rPr>
        <w:t>3</w:t>
      </w:r>
      <w:r w:rsidR="00601D86" w:rsidRPr="008A6EA6">
        <w:rPr>
          <w:rFonts w:ascii="Times New Roman" w:hAnsi="Times New Roman" w:cs="Times New Roman"/>
        </w:rPr>
        <w:t xml:space="preserve">0 de zile de la data limita de depunere a ofertelor.          </w:t>
      </w:r>
      <w:r w:rsidR="00601D86" w:rsidRPr="008A6EA6">
        <w:rPr>
          <w:rFonts w:ascii="Times New Roman" w:hAnsi="Times New Roman" w:cs="Times New Roman"/>
          <w:lang w:val="ro-RO"/>
        </w:rPr>
        <w:t xml:space="preserve">                                                                                                              </w:t>
      </w:r>
    </w:p>
    <w:p w:rsidR="00601D86" w:rsidRPr="008A6EA6" w:rsidRDefault="00601D86" w:rsidP="004E6ACF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lang w:val="ro-RO"/>
        </w:rPr>
      </w:pPr>
    </w:p>
    <w:p w:rsidR="00817C8A" w:rsidRPr="00E042B0" w:rsidRDefault="00817C8A" w:rsidP="004E6ACF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lang w:val="ro-RO"/>
        </w:rPr>
      </w:pPr>
    </w:p>
    <w:p w:rsidR="00817C8A" w:rsidRPr="00E042B0" w:rsidRDefault="00817C8A" w:rsidP="004E6ACF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lang w:val="ro-RO"/>
        </w:rPr>
      </w:pPr>
    </w:p>
    <w:p w:rsidR="007B6886" w:rsidRPr="00EF7095" w:rsidRDefault="007B6886" w:rsidP="004E6ACF">
      <w:pPr>
        <w:tabs>
          <w:tab w:val="left" w:pos="540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F7095">
        <w:rPr>
          <w:rFonts w:ascii="Times New Roman" w:hAnsi="Times New Roman" w:cs="Times New Roman"/>
          <w:b/>
        </w:rPr>
        <w:t>Directia Achiziţii Publice si Urmarire Contracte</w:t>
      </w:r>
    </w:p>
    <w:p w:rsidR="007B6886" w:rsidRPr="00EF7095" w:rsidRDefault="007B6886" w:rsidP="004E6ACF">
      <w:pPr>
        <w:tabs>
          <w:tab w:val="left" w:pos="540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EF7095">
        <w:rPr>
          <w:rFonts w:ascii="Times New Roman" w:hAnsi="Times New Roman" w:cs="Times New Roman"/>
        </w:rPr>
        <w:t>Director Ing. Gabriela Alexoaei</w:t>
      </w:r>
    </w:p>
    <w:p w:rsidR="007B6886" w:rsidRPr="00EF7095" w:rsidRDefault="007B6886" w:rsidP="004E6AC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lang w:val="ro-RO"/>
        </w:rPr>
      </w:pPr>
    </w:p>
    <w:p w:rsidR="007B6886" w:rsidRPr="00EF7095" w:rsidRDefault="007B6886" w:rsidP="004E6AC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EF7095">
        <w:rPr>
          <w:rFonts w:ascii="Times New Roman" w:hAnsi="Times New Roman" w:cs="Times New Roman"/>
          <w:lang w:val="ro-RO"/>
        </w:rPr>
        <w:t>Întocmit:</w:t>
      </w:r>
    </w:p>
    <w:p w:rsidR="007B6886" w:rsidRPr="00EF7095" w:rsidRDefault="007B6886" w:rsidP="004E6AC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EF7095">
        <w:rPr>
          <w:rFonts w:ascii="Times New Roman" w:hAnsi="Times New Roman" w:cs="Times New Roman"/>
          <w:lang w:val="ro-RO"/>
        </w:rPr>
        <w:t>Ec Cristian Ignat</w:t>
      </w:r>
    </w:p>
    <w:p w:rsidR="008F06E2" w:rsidRPr="00E042B0" w:rsidRDefault="008F06E2" w:rsidP="007B6886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lang w:val="ro-RO"/>
        </w:rPr>
      </w:pPr>
    </w:p>
    <w:sectPr w:rsidR="008F06E2" w:rsidRPr="00E042B0" w:rsidSect="00680109">
      <w:headerReference w:type="default" r:id="rId9"/>
      <w:footerReference w:type="default" r:id="rId10"/>
      <w:pgSz w:w="11905" w:h="16837"/>
      <w:pgMar w:top="823" w:right="833" w:bottom="142" w:left="993" w:header="35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4CC5" w:rsidRDefault="00DD4CC5">
      <w:pPr>
        <w:spacing w:after="0" w:line="240" w:lineRule="auto"/>
      </w:pPr>
      <w:r>
        <w:separator/>
      </w:r>
    </w:p>
  </w:endnote>
  <w:endnote w:type="continuationSeparator" w:id="0">
    <w:p w:rsidR="00DD4CC5" w:rsidRDefault="00DD4C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JFNXMO+StoneSan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ndeDaxOffice">
    <w:charset w:val="00"/>
    <w:family w:val="swiss"/>
    <w:pitch w:val="variable"/>
    <w:sig w:usb0="8000002F" w:usb1="40000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CellMar>
        <w:top w:w="108" w:type="dxa"/>
        <w:bottom w:w="108" w:type="dxa"/>
      </w:tblCellMar>
      <w:tblLook w:val="0000" w:firstRow="0" w:lastRow="0" w:firstColumn="0" w:lastColumn="0" w:noHBand="0" w:noVBand="0"/>
    </w:tblPr>
    <w:tblGrid>
      <w:gridCol w:w="5063"/>
      <w:gridCol w:w="4315"/>
    </w:tblGrid>
    <w:tr w:rsidR="00265CF3" w:rsidRPr="00812C1F" w:rsidTr="00812C1F">
      <w:trPr>
        <w:jc w:val="center"/>
      </w:trPr>
      <w:tc>
        <w:tcPr>
          <w:tcW w:w="5063" w:type="dxa"/>
        </w:tcPr>
        <w:p w:rsidR="00265CF3" w:rsidRPr="00812C1F" w:rsidRDefault="00A05A22" w:rsidP="00F0275E">
          <w:pPr>
            <w:pStyle w:val="Footer"/>
            <w:snapToGrid w:val="0"/>
            <w:ind w:left="-90"/>
            <w:rPr>
              <w:rFonts w:ascii="Times New Roman" w:hAnsi="Times New Roman" w:cs="Times New Roman"/>
              <w:color w:val="7F7F7F"/>
              <w:sz w:val="18"/>
              <w:szCs w:val="18"/>
              <w:lang w:val="ro-RO"/>
            </w:rPr>
          </w:pPr>
          <w:proofErr w:type="gramStart"/>
          <w:r>
            <w:rPr>
              <w:rFonts w:ascii="Times New Roman" w:hAnsi="Times New Roman" w:cs="Times New Roman"/>
              <w:color w:val="7F7F7F"/>
              <w:sz w:val="18"/>
              <w:szCs w:val="18"/>
            </w:rPr>
            <w:t xml:space="preserve">Adresa </w:t>
          </w:r>
          <w:r w:rsidR="00265CF3" w:rsidRPr="00812C1F">
            <w:rPr>
              <w:rFonts w:ascii="Times New Roman" w:hAnsi="Times New Roman" w:cs="Times New Roman"/>
              <w:color w:val="7F7F7F"/>
              <w:sz w:val="18"/>
              <w:szCs w:val="18"/>
            </w:rPr>
            <w:t>:</w:t>
          </w:r>
          <w:proofErr w:type="gramEnd"/>
          <w:r w:rsidR="00265CF3" w:rsidRPr="00812C1F">
            <w:rPr>
              <w:rFonts w:ascii="Times New Roman" w:hAnsi="Times New Roman" w:cs="Times New Roman"/>
              <w:color w:val="7F7F7F"/>
              <w:sz w:val="18"/>
              <w:szCs w:val="18"/>
            </w:rPr>
            <w:t xml:space="preserve"> Ia</w:t>
          </w:r>
          <w:r w:rsidR="00265CF3" w:rsidRPr="00812C1F">
            <w:rPr>
              <w:rFonts w:ascii="Times New Roman" w:hAnsi="Times New Roman" w:cs="Times New Roman"/>
              <w:color w:val="7F7F7F"/>
              <w:sz w:val="18"/>
              <w:szCs w:val="18"/>
              <w:lang w:val="ro-RO"/>
            </w:rPr>
            <w:t>şi, bd.Carol I nr.11, Corpul A</w:t>
          </w:r>
        </w:p>
        <w:p w:rsidR="00265CF3" w:rsidRDefault="00A05A22" w:rsidP="00A05A22">
          <w:pPr>
            <w:pStyle w:val="Footer"/>
            <w:tabs>
              <w:tab w:val="clear" w:pos="4680"/>
              <w:tab w:val="clear" w:pos="9360"/>
              <w:tab w:val="left" w:pos="2820"/>
            </w:tabs>
            <w:snapToGrid w:val="0"/>
            <w:ind w:left="-90"/>
            <w:rPr>
              <w:rFonts w:ascii="Times New Roman" w:hAnsi="Times New Roman" w:cs="Times New Roman"/>
              <w:color w:val="7F7F7F"/>
              <w:sz w:val="18"/>
              <w:szCs w:val="18"/>
            </w:rPr>
          </w:pPr>
          <w:r>
            <w:rPr>
              <w:rFonts w:ascii="Times New Roman" w:hAnsi="Times New Roman" w:cs="Times New Roman"/>
              <w:color w:val="7F7F7F"/>
              <w:sz w:val="18"/>
              <w:szCs w:val="18"/>
            </w:rPr>
            <w:t>Tel/fax</w:t>
          </w:r>
          <w:r w:rsidR="00265CF3" w:rsidRPr="00812C1F">
            <w:rPr>
              <w:rFonts w:ascii="Times New Roman" w:hAnsi="Times New Roman" w:cs="Times New Roman"/>
              <w:color w:val="7F7F7F"/>
              <w:sz w:val="18"/>
              <w:szCs w:val="18"/>
            </w:rPr>
            <w:t>: 0232201</w:t>
          </w:r>
          <w:r w:rsidR="00906A48">
            <w:rPr>
              <w:rFonts w:ascii="Times New Roman" w:hAnsi="Times New Roman" w:cs="Times New Roman"/>
              <w:color w:val="7F7F7F"/>
              <w:sz w:val="18"/>
              <w:szCs w:val="18"/>
            </w:rPr>
            <w:t>102, interior 234</w:t>
          </w:r>
          <w:r w:rsidR="007B6886">
            <w:rPr>
              <w:rFonts w:ascii="Times New Roman" w:hAnsi="Times New Roman" w:cs="Times New Roman"/>
              <w:color w:val="7F7F7F"/>
              <w:sz w:val="18"/>
              <w:szCs w:val="18"/>
            </w:rPr>
            <w:t>4</w:t>
          </w:r>
        </w:p>
        <w:p w:rsidR="00A05A22" w:rsidRPr="00812C1F" w:rsidRDefault="00A05A22" w:rsidP="00A05A22">
          <w:pPr>
            <w:pStyle w:val="Footer"/>
            <w:tabs>
              <w:tab w:val="clear" w:pos="4680"/>
              <w:tab w:val="clear" w:pos="9360"/>
              <w:tab w:val="left" w:pos="2820"/>
            </w:tabs>
            <w:snapToGrid w:val="0"/>
            <w:ind w:left="-90"/>
            <w:rPr>
              <w:rFonts w:ascii="Times New Roman" w:hAnsi="Times New Roman" w:cs="Times New Roman"/>
              <w:color w:val="7F7F7F"/>
              <w:sz w:val="18"/>
              <w:szCs w:val="18"/>
            </w:rPr>
          </w:pPr>
          <w:r>
            <w:rPr>
              <w:rFonts w:ascii="Times New Roman" w:hAnsi="Times New Roman" w:cs="Times New Roman"/>
              <w:color w:val="7F7F7F"/>
              <w:sz w:val="18"/>
              <w:szCs w:val="18"/>
            </w:rPr>
            <w:t xml:space="preserve">Email: </w:t>
          </w:r>
          <w:r w:rsidR="007B6886">
            <w:rPr>
              <w:rFonts w:ascii="Times New Roman" w:hAnsi="Times New Roman" w:cs="Times New Roman"/>
              <w:color w:val="7F7F7F"/>
              <w:sz w:val="18"/>
              <w:szCs w:val="18"/>
            </w:rPr>
            <w:t>cristian.ignat</w:t>
          </w:r>
          <w:r>
            <w:rPr>
              <w:rFonts w:ascii="Times New Roman" w:hAnsi="Times New Roman" w:cs="Times New Roman"/>
              <w:color w:val="7F7F7F"/>
              <w:sz w:val="18"/>
              <w:szCs w:val="18"/>
            </w:rPr>
            <w:t>@uaic.ro</w:t>
          </w:r>
        </w:p>
      </w:tc>
      <w:tc>
        <w:tcPr>
          <w:tcW w:w="4315" w:type="dxa"/>
          <w:tcBorders>
            <w:left w:val="single" w:sz="4" w:space="0" w:color="808080"/>
          </w:tcBorders>
        </w:tcPr>
        <w:p w:rsidR="00265CF3" w:rsidRPr="00812C1F" w:rsidRDefault="00265CF3" w:rsidP="00F0275E">
          <w:pPr>
            <w:pStyle w:val="Footer"/>
            <w:snapToGrid w:val="0"/>
            <w:ind w:left="67"/>
            <w:rPr>
              <w:rFonts w:ascii="Times New Roman" w:hAnsi="Times New Roman" w:cs="Times New Roman"/>
              <w:b/>
              <w:color w:val="7F7F7F"/>
              <w:sz w:val="18"/>
              <w:szCs w:val="18"/>
              <w:lang w:val="ro-RO"/>
            </w:rPr>
          </w:pPr>
          <w:r w:rsidRPr="00812C1F">
            <w:rPr>
              <w:rFonts w:ascii="Times New Roman" w:hAnsi="Times New Roman" w:cs="Times New Roman"/>
              <w:b/>
              <w:color w:val="7F7F7F"/>
              <w:sz w:val="18"/>
              <w:szCs w:val="18"/>
              <w:lang w:val="ro-RO"/>
            </w:rPr>
            <w:t>Cod fiscal: 4701126</w:t>
          </w:r>
        </w:p>
        <w:p w:rsidR="00265CF3" w:rsidRPr="00812C1F" w:rsidRDefault="00265CF3">
          <w:pPr>
            <w:pStyle w:val="Footer"/>
            <w:rPr>
              <w:rFonts w:ascii="Times New Roman" w:hAnsi="Times New Roman" w:cs="Times New Roman"/>
              <w:color w:val="7F7F7F"/>
              <w:sz w:val="18"/>
              <w:szCs w:val="18"/>
            </w:rPr>
          </w:pPr>
        </w:p>
      </w:tc>
    </w:tr>
  </w:tbl>
  <w:p w:rsidR="00265CF3" w:rsidRPr="004E7808" w:rsidRDefault="00265CF3" w:rsidP="00812C1F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4CC5" w:rsidRDefault="00DD4CC5">
      <w:pPr>
        <w:spacing w:after="0" w:line="240" w:lineRule="auto"/>
      </w:pPr>
      <w:r>
        <w:separator/>
      </w:r>
    </w:p>
  </w:footnote>
  <w:footnote w:type="continuationSeparator" w:id="0">
    <w:p w:rsidR="00DD4CC5" w:rsidRDefault="00DD4C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5CF3" w:rsidRDefault="007B6886">
    <w:pPr>
      <w:pStyle w:val="Header"/>
      <w:tabs>
        <w:tab w:val="left" w:pos="180"/>
      </w:tabs>
    </w:pPr>
    <w:r w:rsidRPr="000556A6">
      <w:rPr>
        <w:noProof/>
      </w:rPr>
      <w:drawing>
        <wp:inline distT="0" distB="0" distL="0" distR="0" wp14:anchorId="103A6348" wp14:editId="2AFF784E">
          <wp:extent cx="6399136" cy="1133475"/>
          <wp:effectExtent l="0" t="0" r="0" b="0"/>
          <wp:docPr id="1" name="Picture 1" descr="antet Directia Achizitii Publice si Urmarire Contracte Serviciul Achizitii Publice alb negr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Directia Achizitii Publice si Urmarire Contracte Serviciul Achizitii Publice alb negr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4744" cy="11344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2"/>
    <w:multiLevelType w:val="singleLevel"/>
    <w:tmpl w:val="0818E58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9202D87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  <w:lvl w:ilvl="1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D"/>
    <w:multiLevelType w:val="multilevel"/>
    <w:tmpl w:val="0000000D"/>
    <w:name w:val="WW8Num13"/>
    <w:lvl w:ilvl="0">
      <w:start w:val="1"/>
      <w:numFmt w:val="upperRoman"/>
      <w:lvlText w:val="%1."/>
      <w:lvlJc w:val="left"/>
      <w:pPr>
        <w:tabs>
          <w:tab w:val="num" w:pos="0"/>
        </w:tabs>
        <w:ind w:left="216" w:hanging="216"/>
      </w:pPr>
      <w:rPr>
        <w:rFonts w:cs="Times New Roman"/>
      </w:rPr>
    </w:lvl>
    <w:lvl w:ilvl="1">
      <w:start w:val="1"/>
      <w:numFmt w:val="upperLetter"/>
      <w:lvlText w:val="%2."/>
      <w:lvlJc w:val="left"/>
      <w:pPr>
        <w:tabs>
          <w:tab w:val="num" w:pos="0"/>
        </w:tabs>
        <w:ind w:left="432" w:hanging="216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648" w:hanging="216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0"/>
        </w:tabs>
        <w:ind w:left="864" w:hanging="216"/>
      </w:pPr>
      <w:rPr>
        <w:rFonts w:cs="Times New Roman"/>
      </w:rPr>
    </w:lvl>
    <w:lvl w:ilvl="4">
      <w:start w:val="1"/>
      <w:numFmt w:val="lowerRoman"/>
      <w:lvlText w:val="%5."/>
      <w:lvlJc w:val="left"/>
      <w:pPr>
        <w:tabs>
          <w:tab w:val="num" w:pos="0"/>
        </w:tabs>
        <w:ind w:left="1080" w:hanging="216"/>
      </w:pPr>
      <w:rPr>
        <w:rFonts w:cs="Times New Roman"/>
      </w:rPr>
    </w:lvl>
    <w:lvl w:ilvl="5">
      <w:start w:val="1"/>
      <w:numFmt w:val="decimal"/>
      <w:lvlText w:val="%6)"/>
      <w:lvlJc w:val="left"/>
      <w:pPr>
        <w:tabs>
          <w:tab w:val="num" w:pos="0"/>
        </w:tabs>
        <w:ind w:left="1296" w:hanging="216"/>
      </w:pPr>
      <w:rPr>
        <w:rFonts w:cs="Times New Roman"/>
      </w:rPr>
    </w:lvl>
    <w:lvl w:ilvl="6">
      <w:start w:val="1"/>
      <w:numFmt w:val="lowerLetter"/>
      <w:lvlText w:val="%7)"/>
      <w:lvlJc w:val="left"/>
      <w:pPr>
        <w:tabs>
          <w:tab w:val="num" w:pos="0"/>
        </w:tabs>
        <w:ind w:left="1512" w:hanging="216"/>
      </w:pPr>
      <w:rPr>
        <w:rFonts w:cs="Times New Roman"/>
      </w:rPr>
    </w:lvl>
    <w:lvl w:ilvl="7">
      <w:start w:val="1"/>
      <w:numFmt w:val="lowerRoman"/>
      <w:lvlText w:val="%8)"/>
      <w:lvlJc w:val="left"/>
      <w:pPr>
        <w:tabs>
          <w:tab w:val="num" w:pos="0"/>
        </w:tabs>
        <w:ind w:left="1209" w:hanging="216"/>
      </w:pPr>
      <w:rPr>
        <w:rFonts w:cs="Times New Roman"/>
      </w:rPr>
    </w:lvl>
    <w:lvl w:ilvl="8">
      <w:start w:val="1"/>
      <w:numFmt w:val="decimal"/>
      <w:lvlText w:val="(%9)"/>
      <w:lvlJc w:val="left"/>
      <w:pPr>
        <w:tabs>
          <w:tab w:val="num" w:pos="0"/>
        </w:tabs>
        <w:ind w:left="1944" w:hanging="216"/>
      </w:pPr>
      <w:rPr>
        <w:rFonts w:cs="Times New Roman"/>
      </w:rPr>
    </w:lvl>
  </w:abstractNum>
  <w:abstractNum w:abstractNumId="5" w15:restartNumberingAfterBreak="0">
    <w:nsid w:val="00000016"/>
    <w:multiLevelType w:val="singleLevel"/>
    <w:tmpl w:val="00000016"/>
    <w:name w:val="WW8Num2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6" w15:restartNumberingAfterBreak="0">
    <w:nsid w:val="0000001C"/>
    <w:multiLevelType w:val="multilevel"/>
    <w:tmpl w:val="0000001C"/>
    <w:name w:val="WW8Num2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00000021"/>
    <w:multiLevelType w:val="multilevel"/>
    <w:tmpl w:val="00000021"/>
    <w:name w:val="WW8Num33"/>
    <w:lvl w:ilvl="0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 w15:restartNumberingAfterBreak="0">
    <w:nsid w:val="03FE532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F3807B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97556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1FB7774"/>
    <w:multiLevelType w:val="hybridMultilevel"/>
    <w:tmpl w:val="C64498FA"/>
    <w:lvl w:ilvl="0" w:tplc="E95CF094">
      <w:start w:val="19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5F1662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6A13890"/>
    <w:multiLevelType w:val="hybridMultilevel"/>
    <w:tmpl w:val="44641912"/>
    <w:lvl w:ilvl="0" w:tplc="FFFFFFFF">
      <w:start w:val="242"/>
      <w:numFmt w:val="bullet"/>
      <w:pStyle w:val="Char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8938C6"/>
    <w:multiLevelType w:val="hybridMultilevel"/>
    <w:tmpl w:val="4C84CC68"/>
    <w:lvl w:ilvl="0" w:tplc="B23C3346">
      <w:start w:val="1"/>
      <w:numFmt w:val="upperRoman"/>
      <w:lvlText w:val="%1."/>
      <w:lvlJc w:val="left"/>
      <w:pPr>
        <w:ind w:left="1080" w:hanging="720"/>
      </w:pPr>
      <w:rPr>
        <w:rFonts w:hint="default"/>
        <w:i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EC17E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2086348"/>
    <w:multiLevelType w:val="multilevel"/>
    <w:tmpl w:val="FF54D3C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pStyle w:val="Bulletted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45E76ADD"/>
    <w:multiLevelType w:val="hybridMultilevel"/>
    <w:tmpl w:val="0E8EA03A"/>
    <w:lvl w:ilvl="0" w:tplc="E95CF094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1F347F"/>
    <w:multiLevelType w:val="hybridMultilevel"/>
    <w:tmpl w:val="A0C2DB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187521"/>
    <w:multiLevelType w:val="multilevel"/>
    <w:tmpl w:val="BC5824C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49BC046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49F87B0C"/>
    <w:multiLevelType w:val="multilevel"/>
    <w:tmpl w:val="188C1196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2" w15:restartNumberingAfterBreak="0">
    <w:nsid w:val="4B4268EC"/>
    <w:multiLevelType w:val="hybridMultilevel"/>
    <w:tmpl w:val="D3249696"/>
    <w:lvl w:ilvl="0" w:tplc="FFFFFFFF">
      <w:start w:val="1"/>
      <w:numFmt w:val="bullet"/>
      <w:lvlText w:val=""/>
      <w:lvlJc w:val="left"/>
      <w:pPr>
        <w:tabs>
          <w:tab w:val="num" w:pos="737"/>
        </w:tabs>
        <w:ind w:left="851" w:hanging="397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3742CC"/>
    <w:multiLevelType w:val="singleLevel"/>
    <w:tmpl w:val="ACE689CE"/>
    <w:lvl w:ilvl="0">
      <w:start w:val="1"/>
      <w:numFmt w:val="bullet"/>
      <w:lvlText w:val="-"/>
      <w:lvlJc w:val="left"/>
      <w:pPr>
        <w:tabs>
          <w:tab w:val="num" w:pos="2618"/>
        </w:tabs>
        <w:ind w:left="2618" w:hanging="360"/>
      </w:pPr>
      <w:rPr>
        <w:rFonts w:hint="default"/>
      </w:rPr>
    </w:lvl>
  </w:abstractNum>
  <w:abstractNum w:abstractNumId="24" w15:restartNumberingAfterBreak="0">
    <w:nsid w:val="55F44716"/>
    <w:multiLevelType w:val="hybridMultilevel"/>
    <w:tmpl w:val="52EA4C80"/>
    <w:lvl w:ilvl="0" w:tplc="3E084296">
      <w:start w:val="1"/>
      <w:numFmt w:val="lowerLetter"/>
      <w:lvlText w:val="%1)"/>
      <w:lvlJc w:val="left"/>
      <w:pPr>
        <w:ind w:left="1571" w:hanging="360"/>
      </w:pPr>
      <w:rPr>
        <w:rFonts w:ascii="Times New Roman" w:eastAsia="Times New Roman" w:hAnsi="Times New Roman" w:cs="Times New Roman"/>
      </w:rPr>
    </w:lvl>
    <w:lvl w:ilvl="1" w:tplc="0418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 w15:restartNumberingAfterBreak="0">
    <w:nsid w:val="567F1076"/>
    <w:multiLevelType w:val="hybridMultilevel"/>
    <w:tmpl w:val="4F42F37A"/>
    <w:lvl w:ilvl="0" w:tplc="0409000F">
      <w:start w:val="1"/>
      <w:numFmt w:val="decimal"/>
      <w:lvlText w:val="%1.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68C81B8C"/>
    <w:multiLevelType w:val="hybridMultilevel"/>
    <w:tmpl w:val="75E68EC6"/>
    <w:lvl w:ilvl="0" w:tplc="0EDA24AE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1BE5625"/>
    <w:multiLevelType w:val="hybridMultilevel"/>
    <w:tmpl w:val="289092E8"/>
    <w:lvl w:ilvl="0" w:tplc="E95CF094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161215"/>
    <w:multiLevelType w:val="hybridMultilevel"/>
    <w:tmpl w:val="7954182A"/>
    <w:lvl w:ilvl="0" w:tplc="2BC81B3E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9" w15:restartNumberingAfterBreak="0">
    <w:nsid w:val="78A5214F"/>
    <w:multiLevelType w:val="hybridMultilevel"/>
    <w:tmpl w:val="1ACE995E"/>
    <w:lvl w:ilvl="0" w:tplc="F7CE5AF0">
      <w:start w:val="1"/>
      <w:numFmt w:val="bullet"/>
      <w:lvlText w:val="-"/>
      <w:lvlJc w:val="left"/>
      <w:pPr>
        <w:ind w:left="810" w:hanging="360"/>
      </w:pPr>
      <w:rPr>
        <w:rFonts w:ascii="Times New Roman" w:eastAsia="Calibri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0" w15:restartNumberingAfterBreak="0">
    <w:nsid w:val="7B2E575F"/>
    <w:multiLevelType w:val="multilevel"/>
    <w:tmpl w:val="03DC80D6"/>
    <w:lvl w:ilvl="0">
      <w:start w:val="2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2."/>
      <w:lvlJc w:val="left"/>
      <w:pPr>
        <w:ind w:left="1440" w:hanging="360"/>
      </w:pPr>
      <w:rPr>
        <w:color w:val="auto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num w:numId="1">
    <w:abstractNumId w:val="24"/>
  </w:num>
  <w:num w:numId="2">
    <w:abstractNumId w:val="19"/>
  </w:num>
  <w:num w:numId="3">
    <w:abstractNumId w:val="29"/>
  </w:num>
  <w:num w:numId="4">
    <w:abstractNumId w:val="13"/>
  </w:num>
  <w:num w:numId="5">
    <w:abstractNumId w:val="22"/>
  </w:num>
  <w:num w:numId="6">
    <w:abstractNumId w:val="1"/>
  </w:num>
  <w:num w:numId="7">
    <w:abstractNumId w:val="0"/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8"/>
  </w:num>
  <w:num w:numId="11">
    <w:abstractNumId w:val="20"/>
  </w:num>
  <w:num w:numId="12">
    <w:abstractNumId w:val="15"/>
  </w:num>
  <w:num w:numId="13">
    <w:abstractNumId w:val="9"/>
  </w:num>
  <w:num w:numId="14">
    <w:abstractNumId w:val="10"/>
  </w:num>
  <w:num w:numId="15">
    <w:abstractNumId w:val="21"/>
  </w:num>
  <w:num w:numId="16">
    <w:abstractNumId w:val="18"/>
  </w:num>
  <w:num w:numId="17">
    <w:abstractNumId w:val="14"/>
  </w:num>
  <w:num w:numId="18">
    <w:abstractNumId w:val="17"/>
  </w:num>
  <w:num w:numId="19">
    <w:abstractNumId w:val="28"/>
  </w:num>
  <w:num w:numId="20">
    <w:abstractNumId w:val="23"/>
  </w:num>
  <w:num w:numId="21">
    <w:abstractNumId w:val="26"/>
  </w:num>
  <w:num w:numId="22">
    <w:abstractNumId w:val="11"/>
  </w:num>
  <w:num w:numId="23">
    <w:abstractNumId w:val="27"/>
  </w:num>
  <w:num w:numId="24">
    <w:abstractNumId w:val="30"/>
    <w:lvlOverride w:ilvl="0">
      <w:startOverride w:val="2"/>
    </w:lvlOverride>
  </w:num>
  <w:num w:numId="25">
    <w:abstractNumId w:val="2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7E1B"/>
    <w:rsid w:val="000026F0"/>
    <w:rsid w:val="00013290"/>
    <w:rsid w:val="00013564"/>
    <w:rsid w:val="000333CB"/>
    <w:rsid w:val="000503BB"/>
    <w:rsid w:val="00050F7F"/>
    <w:rsid w:val="000761D1"/>
    <w:rsid w:val="0007688B"/>
    <w:rsid w:val="000771B1"/>
    <w:rsid w:val="00080581"/>
    <w:rsid w:val="000854C3"/>
    <w:rsid w:val="000A010E"/>
    <w:rsid w:val="000B0B7D"/>
    <w:rsid w:val="000B4985"/>
    <w:rsid w:val="000C18C0"/>
    <w:rsid w:val="000C26BE"/>
    <w:rsid w:val="000C2CE2"/>
    <w:rsid w:val="000C665D"/>
    <w:rsid w:val="000D52BB"/>
    <w:rsid w:val="000E5BCE"/>
    <w:rsid w:val="000F29AE"/>
    <w:rsid w:val="000F3565"/>
    <w:rsid w:val="000F58D9"/>
    <w:rsid w:val="00100E7C"/>
    <w:rsid w:val="001039A8"/>
    <w:rsid w:val="00104AB6"/>
    <w:rsid w:val="0010651D"/>
    <w:rsid w:val="00122C73"/>
    <w:rsid w:val="001343E9"/>
    <w:rsid w:val="00134FFC"/>
    <w:rsid w:val="0013721A"/>
    <w:rsid w:val="001442F9"/>
    <w:rsid w:val="00147315"/>
    <w:rsid w:val="00150FD9"/>
    <w:rsid w:val="00162118"/>
    <w:rsid w:val="001779C2"/>
    <w:rsid w:val="00180CCF"/>
    <w:rsid w:val="001817A9"/>
    <w:rsid w:val="00185A05"/>
    <w:rsid w:val="001876EA"/>
    <w:rsid w:val="001A67B1"/>
    <w:rsid w:val="001A7DDE"/>
    <w:rsid w:val="001B294B"/>
    <w:rsid w:val="001B2BB9"/>
    <w:rsid w:val="001B57CC"/>
    <w:rsid w:val="001D54F3"/>
    <w:rsid w:val="001F3A9C"/>
    <w:rsid w:val="002102A7"/>
    <w:rsid w:val="002122B8"/>
    <w:rsid w:val="00213091"/>
    <w:rsid w:val="0021704C"/>
    <w:rsid w:val="00223FB9"/>
    <w:rsid w:val="0022696B"/>
    <w:rsid w:val="002309FF"/>
    <w:rsid w:val="002427BB"/>
    <w:rsid w:val="00251A9B"/>
    <w:rsid w:val="00252A44"/>
    <w:rsid w:val="002557C6"/>
    <w:rsid w:val="00261FCE"/>
    <w:rsid w:val="00262199"/>
    <w:rsid w:val="00262D65"/>
    <w:rsid w:val="00265CF3"/>
    <w:rsid w:val="00267E31"/>
    <w:rsid w:val="002731E9"/>
    <w:rsid w:val="00284382"/>
    <w:rsid w:val="00287302"/>
    <w:rsid w:val="00287DE8"/>
    <w:rsid w:val="00291D91"/>
    <w:rsid w:val="0029227F"/>
    <w:rsid w:val="00296E17"/>
    <w:rsid w:val="002B0D99"/>
    <w:rsid w:val="002C4020"/>
    <w:rsid w:val="002C5643"/>
    <w:rsid w:val="002D414A"/>
    <w:rsid w:val="002E179F"/>
    <w:rsid w:val="002E4274"/>
    <w:rsid w:val="002F3B98"/>
    <w:rsid w:val="002F479C"/>
    <w:rsid w:val="002F5373"/>
    <w:rsid w:val="00300430"/>
    <w:rsid w:val="00301B99"/>
    <w:rsid w:val="003075C5"/>
    <w:rsid w:val="00317CCA"/>
    <w:rsid w:val="0032358F"/>
    <w:rsid w:val="003319EC"/>
    <w:rsid w:val="00332597"/>
    <w:rsid w:val="00334A14"/>
    <w:rsid w:val="0034710F"/>
    <w:rsid w:val="003630A1"/>
    <w:rsid w:val="00373580"/>
    <w:rsid w:val="00382B46"/>
    <w:rsid w:val="0038328E"/>
    <w:rsid w:val="0039237B"/>
    <w:rsid w:val="00392CD0"/>
    <w:rsid w:val="003936D4"/>
    <w:rsid w:val="00396B16"/>
    <w:rsid w:val="00397D6D"/>
    <w:rsid w:val="003A69AA"/>
    <w:rsid w:val="003B2033"/>
    <w:rsid w:val="003B79F0"/>
    <w:rsid w:val="003C18D0"/>
    <w:rsid w:val="003C24EC"/>
    <w:rsid w:val="003C4417"/>
    <w:rsid w:val="003D0B32"/>
    <w:rsid w:val="003D0E0D"/>
    <w:rsid w:val="003E2CC7"/>
    <w:rsid w:val="003F0415"/>
    <w:rsid w:val="003F4339"/>
    <w:rsid w:val="00403CE7"/>
    <w:rsid w:val="00414775"/>
    <w:rsid w:val="00422C6E"/>
    <w:rsid w:val="00441611"/>
    <w:rsid w:val="00441759"/>
    <w:rsid w:val="004448AF"/>
    <w:rsid w:val="00447C7C"/>
    <w:rsid w:val="00452DBB"/>
    <w:rsid w:val="00453A80"/>
    <w:rsid w:val="00453B96"/>
    <w:rsid w:val="004613AE"/>
    <w:rsid w:val="00463AC2"/>
    <w:rsid w:val="004640DD"/>
    <w:rsid w:val="00465F60"/>
    <w:rsid w:val="00471350"/>
    <w:rsid w:val="004746A5"/>
    <w:rsid w:val="00474729"/>
    <w:rsid w:val="00475FB6"/>
    <w:rsid w:val="00476D6A"/>
    <w:rsid w:val="00486615"/>
    <w:rsid w:val="00490143"/>
    <w:rsid w:val="00491A25"/>
    <w:rsid w:val="00493495"/>
    <w:rsid w:val="004A2E56"/>
    <w:rsid w:val="004B2539"/>
    <w:rsid w:val="004B2AC9"/>
    <w:rsid w:val="004C5A04"/>
    <w:rsid w:val="004D14D8"/>
    <w:rsid w:val="004D34AA"/>
    <w:rsid w:val="004D5FF9"/>
    <w:rsid w:val="004E1FDB"/>
    <w:rsid w:val="004E6ACF"/>
    <w:rsid w:val="004E7808"/>
    <w:rsid w:val="004F671B"/>
    <w:rsid w:val="004F6CC4"/>
    <w:rsid w:val="005116D3"/>
    <w:rsid w:val="00511947"/>
    <w:rsid w:val="00514C64"/>
    <w:rsid w:val="00516EFF"/>
    <w:rsid w:val="005218BC"/>
    <w:rsid w:val="00523C7F"/>
    <w:rsid w:val="005242F6"/>
    <w:rsid w:val="00524B14"/>
    <w:rsid w:val="00533105"/>
    <w:rsid w:val="00535233"/>
    <w:rsid w:val="00550145"/>
    <w:rsid w:val="005704BC"/>
    <w:rsid w:val="0057424F"/>
    <w:rsid w:val="00581094"/>
    <w:rsid w:val="00582D91"/>
    <w:rsid w:val="00595F39"/>
    <w:rsid w:val="005B160C"/>
    <w:rsid w:val="005B2A51"/>
    <w:rsid w:val="005C007B"/>
    <w:rsid w:val="005C7A2B"/>
    <w:rsid w:val="005D4DD4"/>
    <w:rsid w:val="005D53E4"/>
    <w:rsid w:val="005E1C9F"/>
    <w:rsid w:val="005E780B"/>
    <w:rsid w:val="005F2B00"/>
    <w:rsid w:val="00600DCF"/>
    <w:rsid w:val="00601AF0"/>
    <w:rsid w:val="00601D86"/>
    <w:rsid w:val="006046EA"/>
    <w:rsid w:val="006064DE"/>
    <w:rsid w:val="00622EBD"/>
    <w:rsid w:val="0062375D"/>
    <w:rsid w:val="006310D6"/>
    <w:rsid w:val="00641483"/>
    <w:rsid w:val="006459E4"/>
    <w:rsid w:val="00647FB1"/>
    <w:rsid w:val="00650685"/>
    <w:rsid w:val="006639E4"/>
    <w:rsid w:val="00680109"/>
    <w:rsid w:val="0069201D"/>
    <w:rsid w:val="006A078E"/>
    <w:rsid w:val="006A51E4"/>
    <w:rsid w:val="006B3218"/>
    <w:rsid w:val="006B3542"/>
    <w:rsid w:val="006B6534"/>
    <w:rsid w:val="006C00BB"/>
    <w:rsid w:val="006C3F2E"/>
    <w:rsid w:val="006D0A49"/>
    <w:rsid w:val="006D4CA4"/>
    <w:rsid w:val="006E252D"/>
    <w:rsid w:val="006E47E9"/>
    <w:rsid w:val="006E57B0"/>
    <w:rsid w:val="006F1F3B"/>
    <w:rsid w:val="006F2F72"/>
    <w:rsid w:val="007043F4"/>
    <w:rsid w:val="00712FDE"/>
    <w:rsid w:val="0072456E"/>
    <w:rsid w:val="00746D45"/>
    <w:rsid w:val="007516B2"/>
    <w:rsid w:val="007626EF"/>
    <w:rsid w:val="00762921"/>
    <w:rsid w:val="0078291E"/>
    <w:rsid w:val="00784D8E"/>
    <w:rsid w:val="00785EE2"/>
    <w:rsid w:val="007B1452"/>
    <w:rsid w:val="007B6886"/>
    <w:rsid w:val="007C141E"/>
    <w:rsid w:val="007C50BF"/>
    <w:rsid w:val="007D3E82"/>
    <w:rsid w:val="007F0B68"/>
    <w:rsid w:val="007F28E3"/>
    <w:rsid w:val="007F56E6"/>
    <w:rsid w:val="007F6BA7"/>
    <w:rsid w:val="0081134A"/>
    <w:rsid w:val="00812C1F"/>
    <w:rsid w:val="0081532C"/>
    <w:rsid w:val="00816555"/>
    <w:rsid w:val="00817C8A"/>
    <w:rsid w:val="00824959"/>
    <w:rsid w:val="00824CB7"/>
    <w:rsid w:val="00833D34"/>
    <w:rsid w:val="00844509"/>
    <w:rsid w:val="008448D4"/>
    <w:rsid w:val="00852362"/>
    <w:rsid w:val="00853E46"/>
    <w:rsid w:val="0085747E"/>
    <w:rsid w:val="00861CE2"/>
    <w:rsid w:val="00872004"/>
    <w:rsid w:val="008728B1"/>
    <w:rsid w:val="00882D7E"/>
    <w:rsid w:val="008859F2"/>
    <w:rsid w:val="0088764C"/>
    <w:rsid w:val="00890894"/>
    <w:rsid w:val="008973CB"/>
    <w:rsid w:val="008A0900"/>
    <w:rsid w:val="008A16D8"/>
    <w:rsid w:val="008B0CAE"/>
    <w:rsid w:val="008B14A1"/>
    <w:rsid w:val="008B2AA5"/>
    <w:rsid w:val="008B33FE"/>
    <w:rsid w:val="008C52DC"/>
    <w:rsid w:val="008D4A35"/>
    <w:rsid w:val="008D751C"/>
    <w:rsid w:val="008E4C94"/>
    <w:rsid w:val="008F06E2"/>
    <w:rsid w:val="008F17E7"/>
    <w:rsid w:val="00905E08"/>
    <w:rsid w:val="00906A48"/>
    <w:rsid w:val="00915283"/>
    <w:rsid w:val="00916F17"/>
    <w:rsid w:val="009227B4"/>
    <w:rsid w:val="00924798"/>
    <w:rsid w:val="00927958"/>
    <w:rsid w:val="0093052E"/>
    <w:rsid w:val="00946583"/>
    <w:rsid w:val="00947615"/>
    <w:rsid w:val="00947649"/>
    <w:rsid w:val="00952FD7"/>
    <w:rsid w:val="00957C24"/>
    <w:rsid w:val="009637B4"/>
    <w:rsid w:val="00971F70"/>
    <w:rsid w:val="00972C50"/>
    <w:rsid w:val="00975340"/>
    <w:rsid w:val="00976D69"/>
    <w:rsid w:val="00980170"/>
    <w:rsid w:val="00980271"/>
    <w:rsid w:val="0098027A"/>
    <w:rsid w:val="009944A1"/>
    <w:rsid w:val="0099474B"/>
    <w:rsid w:val="00995566"/>
    <w:rsid w:val="009A1B65"/>
    <w:rsid w:val="009A2118"/>
    <w:rsid w:val="009B0B32"/>
    <w:rsid w:val="009B21A2"/>
    <w:rsid w:val="009B29D5"/>
    <w:rsid w:val="009B5B99"/>
    <w:rsid w:val="009C691C"/>
    <w:rsid w:val="009E08D3"/>
    <w:rsid w:val="009E2464"/>
    <w:rsid w:val="009E5967"/>
    <w:rsid w:val="009F534D"/>
    <w:rsid w:val="00A05A22"/>
    <w:rsid w:val="00A10105"/>
    <w:rsid w:val="00A12A25"/>
    <w:rsid w:val="00A14AD8"/>
    <w:rsid w:val="00A24B77"/>
    <w:rsid w:val="00A34636"/>
    <w:rsid w:val="00A36FD4"/>
    <w:rsid w:val="00A42719"/>
    <w:rsid w:val="00A46297"/>
    <w:rsid w:val="00A47F0B"/>
    <w:rsid w:val="00A53132"/>
    <w:rsid w:val="00A5793C"/>
    <w:rsid w:val="00A62490"/>
    <w:rsid w:val="00A65A68"/>
    <w:rsid w:val="00A7064D"/>
    <w:rsid w:val="00A950F8"/>
    <w:rsid w:val="00AB1AD2"/>
    <w:rsid w:val="00AB31CE"/>
    <w:rsid w:val="00AC15EE"/>
    <w:rsid w:val="00AC525C"/>
    <w:rsid w:val="00AD0655"/>
    <w:rsid w:val="00AD2CF3"/>
    <w:rsid w:val="00AF2235"/>
    <w:rsid w:val="00B012F9"/>
    <w:rsid w:val="00B018EF"/>
    <w:rsid w:val="00B02DAD"/>
    <w:rsid w:val="00B0483E"/>
    <w:rsid w:val="00B06FA6"/>
    <w:rsid w:val="00B07459"/>
    <w:rsid w:val="00B153B6"/>
    <w:rsid w:val="00B16B6F"/>
    <w:rsid w:val="00B17A28"/>
    <w:rsid w:val="00B20882"/>
    <w:rsid w:val="00B20CFE"/>
    <w:rsid w:val="00B20D52"/>
    <w:rsid w:val="00B24CFF"/>
    <w:rsid w:val="00B37A8A"/>
    <w:rsid w:val="00B43E79"/>
    <w:rsid w:val="00B43E9D"/>
    <w:rsid w:val="00B447FF"/>
    <w:rsid w:val="00B51BAC"/>
    <w:rsid w:val="00B52860"/>
    <w:rsid w:val="00B531B3"/>
    <w:rsid w:val="00B610E2"/>
    <w:rsid w:val="00B62BA9"/>
    <w:rsid w:val="00B63CA3"/>
    <w:rsid w:val="00B71B22"/>
    <w:rsid w:val="00B75500"/>
    <w:rsid w:val="00B76C61"/>
    <w:rsid w:val="00B81C47"/>
    <w:rsid w:val="00B9256D"/>
    <w:rsid w:val="00B96568"/>
    <w:rsid w:val="00B96F0C"/>
    <w:rsid w:val="00BA31BC"/>
    <w:rsid w:val="00BA7ABF"/>
    <w:rsid w:val="00BB2E1A"/>
    <w:rsid w:val="00BB6784"/>
    <w:rsid w:val="00BC0155"/>
    <w:rsid w:val="00BC7D4B"/>
    <w:rsid w:val="00BD0E4E"/>
    <w:rsid w:val="00BD207B"/>
    <w:rsid w:val="00BE0E98"/>
    <w:rsid w:val="00BE1364"/>
    <w:rsid w:val="00BE56A6"/>
    <w:rsid w:val="00BF661D"/>
    <w:rsid w:val="00C01352"/>
    <w:rsid w:val="00C05597"/>
    <w:rsid w:val="00C06753"/>
    <w:rsid w:val="00C1293A"/>
    <w:rsid w:val="00C17DD0"/>
    <w:rsid w:val="00C2452B"/>
    <w:rsid w:val="00C258E5"/>
    <w:rsid w:val="00C46663"/>
    <w:rsid w:val="00C46E96"/>
    <w:rsid w:val="00C50DCE"/>
    <w:rsid w:val="00C57997"/>
    <w:rsid w:val="00C57F96"/>
    <w:rsid w:val="00C656DB"/>
    <w:rsid w:val="00C65B37"/>
    <w:rsid w:val="00C665C0"/>
    <w:rsid w:val="00C77910"/>
    <w:rsid w:val="00C84710"/>
    <w:rsid w:val="00C85770"/>
    <w:rsid w:val="00C864E4"/>
    <w:rsid w:val="00C87EB9"/>
    <w:rsid w:val="00C93E5A"/>
    <w:rsid w:val="00C95496"/>
    <w:rsid w:val="00C9646D"/>
    <w:rsid w:val="00CA1D6E"/>
    <w:rsid w:val="00CA2641"/>
    <w:rsid w:val="00CB1340"/>
    <w:rsid w:val="00CB555B"/>
    <w:rsid w:val="00CC50A4"/>
    <w:rsid w:val="00CC7E1B"/>
    <w:rsid w:val="00CD4EA7"/>
    <w:rsid w:val="00CE2234"/>
    <w:rsid w:val="00CE7AFD"/>
    <w:rsid w:val="00CF00B7"/>
    <w:rsid w:val="00CF2A81"/>
    <w:rsid w:val="00CF6661"/>
    <w:rsid w:val="00D02813"/>
    <w:rsid w:val="00D04C3D"/>
    <w:rsid w:val="00D12803"/>
    <w:rsid w:val="00D12A3A"/>
    <w:rsid w:val="00D33349"/>
    <w:rsid w:val="00D44535"/>
    <w:rsid w:val="00D50837"/>
    <w:rsid w:val="00D51C66"/>
    <w:rsid w:val="00D528BF"/>
    <w:rsid w:val="00D56BE7"/>
    <w:rsid w:val="00D70010"/>
    <w:rsid w:val="00D71298"/>
    <w:rsid w:val="00D76E1A"/>
    <w:rsid w:val="00D80C83"/>
    <w:rsid w:val="00D8645D"/>
    <w:rsid w:val="00DA2451"/>
    <w:rsid w:val="00DA756F"/>
    <w:rsid w:val="00DB0DE1"/>
    <w:rsid w:val="00DC47DA"/>
    <w:rsid w:val="00DD1887"/>
    <w:rsid w:val="00DD4BC2"/>
    <w:rsid w:val="00DD4CC2"/>
    <w:rsid w:val="00DD4CC5"/>
    <w:rsid w:val="00DD7A62"/>
    <w:rsid w:val="00DE72ED"/>
    <w:rsid w:val="00DF0B5D"/>
    <w:rsid w:val="00E01F79"/>
    <w:rsid w:val="00E042B0"/>
    <w:rsid w:val="00E1084B"/>
    <w:rsid w:val="00E25CFB"/>
    <w:rsid w:val="00E34723"/>
    <w:rsid w:val="00E55C39"/>
    <w:rsid w:val="00E56A6F"/>
    <w:rsid w:val="00E57146"/>
    <w:rsid w:val="00E73D2F"/>
    <w:rsid w:val="00E7598F"/>
    <w:rsid w:val="00E826D8"/>
    <w:rsid w:val="00E85491"/>
    <w:rsid w:val="00E87C42"/>
    <w:rsid w:val="00E90550"/>
    <w:rsid w:val="00E922CE"/>
    <w:rsid w:val="00E9292B"/>
    <w:rsid w:val="00E92ECA"/>
    <w:rsid w:val="00E9776A"/>
    <w:rsid w:val="00EA35B3"/>
    <w:rsid w:val="00EB06C1"/>
    <w:rsid w:val="00EB135B"/>
    <w:rsid w:val="00EB5892"/>
    <w:rsid w:val="00EB6BF8"/>
    <w:rsid w:val="00EB6DC9"/>
    <w:rsid w:val="00ED0189"/>
    <w:rsid w:val="00ED25AA"/>
    <w:rsid w:val="00ED4F46"/>
    <w:rsid w:val="00ED6490"/>
    <w:rsid w:val="00ED6925"/>
    <w:rsid w:val="00ED6D60"/>
    <w:rsid w:val="00ED7125"/>
    <w:rsid w:val="00EE0A2E"/>
    <w:rsid w:val="00EE4DDA"/>
    <w:rsid w:val="00EF276B"/>
    <w:rsid w:val="00F00714"/>
    <w:rsid w:val="00F01027"/>
    <w:rsid w:val="00F0275E"/>
    <w:rsid w:val="00F06AB7"/>
    <w:rsid w:val="00F1375E"/>
    <w:rsid w:val="00F2432D"/>
    <w:rsid w:val="00F30806"/>
    <w:rsid w:val="00F35E9C"/>
    <w:rsid w:val="00F44127"/>
    <w:rsid w:val="00F50F71"/>
    <w:rsid w:val="00F555DC"/>
    <w:rsid w:val="00F60738"/>
    <w:rsid w:val="00F60910"/>
    <w:rsid w:val="00F62D02"/>
    <w:rsid w:val="00F62D58"/>
    <w:rsid w:val="00F65FD7"/>
    <w:rsid w:val="00F66660"/>
    <w:rsid w:val="00F70197"/>
    <w:rsid w:val="00F70FA0"/>
    <w:rsid w:val="00F7583F"/>
    <w:rsid w:val="00F831F9"/>
    <w:rsid w:val="00F84F3C"/>
    <w:rsid w:val="00F86FFD"/>
    <w:rsid w:val="00FB0FEF"/>
    <w:rsid w:val="00FB1131"/>
    <w:rsid w:val="00FB1FC7"/>
    <w:rsid w:val="00FB2C19"/>
    <w:rsid w:val="00FB40B7"/>
    <w:rsid w:val="00FB4D4D"/>
    <w:rsid w:val="00FC07C7"/>
    <w:rsid w:val="00FC57CC"/>
    <w:rsid w:val="00FD6F87"/>
    <w:rsid w:val="00FE2086"/>
    <w:rsid w:val="00FF6D27"/>
    <w:rsid w:val="00FF7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19996EBD"/>
  <w15:docId w15:val="{6DB07A2E-B504-4E42-BE0B-99CF2C3EC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2F6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9B21A2"/>
    <w:pPr>
      <w:keepNext/>
      <w:suppressAutoHyphens w:val="0"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lang w:val="en-AU" w:eastAsia="en-US"/>
    </w:rPr>
  </w:style>
  <w:style w:type="paragraph" w:styleId="Heading2">
    <w:name w:val="heading 2"/>
    <w:basedOn w:val="Normal"/>
    <w:next w:val="Normal"/>
    <w:link w:val="Heading2Char"/>
    <w:qFormat/>
    <w:rsid w:val="009B21A2"/>
    <w:pPr>
      <w:keepNext/>
      <w:suppressAutoHyphens w:val="0"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lang w:val="en-GB" w:eastAsia="en-US"/>
    </w:rPr>
  </w:style>
  <w:style w:type="paragraph" w:styleId="Heading3">
    <w:name w:val="heading 3"/>
    <w:basedOn w:val="Normal"/>
    <w:next w:val="Normal"/>
    <w:link w:val="Heading3Char"/>
    <w:unhideWhenUsed/>
    <w:qFormat/>
    <w:rsid w:val="00A4629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A46297"/>
    <w:pPr>
      <w:keepNext/>
      <w:suppressAutoHyphens w:val="0"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A46297"/>
    <w:pPr>
      <w:suppressAutoHyphens w:val="0"/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ro-RO" w:eastAsia="en-US"/>
    </w:rPr>
  </w:style>
  <w:style w:type="paragraph" w:styleId="Heading6">
    <w:name w:val="heading 6"/>
    <w:basedOn w:val="Normal"/>
    <w:next w:val="Normal"/>
    <w:link w:val="Heading6Char"/>
    <w:qFormat/>
    <w:rsid w:val="00A46297"/>
    <w:pPr>
      <w:keepNext/>
      <w:suppressAutoHyphens w:val="0"/>
      <w:spacing w:after="0" w:line="360" w:lineRule="auto"/>
      <w:outlineLvl w:val="5"/>
    </w:pPr>
    <w:rPr>
      <w:rFonts w:ascii="Arial" w:eastAsia="Times New Roman" w:hAnsi="Arial" w:cs="Arial"/>
      <w:b/>
      <w:color w:val="0000FF"/>
      <w:sz w:val="24"/>
      <w:szCs w:val="24"/>
      <w:lang w:val="ro-RO" w:eastAsia="ro-RO"/>
    </w:rPr>
  </w:style>
  <w:style w:type="paragraph" w:styleId="Heading7">
    <w:name w:val="heading 7"/>
    <w:basedOn w:val="Normal"/>
    <w:next w:val="Normal"/>
    <w:link w:val="Heading7Char"/>
    <w:qFormat/>
    <w:rsid w:val="00A46297"/>
    <w:pPr>
      <w:suppressAutoHyphens w:val="0"/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ro-RO" w:eastAsia="en-US"/>
    </w:rPr>
  </w:style>
  <w:style w:type="paragraph" w:styleId="Heading8">
    <w:name w:val="heading 8"/>
    <w:basedOn w:val="Normal"/>
    <w:next w:val="Normal"/>
    <w:link w:val="Heading8Char"/>
    <w:qFormat/>
    <w:rsid w:val="00A46297"/>
    <w:pPr>
      <w:keepNext/>
      <w:suppressAutoHyphens w:val="0"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color w:val="FF0000"/>
      <w:sz w:val="32"/>
      <w:szCs w:val="24"/>
      <w:lang w:val="ro-RO" w:eastAsia="en-US"/>
    </w:rPr>
  </w:style>
  <w:style w:type="paragraph" w:styleId="Heading9">
    <w:name w:val="heading 9"/>
    <w:basedOn w:val="Normal"/>
    <w:next w:val="Normal"/>
    <w:link w:val="Heading9Char"/>
    <w:qFormat/>
    <w:rsid w:val="00A46297"/>
    <w:pPr>
      <w:keepNext/>
      <w:suppressAutoHyphens w:val="0"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sz w:val="32"/>
      <w:szCs w:val="24"/>
      <w:lang w:val="ro-RO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5242F6"/>
  </w:style>
  <w:style w:type="character" w:customStyle="1" w:styleId="WW-Absatz-Standardschriftart">
    <w:name w:val="WW-Absatz-Standardschriftart"/>
    <w:rsid w:val="005242F6"/>
  </w:style>
  <w:style w:type="character" w:customStyle="1" w:styleId="WW-Absatz-Standardschriftart1">
    <w:name w:val="WW-Absatz-Standardschriftart1"/>
    <w:rsid w:val="005242F6"/>
  </w:style>
  <w:style w:type="character" w:customStyle="1" w:styleId="WW-Absatz-Standardschriftart11">
    <w:name w:val="WW-Absatz-Standardschriftart11"/>
    <w:rsid w:val="005242F6"/>
  </w:style>
  <w:style w:type="character" w:customStyle="1" w:styleId="WW-Absatz-Standardschriftart111">
    <w:name w:val="WW-Absatz-Standardschriftart111"/>
    <w:rsid w:val="005242F6"/>
  </w:style>
  <w:style w:type="character" w:customStyle="1" w:styleId="WW-Absatz-Standardschriftart1111">
    <w:name w:val="WW-Absatz-Standardschriftart1111"/>
    <w:rsid w:val="005242F6"/>
  </w:style>
  <w:style w:type="character" w:customStyle="1" w:styleId="Fontdeparagrafimplicit4">
    <w:name w:val="Font de paragraf implicit4"/>
    <w:rsid w:val="005242F6"/>
  </w:style>
  <w:style w:type="character" w:customStyle="1" w:styleId="Fontdeparagrafimplicit3">
    <w:name w:val="Font de paragraf implicit3"/>
    <w:rsid w:val="005242F6"/>
  </w:style>
  <w:style w:type="character" w:customStyle="1" w:styleId="Fontdeparagrafimplicit2">
    <w:name w:val="Font de paragraf implicit2"/>
    <w:rsid w:val="005242F6"/>
  </w:style>
  <w:style w:type="character" w:customStyle="1" w:styleId="Fontdeparagrafimplicit1">
    <w:name w:val="Font de paragraf implicit1"/>
    <w:rsid w:val="005242F6"/>
  </w:style>
  <w:style w:type="character" w:customStyle="1" w:styleId="AntetCaracter">
    <w:name w:val="Antet Caracter"/>
    <w:basedOn w:val="Fontdeparagrafimplicit1"/>
    <w:rsid w:val="005242F6"/>
  </w:style>
  <w:style w:type="character" w:customStyle="1" w:styleId="SubsolCaracter">
    <w:name w:val="Subsol Caracter"/>
    <w:basedOn w:val="Fontdeparagrafimplicit1"/>
    <w:uiPriority w:val="99"/>
    <w:rsid w:val="005242F6"/>
  </w:style>
  <w:style w:type="character" w:customStyle="1" w:styleId="TextnBalonCaracter">
    <w:name w:val="Text în Balon Caracter"/>
    <w:rsid w:val="005242F6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rsid w:val="005242F6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link w:val="BodyTextChar1"/>
    <w:rsid w:val="005242F6"/>
    <w:pPr>
      <w:spacing w:after="120"/>
    </w:pPr>
  </w:style>
  <w:style w:type="paragraph" w:styleId="List">
    <w:name w:val="List"/>
    <w:basedOn w:val="BodyText"/>
    <w:rsid w:val="005242F6"/>
    <w:rPr>
      <w:rFonts w:cs="Tahoma"/>
    </w:rPr>
  </w:style>
  <w:style w:type="paragraph" w:customStyle="1" w:styleId="Legend1">
    <w:name w:val="Legendă1"/>
    <w:basedOn w:val="Normal"/>
    <w:rsid w:val="005242F6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5242F6"/>
    <w:pPr>
      <w:suppressLineNumbers/>
    </w:pPr>
    <w:rPr>
      <w:rFonts w:cs="Tahoma"/>
    </w:rPr>
  </w:style>
  <w:style w:type="paragraph" w:styleId="Header">
    <w:name w:val="header"/>
    <w:basedOn w:val="Normal"/>
    <w:uiPriority w:val="99"/>
    <w:rsid w:val="005242F6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rsid w:val="005242F6"/>
    <w:pPr>
      <w:tabs>
        <w:tab w:val="center" w:pos="4680"/>
        <w:tab w:val="right" w:pos="9360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rsid w:val="005242F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western">
    <w:name w:val="western"/>
    <w:basedOn w:val="Normal"/>
    <w:rsid w:val="005242F6"/>
    <w:pPr>
      <w:spacing w:before="280" w:after="0" w:line="240" w:lineRule="auto"/>
      <w:jc w:val="both"/>
    </w:pPr>
    <w:rPr>
      <w:rFonts w:ascii="Times New Roman" w:eastAsia="Times New Roman" w:hAnsi="Times New Roman"/>
      <w:sz w:val="28"/>
      <w:szCs w:val="28"/>
    </w:rPr>
  </w:style>
  <w:style w:type="paragraph" w:customStyle="1" w:styleId="TableContents">
    <w:name w:val="Table Contents"/>
    <w:basedOn w:val="Normal"/>
    <w:rsid w:val="005242F6"/>
    <w:pPr>
      <w:suppressLineNumbers/>
    </w:pPr>
  </w:style>
  <w:style w:type="paragraph" w:customStyle="1" w:styleId="TableHeading">
    <w:name w:val="Table Heading"/>
    <w:basedOn w:val="TableContents"/>
    <w:rsid w:val="005242F6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5242F6"/>
  </w:style>
  <w:style w:type="paragraph" w:styleId="ListParagraph">
    <w:name w:val="List Paragraph"/>
    <w:aliases w:val="Articol"/>
    <w:basedOn w:val="Normal"/>
    <w:qFormat/>
    <w:rsid w:val="00317CCA"/>
    <w:pPr>
      <w:suppressAutoHyphens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o-RO"/>
    </w:rPr>
  </w:style>
  <w:style w:type="paragraph" w:styleId="BodyText2">
    <w:name w:val="Body Text 2"/>
    <w:basedOn w:val="Normal"/>
    <w:link w:val="BodyText2Char"/>
    <w:semiHidden/>
    <w:unhideWhenUsed/>
    <w:rsid w:val="009B21A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9B21A2"/>
    <w:rPr>
      <w:rFonts w:ascii="Calibri" w:eastAsia="Calibri" w:hAnsi="Calibri" w:cs="Calibri"/>
      <w:sz w:val="22"/>
      <w:szCs w:val="22"/>
      <w:lang w:eastAsia="ar-SA"/>
    </w:rPr>
  </w:style>
  <w:style w:type="character" w:customStyle="1" w:styleId="Heading1Char">
    <w:name w:val="Heading 1 Char"/>
    <w:basedOn w:val="DefaultParagraphFont"/>
    <w:link w:val="Heading1"/>
    <w:rsid w:val="009B21A2"/>
    <w:rPr>
      <w:sz w:val="24"/>
      <w:szCs w:val="22"/>
      <w:lang w:val="en-AU"/>
    </w:rPr>
  </w:style>
  <w:style w:type="character" w:customStyle="1" w:styleId="Heading2Char">
    <w:name w:val="Heading 2 Char"/>
    <w:basedOn w:val="DefaultParagraphFont"/>
    <w:link w:val="Heading2"/>
    <w:rsid w:val="009B21A2"/>
    <w:rPr>
      <w:sz w:val="24"/>
      <w:lang w:val="en-GB"/>
    </w:rPr>
  </w:style>
  <w:style w:type="paragraph" w:styleId="PlainText">
    <w:name w:val="Plain Text"/>
    <w:basedOn w:val="Normal"/>
    <w:link w:val="PlainTextChar"/>
    <w:rsid w:val="009B21A2"/>
    <w:pPr>
      <w:suppressAutoHyphens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ro-RO" w:eastAsia="ro-RO"/>
    </w:rPr>
  </w:style>
  <w:style w:type="character" w:customStyle="1" w:styleId="PlainTextChar">
    <w:name w:val="Plain Text Char"/>
    <w:basedOn w:val="DefaultParagraphFont"/>
    <w:link w:val="PlainText"/>
    <w:semiHidden/>
    <w:rsid w:val="009B21A2"/>
    <w:rPr>
      <w:rFonts w:ascii="Courier New" w:hAnsi="Courier New" w:cs="Courier New"/>
      <w:lang w:val="ro-RO" w:eastAsia="ro-RO"/>
    </w:rPr>
  </w:style>
  <w:style w:type="paragraph" w:styleId="BodyTextIndent">
    <w:name w:val="Body Text Indent"/>
    <w:basedOn w:val="Normal"/>
    <w:link w:val="BodyTextIndentChar"/>
    <w:rsid w:val="009B21A2"/>
    <w:pPr>
      <w:suppressAutoHyphens w:val="0"/>
      <w:spacing w:after="120" w:line="240" w:lineRule="auto"/>
      <w:ind w:left="360"/>
    </w:pPr>
    <w:rPr>
      <w:rFonts w:ascii="Times New Roman" w:eastAsia="Times New Roman" w:hAnsi="Times New Roman" w:cs="Times New Roman"/>
      <w:sz w:val="20"/>
      <w:szCs w:val="20"/>
      <w:lang w:eastAsia="ro-RO"/>
    </w:rPr>
  </w:style>
  <w:style w:type="character" w:customStyle="1" w:styleId="BodyTextIndentChar">
    <w:name w:val="Body Text Indent Char"/>
    <w:basedOn w:val="DefaultParagraphFont"/>
    <w:link w:val="BodyTextIndent"/>
    <w:rsid w:val="009B21A2"/>
    <w:rPr>
      <w:lang w:eastAsia="ro-RO"/>
    </w:rPr>
  </w:style>
  <w:style w:type="character" w:customStyle="1" w:styleId="tli1">
    <w:name w:val="tli1"/>
    <w:basedOn w:val="DefaultParagraphFont"/>
    <w:rsid w:val="005B160C"/>
  </w:style>
  <w:style w:type="paragraph" w:styleId="ListContinue">
    <w:name w:val="List Continue"/>
    <w:basedOn w:val="Normal"/>
    <w:unhideWhenUsed/>
    <w:rsid w:val="00EB5892"/>
    <w:pPr>
      <w:spacing w:after="120"/>
      <w:ind w:left="283"/>
      <w:contextualSpacing/>
    </w:pPr>
  </w:style>
  <w:style w:type="character" w:customStyle="1" w:styleId="ln2tpunct">
    <w:name w:val="ln2tpunct"/>
    <w:rsid w:val="00E1084B"/>
    <w:rPr>
      <w:i/>
      <w:sz w:val="24"/>
      <w:lang w:val="en-US" w:eastAsia="en-US"/>
    </w:rPr>
  </w:style>
  <w:style w:type="paragraph" w:customStyle="1" w:styleId="HTMLPreformatted1">
    <w:name w:val="HTML Preformatted1"/>
    <w:basedOn w:val="Normal"/>
    <w:rsid w:val="00E108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Arial Narrow"/>
      <w:sz w:val="17"/>
      <w:lang w:val="en-GB"/>
    </w:rPr>
  </w:style>
  <w:style w:type="character" w:styleId="Hyperlink">
    <w:name w:val="Hyperlink"/>
    <w:basedOn w:val="DefaultParagraphFont"/>
    <w:unhideWhenUsed/>
    <w:rsid w:val="00D71298"/>
    <w:rPr>
      <w:color w:val="0000FF"/>
      <w:u w:val="single"/>
    </w:rPr>
  </w:style>
  <w:style w:type="table" w:styleId="TableGrid">
    <w:name w:val="Table Grid"/>
    <w:basedOn w:val="TableNormal"/>
    <w:uiPriority w:val="59"/>
    <w:rsid w:val="00E347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semiHidden/>
    <w:unhideWhenUsed/>
    <w:rsid w:val="006459E4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rsid w:val="00A4629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List2">
    <w:name w:val="List 2"/>
    <w:basedOn w:val="Normal"/>
    <w:semiHidden/>
    <w:unhideWhenUsed/>
    <w:rsid w:val="00A46297"/>
    <w:pPr>
      <w:ind w:left="566" w:hanging="283"/>
      <w:contextualSpacing/>
    </w:pPr>
  </w:style>
  <w:style w:type="character" w:customStyle="1" w:styleId="Heading4Char">
    <w:name w:val="Heading 4 Char"/>
    <w:basedOn w:val="DefaultParagraphFont"/>
    <w:link w:val="Heading4"/>
    <w:rsid w:val="00A46297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A46297"/>
    <w:rPr>
      <w:b/>
      <w:bCs/>
      <w:i/>
      <w:iCs/>
      <w:sz w:val="26"/>
      <w:szCs w:val="26"/>
      <w:lang w:val="ro-RO"/>
    </w:rPr>
  </w:style>
  <w:style w:type="character" w:customStyle="1" w:styleId="Heading6Char">
    <w:name w:val="Heading 6 Char"/>
    <w:basedOn w:val="DefaultParagraphFont"/>
    <w:link w:val="Heading6"/>
    <w:rsid w:val="00A46297"/>
    <w:rPr>
      <w:rFonts w:ascii="Arial" w:hAnsi="Arial" w:cs="Arial"/>
      <w:b/>
      <w:color w:val="0000FF"/>
      <w:sz w:val="24"/>
      <w:szCs w:val="24"/>
      <w:lang w:val="ro-RO" w:eastAsia="ro-RO"/>
    </w:rPr>
  </w:style>
  <w:style w:type="character" w:customStyle="1" w:styleId="Heading7Char">
    <w:name w:val="Heading 7 Char"/>
    <w:basedOn w:val="DefaultParagraphFont"/>
    <w:link w:val="Heading7"/>
    <w:rsid w:val="00A46297"/>
    <w:rPr>
      <w:sz w:val="24"/>
      <w:szCs w:val="24"/>
      <w:lang w:val="ro-RO"/>
    </w:rPr>
  </w:style>
  <w:style w:type="character" w:customStyle="1" w:styleId="Heading8Char">
    <w:name w:val="Heading 8 Char"/>
    <w:basedOn w:val="DefaultParagraphFont"/>
    <w:link w:val="Heading8"/>
    <w:rsid w:val="00A46297"/>
    <w:rPr>
      <w:b/>
      <w:color w:val="FF0000"/>
      <w:sz w:val="32"/>
      <w:szCs w:val="24"/>
      <w:lang w:val="ro-RO"/>
    </w:rPr>
  </w:style>
  <w:style w:type="character" w:customStyle="1" w:styleId="Heading9Char">
    <w:name w:val="Heading 9 Char"/>
    <w:basedOn w:val="DefaultParagraphFont"/>
    <w:link w:val="Heading9"/>
    <w:rsid w:val="00A46297"/>
    <w:rPr>
      <w:b/>
      <w:sz w:val="32"/>
      <w:szCs w:val="24"/>
      <w:lang w:val="ro-RO"/>
    </w:rPr>
  </w:style>
  <w:style w:type="character" w:customStyle="1" w:styleId="BodyTextChar">
    <w:name w:val="Body Text Char"/>
    <w:locked/>
    <w:rsid w:val="00A46297"/>
    <w:rPr>
      <w:rFonts w:ascii="Calibri" w:eastAsia="Times New Roman" w:hAnsi="Calibri" w:cs="Arial Narrow"/>
      <w:noProof w:val="0"/>
      <w:sz w:val="22"/>
      <w:szCs w:val="22"/>
      <w:lang w:eastAsia="ar-SA" w:bidi="ar-SA"/>
    </w:rPr>
  </w:style>
  <w:style w:type="paragraph" w:customStyle="1" w:styleId="BalloonText1">
    <w:name w:val="Balloon Text1"/>
    <w:basedOn w:val="Normal"/>
    <w:semiHidden/>
    <w:rsid w:val="00A46297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apple-style-span">
    <w:name w:val="apple-style-span"/>
    <w:rsid w:val="00A46297"/>
    <w:rPr>
      <w:rFonts w:ascii="Times New Roman" w:hAnsi="Times New Roman" w:cs="Times New Roman"/>
    </w:rPr>
  </w:style>
  <w:style w:type="character" w:customStyle="1" w:styleId="tax1">
    <w:name w:val="tax1"/>
    <w:rsid w:val="00A46297"/>
    <w:rPr>
      <w:rFonts w:ascii="Times New Roman" w:hAnsi="Times New Roman" w:cs="Times New Roman"/>
    </w:rPr>
  </w:style>
  <w:style w:type="paragraph" w:customStyle="1" w:styleId="ListParagraph1">
    <w:name w:val="List Paragraph1"/>
    <w:basedOn w:val="Normal"/>
    <w:rsid w:val="00A46297"/>
    <w:pPr>
      <w:suppressAutoHyphens w:val="0"/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ro-RO"/>
    </w:rPr>
  </w:style>
  <w:style w:type="paragraph" w:styleId="NormalWeb">
    <w:name w:val="Normal (Web)"/>
    <w:basedOn w:val="Normal"/>
    <w:semiHidden/>
    <w:rsid w:val="00A46297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Title">
    <w:name w:val="Title"/>
    <w:basedOn w:val="Normal"/>
    <w:link w:val="TitleChar"/>
    <w:qFormat/>
    <w:rsid w:val="00A46297"/>
    <w:pPr>
      <w:suppressAutoHyphens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TitleChar">
    <w:name w:val="Title Char"/>
    <w:basedOn w:val="DefaultParagraphFont"/>
    <w:link w:val="Title"/>
    <w:rsid w:val="00A46297"/>
    <w:rPr>
      <w:b/>
      <w:bCs/>
      <w:sz w:val="24"/>
      <w:szCs w:val="24"/>
    </w:rPr>
  </w:style>
  <w:style w:type="paragraph" w:styleId="BodyText3">
    <w:name w:val="Body Text 3"/>
    <w:basedOn w:val="Normal"/>
    <w:link w:val="BodyText3Char"/>
    <w:semiHidden/>
    <w:rsid w:val="00A46297"/>
    <w:pPr>
      <w:suppressAutoHyphens w:val="0"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ro-RO" w:eastAsia="en-US"/>
    </w:rPr>
  </w:style>
  <w:style w:type="character" w:customStyle="1" w:styleId="BodyText3Char">
    <w:name w:val="Body Text 3 Char"/>
    <w:basedOn w:val="DefaultParagraphFont"/>
    <w:link w:val="BodyText3"/>
    <w:semiHidden/>
    <w:rsid w:val="00A46297"/>
    <w:rPr>
      <w:sz w:val="16"/>
      <w:szCs w:val="16"/>
      <w:lang w:val="ro-RO"/>
    </w:rPr>
  </w:style>
  <w:style w:type="paragraph" w:customStyle="1" w:styleId="DefaultText2">
    <w:name w:val="Default Text:2"/>
    <w:basedOn w:val="Normal"/>
    <w:uiPriority w:val="99"/>
    <w:rsid w:val="00A46297"/>
    <w:pPr>
      <w:suppressAutoHyphens w:val="0"/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en-US"/>
    </w:rPr>
  </w:style>
  <w:style w:type="paragraph" w:customStyle="1" w:styleId="DefaultText1">
    <w:name w:val="Default Text:1"/>
    <w:basedOn w:val="Normal"/>
    <w:rsid w:val="00A46297"/>
    <w:pPr>
      <w:suppressAutoHyphens w:val="0"/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en-US"/>
    </w:rPr>
  </w:style>
  <w:style w:type="paragraph" w:customStyle="1" w:styleId="DefaultText">
    <w:name w:val="Default Text"/>
    <w:basedOn w:val="Normal"/>
    <w:rsid w:val="00A46297"/>
    <w:pPr>
      <w:suppressAutoHyphens w:val="0"/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en-US"/>
    </w:rPr>
  </w:style>
  <w:style w:type="paragraph" w:customStyle="1" w:styleId="Char">
    <w:name w:val="Char"/>
    <w:basedOn w:val="Normal"/>
    <w:rsid w:val="00A46297"/>
    <w:pPr>
      <w:numPr>
        <w:numId w:val="4"/>
      </w:numPr>
      <w:suppressAutoHyphens w:val="0"/>
      <w:spacing w:after="160" w:line="240" w:lineRule="exact"/>
    </w:pPr>
    <w:rPr>
      <w:rFonts w:ascii="Times New Roman" w:eastAsia="Times New Roman" w:hAnsi="Times New Roman" w:cs="Times New Roman"/>
      <w:i/>
      <w:sz w:val="24"/>
      <w:szCs w:val="24"/>
      <w:lang w:eastAsia="en-US"/>
    </w:rPr>
  </w:style>
  <w:style w:type="paragraph" w:customStyle="1" w:styleId="CharCharCharChar">
    <w:name w:val="Char Char Char Char"/>
    <w:basedOn w:val="Normal"/>
    <w:rsid w:val="00A46297"/>
    <w:pPr>
      <w:suppressAutoHyphens w:val="0"/>
      <w:spacing w:after="160" w:line="240" w:lineRule="exact"/>
    </w:pPr>
    <w:rPr>
      <w:rFonts w:ascii="Verdana" w:eastAsia="Times New Roman" w:hAnsi="Verdana" w:cs="Verdana"/>
      <w:sz w:val="20"/>
      <w:szCs w:val="20"/>
      <w:lang w:eastAsia="en-US"/>
    </w:rPr>
  </w:style>
  <w:style w:type="paragraph" w:customStyle="1" w:styleId="Default">
    <w:name w:val="Default"/>
    <w:rsid w:val="00A4629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pa">
    <w:name w:val="tpa"/>
    <w:rsid w:val="00A46297"/>
    <w:rPr>
      <w:rFonts w:cs="Times New Roman"/>
    </w:rPr>
  </w:style>
  <w:style w:type="character" w:customStyle="1" w:styleId="default0">
    <w:name w:val="default"/>
    <w:rsid w:val="00A46297"/>
    <w:rPr>
      <w:rFonts w:cs="Times New Roman"/>
    </w:rPr>
  </w:style>
  <w:style w:type="character" w:customStyle="1" w:styleId="tpa1">
    <w:name w:val="tpa1"/>
    <w:rsid w:val="00A46297"/>
    <w:rPr>
      <w:rFonts w:cs="Times New Roman"/>
    </w:rPr>
  </w:style>
  <w:style w:type="character" w:customStyle="1" w:styleId="pt">
    <w:name w:val="pt"/>
    <w:rsid w:val="00A46297"/>
    <w:rPr>
      <w:rFonts w:cs="Times New Roman"/>
      <w:i/>
      <w:noProof w:val="0"/>
      <w:sz w:val="24"/>
      <w:szCs w:val="24"/>
      <w:lang w:val="en-US" w:eastAsia="en-US" w:bidi="ar-SA"/>
    </w:rPr>
  </w:style>
  <w:style w:type="character" w:customStyle="1" w:styleId="tpt">
    <w:name w:val="tpt"/>
    <w:rsid w:val="00A46297"/>
    <w:rPr>
      <w:rFonts w:cs="Times New Roman"/>
      <w:i/>
      <w:noProof w:val="0"/>
      <w:sz w:val="24"/>
      <w:szCs w:val="24"/>
      <w:lang w:val="en-US" w:eastAsia="en-US" w:bidi="ar-SA"/>
    </w:rPr>
  </w:style>
  <w:style w:type="character" w:customStyle="1" w:styleId="tpt1">
    <w:name w:val="tpt1"/>
    <w:uiPriority w:val="99"/>
    <w:rsid w:val="00A46297"/>
    <w:rPr>
      <w:rFonts w:cs="Times New Roman"/>
    </w:rPr>
  </w:style>
  <w:style w:type="paragraph" w:customStyle="1" w:styleId="a">
    <w:name w:val="Абзац списка"/>
    <w:basedOn w:val="Normal"/>
    <w:rsid w:val="00A46297"/>
    <w:pPr>
      <w:suppressAutoHyphens w:val="0"/>
      <w:ind w:left="720"/>
    </w:pPr>
    <w:rPr>
      <w:rFonts w:eastAsia="Times New Roman" w:cs="Times New Roman"/>
      <w:lang w:val="ru-RU" w:eastAsia="en-US"/>
    </w:rPr>
  </w:style>
  <w:style w:type="character" w:customStyle="1" w:styleId="CharChar22">
    <w:name w:val="Char Char22"/>
    <w:rsid w:val="00A46297"/>
    <w:rPr>
      <w:b/>
      <w:noProof w:val="0"/>
      <w:sz w:val="24"/>
      <w:lang w:val="ro-RO" w:eastAsia="en-US"/>
    </w:rPr>
  </w:style>
  <w:style w:type="character" w:customStyle="1" w:styleId="CharChar17">
    <w:name w:val="Char Char17"/>
    <w:rsid w:val="00A46297"/>
    <w:rPr>
      <w:rFonts w:ascii="Arial" w:hAnsi="Arial"/>
      <w:b/>
      <w:noProof w:val="0"/>
      <w:color w:val="0000FF"/>
      <w:sz w:val="24"/>
      <w:lang w:val="ro-RO" w:eastAsia="ro-RO"/>
    </w:rPr>
  </w:style>
  <w:style w:type="paragraph" w:customStyle="1" w:styleId="Listparagraf1">
    <w:name w:val="Listă paragraf1"/>
    <w:basedOn w:val="Normal"/>
    <w:rsid w:val="00A46297"/>
    <w:pPr>
      <w:suppressAutoHyphens w:val="0"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ro-RO" w:eastAsia="en-US"/>
    </w:rPr>
  </w:style>
  <w:style w:type="character" w:customStyle="1" w:styleId="CharChar14">
    <w:name w:val="Char Char14"/>
    <w:rsid w:val="00A46297"/>
    <w:rPr>
      <w:noProof w:val="0"/>
      <w:sz w:val="24"/>
      <w:lang w:val="ro-RO" w:eastAsia="en-US"/>
    </w:rPr>
  </w:style>
  <w:style w:type="character" w:customStyle="1" w:styleId="CharChar13">
    <w:name w:val="Char Char13"/>
    <w:rsid w:val="00A46297"/>
    <w:rPr>
      <w:rFonts w:ascii="Arial" w:hAnsi="Arial"/>
      <w:b/>
      <w:noProof w:val="0"/>
      <w:color w:val="0000FF"/>
      <w:sz w:val="24"/>
      <w:lang w:val="ro-RO" w:eastAsia="ro-RO"/>
    </w:rPr>
  </w:style>
  <w:style w:type="paragraph" w:customStyle="1" w:styleId="NormalWeb2">
    <w:name w:val="Normal (Web)2"/>
    <w:basedOn w:val="Normal"/>
    <w:rsid w:val="00A46297"/>
    <w:pPr>
      <w:suppressAutoHyphens w:val="0"/>
      <w:spacing w:before="105" w:after="105" w:line="240" w:lineRule="auto"/>
      <w:ind w:left="105" w:right="105"/>
    </w:pPr>
    <w:rPr>
      <w:rFonts w:ascii="Times New Roman" w:eastAsia="Times New Roman" w:hAnsi="Times New Roman" w:cs="Times New Roman"/>
      <w:noProof/>
      <w:color w:val="000000"/>
      <w:sz w:val="24"/>
      <w:szCs w:val="24"/>
      <w:lang w:val="ro-RO" w:eastAsia="en-US"/>
    </w:rPr>
  </w:style>
  <w:style w:type="character" w:styleId="PageNumber">
    <w:name w:val="page number"/>
    <w:semiHidden/>
    <w:rsid w:val="00A46297"/>
    <w:rPr>
      <w:i/>
      <w:noProof w:val="0"/>
      <w:sz w:val="24"/>
      <w:lang w:val="en-US" w:eastAsia="en-US"/>
    </w:rPr>
  </w:style>
  <w:style w:type="paragraph" w:customStyle="1" w:styleId="CaracterCaracterCharCharCaracterCaracter">
    <w:name w:val="Caracter Caracter Char Char Caracter Caracter"/>
    <w:basedOn w:val="Normal"/>
    <w:rsid w:val="00A46297"/>
    <w:pPr>
      <w:suppressAutoHyphens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aracterCaracter2">
    <w:name w:val="Caracter Caracter2"/>
    <w:basedOn w:val="Normal"/>
    <w:rsid w:val="00A46297"/>
    <w:pPr>
      <w:widowControl w:val="0"/>
      <w:suppressAutoHyphens w:val="0"/>
      <w:spacing w:after="0" w:line="280" w:lineRule="atLeast"/>
    </w:pPr>
    <w:rPr>
      <w:rFonts w:ascii="Times New Roman" w:eastAsia="MS Mincho" w:hAnsi="Times New Roman" w:cs="Times New Roman"/>
      <w:szCs w:val="20"/>
      <w:lang w:val="en-GB" w:eastAsia="en-GB"/>
    </w:rPr>
  </w:style>
  <w:style w:type="paragraph" w:customStyle="1" w:styleId="Style3">
    <w:name w:val="Style3"/>
    <w:basedOn w:val="Normal"/>
    <w:rsid w:val="00A46297"/>
    <w:pPr>
      <w:tabs>
        <w:tab w:val="left" w:pos="720"/>
      </w:tabs>
      <w:spacing w:after="0" w:line="240" w:lineRule="auto"/>
      <w:ind w:left="720" w:hanging="360"/>
      <w:jc w:val="both"/>
    </w:pPr>
    <w:rPr>
      <w:rFonts w:ascii="Arial" w:eastAsia="Times New Roman" w:hAnsi="Arial" w:cs="Times New Roman"/>
      <w:sz w:val="24"/>
      <w:szCs w:val="24"/>
      <w:lang w:val="ro-RO"/>
    </w:rPr>
  </w:style>
  <w:style w:type="character" w:customStyle="1" w:styleId="CharChar11">
    <w:name w:val="Char Char11"/>
    <w:rsid w:val="00A46297"/>
    <w:rPr>
      <w:noProof w:val="0"/>
      <w:sz w:val="24"/>
      <w:lang w:val="ro-RO" w:eastAsia="en-US"/>
    </w:rPr>
  </w:style>
  <w:style w:type="paragraph" w:styleId="BodyTextIndent2">
    <w:name w:val="Body Text Indent 2"/>
    <w:basedOn w:val="Normal"/>
    <w:link w:val="BodyTextIndent2Char1"/>
    <w:semiHidden/>
    <w:rsid w:val="00A46297"/>
    <w:pPr>
      <w:suppressAutoHyphens w:val="0"/>
      <w:spacing w:after="120" w:line="480" w:lineRule="auto"/>
      <w:ind w:left="360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BodyTextIndent2Char">
    <w:name w:val="Body Text Indent 2 Char"/>
    <w:basedOn w:val="DefaultParagraphFont"/>
    <w:rsid w:val="00A46297"/>
    <w:rPr>
      <w:rFonts w:ascii="Calibri" w:eastAsia="Calibri" w:hAnsi="Calibri" w:cs="Calibri"/>
      <w:sz w:val="22"/>
      <w:szCs w:val="22"/>
      <w:lang w:eastAsia="ar-SA"/>
    </w:rPr>
  </w:style>
  <w:style w:type="character" w:customStyle="1" w:styleId="CharChar10">
    <w:name w:val="Char Char10"/>
    <w:rsid w:val="00A46297"/>
    <w:rPr>
      <w:noProof w:val="0"/>
      <w:sz w:val="24"/>
      <w:lang w:val="ro-RO" w:eastAsia="en-US"/>
    </w:rPr>
  </w:style>
  <w:style w:type="character" w:styleId="Strong">
    <w:name w:val="Strong"/>
    <w:qFormat/>
    <w:rsid w:val="00A46297"/>
    <w:rPr>
      <w:b/>
      <w:i/>
      <w:noProof w:val="0"/>
      <w:sz w:val="24"/>
      <w:lang w:val="en-US" w:eastAsia="en-US"/>
    </w:rPr>
  </w:style>
  <w:style w:type="paragraph" w:styleId="CommentText">
    <w:name w:val="annotation text"/>
    <w:basedOn w:val="Normal"/>
    <w:link w:val="CommentTextChar"/>
    <w:semiHidden/>
    <w:rsid w:val="00A46297"/>
    <w:pPr>
      <w:suppressAutoHyphens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A46297"/>
    <w:rPr>
      <w:lang w:val="ro-RO"/>
    </w:rPr>
  </w:style>
  <w:style w:type="paragraph" w:customStyle="1" w:styleId="CommentSubject1">
    <w:name w:val="Comment Subject1"/>
    <w:basedOn w:val="CommentText"/>
    <w:next w:val="CommentText"/>
    <w:semiHidden/>
    <w:rsid w:val="00A46297"/>
    <w:rPr>
      <w:b/>
      <w:bCs/>
    </w:rPr>
  </w:style>
  <w:style w:type="paragraph" w:customStyle="1" w:styleId="PreformatatHTML1">
    <w:name w:val="Preformatat HTML1"/>
    <w:basedOn w:val="Normal"/>
    <w:rsid w:val="00A462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sz w:val="17"/>
      <w:szCs w:val="17"/>
      <w:lang w:val="en-GB" w:eastAsia="en-US"/>
    </w:rPr>
  </w:style>
  <w:style w:type="character" w:customStyle="1" w:styleId="ln2punct1">
    <w:name w:val="ln2punct1"/>
    <w:rsid w:val="00A46297"/>
    <w:rPr>
      <w:b/>
      <w:i/>
      <w:noProof w:val="0"/>
      <w:color w:val="008F00"/>
      <w:sz w:val="24"/>
      <w:lang w:val="en-US" w:eastAsia="en-US"/>
    </w:rPr>
  </w:style>
  <w:style w:type="character" w:customStyle="1" w:styleId="ln2alineat">
    <w:name w:val="ln2alineat"/>
    <w:rsid w:val="00A46297"/>
    <w:rPr>
      <w:i/>
      <w:noProof w:val="0"/>
      <w:sz w:val="24"/>
      <w:lang w:val="en-US" w:eastAsia="en-US"/>
    </w:rPr>
  </w:style>
  <w:style w:type="character" w:customStyle="1" w:styleId="ln2talineat">
    <w:name w:val="ln2talineat"/>
    <w:rsid w:val="00A46297"/>
    <w:rPr>
      <w:i/>
      <w:noProof w:val="0"/>
      <w:sz w:val="24"/>
      <w:lang w:val="en-US" w:eastAsia="en-US"/>
    </w:rPr>
  </w:style>
  <w:style w:type="character" w:customStyle="1" w:styleId="WW8Num5z2">
    <w:name w:val="WW8Num5z2"/>
    <w:rsid w:val="00A46297"/>
    <w:rPr>
      <w:rFonts w:ascii="Wingdings" w:hAnsi="Wingdings"/>
    </w:rPr>
  </w:style>
  <w:style w:type="paragraph" w:customStyle="1" w:styleId="tabulka">
    <w:name w:val="tabulka"/>
    <w:basedOn w:val="Normal"/>
    <w:rsid w:val="00A46297"/>
    <w:pPr>
      <w:widowControl w:val="0"/>
      <w:spacing w:before="120" w:after="0" w:line="240" w:lineRule="exact"/>
      <w:jc w:val="center"/>
    </w:pPr>
    <w:rPr>
      <w:rFonts w:ascii="Arial" w:eastAsia="Times New Roman" w:hAnsi="Arial" w:cs="Times New Roman"/>
      <w:sz w:val="20"/>
      <w:szCs w:val="20"/>
      <w:lang w:val="cs-CZ"/>
    </w:rPr>
  </w:style>
  <w:style w:type="paragraph" w:customStyle="1" w:styleId="Headingform">
    <w:name w:val="Heading form"/>
    <w:basedOn w:val="Heading2"/>
    <w:rsid w:val="00A46297"/>
    <w:pPr>
      <w:keepNext w:val="0"/>
      <w:suppressAutoHyphens/>
      <w:spacing w:before="240" w:after="60"/>
      <w:jc w:val="center"/>
    </w:pPr>
    <w:rPr>
      <w:rFonts w:ascii="Arial Narrow" w:hAnsi="Arial Narrow" w:cs="Arial"/>
      <w:b/>
      <w:bCs/>
      <w:iCs/>
      <w:sz w:val="28"/>
      <w:szCs w:val="28"/>
      <w:lang w:val="ro-RO" w:eastAsia="ar-SA"/>
    </w:rPr>
  </w:style>
  <w:style w:type="paragraph" w:customStyle="1" w:styleId="Char1">
    <w:name w:val="Char1"/>
    <w:basedOn w:val="Normal"/>
    <w:rsid w:val="00A46297"/>
    <w:pPr>
      <w:tabs>
        <w:tab w:val="num" w:pos="720"/>
      </w:tabs>
      <w:suppressAutoHyphens w:val="0"/>
      <w:spacing w:after="160" w:line="240" w:lineRule="exact"/>
      <w:ind w:left="720" w:hanging="360"/>
    </w:pPr>
    <w:rPr>
      <w:rFonts w:ascii="Times New Roman" w:eastAsia="Times New Roman" w:hAnsi="Times New Roman" w:cs="Times New Roman"/>
      <w:i/>
      <w:sz w:val="24"/>
      <w:szCs w:val="24"/>
      <w:lang w:eastAsia="en-US"/>
    </w:rPr>
  </w:style>
  <w:style w:type="paragraph" w:styleId="Subtitle">
    <w:name w:val="Subtitle"/>
    <w:basedOn w:val="Normal"/>
    <w:link w:val="SubtitleChar"/>
    <w:qFormat/>
    <w:rsid w:val="00A46297"/>
    <w:pPr>
      <w:suppressAutoHyphens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o-RO" w:eastAsia="en-US"/>
    </w:rPr>
  </w:style>
  <w:style w:type="character" w:customStyle="1" w:styleId="SubtitleChar">
    <w:name w:val="Subtitle Char"/>
    <w:basedOn w:val="DefaultParagraphFont"/>
    <w:link w:val="Subtitle"/>
    <w:rsid w:val="00A46297"/>
    <w:rPr>
      <w:sz w:val="24"/>
      <w:szCs w:val="24"/>
      <w:lang w:val="ro-RO"/>
    </w:rPr>
  </w:style>
  <w:style w:type="character" w:customStyle="1" w:styleId="CharCharChar">
    <w:name w:val="Char Char Char"/>
    <w:rsid w:val="00A46297"/>
    <w:rPr>
      <w:i/>
      <w:noProof w:val="0"/>
      <w:sz w:val="24"/>
      <w:lang w:val="ro-RO" w:eastAsia="en-US"/>
    </w:rPr>
  </w:style>
  <w:style w:type="paragraph" w:customStyle="1" w:styleId="Application4">
    <w:name w:val="Application4"/>
    <w:basedOn w:val="Normal"/>
    <w:rsid w:val="00A46297"/>
    <w:pPr>
      <w:widowControl w:val="0"/>
      <w:tabs>
        <w:tab w:val="left" w:pos="1134"/>
      </w:tabs>
      <w:spacing w:after="0" w:line="240" w:lineRule="auto"/>
      <w:ind w:left="1134"/>
      <w:jc w:val="both"/>
    </w:pPr>
    <w:rPr>
      <w:rFonts w:ascii="Times New Roman" w:eastAsia="Arial Unicode MS" w:hAnsi="Times New Roman" w:cs="Times New Roman"/>
      <w:b/>
      <w:bCs/>
      <w:sz w:val="20"/>
      <w:szCs w:val="24"/>
    </w:rPr>
  </w:style>
  <w:style w:type="paragraph" w:customStyle="1" w:styleId="Style5">
    <w:name w:val="Style5"/>
    <w:basedOn w:val="Normal"/>
    <w:rsid w:val="00A46297"/>
    <w:pPr>
      <w:widowControl w:val="0"/>
      <w:suppressAutoHyphens w:val="0"/>
      <w:autoSpaceDE w:val="0"/>
      <w:autoSpaceDN w:val="0"/>
      <w:adjustRightInd w:val="0"/>
      <w:spacing w:after="0" w:line="320" w:lineRule="exact"/>
      <w:ind w:firstLine="684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Style8">
    <w:name w:val="Style8"/>
    <w:basedOn w:val="Normal"/>
    <w:rsid w:val="00A46297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Style9">
    <w:name w:val="Style9"/>
    <w:basedOn w:val="Normal"/>
    <w:rsid w:val="00A46297"/>
    <w:pPr>
      <w:widowControl w:val="0"/>
      <w:suppressAutoHyphens w:val="0"/>
      <w:autoSpaceDE w:val="0"/>
      <w:autoSpaceDN w:val="0"/>
      <w:adjustRightInd w:val="0"/>
      <w:spacing w:after="0" w:line="317" w:lineRule="exact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Style11">
    <w:name w:val="Style11"/>
    <w:basedOn w:val="Normal"/>
    <w:rsid w:val="00A46297"/>
    <w:pPr>
      <w:widowControl w:val="0"/>
      <w:suppressAutoHyphens w:val="0"/>
      <w:autoSpaceDE w:val="0"/>
      <w:autoSpaceDN w:val="0"/>
      <w:adjustRightInd w:val="0"/>
      <w:spacing w:after="0" w:line="317" w:lineRule="exact"/>
      <w:ind w:hanging="67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FontStyle15">
    <w:name w:val="Font Style15"/>
    <w:rsid w:val="00A46297"/>
    <w:rPr>
      <w:rFonts w:ascii="Times New Roman" w:hAnsi="Times New Roman"/>
      <w:i/>
      <w:noProof w:val="0"/>
      <w:sz w:val="26"/>
      <w:lang w:val="en-US" w:eastAsia="en-US"/>
    </w:rPr>
  </w:style>
  <w:style w:type="character" w:customStyle="1" w:styleId="li1">
    <w:name w:val="li1"/>
    <w:rsid w:val="00A46297"/>
    <w:rPr>
      <w:b/>
      <w:i/>
      <w:noProof w:val="0"/>
      <w:color w:val="8F0000"/>
      <w:sz w:val="24"/>
      <w:lang w:val="en-US" w:eastAsia="en-US"/>
    </w:rPr>
  </w:style>
  <w:style w:type="character" w:customStyle="1" w:styleId="ln2tlitera">
    <w:name w:val="ln2tlitera"/>
    <w:rsid w:val="00A46297"/>
    <w:rPr>
      <w:i/>
      <w:noProof w:val="0"/>
      <w:sz w:val="24"/>
      <w:lang w:val="en-US" w:eastAsia="en-US"/>
    </w:rPr>
  </w:style>
  <w:style w:type="character" w:customStyle="1" w:styleId="CharChar20">
    <w:name w:val="Char Char20"/>
    <w:rsid w:val="00A46297"/>
    <w:rPr>
      <w:rFonts w:ascii="Arial" w:hAnsi="Arial"/>
      <w:b/>
      <w:noProof w:val="0"/>
      <w:sz w:val="26"/>
      <w:lang w:val="ro-RO"/>
    </w:rPr>
  </w:style>
  <w:style w:type="character" w:customStyle="1" w:styleId="CharChar18">
    <w:name w:val="Char Char18"/>
    <w:rsid w:val="00A46297"/>
    <w:rPr>
      <w:b/>
      <w:i/>
      <w:noProof w:val="0"/>
      <w:sz w:val="26"/>
      <w:lang w:val="ro-RO"/>
    </w:rPr>
  </w:style>
  <w:style w:type="character" w:customStyle="1" w:styleId="CharChar16">
    <w:name w:val="Char Char16"/>
    <w:rsid w:val="00A46297"/>
    <w:rPr>
      <w:noProof w:val="0"/>
      <w:sz w:val="24"/>
      <w:lang w:val="ro-RO"/>
    </w:rPr>
  </w:style>
  <w:style w:type="paragraph" w:styleId="List3">
    <w:name w:val="List 3"/>
    <w:basedOn w:val="Normal"/>
    <w:semiHidden/>
    <w:rsid w:val="00A46297"/>
    <w:pPr>
      <w:suppressAutoHyphens w:val="0"/>
      <w:spacing w:after="0" w:line="240" w:lineRule="auto"/>
      <w:ind w:left="1080" w:hanging="360"/>
    </w:pPr>
    <w:rPr>
      <w:rFonts w:ascii="Times New Roman" w:eastAsia="Times New Roman" w:hAnsi="Times New Roman" w:cs="Times New Roman"/>
      <w:sz w:val="24"/>
      <w:szCs w:val="24"/>
      <w:lang w:val="ro-RO" w:eastAsia="en-US"/>
    </w:rPr>
  </w:style>
  <w:style w:type="paragraph" w:styleId="Closing">
    <w:name w:val="Closing"/>
    <w:basedOn w:val="Normal"/>
    <w:link w:val="ClosingChar"/>
    <w:semiHidden/>
    <w:rsid w:val="00A46297"/>
    <w:pPr>
      <w:suppressAutoHyphens w:val="0"/>
      <w:spacing w:after="0" w:line="240" w:lineRule="auto"/>
      <w:ind w:left="4320"/>
    </w:pPr>
    <w:rPr>
      <w:rFonts w:ascii="Times New Roman" w:eastAsia="Times New Roman" w:hAnsi="Times New Roman" w:cs="Times New Roman"/>
      <w:sz w:val="24"/>
      <w:szCs w:val="24"/>
      <w:lang w:val="ro-RO" w:eastAsia="en-US"/>
    </w:rPr>
  </w:style>
  <w:style w:type="character" w:customStyle="1" w:styleId="ClosingChar">
    <w:name w:val="Closing Char"/>
    <w:basedOn w:val="DefaultParagraphFont"/>
    <w:link w:val="Closing"/>
    <w:semiHidden/>
    <w:rsid w:val="00A46297"/>
    <w:rPr>
      <w:sz w:val="24"/>
      <w:szCs w:val="24"/>
      <w:lang w:val="ro-RO"/>
    </w:rPr>
  </w:style>
  <w:style w:type="character" w:customStyle="1" w:styleId="CharChar1">
    <w:name w:val="Char Char1"/>
    <w:rsid w:val="00A46297"/>
    <w:rPr>
      <w:noProof w:val="0"/>
      <w:sz w:val="24"/>
      <w:lang w:val="ro-RO"/>
    </w:rPr>
  </w:style>
  <w:style w:type="paragraph" w:styleId="ListBullet">
    <w:name w:val="List Bullet"/>
    <w:basedOn w:val="Normal"/>
    <w:autoRedefine/>
    <w:semiHidden/>
    <w:rsid w:val="00A46297"/>
    <w:pPr>
      <w:numPr>
        <w:numId w:val="6"/>
      </w:numPr>
      <w:suppressAutoHyphens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US"/>
    </w:rPr>
  </w:style>
  <w:style w:type="paragraph" w:styleId="ListBullet2">
    <w:name w:val="List Bullet 2"/>
    <w:basedOn w:val="Normal"/>
    <w:autoRedefine/>
    <w:semiHidden/>
    <w:rsid w:val="00013564"/>
    <w:pPr>
      <w:suppressAutoHyphens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  <w:lang w:val="ro-RO" w:eastAsia="en-US"/>
    </w:rPr>
  </w:style>
  <w:style w:type="paragraph" w:styleId="ListBullet3">
    <w:name w:val="List Bullet 3"/>
    <w:basedOn w:val="Normal"/>
    <w:autoRedefine/>
    <w:semiHidden/>
    <w:rsid w:val="00A46297"/>
    <w:pPr>
      <w:numPr>
        <w:numId w:val="7"/>
      </w:numPr>
      <w:suppressAutoHyphens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US"/>
    </w:rPr>
  </w:style>
  <w:style w:type="paragraph" w:styleId="ListContinue2">
    <w:name w:val="List Continue 2"/>
    <w:basedOn w:val="Normal"/>
    <w:semiHidden/>
    <w:rsid w:val="00A46297"/>
    <w:pPr>
      <w:suppressAutoHyphens w:val="0"/>
      <w:spacing w:after="12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ro-RO" w:eastAsia="en-US"/>
    </w:rPr>
  </w:style>
  <w:style w:type="paragraph" w:styleId="Caption">
    <w:name w:val="caption"/>
    <w:basedOn w:val="Normal"/>
    <w:next w:val="Normal"/>
    <w:qFormat/>
    <w:rsid w:val="00A46297"/>
    <w:pPr>
      <w:suppressAutoHyphens w:val="0"/>
      <w:spacing w:before="120" w:after="12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ro-RO" w:eastAsia="en-US"/>
    </w:rPr>
  </w:style>
  <w:style w:type="paragraph" w:styleId="Signature">
    <w:name w:val="Signature"/>
    <w:basedOn w:val="Normal"/>
    <w:link w:val="SignatureChar"/>
    <w:semiHidden/>
    <w:rsid w:val="00A46297"/>
    <w:pPr>
      <w:suppressAutoHyphens w:val="0"/>
      <w:spacing w:after="0" w:line="240" w:lineRule="auto"/>
      <w:ind w:left="4320"/>
    </w:pPr>
    <w:rPr>
      <w:rFonts w:ascii="Times New Roman" w:eastAsia="Times New Roman" w:hAnsi="Times New Roman" w:cs="Times New Roman"/>
      <w:sz w:val="24"/>
      <w:szCs w:val="24"/>
      <w:lang w:val="ro-RO" w:eastAsia="en-US"/>
    </w:rPr>
  </w:style>
  <w:style w:type="character" w:customStyle="1" w:styleId="SignatureChar">
    <w:name w:val="Signature Char"/>
    <w:basedOn w:val="DefaultParagraphFont"/>
    <w:link w:val="Signature"/>
    <w:semiHidden/>
    <w:rsid w:val="00A46297"/>
    <w:rPr>
      <w:sz w:val="24"/>
      <w:szCs w:val="24"/>
      <w:lang w:val="ro-RO"/>
    </w:rPr>
  </w:style>
  <w:style w:type="character" w:customStyle="1" w:styleId="CharChar">
    <w:name w:val="Char Char"/>
    <w:rsid w:val="00A46297"/>
    <w:rPr>
      <w:noProof w:val="0"/>
      <w:sz w:val="24"/>
      <w:lang w:val="ro-RO"/>
    </w:rPr>
  </w:style>
  <w:style w:type="paragraph" w:customStyle="1" w:styleId="SignatureJobTitle">
    <w:name w:val="Signature Job Title"/>
    <w:basedOn w:val="Signature"/>
    <w:rsid w:val="00A46297"/>
  </w:style>
  <w:style w:type="paragraph" w:customStyle="1" w:styleId="SignatureCompany">
    <w:name w:val="Signature Company"/>
    <w:basedOn w:val="Signature"/>
    <w:rsid w:val="00A46297"/>
  </w:style>
  <w:style w:type="paragraph" w:styleId="NormalIndent">
    <w:name w:val="Normal Indent"/>
    <w:basedOn w:val="Normal"/>
    <w:semiHidden/>
    <w:rsid w:val="00A46297"/>
    <w:pPr>
      <w:suppressAutoHyphens w:val="0"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ro-RO" w:eastAsia="en-US"/>
    </w:rPr>
  </w:style>
  <w:style w:type="paragraph" w:customStyle="1" w:styleId="ShortReturnAddress">
    <w:name w:val="Short Return Address"/>
    <w:basedOn w:val="Normal"/>
    <w:rsid w:val="00A46297"/>
    <w:pPr>
      <w:suppressAutoHyphens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US"/>
    </w:rPr>
  </w:style>
  <w:style w:type="paragraph" w:customStyle="1" w:styleId="PPLine">
    <w:name w:val="PP Line"/>
    <w:basedOn w:val="Signature"/>
    <w:rsid w:val="00A46297"/>
  </w:style>
  <w:style w:type="character" w:customStyle="1" w:styleId="CharChar21">
    <w:name w:val="Char Char21"/>
    <w:rsid w:val="00A46297"/>
    <w:rPr>
      <w:rFonts w:ascii="Arial" w:hAnsi="Arial"/>
      <w:b/>
      <w:i/>
      <w:noProof w:val="0"/>
      <w:sz w:val="28"/>
      <w:lang w:val="ro-RO"/>
    </w:rPr>
  </w:style>
  <w:style w:type="character" w:customStyle="1" w:styleId="CharChar19">
    <w:name w:val="Char Char19"/>
    <w:rsid w:val="00A46297"/>
    <w:rPr>
      <w:b/>
      <w:sz w:val="28"/>
    </w:rPr>
  </w:style>
  <w:style w:type="character" w:customStyle="1" w:styleId="CharChar6">
    <w:name w:val="Char Char6"/>
    <w:rsid w:val="00A46297"/>
    <w:rPr>
      <w:noProof w:val="0"/>
      <w:sz w:val="24"/>
      <w:lang w:val="ro-RO"/>
    </w:rPr>
  </w:style>
  <w:style w:type="character" w:customStyle="1" w:styleId="CharChar5">
    <w:name w:val="Char Char5"/>
    <w:rsid w:val="00A46297"/>
    <w:rPr>
      <w:rFonts w:ascii="Courier New" w:eastAsia="Times New Roman" w:hAnsi="Courier New"/>
      <w:noProof w:val="0"/>
      <w:sz w:val="17"/>
      <w:lang w:val="en-GB"/>
    </w:rPr>
  </w:style>
  <w:style w:type="character" w:customStyle="1" w:styleId="CharChar4">
    <w:name w:val="Char Char4"/>
    <w:rsid w:val="00A46297"/>
    <w:rPr>
      <w:rFonts w:ascii="Arial" w:hAnsi="Arial"/>
      <w:b/>
      <w:noProof w:val="0"/>
      <w:sz w:val="24"/>
      <w:lang w:val="fr-FR" w:eastAsia="ro-RO"/>
    </w:rPr>
  </w:style>
  <w:style w:type="character" w:customStyle="1" w:styleId="CharChar3">
    <w:name w:val="Char Char3"/>
    <w:rsid w:val="00A46297"/>
    <w:rPr>
      <w:noProof w:val="0"/>
      <w:sz w:val="24"/>
      <w:lang w:val="ro-RO"/>
    </w:rPr>
  </w:style>
  <w:style w:type="character" w:customStyle="1" w:styleId="CharChar2">
    <w:name w:val="Char Char2"/>
    <w:rsid w:val="00A46297"/>
    <w:rPr>
      <w:rFonts w:ascii="Courier New" w:hAnsi="Courier New"/>
      <w:noProof w:val="0"/>
      <w:lang w:val="en-GB"/>
    </w:rPr>
  </w:style>
  <w:style w:type="character" w:customStyle="1" w:styleId="DefaultTextChar">
    <w:name w:val="Default Text Char"/>
    <w:rsid w:val="00A46297"/>
    <w:rPr>
      <w:noProof/>
      <w:sz w:val="24"/>
      <w:lang w:val="ro-RO" w:eastAsia="en-US"/>
    </w:rPr>
  </w:style>
  <w:style w:type="character" w:customStyle="1" w:styleId="A5">
    <w:name w:val="A5"/>
    <w:rsid w:val="00A46297"/>
    <w:rPr>
      <w:rFonts w:ascii="JFNXMO+StoneSans" w:hAnsi="JFNXMO+StoneSans"/>
      <w:color w:val="202024"/>
      <w:sz w:val="17"/>
    </w:rPr>
  </w:style>
  <w:style w:type="paragraph" w:customStyle="1" w:styleId="previewdesc">
    <w:name w:val="preview_desc"/>
    <w:basedOn w:val="Normal"/>
    <w:rsid w:val="00A46297"/>
    <w:pPr>
      <w:suppressAutoHyphens w:val="0"/>
      <w:spacing w:after="0" w:line="240" w:lineRule="auto"/>
      <w:ind w:left="75" w:right="75" w:firstLine="240"/>
    </w:pPr>
    <w:rPr>
      <w:rFonts w:ascii="Verdana" w:eastAsia="Times New Roman" w:hAnsi="Verdana" w:cs="Times New Roman"/>
      <w:color w:val="000000"/>
      <w:sz w:val="17"/>
      <w:szCs w:val="24"/>
      <w:lang w:val="ro-RO" w:eastAsia="en-US"/>
    </w:rPr>
  </w:style>
  <w:style w:type="character" w:customStyle="1" w:styleId="tal1">
    <w:name w:val="tal1"/>
    <w:rsid w:val="00A46297"/>
    <w:rPr>
      <w:rFonts w:cs="Times New Roman"/>
      <w:i/>
      <w:noProof w:val="0"/>
      <w:lang w:val="en-US" w:eastAsia="ro-RO" w:bidi="ar-SA"/>
    </w:rPr>
  </w:style>
  <w:style w:type="paragraph" w:styleId="BodyTextIndent3">
    <w:name w:val="Body Text Indent 3"/>
    <w:basedOn w:val="Normal"/>
    <w:link w:val="BodyTextIndent3Char"/>
    <w:semiHidden/>
    <w:rsid w:val="00A46297"/>
    <w:pPr>
      <w:spacing w:before="120" w:after="120" w:line="360" w:lineRule="auto"/>
      <w:ind w:left="700"/>
      <w:jc w:val="both"/>
    </w:pPr>
    <w:rPr>
      <w:rFonts w:ascii="Arial" w:eastAsia="Times New Roman" w:hAnsi="Arial" w:cs="Arial Narrow"/>
      <w:sz w:val="24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A46297"/>
    <w:rPr>
      <w:rFonts w:ascii="Arial" w:hAnsi="Arial" w:cs="Arial Narrow"/>
      <w:sz w:val="24"/>
      <w:szCs w:val="22"/>
      <w:lang w:eastAsia="ar-SA"/>
    </w:rPr>
  </w:style>
  <w:style w:type="character" w:styleId="Emphasis">
    <w:name w:val="Emphasis"/>
    <w:uiPriority w:val="20"/>
    <w:qFormat/>
    <w:rsid w:val="00A46297"/>
    <w:rPr>
      <w:i/>
      <w:iCs/>
    </w:rPr>
  </w:style>
  <w:style w:type="character" w:customStyle="1" w:styleId="apple-converted-space">
    <w:name w:val="apple-converted-space"/>
    <w:rsid w:val="00A46297"/>
  </w:style>
  <w:style w:type="character" w:customStyle="1" w:styleId="FootnoteTextChar">
    <w:name w:val="Footnote Text Char"/>
    <w:aliases w:val="single space Char,footnote text Char"/>
    <w:link w:val="FootnoteText"/>
    <w:semiHidden/>
    <w:locked/>
    <w:rsid w:val="00A46297"/>
    <w:rPr>
      <w:lang w:eastAsia="ar-SA"/>
    </w:rPr>
  </w:style>
  <w:style w:type="paragraph" w:styleId="FootnoteText">
    <w:name w:val="footnote text"/>
    <w:aliases w:val="single space,footnote text"/>
    <w:basedOn w:val="Normal"/>
    <w:link w:val="FootnoteTextChar"/>
    <w:semiHidden/>
    <w:unhideWhenUsed/>
    <w:rsid w:val="00A462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1">
    <w:name w:val="Footnote Text Char1"/>
    <w:basedOn w:val="DefaultParagraphFont"/>
    <w:uiPriority w:val="99"/>
    <w:semiHidden/>
    <w:rsid w:val="00A46297"/>
    <w:rPr>
      <w:rFonts w:ascii="Calibri" w:eastAsia="Calibri" w:hAnsi="Calibri" w:cs="Calibri"/>
      <w:lang w:eastAsia="ar-SA"/>
    </w:rPr>
  </w:style>
  <w:style w:type="character" w:customStyle="1" w:styleId="TextnotdesubsolCaracter1">
    <w:name w:val="Text notă de subsol Caracter1"/>
    <w:uiPriority w:val="99"/>
    <w:semiHidden/>
    <w:rsid w:val="00A46297"/>
    <w:rPr>
      <w:rFonts w:ascii="Calibri" w:hAnsi="Calibri" w:cs="Arial Narrow"/>
      <w:lang w:eastAsia="ar-SA"/>
    </w:rPr>
  </w:style>
  <w:style w:type="character" w:customStyle="1" w:styleId="PlainTextChar1">
    <w:name w:val="Plain Text Char1"/>
    <w:rsid w:val="00A46297"/>
    <w:rPr>
      <w:rFonts w:ascii="Courier New" w:hAnsi="Courier New" w:cs="Courier New"/>
      <w:lang w:val="en-GB"/>
    </w:rPr>
  </w:style>
  <w:style w:type="paragraph" w:customStyle="1" w:styleId="CVTitle">
    <w:name w:val="CV Title"/>
    <w:basedOn w:val="Normal"/>
    <w:rsid w:val="00A46297"/>
    <w:pPr>
      <w:spacing w:after="0" w:line="240" w:lineRule="auto"/>
      <w:ind w:left="113" w:right="113"/>
      <w:jc w:val="right"/>
    </w:pPr>
    <w:rPr>
      <w:rFonts w:ascii="Arial Narrow" w:eastAsia="Times New Roman" w:hAnsi="Arial Narrow" w:cs="Times New Roman"/>
      <w:b/>
      <w:bCs/>
      <w:spacing w:val="10"/>
      <w:sz w:val="28"/>
      <w:szCs w:val="20"/>
      <w:lang w:val="fr-FR"/>
    </w:rPr>
  </w:style>
  <w:style w:type="paragraph" w:customStyle="1" w:styleId="CVHeading1">
    <w:name w:val="CV Heading 1"/>
    <w:basedOn w:val="Normal"/>
    <w:next w:val="Normal"/>
    <w:rsid w:val="00A46297"/>
    <w:pPr>
      <w:spacing w:before="74" w:after="0" w:line="240" w:lineRule="auto"/>
      <w:ind w:left="113" w:right="113"/>
      <w:jc w:val="right"/>
    </w:pPr>
    <w:rPr>
      <w:rFonts w:ascii="Arial Narrow" w:eastAsia="Times New Roman" w:hAnsi="Arial Narrow" w:cs="Times New Roman"/>
      <w:b/>
      <w:sz w:val="24"/>
      <w:szCs w:val="20"/>
      <w:lang w:val="ro-RO"/>
    </w:rPr>
  </w:style>
  <w:style w:type="paragraph" w:customStyle="1" w:styleId="CVHeading2">
    <w:name w:val="CV Heading 2"/>
    <w:basedOn w:val="CVHeading1"/>
    <w:next w:val="Normal"/>
    <w:rsid w:val="00A46297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rsid w:val="00A46297"/>
    <w:pPr>
      <w:spacing w:before="74"/>
    </w:pPr>
  </w:style>
  <w:style w:type="paragraph" w:customStyle="1" w:styleId="CVHeading3">
    <w:name w:val="CV Heading 3"/>
    <w:basedOn w:val="Normal"/>
    <w:next w:val="Normal"/>
    <w:rsid w:val="00A46297"/>
    <w:pPr>
      <w:spacing w:after="0" w:line="240" w:lineRule="auto"/>
      <w:ind w:left="113" w:right="113"/>
      <w:jc w:val="right"/>
      <w:textAlignment w:val="center"/>
    </w:pPr>
    <w:rPr>
      <w:rFonts w:ascii="Arial Narrow" w:eastAsia="Times New Roman" w:hAnsi="Arial Narrow" w:cs="Times New Roman"/>
      <w:sz w:val="20"/>
      <w:szCs w:val="20"/>
      <w:lang w:val="ro-RO"/>
    </w:rPr>
  </w:style>
  <w:style w:type="paragraph" w:customStyle="1" w:styleId="CVHeading3-FirstLine">
    <w:name w:val="CV Heading 3 - First Line"/>
    <w:basedOn w:val="CVHeading3"/>
    <w:next w:val="CVHeading3"/>
    <w:rsid w:val="00A46297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sid w:val="00A46297"/>
    <w:rPr>
      <w:b/>
    </w:rPr>
  </w:style>
  <w:style w:type="paragraph" w:customStyle="1" w:styleId="LevelAssessment-Code">
    <w:name w:val="Level Assessment - Code"/>
    <w:basedOn w:val="Normal"/>
    <w:next w:val="LevelAssessment-Description"/>
    <w:rsid w:val="00A46297"/>
    <w:pPr>
      <w:spacing w:after="0" w:line="240" w:lineRule="auto"/>
      <w:ind w:left="28"/>
      <w:jc w:val="center"/>
    </w:pPr>
    <w:rPr>
      <w:rFonts w:ascii="Arial Narrow" w:eastAsia="Times New Roman" w:hAnsi="Arial Narrow" w:cs="Times New Roman"/>
      <w:sz w:val="18"/>
      <w:szCs w:val="20"/>
      <w:lang w:val="ro-RO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A46297"/>
    <w:pPr>
      <w:textAlignment w:val="bottom"/>
    </w:pPr>
  </w:style>
  <w:style w:type="paragraph" w:customStyle="1" w:styleId="CVHeadingLevel">
    <w:name w:val="CV Heading Level"/>
    <w:basedOn w:val="CVHeading3"/>
    <w:next w:val="Normal"/>
    <w:rsid w:val="00A46297"/>
    <w:rPr>
      <w:i/>
    </w:rPr>
  </w:style>
  <w:style w:type="paragraph" w:customStyle="1" w:styleId="LevelAssessment-Heading1">
    <w:name w:val="Level Assessment - Heading 1"/>
    <w:basedOn w:val="LevelAssessment-Code"/>
    <w:rsid w:val="00A46297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rsid w:val="00A46297"/>
    <w:pPr>
      <w:spacing w:after="0" w:line="240" w:lineRule="auto"/>
      <w:ind w:left="57" w:right="57"/>
      <w:jc w:val="center"/>
    </w:pPr>
    <w:rPr>
      <w:rFonts w:ascii="Arial Narrow" w:eastAsia="Times New Roman" w:hAnsi="Arial Narrow" w:cs="Times New Roman"/>
      <w:sz w:val="18"/>
      <w:szCs w:val="20"/>
    </w:rPr>
  </w:style>
  <w:style w:type="paragraph" w:customStyle="1" w:styleId="LevelAssessment-Note">
    <w:name w:val="Level Assessment - Note"/>
    <w:basedOn w:val="LevelAssessment-Code"/>
    <w:rsid w:val="00A46297"/>
    <w:pPr>
      <w:ind w:left="113"/>
      <w:jc w:val="left"/>
    </w:pPr>
    <w:rPr>
      <w:i/>
    </w:rPr>
  </w:style>
  <w:style w:type="paragraph" w:customStyle="1" w:styleId="CVMajor-FirstLine">
    <w:name w:val="CV Major - First Line"/>
    <w:basedOn w:val="Normal"/>
    <w:next w:val="Normal"/>
    <w:rsid w:val="00A46297"/>
    <w:pPr>
      <w:spacing w:before="74" w:after="0" w:line="240" w:lineRule="auto"/>
      <w:ind w:left="113" w:right="113"/>
    </w:pPr>
    <w:rPr>
      <w:rFonts w:ascii="Arial Narrow" w:eastAsia="Times New Roman" w:hAnsi="Arial Narrow" w:cs="Times New Roman"/>
      <w:b/>
      <w:sz w:val="24"/>
      <w:szCs w:val="20"/>
      <w:lang w:val="ro-RO"/>
    </w:rPr>
  </w:style>
  <w:style w:type="paragraph" w:customStyle="1" w:styleId="CVMedium-FirstLine">
    <w:name w:val="CV Medium - First Line"/>
    <w:basedOn w:val="Normal"/>
    <w:next w:val="Normal"/>
    <w:rsid w:val="00A46297"/>
    <w:pPr>
      <w:spacing w:before="74" w:after="0" w:line="240" w:lineRule="auto"/>
      <w:ind w:left="113" w:right="113"/>
    </w:pPr>
    <w:rPr>
      <w:rFonts w:ascii="Arial Narrow" w:eastAsia="Times New Roman" w:hAnsi="Arial Narrow" w:cs="Times New Roman"/>
      <w:b/>
      <w:szCs w:val="20"/>
      <w:lang w:val="ro-RO"/>
    </w:rPr>
  </w:style>
  <w:style w:type="paragraph" w:customStyle="1" w:styleId="CVNormal">
    <w:name w:val="CV Normal"/>
    <w:basedOn w:val="Normal"/>
    <w:rsid w:val="00A46297"/>
    <w:pPr>
      <w:spacing w:after="0" w:line="240" w:lineRule="auto"/>
      <w:ind w:left="113" w:right="113"/>
    </w:pPr>
    <w:rPr>
      <w:rFonts w:ascii="Arial Narrow" w:eastAsia="Times New Roman" w:hAnsi="Arial Narrow" w:cs="Times New Roman"/>
      <w:sz w:val="20"/>
      <w:szCs w:val="20"/>
      <w:lang w:val="ro-RO"/>
    </w:rPr>
  </w:style>
  <w:style w:type="paragraph" w:customStyle="1" w:styleId="CVSpacer">
    <w:name w:val="CV Spacer"/>
    <w:basedOn w:val="CVNormal"/>
    <w:rsid w:val="00A46297"/>
    <w:rPr>
      <w:sz w:val="4"/>
    </w:rPr>
  </w:style>
  <w:style w:type="paragraph" w:customStyle="1" w:styleId="CVNormal-FirstLine">
    <w:name w:val="CV Normal - First Line"/>
    <w:basedOn w:val="CVNormal"/>
    <w:next w:val="CVNormal"/>
    <w:rsid w:val="00A46297"/>
    <w:pPr>
      <w:spacing w:before="74"/>
    </w:pPr>
  </w:style>
  <w:style w:type="paragraph" w:customStyle="1" w:styleId="ListParagraph2">
    <w:name w:val="List Paragraph2"/>
    <w:basedOn w:val="Normal"/>
    <w:uiPriority w:val="34"/>
    <w:qFormat/>
    <w:rsid w:val="00A46297"/>
    <w:pPr>
      <w:widowControl w:val="0"/>
      <w:suppressAutoHyphens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o-RO" w:eastAsia="ro-RO"/>
    </w:rPr>
  </w:style>
  <w:style w:type="character" w:customStyle="1" w:styleId="tsp1">
    <w:name w:val="tsp1"/>
    <w:rsid w:val="00A46297"/>
    <w:rPr>
      <w:rFonts w:ascii="Times New Roman" w:hAnsi="Times New Roman" w:cs="Times New Roman" w:hint="default"/>
    </w:rPr>
  </w:style>
  <w:style w:type="character" w:customStyle="1" w:styleId="pt1">
    <w:name w:val="pt1"/>
    <w:uiPriority w:val="99"/>
    <w:rsid w:val="00A46297"/>
    <w:rPr>
      <w:rFonts w:ascii="Times New Roman" w:hAnsi="Times New Roman" w:cs="Times New Roman" w:hint="default"/>
    </w:rPr>
  </w:style>
  <w:style w:type="character" w:customStyle="1" w:styleId="sp1">
    <w:name w:val="sp1"/>
    <w:uiPriority w:val="99"/>
    <w:rsid w:val="00A46297"/>
    <w:rPr>
      <w:rFonts w:ascii="Times New Roman" w:hAnsi="Times New Roman" w:cs="Times New Roman" w:hint="default"/>
    </w:rPr>
  </w:style>
  <w:style w:type="character" w:customStyle="1" w:styleId="al1">
    <w:name w:val="al1"/>
    <w:uiPriority w:val="99"/>
    <w:rsid w:val="00A46297"/>
    <w:rPr>
      <w:rFonts w:ascii="Times New Roman" w:hAnsi="Times New Roman" w:cs="Times New Roman" w:hint="default"/>
    </w:rPr>
  </w:style>
  <w:style w:type="character" w:customStyle="1" w:styleId="BodyTextChar1">
    <w:name w:val="Body Text Char1"/>
    <w:link w:val="BodyText"/>
    <w:rsid w:val="00A46297"/>
    <w:rPr>
      <w:rFonts w:ascii="Calibri" w:eastAsia="Calibri" w:hAnsi="Calibri" w:cs="Calibri"/>
      <w:sz w:val="22"/>
      <w:szCs w:val="22"/>
      <w:lang w:eastAsia="ar-SA"/>
    </w:rPr>
  </w:style>
  <w:style w:type="paragraph" w:customStyle="1" w:styleId="HTMLPreformatted2">
    <w:name w:val="HTML Preformatted2"/>
    <w:basedOn w:val="Normal"/>
    <w:rsid w:val="00A462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Courier New" w:hAnsi="Courier New" w:cs="Arial Narrow"/>
      <w:sz w:val="17"/>
      <w:lang w:val="en-GB"/>
    </w:rPr>
  </w:style>
  <w:style w:type="paragraph" w:customStyle="1" w:styleId="Bulletted">
    <w:name w:val="Bulletted"/>
    <w:basedOn w:val="Normal"/>
    <w:rsid w:val="00A46297"/>
    <w:pPr>
      <w:numPr>
        <w:ilvl w:val="1"/>
        <w:numId w:val="8"/>
      </w:numPr>
      <w:tabs>
        <w:tab w:val="left" w:pos="1134"/>
      </w:tabs>
      <w:suppressAutoHyphens w:val="0"/>
      <w:spacing w:after="0" w:line="240" w:lineRule="auto"/>
    </w:pPr>
    <w:rPr>
      <w:rFonts w:ascii="LindeDaxOffice" w:eastAsia="Times New Roman" w:hAnsi="LindeDaxOffice" w:cs="Times New Roman"/>
      <w:sz w:val="24"/>
      <w:szCs w:val="20"/>
      <w:lang w:val="en-AU" w:eastAsia="en-US"/>
    </w:rPr>
  </w:style>
  <w:style w:type="character" w:customStyle="1" w:styleId="BodyTextIndent2Char1">
    <w:name w:val="Body Text Indent 2 Char1"/>
    <w:link w:val="BodyTextIndent2"/>
    <w:semiHidden/>
    <w:rsid w:val="00A46297"/>
    <w:rPr>
      <w:sz w:val="24"/>
      <w:szCs w:val="24"/>
      <w:lang w:val="ro-RO"/>
    </w:rPr>
  </w:style>
  <w:style w:type="character" w:customStyle="1" w:styleId="BalloonTextChar">
    <w:name w:val="Balloon Text Char"/>
    <w:link w:val="BalloonText"/>
    <w:uiPriority w:val="99"/>
    <w:rsid w:val="00A46297"/>
    <w:rPr>
      <w:rFonts w:ascii="Tahoma" w:eastAsia="Calibri" w:hAnsi="Tahoma" w:cs="Tahoma"/>
      <w:sz w:val="16"/>
      <w:szCs w:val="16"/>
      <w:lang w:eastAsia="ar-SA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A462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46297"/>
    <w:rPr>
      <w:rFonts w:ascii="Courier New" w:hAnsi="Courier New"/>
      <w:color w:val="000000"/>
    </w:rPr>
  </w:style>
  <w:style w:type="character" w:styleId="UnresolvedMention">
    <w:name w:val="Unresolved Mention"/>
    <w:basedOn w:val="DefaultParagraphFont"/>
    <w:uiPriority w:val="99"/>
    <w:semiHidden/>
    <w:unhideWhenUsed/>
    <w:rsid w:val="007B68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6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7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istian.ignat@uaic.r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B6B61E-8E33-4F75-A462-48E4E1436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2</Pages>
  <Words>698</Words>
  <Characters>3983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sgp</Company>
  <LinksUpToDate>false</LinksUpToDate>
  <CharactersWithSpaces>4672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iulian</dc:creator>
  <cp:lastModifiedBy>ramon</cp:lastModifiedBy>
  <cp:revision>27</cp:revision>
  <cp:lastPrinted>2023-03-10T07:46:00Z</cp:lastPrinted>
  <dcterms:created xsi:type="dcterms:W3CDTF">2021-02-26T07:02:00Z</dcterms:created>
  <dcterms:modified xsi:type="dcterms:W3CDTF">2024-03-15T11:27:00Z</dcterms:modified>
</cp:coreProperties>
</file>