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6740" w:rsidRDefault="00B26740" w:rsidP="00212916">
      <w:pPr>
        <w:pStyle w:val="BodyText"/>
        <w:spacing w:after="0" w:line="240" w:lineRule="auto"/>
        <w:jc w:val="center"/>
        <w:rPr>
          <w:rFonts w:ascii="Times New Roman" w:hAnsi="Times New Roman" w:cs="Times New Roman"/>
          <w:b/>
          <w:sz w:val="28"/>
          <w:szCs w:val="28"/>
          <w:lang w:val="es-ES"/>
        </w:rPr>
      </w:pPr>
    </w:p>
    <w:p w:rsidR="00143C4B" w:rsidRDefault="00143C4B" w:rsidP="00212916">
      <w:pPr>
        <w:pStyle w:val="BodyText"/>
        <w:spacing w:after="0" w:line="240" w:lineRule="auto"/>
        <w:jc w:val="center"/>
        <w:rPr>
          <w:rFonts w:ascii="Times New Roman" w:hAnsi="Times New Roman" w:cs="Times New Roman"/>
          <w:b/>
          <w:sz w:val="28"/>
          <w:szCs w:val="28"/>
          <w:lang w:val="es-ES"/>
        </w:rPr>
      </w:pPr>
    </w:p>
    <w:p w:rsidR="003F4E86" w:rsidRDefault="003F4E86" w:rsidP="00212916">
      <w:pPr>
        <w:pStyle w:val="BodyText"/>
        <w:spacing w:after="0" w:line="24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 xml:space="preserve">CAIET DE SARCINI </w:t>
      </w:r>
    </w:p>
    <w:p w:rsidR="00212916" w:rsidRPr="003F4E86" w:rsidRDefault="009179F0" w:rsidP="00212916">
      <w:pPr>
        <w:pStyle w:val="BodyText"/>
        <w:spacing w:after="0" w:line="240" w:lineRule="auto"/>
        <w:jc w:val="center"/>
        <w:rPr>
          <w:rFonts w:ascii="Times New Roman" w:hAnsi="Times New Roman" w:cs="Times New Roman"/>
          <w:bCs/>
          <w:kern w:val="32"/>
          <w:sz w:val="24"/>
          <w:szCs w:val="24"/>
        </w:rPr>
      </w:pPr>
      <w:r w:rsidRPr="003F4E86">
        <w:rPr>
          <w:rFonts w:ascii="Times New Roman" w:hAnsi="Times New Roman" w:cs="Times New Roman"/>
          <w:bCs/>
          <w:sz w:val="24"/>
          <w:szCs w:val="24"/>
          <w:lang w:val="es-ES"/>
        </w:rPr>
        <w:t xml:space="preserve">SERVICII DE </w:t>
      </w:r>
      <w:r w:rsidR="00212916" w:rsidRPr="003F4E86">
        <w:rPr>
          <w:rFonts w:ascii="Times New Roman" w:hAnsi="Times New Roman" w:cs="Times New Roman"/>
          <w:bCs/>
          <w:sz w:val="24"/>
          <w:szCs w:val="24"/>
          <w:lang w:val="es-ES"/>
        </w:rPr>
        <w:t>VERIFICARI TEHNICE,</w:t>
      </w:r>
      <w:r w:rsidR="00F35597" w:rsidRPr="003F4E86">
        <w:rPr>
          <w:rFonts w:ascii="Times New Roman" w:hAnsi="Times New Roman" w:cs="Times New Roman"/>
          <w:bCs/>
          <w:sz w:val="24"/>
          <w:szCs w:val="24"/>
          <w:lang w:val="es-ES"/>
        </w:rPr>
        <w:t xml:space="preserve"> </w:t>
      </w:r>
      <w:r w:rsidR="00F70C41" w:rsidRPr="003F4E86">
        <w:rPr>
          <w:rFonts w:ascii="Times New Roman" w:hAnsi="Times New Roman" w:cs="Times New Roman"/>
          <w:bCs/>
          <w:kern w:val="32"/>
          <w:sz w:val="24"/>
          <w:szCs w:val="24"/>
        </w:rPr>
        <w:t xml:space="preserve">MENTENANTA PREVENTIVĂ </w:t>
      </w:r>
      <w:r w:rsidRPr="003F4E86">
        <w:rPr>
          <w:rFonts w:ascii="Times New Roman" w:hAnsi="Times New Roman" w:cs="Times New Roman"/>
          <w:bCs/>
          <w:kern w:val="32"/>
          <w:sz w:val="24"/>
          <w:szCs w:val="24"/>
        </w:rPr>
        <w:t xml:space="preserve">ȘI </w:t>
      </w:r>
      <w:r w:rsidRPr="003F4E86">
        <w:rPr>
          <w:rFonts w:ascii="Times New Roman" w:hAnsi="Times New Roman" w:cs="Times New Roman"/>
          <w:bCs/>
          <w:sz w:val="24"/>
          <w:szCs w:val="24"/>
        </w:rPr>
        <w:t>INTERVENŢII ÎN CAZ DE DEFECŢIUNE</w:t>
      </w:r>
      <w:proofErr w:type="gramStart"/>
      <w:r w:rsidRPr="003F4E86">
        <w:rPr>
          <w:rFonts w:ascii="Times New Roman" w:hAnsi="Times New Roman" w:cs="Times New Roman"/>
          <w:bCs/>
          <w:sz w:val="24"/>
          <w:szCs w:val="24"/>
        </w:rPr>
        <w:t xml:space="preserve">   (</w:t>
      </w:r>
      <w:proofErr w:type="gramEnd"/>
      <w:r w:rsidRPr="003F4E86">
        <w:rPr>
          <w:rFonts w:ascii="Times New Roman" w:hAnsi="Times New Roman" w:cs="Times New Roman"/>
          <w:bCs/>
          <w:sz w:val="24"/>
          <w:szCs w:val="24"/>
        </w:rPr>
        <w:t xml:space="preserve">LA CERERE)   </w:t>
      </w:r>
      <w:r w:rsidR="00212916" w:rsidRPr="003F4E86">
        <w:rPr>
          <w:rFonts w:ascii="Times New Roman" w:hAnsi="Times New Roman" w:cs="Times New Roman"/>
          <w:bCs/>
          <w:sz w:val="24"/>
          <w:szCs w:val="24"/>
          <w:lang w:val="es-ES"/>
        </w:rPr>
        <w:t>LA INSTALAȚIA</w:t>
      </w:r>
      <w:r w:rsidRPr="003F4E86">
        <w:rPr>
          <w:rFonts w:ascii="Times New Roman" w:hAnsi="Times New Roman" w:cs="Times New Roman"/>
          <w:bCs/>
          <w:sz w:val="24"/>
          <w:szCs w:val="24"/>
          <w:lang w:val="es-ES"/>
        </w:rPr>
        <w:t xml:space="preserve"> DE CLIMATIZARE</w:t>
      </w:r>
      <w:r w:rsidR="00CF2541" w:rsidRPr="003F4E86">
        <w:rPr>
          <w:rFonts w:ascii="Times New Roman" w:hAnsi="Times New Roman" w:cs="Times New Roman"/>
          <w:bCs/>
          <w:sz w:val="24"/>
          <w:szCs w:val="24"/>
          <w:lang w:val="es-ES"/>
        </w:rPr>
        <w:t xml:space="preserve"> </w:t>
      </w:r>
      <w:r w:rsidR="00212916" w:rsidRPr="003F4E86">
        <w:rPr>
          <w:rFonts w:ascii="Times New Roman" w:hAnsi="Times New Roman" w:cs="Times New Roman"/>
          <w:bCs/>
          <w:color w:val="000000"/>
          <w:sz w:val="24"/>
          <w:szCs w:val="24"/>
        </w:rPr>
        <w:t>SCHNEIDER ELECTRIC MODEL IDAV3822A</w:t>
      </w:r>
    </w:p>
    <w:p w:rsidR="00B26740" w:rsidRDefault="00B26740" w:rsidP="009179F0">
      <w:pPr>
        <w:pStyle w:val="BodyText"/>
        <w:spacing w:after="0" w:line="240" w:lineRule="auto"/>
        <w:jc w:val="center"/>
        <w:rPr>
          <w:rFonts w:ascii="Times New Roman" w:hAnsi="Times New Roman" w:cs="Times New Roman"/>
          <w:b/>
          <w:sz w:val="28"/>
          <w:szCs w:val="28"/>
        </w:rPr>
      </w:pPr>
    </w:p>
    <w:p w:rsidR="00143C4B" w:rsidRPr="009179F0" w:rsidRDefault="00143C4B" w:rsidP="009179F0">
      <w:pPr>
        <w:pStyle w:val="BodyText"/>
        <w:spacing w:after="0" w:line="240" w:lineRule="auto"/>
        <w:jc w:val="center"/>
        <w:rPr>
          <w:rFonts w:ascii="Times New Roman" w:hAnsi="Times New Roman" w:cs="Times New Roman"/>
          <w:b/>
          <w:sz w:val="28"/>
          <w:szCs w:val="28"/>
        </w:rPr>
      </w:pPr>
    </w:p>
    <w:p w:rsidR="00EA4AA3" w:rsidRPr="00D2083A" w:rsidRDefault="00EA4AA3" w:rsidP="009179F0">
      <w:pPr>
        <w:pStyle w:val="BodyText"/>
        <w:spacing w:after="0" w:line="240" w:lineRule="auto"/>
        <w:jc w:val="center"/>
        <w:rPr>
          <w:rFonts w:ascii="Times New Roman" w:hAnsi="Times New Roman" w:cs="Times New Roman"/>
          <w:b/>
          <w:sz w:val="16"/>
          <w:szCs w:val="16"/>
          <w:lang w:val="es-ES"/>
        </w:rPr>
      </w:pPr>
    </w:p>
    <w:p w:rsidR="00212916" w:rsidRDefault="00940987" w:rsidP="009179F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lang w:val="ro-RO" w:eastAsia="en-US"/>
        </w:rPr>
        <w:t>1</w:t>
      </w:r>
      <w:r w:rsidR="00B26740">
        <w:rPr>
          <w:rFonts w:ascii="Times New Roman" w:hAnsi="Times New Roman" w:cs="Times New Roman"/>
          <w:sz w:val="24"/>
          <w:szCs w:val="24"/>
          <w:lang w:val="ro-RO" w:eastAsia="en-US"/>
        </w:rPr>
        <w:t>.</w:t>
      </w:r>
      <w:r>
        <w:rPr>
          <w:rFonts w:ascii="Times New Roman" w:hAnsi="Times New Roman" w:cs="Times New Roman"/>
          <w:sz w:val="24"/>
          <w:szCs w:val="24"/>
          <w:lang w:val="ro-RO" w:eastAsia="en-US"/>
        </w:rPr>
        <w:t xml:space="preserve">  </w:t>
      </w:r>
      <w:r w:rsidR="00C57F96" w:rsidRPr="00492709">
        <w:rPr>
          <w:rFonts w:ascii="Times New Roman" w:hAnsi="Times New Roman" w:cs="Times New Roman"/>
          <w:b/>
          <w:sz w:val="24"/>
          <w:szCs w:val="24"/>
          <w:lang w:val="ro-RO" w:eastAsia="en-US"/>
        </w:rPr>
        <w:t xml:space="preserve">Denumirea </w:t>
      </w:r>
      <w:r w:rsidRPr="00492709">
        <w:rPr>
          <w:rFonts w:ascii="Times New Roman" w:hAnsi="Times New Roman" w:cs="Times New Roman"/>
          <w:b/>
          <w:sz w:val="24"/>
          <w:szCs w:val="24"/>
          <w:lang w:val="ro-RO" w:eastAsia="en-US"/>
        </w:rPr>
        <w:t>serviciilor</w:t>
      </w:r>
      <w:r w:rsidR="00C57F96" w:rsidRPr="003D4B50">
        <w:rPr>
          <w:rFonts w:ascii="Times New Roman" w:hAnsi="Times New Roman" w:cs="Times New Roman"/>
          <w:sz w:val="24"/>
          <w:szCs w:val="24"/>
          <w:lang w:val="ro-RO" w:eastAsia="en-US"/>
        </w:rPr>
        <w:t xml:space="preserve">: </w:t>
      </w:r>
      <w:r w:rsidR="002C7E5A" w:rsidRPr="002C7E5A">
        <w:rPr>
          <w:rFonts w:ascii="Times New Roman" w:hAnsi="Times New Roman" w:cs="Times New Roman"/>
          <w:sz w:val="24"/>
          <w:szCs w:val="24"/>
          <w:lang w:val="es-ES"/>
        </w:rPr>
        <w:t xml:space="preserve">SERVICII DE </w:t>
      </w:r>
      <w:r w:rsidR="0021702E">
        <w:rPr>
          <w:rFonts w:ascii="Times New Roman" w:hAnsi="Times New Roman" w:cs="Times New Roman"/>
          <w:kern w:val="32"/>
          <w:sz w:val="24"/>
          <w:szCs w:val="24"/>
        </w:rPr>
        <w:t xml:space="preserve">MENTENANȚĂ PREVENTIVĂ </w:t>
      </w:r>
      <w:r w:rsidR="009179F0" w:rsidRPr="002C7E5A">
        <w:rPr>
          <w:rFonts w:ascii="Times New Roman" w:hAnsi="Times New Roman" w:cs="Times New Roman"/>
          <w:kern w:val="32"/>
          <w:sz w:val="24"/>
          <w:szCs w:val="24"/>
        </w:rPr>
        <w:t xml:space="preserve">ȘI </w:t>
      </w:r>
      <w:r w:rsidR="009179F0" w:rsidRPr="002C7E5A">
        <w:rPr>
          <w:rFonts w:ascii="Times New Roman" w:hAnsi="Times New Roman" w:cs="Times New Roman"/>
          <w:sz w:val="24"/>
          <w:szCs w:val="24"/>
        </w:rPr>
        <w:t xml:space="preserve">INTERVENŢII ÎN </w:t>
      </w:r>
    </w:p>
    <w:p w:rsidR="00212916" w:rsidRDefault="00212916" w:rsidP="009179F0">
      <w:pPr>
        <w:pStyle w:val="BodyText"/>
        <w:spacing w:after="0" w:line="240" w:lineRule="auto"/>
        <w:rPr>
          <w:rFonts w:ascii="Times New Roman" w:hAnsi="Times New Roman" w:cs="Times New Roman"/>
          <w:sz w:val="24"/>
          <w:szCs w:val="24"/>
          <w:lang w:val="es-ES"/>
        </w:rPr>
      </w:pPr>
      <w:r>
        <w:rPr>
          <w:rFonts w:ascii="Times New Roman" w:hAnsi="Times New Roman" w:cs="Times New Roman"/>
          <w:sz w:val="24"/>
          <w:szCs w:val="24"/>
        </w:rPr>
        <w:t xml:space="preserve">                                             </w:t>
      </w:r>
      <w:r w:rsidR="009179F0" w:rsidRPr="002C7E5A">
        <w:rPr>
          <w:rFonts w:ascii="Times New Roman" w:hAnsi="Times New Roman" w:cs="Times New Roman"/>
          <w:sz w:val="24"/>
          <w:szCs w:val="24"/>
        </w:rPr>
        <w:t>CAZ DE DEFECŢIUNE</w:t>
      </w:r>
      <w:proofErr w:type="gramStart"/>
      <w:r w:rsidR="009179F0" w:rsidRPr="002C7E5A">
        <w:rPr>
          <w:rFonts w:ascii="Times New Roman" w:hAnsi="Times New Roman" w:cs="Times New Roman"/>
          <w:color w:val="000000"/>
          <w:sz w:val="24"/>
          <w:szCs w:val="24"/>
        </w:rPr>
        <w:t xml:space="preserve"> </w:t>
      </w:r>
      <w:r w:rsidR="009179F0">
        <w:rPr>
          <w:rFonts w:ascii="Times New Roman" w:hAnsi="Times New Roman" w:cs="Times New Roman"/>
          <w:color w:val="000000"/>
          <w:sz w:val="24"/>
          <w:szCs w:val="24"/>
        </w:rPr>
        <w:t xml:space="preserve">  (</w:t>
      </w:r>
      <w:proofErr w:type="gramEnd"/>
      <w:r w:rsidR="009179F0" w:rsidRPr="002C7E5A">
        <w:rPr>
          <w:rFonts w:ascii="Times New Roman" w:hAnsi="Times New Roman" w:cs="Times New Roman"/>
          <w:color w:val="000000"/>
          <w:sz w:val="24"/>
          <w:szCs w:val="24"/>
        </w:rPr>
        <w:t>LA CERERE</w:t>
      </w:r>
      <w:r w:rsidR="009179F0">
        <w:rPr>
          <w:rFonts w:ascii="Times New Roman" w:hAnsi="Times New Roman" w:cs="Times New Roman"/>
          <w:color w:val="000000"/>
          <w:sz w:val="24"/>
          <w:szCs w:val="24"/>
        </w:rPr>
        <w:t xml:space="preserve">)   </w:t>
      </w:r>
      <w:r w:rsidR="009179F0">
        <w:rPr>
          <w:rFonts w:ascii="Times New Roman" w:hAnsi="Times New Roman" w:cs="Times New Roman"/>
          <w:sz w:val="24"/>
          <w:szCs w:val="24"/>
          <w:lang w:val="es-ES"/>
        </w:rPr>
        <w:t xml:space="preserve">LA INSTALAȚII DE </w:t>
      </w:r>
    </w:p>
    <w:p w:rsidR="009179F0" w:rsidRDefault="00212916" w:rsidP="009179F0">
      <w:pPr>
        <w:pStyle w:val="BodyText"/>
        <w:spacing w:after="0" w:line="240" w:lineRule="auto"/>
        <w:rPr>
          <w:rFonts w:ascii="Times New Roman" w:hAnsi="Times New Roman" w:cs="Times New Roman"/>
          <w:color w:val="000000"/>
          <w:sz w:val="24"/>
          <w:szCs w:val="24"/>
        </w:rPr>
      </w:pPr>
      <w:r>
        <w:rPr>
          <w:rFonts w:ascii="Times New Roman" w:hAnsi="Times New Roman" w:cs="Times New Roman"/>
          <w:sz w:val="24"/>
          <w:szCs w:val="24"/>
          <w:lang w:val="es-ES"/>
        </w:rPr>
        <w:t xml:space="preserve">                                             </w:t>
      </w:r>
      <w:r w:rsidR="009179F0" w:rsidRPr="002C7E5A">
        <w:rPr>
          <w:rFonts w:ascii="Times New Roman" w:hAnsi="Times New Roman" w:cs="Times New Roman"/>
          <w:sz w:val="24"/>
          <w:szCs w:val="24"/>
          <w:lang w:val="es-ES"/>
        </w:rPr>
        <w:t>CLIMATIZARE</w:t>
      </w:r>
      <w:r>
        <w:rPr>
          <w:rFonts w:ascii="Times New Roman" w:hAnsi="Times New Roman" w:cs="Times New Roman"/>
          <w:sz w:val="24"/>
          <w:szCs w:val="24"/>
          <w:lang w:val="es-ES"/>
        </w:rPr>
        <w:t xml:space="preserve"> </w:t>
      </w:r>
      <w:r w:rsidRPr="00212916">
        <w:rPr>
          <w:rFonts w:ascii="Times New Roman" w:hAnsi="Times New Roman" w:cs="Times New Roman"/>
          <w:color w:val="000000"/>
          <w:sz w:val="24"/>
          <w:szCs w:val="24"/>
        </w:rPr>
        <w:t>SCHNEIDER ELECTRIC MODEL IDAV3822A</w:t>
      </w:r>
    </w:p>
    <w:p w:rsidR="00EB07F9" w:rsidRDefault="00EB07F9" w:rsidP="009179F0">
      <w:pPr>
        <w:pStyle w:val="BodyText"/>
        <w:spacing w:after="0" w:line="240" w:lineRule="auto"/>
        <w:rPr>
          <w:rFonts w:ascii="Times New Roman" w:hAnsi="Times New Roman" w:cs="Times New Roman"/>
          <w:color w:val="000000"/>
          <w:sz w:val="24"/>
          <w:szCs w:val="24"/>
        </w:rPr>
      </w:pPr>
    </w:p>
    <w:p w:rsidR="00EB07F9" w:rsidRPr="00EB07F9" w:rsidRDefault="00EB07F9" w:rsidP="00EB07F9">
      <w:pPr>
        <w:spacing w:after="0" w:line="240" w:lineRule="auto"/>
        <w:jc w:val="both"/>
        <w:rPr>
          <w:rFonts w:ascii="Times New Roman" w:eastAsia="Times New Roman" w:hAnsi="Times New Roman" w:cs="Arial Narrow"/>
          <w:b/>
          <w:color w:val="000000"/>
          <w:sz w:val="24"/>
          <w:szCs w:val="24"/>
        </w:rPr>
      </w:pPr>
      <w:r>
        <w:rPr>
          <w:rFonts w:ascii="Times New Roman" w:hAnsi="Times New Roman"/>
          <w:b/>
          <w:color w:val="000000"/>
          <w:sz w:val="24"/>
          <w:szCs w:val="24"/>
        </w:rPr>
        <w:t xml:space="preserve">2. </w:t>
      </w:r>
      <w:r w:rsidRPr="00EB07F9">
        <w:rPr>
          <w:rFonts w:ascii="Times New Roman" w:hAnsi="Times New Roman"/>
          <w:b/>
          <w:color w:val="000000"/>
          <w:sz w:val="24"/>
          <w:szCs w:val="24"/>
        </w:rPr>
        <w:t xml:space="preserve">Glosar de termeni </w:t>
      </w:r>
    </w:p>
    <w:p w:rsidR="00EB07F9" w:rsidRDefault="00BD4CF2" w:rsidP="00BD4CF2">
      <w:pPr>
        <w:pStyle w:val="BodyText"/>
        <w:spacing w:after="0" w:line="240" w:lineRule="auto"/>
        <w:ind w:firstLine="720"/>
        <w:rPr>
          <w:color w:val="000000"/>
          <w:shd w:val="clear" w:color="auto" w:fill="FFFFFF"/>
        </w:rPr>
      </w:pPr>
      <w:r>
        <w:rPr>
          <w:b/>
          <w:bCs/>
          <w:i/>
          <w:iCs/>
        </w:rPr>
        <w:t xml:space="preserve">rezerva de implementare </w:t>
      </w:r>
      <w:r>
        <w:rPr>
          <w:color w:val="000000"/>
          <w:shd w:val="clear" w:color="auto" w:fill="FFFFFF"/>
        </w:rPr>
        <w:t>reprezinta o rezervă la dispozitia autoritații contractante și nu este obligatoriu a fi cheltuita in totalitate, ci strict pentru destinatia pentru care a fost alocată de la inceput in documentatia de atribuire –interventii in caz de defectiune care nu fac obiectul mentenantei preventive, daca in procesul de executie a contractului apar servicii ce se incadreaza in aceasta destinatie;</w:t>
      </w:r>
    </w:p>
    <w:p w:rsidR="00BD4CF2" w:rsidRPr="00212916" w:rsidRDefault="00BD4CF2" w:rsidP="00BD4CF2">
      <w:pPr>
        <w:pStyle w:val="BodyText"/>
        <w:spacing w:after="0" w:line="240" w:lineRule="auto"/>
        <w:ind w:firstLine="720"/>
        <w:rPr>
          <w:rFonts w:ascii="Times New Roman" w:hAnsi="Times New Roman" w:cs="Times New Roman"/>
          <w:kern w:val="32"/>
          <w:sz w:val="24"/>
          <w:szCs w:val="24"/>
        </w:rPr>
      </w:pPr>
      <w:bookmarkStart w:id="0" w:name="_GoBack"/>
      <w:bookmarkEnd w:id="0"/>
    </w:p>
    <w:p w:rsidR="00352CEC" w:rsidRPr="002B28F2" w:rsidRDefault="00EB07F9" w:rsidP="00352CEC">
      <w:pPr>
        <w:pStyle w:val="Caption"/>
        <w:spacing w:before="0" w:after="0"/>
        <w:rPr>
          <w:sz w:val="24"/>
          <w:szCs w:val="24"/>
        </w:rPr>
      </w:pPr>
      <w:r>
        <w:rPr>
          <w:b w:val="0"/>
          <w:color w:val="000000"/>
          <w:sz w:val="24"/>
          <w:szCs w:val="24"/>
        </w:rPr>
        <w:t>3</w:t>
      </w:r>
      <w:r w:rsidR="00E65278">
        <w:rPr>
          <w:color w:val="000000"/>
          <w:sz w:val="24"/>
          <w:szCs w:val="24"/>
        </w:rPr>
        <w:t xml:space="preserve">. </w:t>
      </w:r>
      <w:r w:rsidR="00E65278" w:rsidRPr="00E65278">
        <w:rPr>
          <w:color w:val="000000"/>
          <w:sz w:val="24"/>
          <w:szCs w:val="24"/>
        </w:rPr>
        <w:t xml:space="preserve">Descrierea serviciilor </w:t>
      </w:r>
      <w:r w:rsidR="00352CEC">
        <w:rPr>
          <w:b w:val="0"/>
          <w:color w:val="000000"/>
          <w:sz w:val="24"/>
          <w:szCs w:val="24"/>
        </w:rPr>
        <w:t xml:space="preserve">si </w:t>
      </w:r>
      <w:r w:rsidR="00352CEC" w:rsidRPr="002B28F2">
        <w:rPr>
          <w:sz w:val="24"/>
          <w:szCs w:val="24"/>
        </w:rPr>
        <w:t xml:space="preserve">Perioada de prestare a serviciilor </w:t>
      </w:r>
    </w:p>
    <w:p w:rsidR="00352CEC" w:rsidRDefault="00352CEC" w:rsidP="00352CEC">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    </w:t>
      </w:r>
      <w:r w:rsidRPr="00E65278">
        <w:rPr>
          <w:rFonts w:ascii="Times New Roman" w:hAnsi="Times New Roman" w:cs="Times New Roman"/>
          <w:b/>
          <w:color w:val="000000"/>
          <w:sz w:val="24"/>
          <w:szCs w:val="24"/>
        </w:rPr>
        <w:t>Descrierea serviciilor</w:t>
      </w:r>
    </w:p>
    <w:p w:rsidR="00212916" w:rsidRDefault="005E4FCF" w:rsidP="00212916">
      <w:pPr>
        <w:spacing w:after="0" w:line="240" w:lineRule="auto"/>
        <w:ind w:firstLine="567"/>
        <w:rPr>
          <w:rFonts w:ascii="Times New Roman" w:hAnsi="Times New Roman" w:cs="Times New Roman"/>
          <w:sz w:val="24"/>
          <w:szCs w:val="24"/>
          <w:lang w:val="ro-RO"/>
        </w:rPr>
      </w:pPr>
      <w:r w:rsidRPr="00212916">
        <w:rPr>
          <w:rFonts w:ascii="Times New Roman" w:hAnsi="Times New Roman" w:cs="Times New Roman"/>
          <w:sz w:val="24"/>
          <w:szCs w:val="24"/>
        </w:rPr>
        <w:t xml:space="preserve">Servicii de </w:t>
      </w:r>
      <w:r w:rsidRPr="00212916">
        <w:rPr>
          <w:rFonts w:ascii="Times New Roman" w:hAnsi="Times New Roman" w:cs="Times New Roman"/>
          <w:kern w:val="32"/>
          <w:sz w:val="24"/>
          <w:szCs w:val="24"/>
        </w:rPr>
        <w:t>mentenanță preventivă</w:t>
      </w:r>
      <w:r w:rsidRPr="00212916">
        <w:rPr>
          <w:rFonts w:ascii="Times New Roman" w:hAnsi="Times New Roman" w:cs="Times New Roman"/>
          <w:sz w:val="24"/>
          <w:szCs w:val="24"/>
        </w:rPr>
        <w:t xml:space="preserve"> </w:t>
      </w:r>
      <w:r w:rsidRPr="00212916">
        <w:rPr>
          <w:rFonts w:ascii="Times New Roman" w:hAnsi="Times New Roman" w:cs="Times New Roman"/>
          <w:kern w:val="32"/>
          <w:sz w:val="24"/>
          <w:szCs w:val="24"/>
        </w:rPr>
        <w:t xml:space="preserve">pentru instalația de climatizare </w:t>
      </w:r>
      <w:r w:rsidRPr="00212916">
        <w:rPr>
          <w:rFonts w:ascii="Times New Roman" w:hAnsi="Times New Roman" w:cs="Times New Roman"/>
          <w:color w:val="000000"/>
          <w:sz w:val="24"/>
          <w:szCs w:val="24"/>
        </w:rPr>
        <w:t>SCHNEIDER ELECTRIC MODEL IDAV3822A + 2X30OCC3901LTA, instalată la Di</w:t>
      </w:r>
      <w:r w:rsidR="00212916">
        <w:rPr>
          <w:rFonts w:ascii="Times New Roman" w:hAnsi="Times New Roman" w:cs="Times New Roman"/>
          <w:color w:val="000000"/>
          <w:sz w:val="24"/>
          <w:szCs w:val="24"/>
        </w:rPr>
        <w:t>recția de Comunicații Digitale a Universitații</w:t>
      </w:r>
      <w:r w:rsidRPr="00212916">
        <w:rPr>
          <w:rFonts w:ascii="Times New Roman" w:hAnsi="Times New Roman" w:cs="Times New Roman"/>
          <w:color w:val="000000"/>
          <w:sz w:val="24"/>
          <w:szCs w:val="24"/>
        </w:rPr>
        <w:t xml:space="preserve"> Alexandru Ioan Cuza din Iași, co</w:t>
      </w:r>
      <w:r w:rsidR="00212916">
        <w:rPr>
          <w:rFonts w:ascii="Times New Roman" w:hAnsi="Times New Roman" w:cs="Times New Roman"/>
          <w:color w:val="000000"/>
          <w:sz w:val="24"/>
          <w:szCs w:val="24"/>
        </w:rPr>
        <w:t xml:space="preserve">rp A, Bulevardul Carol I, nr 11 </w:t>
      </w:r>
      <w:r w:rsidRPr="00212916">
        <w:rPr>
          <w:rFonts w:ascii="Times New Roman" w:hAnsi="Times New Roman" w:cs="Times New Roman"/>
          <w:sz w:val="24"/>
          <w:szCs w:val="24"/>
          <w:lang w:val="ro-RO"/>
        </w:rPr>
        <w:t xml:space="preserve">vor consta </w:t>
      </w:r>
      <w:proofErr w:type="gramStart"/>
      <w:r w:rsidRPr="00212916">
        <w:rPr>
          <w:rFonts w:ascii="Times New Roman" w:hAnsi="Times New Roman" w:cs="Times New Roman"/>
          <w:sz w:val="24"/>
          <w:szCs w:val="24"/>
          <w:lang w:val="ro-RO"/>
        </w:rPr>
        <w:t xml:space="preserve">în </w:t>
      </w:r>
      <w:r w:rsidR="00212916">
        <w:rPr>
          <w:rFonts w:ascii="Times New Roman" w:hAnsi="Times New Roman" w:cs="Times New Roman"/>
          <w:sz w:val="24"/>
          <w:szCs w:val="24"/>
          <w:lang w:val="ro-RO"/>
        </w:rPr>
        <w:t>:</w:t>
      </w:r>
      <w:proofErr w:type="gramEnd"/>
    </w:p>
    <w:p w:rsidR="00212916" w:rsidRPr="00212916" w:rsidRDefault="005E4FCF" w:rsidP="00212916">
      <w:pPr>
        <w:pStyle w:val="ListParagraph"/>
        <w:numPr>
          <w:ilvl w:val="0"/>
          <w:numId w:val="36"/>
        </w:numPr>
        <w:rPr>
          <w:sz w:val="24"/>
          <w:szCs w:val="24"/>
        </w:rPr>
      </w:pPr>
      <w:r w:rsidRPr="00212916">
        <w:rPr>
          <w:sz w:val="24"/>
          <w:szCs w:val="24"/>
          <w:lang w:val="ro-RO"/>
        </w:rPr>
        <w:t>2 vizite programate pentru perio</w:t>
      </w:r>
      <w:r w:rsidR="00212916">
        <w:rPr>
          <w:sz w:val="24"/>
          <w:szCs w:val="24"/>
          <w:lang w:val="ro-RO"/>
        </w:rPr>
        <w:t>ada de derulare a contractului</w:t>
      </w:r>
      <w:r w:rsidR="00546667">
        <w:rPr>
          <w:sz w:val="24"/>
          <w:szCs w:val="24"/>
          <w:lang w:val="ro-RO"/>
        </w:rPr>
        <w:t>,</w:t>
      </w:r>
      <w:r w:rsidR="00212916">
        <w:rPr>
          <w:sz w:val="24"/>
          <w:szCs w:val="24"/>
          <w:lang w:val="ro-RO"/>
        </w:rPr>
        <w:t xml:space="preserve"> esalonate astfel</w:t>
      </w:r>
      <w:r w:rsidR="00546667">
        <w:rPr>
          <w:sz w:val="24"/>
          <w:szCs w:val="24"/>
          <w:lang w:val="ro-RO"/>
        </w:rPr>
        <w:t xml:space="preserve"> </w:t>
      </w:r>
      <w:r w:rsidR="00212916">
        <w:rPr>
          <w:sz w:val="24"/>
          <w:szCs w:val="24"/>
          <w:lang w:val="ro-RO"/>
        </w:rPr>
        <w:t xml:space="preserve"> </w:t>
      </w:r>
    </w:p>
    <w:p w:rsidR="00212916" w:rsidRDefault="005E4FCF" w:rsidP="00212916">
      <w:pPr>
        <w:pStyle w:val="ListParagraph"/>
        <w:ind w:left="927"/>
        <w:rPr>
          <w:sz w:val="24"/>
          <w:szCs w:val="24"/>
          <w:lang w:val="ro-RO"/>
        </w:rPr>
      </w:pPr>
      <w:r w:rsidRPr="00212916">
        <w:rPr>
          <w:sz w:val="24"/>
          <w:szCs w:val="24"/>
          <w:lang w:val="ro-RO"/>
        </w:rPr>
        <w:t xml:space="preserve">prima vizita </w:t>
      </w:r>
      <w:r w:rsidR="00AD02F3">
        <w:rPr>
          <w:sz w:val="24"/>
          <w:szCs w:val="24"/>
          <w:lang w:val="ro-RO"/>
        </w:rPr>
        <w:t>in luna august 202</w:t>
      </w:r>
      <w:r w:rsidR="004033BA">
        <w:rPr>
          <w:sz w:val="24"/>
          <w:szCs w:val="24"/>
          <w:lang w:val="ro-RO"/>
        </w:rPr>
        <w:t>4</w:t>
      </w:r>
      <w:r w:rsidRPr="00212916">
        <w:rPr>
          <w:sz w:val="24"/>
          <w:szCs w:val="24"/>
          <w:lang w:val="ro-RO"/>
        </w:rPr>
        <w:t xml:space="preserve">, </w:t>
      </w:r>
    </w:p>
    <w:p w:rsidR="00212916" w:rsidRDefault="005E4FCF" w:rsidP="00212916">
      <w:pPr>
        <w:pStyle w:val="ListParagraph"/>
        <w:ind w:left="927"/>
        <w:rPr>
          <w:sz w:val="24"/>
          <w:szCs w:val="24"/>
          <w:lang w:val="ro-RO"/>
        </w:rPr>
      </w:pPr>
      <w:r w:rsidRPr="00212916">
        <w:rPr>
          <w:sz w:val="24"/>
          <w:szCs w:val="24"/>
          <w:lang w:val="ro-RO"/>
        </w:rPr>
        <w:t xml:space="preserve">a 2-a vizita </w:t>
      </w:r>
      <w:r w:rsidR="00AD02F3">
        <w:rPr>
          <w:sz w:val="24"/>
          <w:szCs w:val="24"/>
          <w:lang w:val="ro-RO"/>
        </w:rPr>
        <w:t>in luna februarie 202</w:t>
      </w:r>
      <w:r w:rsidR="004033BA">
        <w:rPr>
          <w:sz w:val="24"/>
          <w:szCs w:val="24"/>
          <w:lang w:val="ro-RO"/>
        </w:rPr>
        <w:t>5</w:t>
      </w:r>
      <w:r w:rsidR="00AD02F3">
        <w:rPr>
          <w:sz w:val="24"/>
          <w:szCs w:val="24"/>
          <w:lang w:val="ro-RO"/>
        </w:rPr>
        <w:t>.</w:t>
      </w:r>
    </w:p>
    <w:p w:rsidR="00212916" w:rsidRDefault="00212916" w:rsidP="00212916">
      <w:pPr>
        <w:pStyle w:val="ListParagraph"/>
        <w:ind w:left="0"/>
        <w:rPr>
          <w:sz w:val="24"/>
          <w:szCs w:val="24"/>
          <w:lang w:val="ro-RO"/>
        </w:rPr>
      </w:pPr>
    </w:p>
    <w:p w:rsidR="00B26740" w:rsidRDefault="00212916" w:rsidP="00212916">
      <w:pPr>
        <w:pStyle w:val="ListParagraph"/>
        <w:ind w:left="142" w:firstLine="284"/>
        <w:rPr>
          <w:sz w:val="24"/>
          <w:szCs w:val="24"/>
          <w:lang w:val="ro-RO"/>
        </w:rPr>
      </w:pPr>
      <w:r>
        <w:rPr>
          <w:sz w:val="24"/>
          <w:szCs w:val="24"/>
          <w:lang w:val="ro-RO"/>
        </w:rPr>
        <w:t xml:space="preserve">Serviciile vor fi prestate </w:t>
      </w:r>
      <w:r w:rsidR="005E4FCF" w:rsidRPr="00212916">
        <w:rPr>
          <w:sz w:val="24"/>
          <w:szCs w:val="24"/>
          <w:lang w:val="ro-RO"/>
        </w:rPr>
        <w:t xml:space="preserve">de către un inginer de service autorizat pentru echipamente de răcire </w:t>
      </w:r>
      <w:r w:rsidR="00BC0CC9">
        <w:rPr>
          <w:sz w:val="24"/>
          <w:szCs w:val="24"/>
          <w:lang w:val="ro-RO"/>
        </w:rPr>
        <w:t xml:space="preserve">si </w:t>
      </w:r>
      <w:r w:rsidR="005E4FCF" w:rsidRPr="00212916">
        <w:rPr>
          <w:sz w:val="24"/>
          <w:szCs w:val="24"/>
          <w:lang w:val="ro-RO"/>
        </w:rPr>
        <w:t xml:space="preserve">efectuează o inspectie completa a unității de răcire pentru a maximiza timpul de funcționare asigurându-se că toate componentele funcționează conform specificațiilor producătorului și vor consta în : </w:t>
      </w:r>
    </w:p>
    <w:p w:rsidR="00212916" w:rsidRDefault="005E4FCF" w:rsidP="00212916">
      <w:pPr>
        <w:pStyle w:val="ListParagraph"/>
        <w:ind w:left="142" w:firstLine="284"/>
        <w:rPr>
          <w:sz w:val="24"/>
          <w:szCs w:val="24"/>
          <w:lang w:val="ro-RO"/>
        </w:rPr>
      </w:pPr>
      <w:r w:rsidRPr="00212916">
        <w:rPr>
          <w:sz w:val="24"/>
          <w:szCs w:val="24"/>
        </w:rPr>
        <w:br/>
      </w:r>
      <w:r w:rsidR="00817DEE">
        <w:rPr>
          <w:b/>
          <w:sz w:val="24"/>
          <w:szCs w:val="24"/>
          <w:lang w:val="ro-RO"/>
        </w:rPr>
        <w:t xml:space="preserve">a) </w:t>
      </w:r>
      <w:r w:rsidRPr="00212916">
        <w:rPr>
          <w:b/>
          <w:sz w:val="24"/>
          <w:szCs w:val="24"/>
          <w:lang w:val="ro-RO"/>
        </w:rPr>
        <w:t>Verificări tehnice :</w:t>
      </w:r>
      <w:r w:rsidRPr="00212916">
        <w:rPr>
          <w:sz w:val="24"/>
          <w:szCs w:val="24"/>
        </w:rPr>
        <w:br/>
      </w:r>
      <w:r w:rsidRPr="00212916">
        <w:rPr>
          <w:sz w:val="24"/>
          <w:szCs w:val="24"/>
          <w:lang w:val="ro-RO"/>
        </w:rPr>
        <w:t xml:space="preserve">-   Verificarea funcționării unitătii de răcire: se va măsura și înregistra temperatura și umiditatea </w:t>
      </w:r>
    </w:p>
    <w:p w:rsidR="00212916" w:rsidRDefault="005E4FCF" w:rsidP="00212916">
      <w:pPr>
        <w:pStyle w:val="ListParagraph"/>
        <w:ind w:left="142" w:firstLine="284"/>
        <w:rPr>
          <w:sz w:val="24"/>
          <w:szCs w:val="24"/>
          <w:lang w:val="ro-RO"/>
        </w:rPr>
      </w:pPr>
      <w:r w:rsidRPr="00212916">
        <w:rPr>
          <w:sz w:val="24"/>
          <w:szCs w:val="24"/>
          <w:lang w:val="ro-RO"/>
        </w:rPr>
        <w:t xml:space="preserve">camerei; se va verifica sistemul să aibă capacitatea adecvată de răcire să corespundă incărcării; Se </w:t>
      </w:r>
    </w:p>
    <w:p w:rsidR="00212916" w:rsidRPr="00212916" w:rsidRDefault="005E4FCF" w:rsidP="00212916">
      <w:pPr>
        <w:pStyle w:val="ListParagraph"/>
        <w:ind w:left="142" w:firstLine="284"/>
        <w:rPr>
          <w:sz w:val="24"/>
          <w:szCs w:val="24"/>
          <w:lang w:val="ro-RO"/>
        </w:rPr>
      </w:pPr>
      <w:r w:rsidRPr="00212916">
        <w:rPr>
          <w:sz w:val="24"/>
          <w:szCs w:val="24"/>
          <w:lang w:val="ro-RO"/>
        </w:rPr>
        <w:t xml:space="preserve">va </w:t>
      </w:r>
      <w:r w:rsidR="00212916">
        <w:rPr>
          <w:sz w:val="24"/>
          <w:szCs w:val="24"/>
          <w:lang w:val="ro-RO"/>
        </w:rPr>
        <w:t xml:space="preserve"> </w:t>
      </w:r>
      <w:r w:rsidRPr="00212916">
        <w:rPr>
          <w:sz w:val="24"/>
          <w:szCs w:val="24"/>
          <w:lang w:val="ro-RO"/>
        </w:rPr>
        <w:t>asigura ca mediul de funcționare este conform cu specificațiile producătorului ;</w:t>
      </w:r>
      <w:r w:rsidRPr="00212916">
        <w:rPr>
          <w:sz w:val="24"/>
          <w:szCs w:val="24"/>
        </w:rPr>
        <w:br/>
      </w:r>
      <w:r w:rsidRPr="00212916">
        <w:rPr>
          <w:sz w:val="24"/>
          <w:szCs w:val="24"/>
          <w:lang w:val="ro-RO"/>
        </w:rPr>
        <w:t xml:space="preserve">-   Verificare condiții de operare ale sistemului: măsurarea și inregistrarea tensiunilor primare și </w:t>
      </w:r>
    </w:p>
    <w:p w:rsidR="00212916" w:rsidRDefault="005E4FCF" w:rsidP="00212916">
      <w:pPr>
        <w:pStyle w:val="ListParagraph"/>
        <w:ind w:left="142" w:firstLine="284"/>
        <w:rPr>
          <w:sz w:val="24"/>
          <w:szCs w:val="24"/>
          <w:lang w:val="ro-RO"/>
        </w:rPr>
      </w:pPr>
      <w:r w:rsidRPr="00212916">
        <w:rPr>
          <w:sz w:val="24"/>
          <w:szCs w:val="24"/>
          <w:lang w:val="ro-RO"/>
        </w:rPr>
        <w:t xml:space="preserve">secundare și citirea amperajului componentelor majore; </w:t>
      </w:r>
      <w:r w:rsidRPr="00212916">
        <w:rPr>
          <w:sz w:val="24"/>
          <w:szCs w:val="24"/>
        </w:rPr>
        <w:br/>
      </w:r>
      <w:r w:rsidRPr="00212916">
        <w:rPr>
          <w:sz w:val="24"/>
          <w:szCs w:val="24"/>
          <w:lang w:val="ro-RO"/>
        </w:rPr>
        <w:t xml:space="preserve">-  Verificare, ajustare viteza ventilator, reglare și control; </w:t>
      </w:r>
      <w:r w:rsidRPr="00212916">
        <w:rPr>
          <w:sz w:val="24"/>
          <w:szCs w:val="24"/>
        </w:rPr>
        <w:br/>
      </w:r>
      <w:r w:rsidRPr="00212916">
        <w:rPr>
          <w:sz w:val="24"/>
          <w:szCs w:val="24"/>
          <w:lang w:val="ro-RO"/>
        </w:rPr>
        <w:t xml:space="preserve">-  Verificare dispozitiv răcire apă și/sau condensator apă, temperatura și flux apă; </w:t>
      </w:r>
      <w:r w:rsidRPr="00212916">
        <w:rPr>
          <w:sz w:val="24"/>
          <w:szCs w:val="24"/>
        </w:rPr>
        <w:br/>
      </w:r>
      <w:r w:rsidRPr="00212916">
        <w:rPr>
          <w:sz w:val="24"/>
          <w:szCs w:val="24"/>
          <w:lang w:val="ro-RO"/>
        </w:rPr>
        <w:t xml:space="preserve">-  Vericare concentratie glicol; Se va verifica fuctionerea regulamentara a supapelor de apa; </w:t>
      </w:r>
      <w:r w:rsidRPr="00212916">
        <w:rPr>
          <w:sz w:val="24"/>
          <w:szCs w:val="24"/>
        </w:rPr>
        <w:br/>
      </w:r>
      <w:r w:rsidR="00212916">
        <w:rPr>
          <w:sz w:val="24"/>
          <w:szCs w:val="24"/>
          <w:lang w:val="ro-RO"/>
        </w:rPr>
        <w:t xml:space="preserve">-  </w:t>
      </w:r>
      <w:r w:rsidRPr="00212916">
        <w:rPr>
          <w:sz w:val="24"/>
          <w:szCs w:val="24"/>
          <w:lang w:val="ro-RO"/>
        </w:rPr>
        <w:t xml:space="preserve">Se va verifica funcționarea compresorului. Se măsoară și se înregistrează temperatura și presiunea </w:t>
      </w:r>
    </w:p>
    <w:p w:rsidR="00212916" w:rsidRDefault="005E4FCF" w:rsidP="00212916">
      <w:pPr>
        <w:pStyle w:val="ListParagraph"/>
        <w:ind w:left="142" w:firstLine="284"/>
        <w:rPr>
          <w:sz w:val="24"/>
          <w:szCs w:val="24"/>
          <w:lang w:val="ro-RO"/>
        </w:rPr>
      </w:pPr>
      <w:r w:rsidRPr="00212916">
        <w:rPr>
          <w:sz w:val="24"/>
          <w:szCs w:val="24"/>
          <w:lang w:val="ro-RO"/>
        </w:rPr>
        <w:t xml:space="preserve">agentului  de răcire; </w:t>
      </w:r>
      <w:r w:rsidRPr="00212916">
        <w:rPr>
          <w:sz w:val="24"/>
          <w:szCs w:val="24"/>
        </w:rPr>
        <w:br/>
      </w:r>
      <w:r w:rsidRPr="00212916">
        <w:rPr>
          <w:sz w:val="24"/>
          <w:szCs w:val="24"/>
          <w:lang w:val="ro-RO"/>
        </w:rPr>
        <w:t xml:space="preserve">-  Verificarea nivelului agentului de răcire și a uleiului compresorului; </w:t>
      </w:r>
      <w:r w:rsidRPr="00212916">
        <w:rPr>
          <w:sz w:val="24"/>
          <w:szCs w:val="24"/>
        </w:rPr>
        <w:br/>
      </w:r>
      <w:r w:rsidRPr="00212916">
        <w:rPr>
          <w:sz w:val="24"/>
          <w:szCs w:val="24"/>
          <w:lang w:val="ro-RO"/>
        </w:rPr>
        <w:t>-</w:t>
      </w:r>
      <w:r w:rsidR="00212916">
        <w:rPr>
          <w:sz w:val="24"/>
          <w:szCs w:val="24"/>
          <w:lang w:val="ro-RO"/>
        </w:rPr>
        <w:t>  </w:t>
      </w:r>
      <w:r w:rsidRPr="00212916">
        <w:rPr>
          <w:sz w:val="24"/>
          <w:szCs w:val="24"/>
          <w:lang w:val="ro-RO"/>
        </w:rPr>
        <w:t xml:space="preserve">Verificarea presiunii filtrului uscător; </w:t>
      </w:r>
      <w:r w:rsidRPr="00212916">
        <w:rPr>
          <w:sz w:val="24"/>
          <w:szCs w:val="24"/>
        </w:rPr>
        <w:br/>
      </w:r>
      <w:r w:rsidRPr="00212916">
        <w:rPr>
          <w:sz w:val="24"/>
          <w:szCs w:val="24"/>
          <w:lang w:val="ro-RO"/>
        </w:rPr>
        <w:lastRenderedPageBreak/>
        <w:t>-</w:t>
      </w:r>
      <w:r w:rsidR="00212916">
        <w:rPr>
          <w:sz w:val="24"/>
          <w:szCs w:val="24"/>
          <w:lang w:val="ro-RO"/>
        </w:rPr>
        <w:t>  </w:t>
      </w:r>
      <w:r w:rsidRPr="00212916">
        <w:rPr>
          <w:sz w:val="24"/>
          <w:szCs w:val="24"/>
          <w:lang w:val="ro-RO"/>
        </w:rPr>
        <w:t xml:space="preserve">Verificare funcționare condensator unitate exterioară, fluid de răcire și pompa; </w:t>
      </w:r>
      <w:r w:rsidRPr="00212916">
        <w:rPr>
          <w:sz w:val="24"/>
          <w:szCs w:val="24"/>
        </w:rPr>
        <w:br/>
      </w:r>
      <w:r w:rsidRPr="00212916">
        <w:rPr>
          <w:sz w:val="24"/>
          <w:szCs w:val="24"/>
          <w:lang w:val="ro-RO"/>
        </w:rPr>
        <w:t>-</w:t>
      </w:r>
      <w:r w:rsidR="00212916">
        <w:rPr>
          <w:sz w:val="24"/>
          <w:szCs w:val="24"/>
          <w:lang w:val="ro-RO"/>
        </w:rPr>
        <w:t>   </w:t>
      </w:r>
      <w:r w:rsidRPr="00212916">
        <w:rPr>
          <w:sz w:val="24"/>
          <w:szCs w:val="24"/>
          <w:lang w:val="ro-RO"/>
        </w:rPr>
        <w:t xml:space="preserve">Verificare și ajustare viteza ventilator și setare pompa control; Se va verifica modul de operare a </w:t>
      </w:r>
    </w:p>
    <w:p w:rsidR="00910B54" w:rsidRDefault="005E4FCF" w:rsidP="00817DEE">
      <w:pPr>
        <w:pStyle w:val="ListParagraph"/>
        <w:ind w:left="142" w:firstLine="284"/>
        <w:rPr>
          <w:sz w:val="24"/>
          <w:szCs w:val="24"/>
          <w:lang w:val="ro-RO"/>
        </w:rPr>
      </w:pPr>
      <w:r w:rsidRPr="00212916">
        <w:rPr>
          <w:sz w:val="24"/>
          <w:szCs w:val="24"/>
          <w:lang w:val="ro-RO"/>
        </w:rPr>
        <w:t>unității: răcire/reîncălzire/umidificare/dezumidificare;</w:t>
      </w:r>
      <w:r w:rsidRPr="00212916">
        <w:rPr>
          <w:sz w:val="24"/>
          <w:szCs w:val="24"/>
        </w:rPr>
        <w:br/>
      </w:r>
      <w:r w:rsidRPr="00212916">
        <w:rPr>
          <w:sz w:val="24"/>
          <w:szCs w:val="24"/>
          <w:lang w:val="ro-RO"/>
        </w:rPr>
        <w:t xml:space="preserve">-  Verificare și strângere conexiuni electrice ale unității; </w:t>
      </w:r>
      <w:r w:rsidRPr="00212916">
        <w:rPr>
          <w:sz w:val="24"/>
          <w:szCs w:val="24"/>
        </w:rPr>
        <w:br/>
      </w:r>
      <w:r w:rsidRPr="00212916">
        <w:rPr>
          <w:sz w:val="24"/>
          <w:szCs w:val="24"/>
          <w:lang w:val="ro-RO"/>
        </w:rPr>
        <w:t>-</w:t>
      </w:r>
      <w:r w:rsidR="00212916">
        <w:rPr>
          <w:sz w:val="24"/>
          <w:szCs w:val="24"/>
          <w:lang w:val="ro-RO"/>
        </w:rPr>
        <w:t>  </w:t>
      </w:r>
      <w:r w:rsidRPr="00212916">
        <w:rPr>
          <w:sz w:val="24"/>
          <w:szCs w:val="24"/>
          <w:lang w:val="ro-RO"/>
        </w:rPr>
        <w:t xml:space="preserve">Verificare curele, verificare și ungere rulmenti, verificare motor, setări șuruburi; </w:t>
      </w:r>
      <w:r w:rsidRPr="00212916">
        <w:rPr>
          <w:sz w:val="24"/>
          <w:szCs w:val="24"/>
        </w:rPr>
        <w:br/>
      </w:r>
      <w:r w:rsidRPr="00212916">
        <w:rPr>
          <w:sz w:val="24"/>
          <w:szCs w:val="24"/>
          <w:lang w:val="ro-RO"/>
        </w:rPr>
        <w:t>-</w:t>
      </w:r>
      <w:r w:rsidR="00212916">
        <w:rPr>
          <w:sz w:val="24"/>
          <w:szCs w:val="24"/>
          <w:lang w:val="ro-RO"/>
        </w:rPr>
        <w:t>  </w:t>
      </w:r>
      <w:r w:rsidRPr="00212916">
        <w:rPr>
          <w:sz w:val="24"/>
          <w:szCs w:val="24"/>
          <w:lang w:val="ro-RO"/>
        </w:rPr>
        <w:t>Verificare și strângere bride, articulații tevi și montare compresor în unitate;</w:t>
      </w:r>
    </w:p>
    <w:p w:rsidR="00B26740" w:rsidRDefault="00B26740" w:rsidP="00817DEE">
      <w:pPr>
        <w:pStyle w:val="ListParagraph"/>
        <w:ind w:left="142" w:firstLine="284"/>
        <w:rPr>
          <w:sz w:val="24"/>
          <w:szCs w:val="24"/>
          <w:lang w:val="ro-RO"/>
        </w:rPr>
      </w:pPr>
    </w:p>
    <w:p w:rsidR="00817DEE" w:rsidRPr="00817DEE" w:rsidRDefault="00817DEE" w:rsidP="00817DEE">
      <w:pPr>
        <w:pStyle w:val="ListParagraph"/>
        <w:ind w:left="142" w:firstLine="284"/>
        <w:rPr>
          <w:sz w:val="24"/>
          <w:szCs w:val="24"/>
          <w:lang w:val="ro-RO"/>
        </w:rPr>
      </w:pPr>
      <w:r>
        <w:rPr>
          <w:b/>
          <w:sz w:val="24"/>
          <w:szCs w:val="24"/>
          <w:lang w:val="ro-RO"/>
        </w:rPr>
        <w:t xml:space="preserve">b) </w:t>
      </w:r>
      <w:r w:rsidR="005E4FCF" w:rsidRPr="00212916">
        <w:rPr>
          <w:b/>
          <w:sz w:val="24"/>
          <w:szCs w:val="24"/>
          <w:lang w:val="ro-RO"/>
        </w:rPr>
        <w:t xml:space="preserve">Acțiuni de mentenanță  preventivă  </w:t>
      </w:r>
      <w:r w:rsidR="005E4FCF" w:rsidRPr="00212916">
        <w:rPr>
          <w:sz w:val="24"/>
          <w:szCs w:val="24"/>
        </w:rPr>
        <w:br/>
      </w:r>
      <w:r w:rsidR="005E4FCF" w:rsidRPr="00212916">
        <w:rPr>
          <w:sz w:val="24"/>
          <w:szCs w:val="24"/>
          <w:lang w:val="ro-RO"/>
        </w:rPr>
        <w:t>Interventiile se vor derula  astfel :</w:t>
      </w:r>
      <w:r w:rsidR="005E4FCF" w:rsidRPr="00212916">
        <w:rPr>
          <w:sz w:val="24"/>
          <w:szCs w:val="24"/>
        </w:rPr>
        <w:br/>
      </w:r>
      <w:r w:rsidR="005E4FCF" w:rsidRPr="00212916">
        <w:rPr>
          <w:sz w:val="24"/>
          <w:szCs w:val="24"/>
          <w:lang w:val="ro-RO"/>
        </w:rPr>
        <w:t>-       </w:t>
      </w:r>
      <w:r w:rsidR="005E4FCF" w:rsidRPr="00817DEE">
        <w:rPr>
          <w:sz w:val="24"/>
          <w:szCs w:val="24"/>
          <w:lang w:val="ro-RO"/>
        </w:rPr>
        <w:t xml:space="preserve">Inspecție unitate de răcire privind eventualele daune, piese afectate sau lipsa și zgomote </w:t>
      </w:r>
    </w:p>
    <w:p w:rsidR="00817DEE" w:rsidRDefault="005E4FCF" w:rsidP="00F35597">
      <w:pPr>
        <w:spacing w:line="240" w:lineRule="auto"/>
        <w:ind w:left="142" w:firstLine="578"/>
        <w:rPr>
          <w:rStyle w:val="bodytext23"/>
          <w:rFonts w:ascii="Times New Roman" w:hAnsi="Times New Roman" w:cs="Times New Roman"/>
          <w:sz w:val="24"/>
          <w:szCs w:val="24"/>
        </w:rPr>
      </w:pPr>
      <w:r w:rsidRPr="00817DEE">
        <w:rPr>
          <w:rFonts w:ascii="Times New Roman" w:hAnsi="Times New Roman" w:cs="Times New Roman"/>
          <w:sz w:val="24"/>
          <w:szCs w:val="24"/>
          <w:lang w:val="ro-RO"/>
        </w:rPr>
        <w:t>anormale;</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Inspectie uși, panouri, garnituri si hardware;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Inspectie identificare corpuri străine și semne de coroziune a unitatii;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Curațare sau înlocuire filtre de aer și filtre de apă;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Inspectare schimbatoare de căldură, paleți ventilatoare și bobine;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Inspecție scurgeri de apă din sistemul de țevi furnizate din fabrică;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Inspectie vizuală privind scurgeri de apă și sau agent de răcire;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Inspectie vizuala privind scurgerile de apă/glicol dacă este cazul;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Inspectie și verificare eliminare corespunzatoare a condensului din unitate;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Curățare sau înlocuire cilindru umidificator. </w:t>
      </w:r>
      <w:r w:rsidRPr="00817DEE">
        <w:rPr>
          <w:rFonts w:ascii="Times New Roman" w:hAnsi="Times New Roman" w:cs="Times New Roman"/>
          <w:sz w:val="24"/>
          <w:szCs w:val="24"/>
        </w:rPr>
        <w:br/>
      </w:r>
      <w:r w:rsidRPr="00817DEE">
        <w:rPr>
          <w:rFonts w:ascii="Times New Roman" w:hAnsi="Times New Roman" w:cs="Times New Roman"/>
          <w:sz w:val="24"/>
          <w:szCs w:val="24"/>
          <w:lang w:val="ro-RO"/>
        </w:rPr>
        <w:t xml:space="preserve">-          Inspectie valve de apă umidificator; </w:t>
      </w:r>
      <w:r w:rsidRPr="00817DEE">
        <w:rPr>
          <w:rFonts w:ascii="Times New Roman" w:hAnsi="Times New Roman" w:cs="Times New Roman"/>
          <w:sz w:val="24"/>
          <w:szCs w:val="24"/>
        </w:rPr>
        <w:br/>
      </w:r>
      <w:r>
        <w:br/>
      </w:r>
      <w:r w:rsidR="00817DEE" w:rsidRPr="00F35597">
        <w:rPr>
          <w:rFonts w:ascii="Times New Roman" w:hAnsi="Times New Roman" w:cs="Times New Roman"/>
          <w:b/>
          <w:sz w:val="24"/>
          <w:szCs w:val="24"/>
          <w:lang w:val="ro-RO"/>
        </w:rPr>
        <w:t>c)</w:t>
      </w:r>
      <w:r w:rsidR="00817DEE" w:rsidRPr="00817DEE">
        <w:rPr>
          <w:rFonts w:ascii="Times New Roman" w:hAnsi="Times New Roman" w:cs="Times New Roman"/>
          <w:sz w:val="24"/>
          <w:szCs w:val="24"/>
          <w:lang w:val="ro-RO"/>
        </w:rPr>
        <w:t xml:space="preserve"> </w:t>
      </w:r>
      <w:r w:rsidRPr="00817DEE">
        <w:rPr>
          <w:rFonts w:ascii="Times New Roman" w:hAnsi="Times New Roman" w:cs="Times New Roman"/>
          <w:b/>
          <w:sz w:val="24"/>
          <w:szCs w:val="24"/>
          <w:lang w:val="ro-RO"/>
        </w:rPr>
        <w:t>I</w:t>
      </w:r>
      <w:r w:rsidRPr="00817DEE">
        <w:rPr>
          <w:rFonts w:ascii="Times New Roman" w:hAnsi="Times New Roman" w:cs="Times New Roman"/>
          <w:b/>
          <w:sz w:val="24"/>
          <w:szCs w:val="24"/>
        </w:rPr>
        <w:t>ntervenţii în caz de defecţiune</w:t>
      </w:r>
      <w:r w:rsidRPr="00817DEE">
        <w:rPr>
          <w:rFonts w:ascii="Times New Roman" w:hAnsi="Times New Roman" w:cs="Times New Roman"/>
          <w:sz w:val="24"/>
          <w:szCs w:val="24"/>
        </w:rPr>
        <w:br/>
      </w:r>
      <w:r w:rsidR="00817DEE">
        <w:rPr>
          <w:rFonts w:ascii="Times New Roman" w:hAnsi="Times New Roman" w:cs="Times New Roman"/>
          <w:sz w:val="24"/>
          <w:szCs w:val="24"/>
        </w:rPr>
        <w:t xml:space="preserve">     </w:t>
      </w:r>
      <w:r w:rsidRPr="00817DEE">
        <w:rPr>
          <w:rFonts w:ascii="Times New Roman" w:hAnsi="Times New Roman" w:cs="Times New Roman"/>
          <w:sz w:val="24"/>
          <w:szCs w:val="24"/>
        </w:rPr>
        <w:t>Deranjamentele vor fi semnalate de achizitor</w:t>
      </w:r>
      <w:r w:rsidRPr="00817DEE">
        <w:rPr>
          <w:rFonts w:ascii="Times New Roman" w:hAnsi="Times New Roman" w:cs="Times New Roman"/>
          <w:b/>
          <w:sz w:val="24"/>
          <w:szCs w:val="24"/>
          <w:lang w:val="fr-FR"/>
        </w:rPr>
        <w:t xml:space="preserve"> </w:t>
      </w:r>
      <w:r w:rsidRPr="00817DEE">
        <w:rPr>
          <w:rFonts w:ascii="Times New Roman" w:hAnsi="Times New Roman" w:cs="Times New Roman"/>
          <w:sz w:val="24"/>
          <w:szCs w:val="24"/>
          <w:lang w:val="fr-FR"/>
        </w:rPr>
        <w:t xml:space="preserve">prin telefon sau e-mail, </w:t>
      </w:r>
      <w:r w:rsidRPr="00817DEE">
        <w:rPr>
          <w:rFonts w:ascii="Times New Roman" w:hAnsi="Times New Roman" w:cs="Times New Roman"/>
          <w:b/>
          <w:sz w:val="24"/>
          <w:szCs w:val="24"/>
        </w:rPr>
        <w:t>Prestatorul</w:t>
      </w:r>
      <w:r w:rsidRPr="00817DEE">
        <w:rPr>
          <w:rFonts w:ascii="Times New Roman" w:hAnsi="Times New Roman" w:cs="Times New Roman"/>
          <w:b/>
          <w:sz w:val="24"/>
          <w:szCs w:val="24"/>
          <w:lang w:val="fr-FR"/>
        </w:rPr>
        <w:t xml:space="preserve"> </w:t>
      </w:r>
      <w:r w:rsidRPr="00817DEE">
        <w:rPr>
          <w:rFonts w:ascii="Times New Roman" w:hAnsi="Times New Roman" w:cs="Times New Roman"/>
          <w:sz w:val="24"/>
          <w:szCs w:val="24"/>
          <w:lang w:val="fr-FR"/>
        </w:rPr>
        <w:t xml:space="preserve">obligându-se să intervina </w:t>
      </w:r>
      <w:r w:rsidRPr="00817DEE">
        <w:rPr>
          <w:rFonts w:ascii="Times New Roman" w:hAnsi="Times New Roman" w:cs="Times New Roman"/>
          <w:sz w:val="24"/>
          <w:szCs w:val="24"/>
        </w:rPr>
        <w:t>prin personal de specialitate, în ti</w:t>
      </w:r>
      <w:r w:rsidR="003F4E86">
        <w:rPr>
          <w:rFonts w:ascii="Times New Roman" w:hAnsi="Times New Roman" w:cs="Times New Roman"/>
          <w:sz w:val="24"/>
          <w:szCs w:val="24"/>
        </w:rPr>
        <w:t>m</w:t>
      </w:r>
      <w:r w:rsidRPr="00817DEE">
        <w:rPr>
          <w:rFonts w:ascii="Times New Roman" w:hAnsi="Times New Roman" w:cs="Times New Roman"/>
          <w:sz w:val="24"/>
          <w:szCs w:val="24"/>
        </w:rPr>
        <w:t>pul programului de lucru (luni – vineri: 7</w:t>
      </w:r>
      <w:r w:rsidRPr="00817DEE">
        <w:rPr>
          <w:rFonts w:ascii="Times New Roman" w:hAnsi="Times New Roman" w:cs="Times New Roman"/>
          <w:sz w:val="24"/>
          <w:szCs w:val="24"/>
          <w:vertAlign w:val="superscript"/>
        </w:rPr>
        <w:t xml:space="preserve">30 </w:t>
      </w:r>
      <w:r w:rsidRPr="00817DEE">
        <w:rPr>
          <w:rFonts w:ascii="Times New Roman" w:hAnsi="Times New Roman" w:cs="Times New Roman"/>
          <w:sz w:val="24"/>
          <w:szCs w:val="24"/>
        </w:rPr>
        <w:t>÷16</w:t>
      </w:r>
      <w:r w:rsidRPr="00817DEE">
        <w:rPr>
          <w:rFonts w:ascii="Times New Roman" w:hAnsi="Times New Roman" w:cs="Times New Roman"/>
          <w:sz w:val="24"/>
          <w:szCs w:val="24"/>
          <w:vertAlign w:val="superscript"/>
        </w:rPr>
        <w:t>00</w:t>
      </w:r>
      <w:r w:rsidRPr="00817DEE">
        <w:rPr>
          <w:rFonts w:ascii="Times New Roman" w:hAnsi="Times New Roman" w:cs="Times New Roman"/>
          <w:sz w:val="24"/>
          <w:szCs w:val="24"/>
        </w:rPr>
        <w:t xml:space="preserve">), </w:t>
      </w:r>
      <w:r w:rsidRPr="00817DEE">
        <w:rPr>
          <w:rFonts w:ascii="Times New Roman" w:hAnsi="Times New Roman" w:cs="Times New Roman"/>
          <w:sz w:val="24"/>
          <w:szCs w:val="24"/>
          <w:lang w:val="ro-RO"/>
        </w:rPr>
        <w:t xml:space="preserve">în  </w:t>
      </w:r>
      <w:r w:rsidRPr="00817DEE">
        <w:rPr>
          <w:rFonts w:ascii="Times New Roman" w:hAnsi="Times New Roman" w:cs="Times New Roman"/>
          <w:sz w:val="24"/>
          <w:szCs w:val="24"/>
        </w:rPr>
        <w:t>“</w:t>
      </w:r>
      <w:r w:rsidRPr="00817DEE">
        <w:rPr>
          <w:rFonts w:ascii="Times New Roman" w:hAnsi="Times New Roman" w:cs="Times New Roman"/>
          <w:sz w:val="24"/>
          <w:szCs w:val="24"/>
          <w:lang w:val="ro-RO"/>
        </w:rPr>
        <w:t>Next Business Day”.</w:t>
      </w:r>
      <w:r w:rsidRPr="00817DEE">
        <w:rPr>
          <w:rFonts w:ascii="Times New Roman" w:hAnsi="Times New Roman" w:cs="Times New Roman"/>
          <w:sz w:val="24"/>
          <w:szCs w:val="24"/>
        </w:rPr>
        <w:br/>
      </w:r>
      <w:r w:rsidR="00817DEE">
        <w:rPr>
          <w:rStyle w:val="bodytext23"/>
          <w:rFonts w:ascii="Times New Roman" w:hAnsi="Times New Roman" w:cs="Times New Roman"/>
          <w:sz w:val="24"/>
          <w:szCs w:val="24"/>
        </w:rPr>
        <w:t xml:space="preserve">     </w:t>
      </w:r>
      <w:r w:rsidRPr="00817DEE">
        <w:rPr>
          <w:rStyle w:val="bodytext23"/>
          <w:rFonts w:ascii="Times New Roman" w:hAnsi="Times New Roman" w:cs="Times New Roman"/>
          <w:sz w:val="24"/>
          <w:szCs w:val="24"/>
        </w:rPr>
        <w:t>In urma intervenţiei prestatorul va face diagnosticarea echipamentului defect, va întocmi un deviz antecalcul de reparaţie şi îl va trimite achizitorului in cursul urmatoarei zile lucratoare, pentru verificare, aprobare şi emiterea comenzii de reparaţie.</w:t>
      </w:r>
    </w:p>
    <w:p w:rsidR="00817DEE" w:rsidRDefault="005E4FCF" w:rsidP="00910B54">
      <w:pPr>
        <w:spacing w:after="0" w:line="240" w:lineRule="auto"/>
        <w:ind w:left="142" w:firstLine="284"/>
        <w:rPr>
          <w:rFonts w:ascii="Times New Roman" w:hAnsi="Times New Roman" w:cs="Times New Roman"/>
          <w:i/>
          <w:sz w:val="24"/>
          <w:szCs w:val="24"/>
          <w:u w:val="single"/>
        </w:rPr>
      </w:pPr>
      <w:r w:rsidRPr="00817DEE">
        <w:rPr>
          <w:rFonts w:ascii="Times New Roman" w:hAnsi="Times New Roman" w:cs="Times New Roman"/>
          <w:i/>
          <w:sz w:val="24"/>
          <w:szCs w:val="24"/>
          <w:u w:val="single"/>
        </w:rPr>
        <w:t xml:space="preserve">Prestatorul este direct responsabil </w:t>
      </w:r>
      <w:proofErr w:type="gramStart"/>
      <w:r w:rsidRPr="00817DEE">
        <w:rPr>
          <w:rFonts w:ascii="Times New Roman" w:hAnsi="Times New Roman" w:cs="Times New Roman"/>
          <w:i/>
          <w:sz w:val="24"/>
          <w:szCs w:val="24"/>
          <w:u w:val="single"/>
        </w:rPr>
        <w:t>de  corecta</w:t>
      </w:r>
      <w:proofErr w:type="gramEnd"/>
      <w:r w:rsidRPr="00817DEE">
        <w:rPr>
          <w:rFonts w:ascii="Times New Roman" w:hAnsi="Times New Roman" w:cs="Times New Roman"/>
          <w:i/>
          <w:sz w:val="24"/>
          <w:szCs w:val="24"/>
          <w:u w:val="single"/>
        </w:rPr>
        <w:t xml:space="preserve"> diagnosticare a echipamentului. </w:t>
      </w:r>
    </w:p>
    <w:p w:rsidR="00817DEE" w:rsidRDefault="005E4FCF" w:rsidP="00817DEE">
      <w:pPr>
        <w:spacing w:after="0" w:line="240" w:lineRule="auto"/>
        <w:ind w:left="142" w:firstLine="578"/>
        <w:rPr>
          <w:rFonts w:ascii="Times New Roman" w:hAnsi="Times New Roman" w:cs="Times New Roman"/>
          <w:sz w:val="24"/>
          <w:szCs w:val="24"/>
          <w:lang w:val="ro-RO"/>
        </w:rPr>
      </w:pPr>
      <w:r w:rsidRPr="00817DEE">
        <w:rPr>
          <w:rFonts w:ascii="Times New Roman" w:hAnsi="Times New Roman" w:cs="Times New Roman"/>
          <w:sz w:val="24"/>
          <w:szCs w:val="24"/>
        </w:rPr>
        <w:br/>
      </w:r>
      <w:r w:rsidR="00817DEE">
        <w:rPr>
          <w:rFonts w:ascii="Times New Roman" w:hAnsi="Times New Roman" w:cs="Times New Roman"/>
          <w:sz w:val="24"/>
          <w:szCs w:val="24"/>
          <w:lang w:val="ro-RO"/>
        </w:rPr>
        <w:t xml:space="preserve">     </w:t>
      </w:r>
      <w:r w:rsidRPr="00817DEE">
        <w:rPr>
          <w:rFonts w:ascii="Times New Roman" w:hAnsi="Times New Roman" w:cs="Times New Roman"/>
          <w:sz w:val="24"/>
          <w:szCs w:val="24"/>
          <w:lang w:val="ro-RO"/>
        </w:rPr>
        <w:t>În cazul în care, în cadrul reparaţiei este necesară şi înlocuirea unor componente constatate defecte, termenul de rezolvare este de maximum 24 de ore de la comanda de reparație, cu exceptia situatiei in care piesa defecta nu se gaseste uzual pe stoc, caz in care partile vor conveni de comun acord termenul de remediere.</w:t>
      </w:r>
      <w:r w:rsidRPr="00817DEE">
        <w:rPr>
          <w:rStyle w:val="bodytext23"/>
          <w:rFonts w:ascii="Times New Roman" w:hAnsi="Times New Roman" w:cs="Times New Roman"/>
          <w:sz w:val="24"/>
          <w:szCs w:val="24"/>
          <w:lang w:val="ro-RO"/>
        </w:rPr>
        <w:t xml:space="preserve"> </w:t>
      </w:r>
      <w:r w:rsidRPr="00817DEE">
        <w:rPr>
          <w:rFonts w:ascii="Times New Roman" w:hAnsi="Times New Roman" w:cs="Times New Roman"/>
          <w:sz w:val="24"/>
          <w:szCs w:val="24"/>
        </w:rPr>
        <w:br/>
      </w:r>
      <w:r w:rsidR="00817DEE">
        <w:rPr>
          <w:rFonts w:ascii="Times New Roman" w:hAnsi="Times New Roman" w:cs="Times New Roman"/>
          <w:sz w:val="24"/>
          <w:szCs w:val="24"/>
        </w:rPr>
        <w:t xml:space="preserve">     </w:t>
      </w:r>
      <w:r w:rsidRPr="00817DEE">
        <w:rPr>
          <w:rFonts w:ascii="Times New Roman" w:hAnsi="Times New Roman" w:cs="Times New Roman"/>
          <w:sz w:val="24"/>
          <w:szCs w:val="24"/>
        </w:rPr>
        <w:t xml:space="preserve">Contravaloarea pieselor ce urmează a fi înlocuite nu se cuprinde în ofertă, fiind facturată şi decontată separat, în urma unui raport de service şi a unui deviz estimativ, întocmit de </w:t>
      </w:r>
      <w:r w:rsidRPr="00817DEE">
        <w:rPr>
          <w:rFonts w:ascii="Times New Roman" w:hAnsi="Times New Roman" w:cs="Times New Roman"/>
          <w:b/>
          <w:bCs/>
          <w:i/>
          <w:iCs/>
          <w:sz w:val="24"/>
          <w:szCs w:val="24"/>
        </w:rPr>
        <w:t xml:space="preserve">Prestator </w:t>
      </w:r>
      <w:r w:rsidRPr="00817DEE">
        <w:rPr>
          <w:rFonts w:ascii="Times New Roman" w:hAnsi="Times New Roman" w:cs="Times New Roman"/>
          <w:sz w:val="24"/>
          <w:szCs w:val="24"/>
        </w:rPr>
        <w:t>şi aprobat de</w:t>
      </w:r>
      <w:r w:rsidRPr="00817DEE">
        <w:rPr>
          <w:rFonts w:ascii="Times New Roman" w:hAnsi="Times New Roman" w:cs="Times New Roman"/>
          <w:b/>
          <w:bCs/>
          <w:i/>
          <w:iCs/>
          <w:sz w:val="24"/>
          <w:szCs w:val="24"/>
        </w:rPr>
        <w:t xml:space="preserve"> Achizitor</w:t>
      </w:r>
      <w:r w:rsidRPr="00817DEE">
        <w:rPr>
          <w:rFonts w:ascii="Times New Roman" w:hAnsi="Times New Roman" w:cs="Times New Roman"/>
          <w:sz w:val="24"/>
          <w:szCs w:val="24"/>
        </w:rPr>
        <w:t xml:space="preserve">; </w:t>
      </w:r>
      <w:r w:rsidRPr="00817DEE">
        <w:rPr>
          <w:rFonts w:ascii="Times New Roman" w:hAnsi="Times New Roman" w:cs="Times New Roman"/>
          <w:sz w:val="24"/>
          <w:szCs w:val="24"/>
          <w:lang w:val="ro-RO"/>
        </w:rPr>
        <w:t>fără a se include manoperă suplimentară.</w:t>
      </w:r>
    </w:p>
    <w:p w:rsidR="00817DEE" w:rsidRDefault="005E4FCF" w:rsidP="00910B54">
      <w:pPr>
        <w:spacing w:after="0" w:line="240" w:lineRule="auto"/>
        <w:ind w:left="142" w:firstLine="578"/>
        <w:jc w:val="both"/>
        <w:rPr>
          <w:rFonts w:ascii="Times New Roman" w:hAnsi="Times New Roman" w:cs="Times New Roman"/>
          <w:sz w:val="24"/>
          <w:szCs w:val="24"/>
        </w:rPr>
      </w:pPr>
      <w:r w:rsidRPr="00817DEE">
        <w:rPr>
          <w:rFonts w:ascii="Times New Roman" w:hAnsi="Times New Roman" w:cs="Times New Roman"/>
          <w:sz w:val="24"/>
          <w:szCs w:val="24"/>
        </w:rPr>
        <w:br/>
      </w:r>
      <w:r w:rsidRPr="00817DEE">
        <w:rPr>
          <w:rFonts w:ascii="Times New Roman" w:hAnsi="Times New Roman" w:cs="Times New Roman"/>
          <w:b/>
          <w:i/>
          <w:sz w:val="24"/>
          <w:szCs w:val="24"/>
          <w:lang w:val="ro-RO"/>
        </w:rPr>
        <w:t>Remedierea defectelor se va face numai dupã acceptarea de către achizitor a devizului de reparaţii.</w:t>
      </w:r>
      <w:r w:rsidRPr="00817DEE">
        <w:rPr>
          <w:rFonts w:ascii="Times New Roman" w:hAnsi="Times New Roman" w:cs="Times New Roman"/>
          <w:i/>
          <w:sz w:val="24"/>
          <w:szCs w:val="24"/>
          <w:lang w:val="ro-RO"/>
        </w:rPr>
        <w:t xml:space="preserve"> </w:t>
      </w:r>
      <w:r w:rsidRPr="00817DEE">
        <w:rPr>
          <w:rFonts w:ascii="Times New Roman" w:hAnsi="Times New Roman" w:cs="Times New Roman"/>
          <w:sz w:val="24"/>
          <w:szCs w:val="24"/>
        </w:rPr>
        <w:br/>
      </w:r>
      <w:r w:rsidRPr="00817DEE">
        <w:rPr>
          <w:rFonts w:ascii="Times New Roman" w:hAnsi="Times New Roman" w:cs="Times New Roman"/>
          <w:b/>
          <w:i/>
          <w:sz w:val="24"/>
          <w:szCs w:val="24"/>
        </w:rPr>
        <w:t xml:space="preserve">În urma acceptarii devizului si emiterea comenzii de reparatii, prestatorul va deplasa un </w:t>
      </w:r>
      <w:r w:rsidR="00910B54">
        <w:rPr>
          <w:rFonts w:ascii="Times New Roman" w:hAnsi="Times New Roman" w:cs="Times New Roman"/>
          <w:b/>
          <w:i/>
          <w:sz w:val="24"/>
          <w:szCs w:val="24"/>
        </w:rPr>
        <w:t>inginer/</w:t>
      </w:r>
      <w:r w:rsidRPr="00817DEE">
        <w:rPr>
          <w:rFonts w:ascii="Times New Roman" w:hAnsi="Times New Roman" w:cs="Times New Roman"/>
          <w:b/>
          <w:i/>
          <w:sz w:val="24"/>
          <w:szCs w:val="24"/>
        </w:rPr>
        <w:t xml:space="preserve">tehnician pentru remedierea defectiunii, are obligația să aducă echipamentul în parametrii inițiali de funcționare și va garanta pentru calitatea reparatiei pentru manoperă minim </w:t>
      </w:r>
      <w:r w:rsidR="00796AB5">
        <w:rPr>
          <w:rFonts w:ascii="Times New Roman" w:hAnsi="Times New Roman" w:cs="Times New Roman"/>
          <w:b/>
          <w:i/>
          <w:sz w:val="24"/>
          <w:szCs w:val="24"/>
        </w:rPr>
        <w:t>6</w:t>
      </w:r>
      <w:r w:rsidRPr="00817DEE">
        <w:rPr>
          <w:rFonts w:ascii="Times New Roman" w:hAnsi="Times New Roman" w:cs="Times New Roman"/>
          <w:b/>
          <w:i/>
          <w:sz w:val="24"/>
          <w:szCs w:val="24"/>
        </w:rPr>
        <w:t xml:space="preserve"> luni si minim </w:t>
      </w:r>
      <w:r w:rsidR="00796AB5">
        <w:rPr>
          <w:rFonts w:ascii="Times New Roman" w:hAnsi="Times New Roman" w:cs="Times New Roman"/>
          <w:b/>
          <w:i/>
          <w:sz w:val="24"/>
          <w:szCs w:val="24"/>
        </w:rPr>
        <w:t>garantia oferita de producator</w:t>
      </w:r>
      <w:r w:rsidR="00910B54">
        <w:rPr>
          <w:rFonts w:ascii="Times New Roman" w:hAnsi="Times New Roman" w:cs="Times New Roman"/>
          <w:b/>
          <w:i/>
          <w:sz w:val="24"/>
          <w:szCs w:val="24"/>
        </w:rPr>
        <w:t xml:space="preserve"> pentru piesele utilizate</w:t>
      </w:r>
      <w:r w:rsidRPr="00817DEE">
        <w:rPr>
          <w:rFonts w:ascii="Times New Roman" w:hAnsi="Times New Roman" w:cs="Times New Roman"/>
          <w:b/>
          <w:i/>
          <w:sz w:val="24"/>
          <w:szCs w:val="24"/>
        </w:rPr>
        <w:t>.</w:t>
      </w:r>
      <w:r w:rsidRPr="00817DEE">
        <w:rPr>
          <w:rFonts w:ascii="Times New Roman" w:hAnsi="Times New Roman" w:cs="Times New Roman"/>
          <w:sz w:val="24"/>
          <w:szCs w:val="24"/>
        </w:rPr>
        <w:br/>
      </w:r>
    </w:p>
    <w:p w:rsidR="00143C4B" w:rsidRDefault="00143C4B" w:rsidP="00352CEC">
      <w:pPr>
        <w:pStyle w:val="Caption"/>
        <w:spacing w:before="0" w:after="0"/>
        <w:rPr>
          <w:sz w:val="24"/>
          <w:szCs w:val="24"/>
        </w:rPr>
      </w:pPr>
    </w:p>
    <w:p w:rsidR="00352CEC" w:rsidRPr="002B28F2" w:rsidRDefault="00352CEC" w:rsidP="00352CEC">
      <w:pPr>
        <w:pStyle w:val="Caption"/>
        <w:spacing w:before="0" w:after="0"/>
        <w:rPr>
          <w:sz w:val="24"/>
          <w:szCs w:val="24"/>
        </w:rPr>
      </w:pPr>
      <w:r w:rsidRPr="002B28F2">
        <w:rPr>
          <w:sz w:val="24"/>
          <w:szCs w:val="24"/>
        </w:rPr>
        <w:lastRenderedPageBreak/>
        <w:t xml:space="preserve">Perioada de prestare a serviciilor </w:t>
      </w:r>
    </w:p>
    <w:p w:rsidR="00352CEC" w:rsidRDefault="00352CEC" w:rsidP="00352CEC">
      <w:pPr>
        <w:widowControl w:val="0"/>
        <w:numPr>
          <w:ilvl w:val="0"/>
          <w:numId w:val="29"/>
        </w:numPr>
        <w:tabs>
          <w:tab w:val="left" w:pos="567"/>
        </w:tabs>
        <w:suppressAutoHyphens w:val="0"/>
        <w:autoSpaceDE w:val="0"/>
        <w:autoSpaceDN w:val="0"/>
        <w:adjustRightInd w:val="0"/>
        <w:spacing w:after="0" w:line="240" w:lineRule="auto"/>
        <w:ind w:left="284" w:firstLine="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DC5EB0">
        <w:rPr>
          <w:rFonts w:ascii="Times New Roman" w:hAnsi="Times New Roman" w:cs="Times New Roman"/>
          <w:sz w:val="24"/>
          <w:szCs w:val="24"/>
          <w:lang w:val="ro-RO"/>
        </w:rPr>
        <w:t>erioada de prestare a serviciilor</w:t>
      </w:r>
      <w:r>
        <w:rPr>
          <w:rFonts w:ascii="Times New Roman" w:hAnsi="Times New Roman" w:cs="Times New Roman"/>
          <w:sz w:val="24"/>
          <w:szCs w:val="24"/>
          <w:lang w:val="ro-RO"/>
        </w:rPr>
        <w:t xml:space="preserve"> </w:t>
      </w:r>
      <w:r w:rsidR="00D5595B">
        <w:rPr>
          <w:rFonts w:ascii="Times New Roman" w:hAnsi="Times New Roman" w:cs="Times New Roman"/>
          <w:sz w:val="24"/>
          <w:szCs w:val="24"/>
          <w:lang w:val="ro-RO"/>
        </w:rPr>
        <w:t>in intervalul de la semnarea contractului pana in d</w:t>
      </w:r>
      <w:r>
        <w:rPr>
          <w:rFonts w:ascii="Times New Roman" w:hAnsi="Times New Roman" w:cs="Times New Roman"/>
          <w:sz w:val="24"/>
          <w:szCs w:val="24"/>
          <w:lang w:val="ro-RO"/>
        </w:rPr>
        <w:t>ecembrie 202</w:t>
      </w:r>
      <w:r w:rsidR="00143C4B">
        <w:rPr>
          <w:rFonts w:ascii="Times New Roman" w:hAnsi="Times New Roman" w:cs="Times New Roman"/>
          <w:sz w:val="24"/>
          <w:szCs w:val="24"/>
          <w:lang w:val="ro-RO"/>
        </w:rPr>
        <w:t>4</w:t>
      </w:r>
      <w:r w:rsidR="00D5595B">
        <w:rPr>
          <w:rFonts w:ascii="Times New Roman" w:hAnsi="Times New Roman" w:cs="Times New Roman"/>
          <w:sz w:val="24"/>
          <w:szCs w:val="24"/>
          <w:lang w:val="ro-RO"/>
        </w:rPr>
        <w:t>,</w:t>
      </w:r>
      <w:r>
        <w:rPr>
          <w:rFonts w:ascii="Times New Roman" w:hAnsi="Times New Roman" w:cs="Times New Roman"/>
          <w:sz w:val="24"/>
          <w:szCs w:val="24"/>
          <w:lang w:val="ro-RO"/>
        </w:rPr>
        <w:t xml:space="preserve"> cu posibilitatea </w:t>
      </w:r>
      <w:r w:rsidRPr="00A86965">
        <w:rPr>
          <w:rFonts w:ascii="Times New Roman" w:hAnsi="Times New Roman" w:cs="Times New Roman"/>
          <w:sz w:val="24"/>
          <w:szCs w:val="24"/>
          <w:lang w:val="ro-RO"/>
        </w:rPr>
        <w:t>prelungi</w:t>
      </w:r>
      <w:r>
        <w:rPr>
          <w:rFonts w:ascii="Times New Roman" w:hAnsi="Times New Roman" w:cs="Times New Roman"/>
          <w:sz w:val="24"/>
          <w:szCs w:val="24"/>
          <w:lang w:val="ro-RO"/>
        </w:rPr>
        <w:t>rii</w:t>
      </w:r>
      <w:r w:rsidRPr="00A86965">
        <w:rPr>
          <w:rFonts w:ascii="Times New Roman" w:hAnsi="Times New Roman" w:cs="Times New Roman"/>
          <w:sz w:val="24"/>
          <w:szCs w:val="24"/>
          <w:lang w:val="ro-RO"/>
        </w:rPr>
        <w:t xml:space="preserve"> prin act aditional la contract  pentru maxim 3 luni (ianuarie- martie 202</w:t>
      </w:r>
      <w:r w:rsidR="00143C4B">
        <w:rPr>
          <w:rFonts w:ascii="Times New Roman" w:hAnsi="Times New Roman" w:cs="Times New Roman"/>
          <w:sz w:val="24"/>
          <w:szCs w:val="24"/>
          <w:lang w:val="ro-RO"/>
        </w:rPr>
        <w:t>5</w:t>
      </w:r>
      <w:r w:rsidRPr="00A86965">
        <w:rPr>
          <w:rFonts w:ascii="Times New Roman" w:hAnsi="Times New Roman" w:cs="Times New Roman"/>
          <w:sz w:val="24"/>
          <w:szCs w:val="24"/>
          <w:lang w:val="ro-RO"/>
        </w:rPr>
        <w:t xml:space="preserve">). </w:t>
      </w:r>
    </w:p>
    <w:p w:rsidR="00352CEC" w:rsidRPr="00A86965" w:rsidRDefault="00352CEC" w:rsidP="00352CEC">
      <w:pPr>
        <w:widowControl w:val="0"/>
        <w:tabs>
          <w:tab w:val="left" w:pos="567"/>
        </w:tabs>
        <w:suppressAutoHyphens w:val="0"/>
        <w:autoSpaceDE w:val="0"/>
        <w:autoSpaceDN w:val="0"/>
        <w:adjustRightInd w:val="0"/>
        <w:spacing w:after="0" w:line="240" w:lineRule="auto"/>
        <w:ind w:left="284"/>
        <w:jc w:val="both"/>
        <w:rPr>
          <w:rFonts w:ascii="Times New Roman" w:hAnsi="Times New Roman" w:cs="Times New Roman"/>
          <w:sz w:val="24"/>
          <w:szCs w:val="24"/>
          <w:lang w:val="ro-RO"/>
        </w:rPr>
      </w:pPr>
    </w:p>
    <w:p w:rsidR="00817DEE" w:rsidRPr="00050CD5" w:rsidRDefault="00EB07F9" w:rsidP="00817DEE">
      <w:pPr>
        <w:pStyle w:val="ListParagraph"/>
        <w:ind w:left="630" w:hanging="630"/>
        <w:jc w:val="both"/>
        <w:rPr>
          <w:b/>
          <w:sz w:val="24"/>
          <w:szCs w:val="24"/>
        </w:rPr>
      </w:pPr>
      <w:r>
        <w:rPr>
          <w:b/>
          <w:sz w:val="24"/>
          <w:szCs w:val="24"/>
        </w:rPr>
        <w:t xml:space="preserve">4. </w:t>
      </w:r>
      <w:r w:rsidRPr="00050CD5">
        <w:rPr>
          <w:b/>
          <w:sz w:val="24"/>
          <w:szCs w:val="24"/>
        </w:rPr>
        <w:t xml:space="preserve">Gospodărirea deşeurilor </w:t>
      </w:r>
    </w:p>
    <w:p w:rsidR="00817DEE" w:rsidRPr="00817DEE" w:rsidRDefault="00817DEE" w:rsidP="00817DEE">
      <w:pPr>
        <w:pStyle w:val="ListParagraph"/>
        <w:widowControl w:val="0"/>
        <w:numPr>
          <w:ilvl w:val="0"/>
          <w:numId w:val="37"/>
        </w:numPr>
        <w:autoSpaceDE w:val="0"/>
        <w:autoSpaceDN w:val="0"/>
        <w:adjustRightInd w:val="0"/>
        <w:jc w:val="both"/>
        <w:rPr>
          <w:sz w:val="24"/>
          <w:szCs w:val="24"/>
        </w:rPr>
      </w:pPr>
      <w:r w:rsidRPr="00817DEE">
        <w:rPr>
          <w:sz w:val="24"/>
          <w:szCs w:val="24"/>
        </w:rPr>
        <w:t xml:space="preserve">În conformitate cu reglementările în vigoare, deşeurile vor fi colectate, transportate şi depuse la rampa de depozitare în vederea neutralizării lor. </w:t>
      </w:r>
    </w:p>
    <w:p w:rsidR="00817DEE" w:rsidRPr="00817DEE" w:rsidRDefault="00817DEE" w:rsidP="00817DEE">
      <w:pPr>
        <w:pStyle w:val="ListParagraph"/>
        <w:widowControl w:val="0"/>
        <w:numPr>
          <w:ilvl w:val="0"/>
          <w:numId w:val="37"/>
        </w:numPr>
        <w:autoSpaceDE w:val="0"/>
        <w:autoSpaceDN w:val="0"/>
        <w:adjustRightInd w:val="0"/>
        <w:jc w:val="both"/>
        <w:rPr>
          <w:sz w:val="24"/>
          <w:szCs w:val="24"/>
        </w:rPr>
      </w:pPr>
      <w:r w:rsidRPr="00817DEE">
        <w:rPr>
          <w:sz w:val="24"/>
          <w:szCs w:val="24"/>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rsidR="00817DEE" w:rsidRPr="00817DEE" w:rsidRDefault="00817DEE" w:rsidP="00817DEE">
      <w:pPr>
        <w:pStyle w:val="ListParagraph"/>
        <w:widowControl w:val="0"/>
        <w:numPr>
          <w:ilvl w:val="0"/>
          <w:numId w:val="37"/>
        </w:numPr>
        <w:autoSpaceDE w:val="0"/>
        <w:autoSpaceDN w:val="0"/>
        <w:adjustRightInd w:val="0"/>
        <w:jc w:val="both"/>
        <w:rPr>
          <w:sz w:val="24"/>
          <w:szCs w:val="24"/>
        </w:rPr>
      </w:pPr>
      <w:r w:rsidRPr="00817DEE">
        <w:rPr>
          <w:sz w:val="24"/>
          <w:szCs w:val="24"/>
        </w:rPr>
        <w:t>Nu se vor arunca, nu se vor incinera, nu se vor depozita pe sol și nici nu se vor îngropa deşeuri menajere sau alte tipuri de deşeuri (lavete, recipienţi pentru vopsele etc.).</w:t>
      </w:r>
    </w:p>
    <w:p w:rsidR="00817DEE" w:rsidRDefault="00817DEE" w:rsidP="00817DEE">
      <w:pPr>
        <w:pStyle w:val="ListParagraph"/>
        <w:widowControl w:val="0"/>
        <w:numPr>
          <w:ilvl w:val="0"/>
          <w:numId w:val="37"/>
        </w:numPr>
        <w:autoSpaceDE w:val="0"/>
        <w:autoSpaceDN w:val="0"/>
        <w:adjustRightInd w:val="0"/>
        <w:jc w:val="both"/>
        <w:rPr>
          <w:sz w:val="24"/>
          <w:szCs w:val="24"/>
        </w:rPr>
      </w:pPr>
      <w:r w:rsidRPr="00817DEE">
        <w:rPr>
          <w:sz w:val="24"/>
          <w:szCs w:val="24"/>
        </w:rPr>
        <w:t>Deşeurile metalice respectiv furnitura inlocuită vor fi colectate şi depozitare temporar în locatiile indicate şi vor fi valorificate de catre achizitor la unităţile specializate.</w:t>
      </w:r>
    </w:p>
    <w:p w:rsidR="00F35597" w:rsidRPr="00817DEE" w:rsidRDefault="00F35597" w:rsidP="00817DEE">
      <w:pPr>
        <w:pStyle w:val="ListParagraph"/>
        <w:widowControl w:val="0"/>
        <w:numPr>
          <w:ilvl w:val="0"/>
          <w:numId w:val="37"/>
        </w:numPr>
        <w:autoSpaceDE w:val="0"/>
        <w:autoSpaceDN w:val="0"/>
        <w:adjustRightInd w:val="0"/>
        <w:jc w:val="both"/>
        <w:rPr>
          <w:sz w:val="24"/>
          <w:szCs w:val="24"/>
        </w:rPr>
      </w:pPr>
      <w:r>
        <w:rPr>
          <w:sz w:val="24"/>
          <w:szCs w:val="24"/>
        </w:rPr>
        <w:t>Refrigerantul se va recupera cu echipamente specifice si se va recicla prin unitatile specializate.</w:t>
      </w:r>
    </w:p>
    <w:p w:rsidR="00817DEE" w:rsidRPr="00817DEE" w:rsidRDefault="00817DEE" w:rsidP="00817DEE">
      <w:pPr>
        <w:pStyle w:val="ListParagraph"/>
        <w:tabs>
          <w:tab w:val="left" w:pos="0"/>
        </w:tabs>
        <w:ind w:left="630"/>
        <w:jc w:val="both"/>
        <w:rPr>
          <w:sz w:val="24"/>
          <w:szCs w:val="24"/>
          <w:lang w:val="it-IT"/>
        </w:rPr>
      </w:pPr>
    </w:p>
    <w:p w:rsidR="00817DEE" w:rsidRPr="00F35597" w:rsidRDefault="00EB07F9" w:rsidP="00817DEE">
      <w:pPr>
        <w:pStyle w:val="Bodytext21"/>
        <w:shd w:val="clear" w:color="auto" w:fill="auto"/>
        <w:tabs>
          <w:tab w:val="left" w:pos="1692"/>
        </w:tabs>
        <w:spacing w:after="0" w:line="240" w:lineRule="auto"/>
        <w:ind w:left="630" w:hanging="630"/>
        <w:jc w:val="both"/>
        <w:rPr>
          <w:b/>
          <w:sz w:val="24"/>
          <w:szCs w:val="24"/>
          <w:lang w:val="ro-RO"/>
        </w:rPr>
      </w:pPr>
      <w:r>
        <w:rPr>
          <w:rStyle w:val="Bodytext20"/>
          <w:b/>
          <w:sz w:val="24"/>
          <w:szCs w:val="24"/>
        </w:rPr>
        <w:t xml:space="preserve">5. </w:t>
      </w:r>
      <w:r w:rsidRPr="00F35597">
        <w:rPr>
          <w:rStyle w:val="Bodytext20"/>
          <w:b/>
          <w:sz w:val="24"/>
          <w:szCs w:val="24"/>
        </w:rPr>
        <w:t>Condiţii tehnice şi de calitate</w:t>
      </w:r>
    </w:p>
    <w:p w:rsidR="00F35597" w:rsidRDefault="00F35597" w:rsidP="00F35597">
      <w:pPr>
        <w:spacing w:after="0" w:line="240" w:lineRule="auto"/>
        <w:ind w:left="142" w:firstLine="578"/>
        <w:rPr>
          <w:rFonts w:ascii="Times New Roman" w:hAnsi="Times New Roman" w:cs="Times New Roman"/>
          <w:sz w:val="24"/>
          <w:szCs w:val="24"/>
        </w:rPr>
      </w:pPr>
      <w:r w:rsidRPr="00F35597">
        <w:rPr>
          <w:rStyle w:val="bodytext23"/>
          <w:rFonts w:ascii="Times New Roman" w:hAnsi="Times New Roman" w:cs="Times New Roman"/>
          <w:sz w:val="24"/>
          <w:szCs w:val="24"/>
        </w:rPr>
        <w:t xml:space="preserve">Piesele de schimb oferite de prestator </w:t>
      </w:r>
      <w:r w:rsidRPr="00F35597">
        <w:rPr>
          <w:rFonts w:ascii="Times New Roman" w:hAnsi="Times New Roman" w:cs="Times New Roman"/>
          <w:color w:val="000000"/>
          <w:sz w:val="24"/>
          <w:szCs w:val="24"/>
        </w:rPr>
        <w:t>trebuie sa fie noi,</w:t>
      </w:r>
      <w:r w:rsidRPr="00F35597">
        <w:rPr>
          <w:rStyle w:val="bodytext23"/>
          <w:rFonts w:ascii="Times New Roman" w:hAnsi="Times New Roman" w:cs="Times New Roman"/>
          <w:color w:val="000000"/>
          <w:sz w:val="24"/>
          <w:szCs w:val="24"/>
        </w:rPr>
        <w:t xml:space="preserve"> originale </w:t>
      </w:r>
      <w:r w:rsidRPr="00F35597">
        <w:rPr>
          <w:rFonts w:ascii="Times New Roman" w:hAnsi="Times New Roman" w:cs="Times New Roman"/>
          <w:color w:val="000000"/>
          <w:sz w:val="24"/>
          <w:szCs w:val="24"/>
        </w:rPr>
        <w:t xml:space="preserve">sau </w:t>
      </w:r>
      <w:r w:rsidRPr="00F35597">
        <w:rPr>
          <w:rStyle w:val="bodytext23"/>
          <w:rFonts w:ascii="Times New Roman" w:hAnsi="Times New Roman" w:cs="Times New Roman"/>
          <w:color w:val="000000"/>
          <w:sz w:val="24"/>
          <w:szCs w:val="24"/>
        </w:rPr>
        <w:t>agreate de către producătorul echipamentelor.</w:t>
      </w:r>
      <w:r w:rsidRPr="00F35597">
        <w:rPr>
          <w:rFonts w:ascii="Times New Roman" w:hAnsi="Times New Roman" w:cs="Times New Roman"/>
          <w:sz w:val="24"/>
          <w:szCs w:val="24"/>
        </w:rPr>
        <w:br/>
      </w:r>
      <w:r>
        <w:rPr>
          <w:rFonts w:ascii="Times New Roman" w:hAnsi="Times New Roman" w:cs="Times New Roman"/>
          <w:sz w:val="24"/>
          <w:szCs w:val="24"/>
        </w:rPr>
        <w:t xml:space="preserve">         </w:t>
      </w:r>
      <w:r w:rsidRPr="00817DEE">
        <w:rPr>
          <w:rFonts w:ascii="Times New Roman" w:hAnsi="Times New Roman" w:cs="Times New Roman"/>
          <w:sz w:val="24"/>
          <w:szCs w:val="24"/>
        </w:rPr>
        <w:t xml:space="preserve">Prestatorul este direct responsabil </w:t>
      </w:r>
      <w:proofErr w:type="gramStart"/>
      <w:r w:rsidRPr="00817DEE">
        <w:rPr>
          <w:rFonts w:ascii="Times New Roman" w:hAnsi="Times New Roman" w:cs="Times New Roman"/>
          <w:sz w:val="24"/>
          <w:szCs w:val="24"/>
        </w:rPr>
        <w:t>de  respectarea</w:t>
      </w:r>
      <w:proofErr w:type="gramEnd"/>
      <w:r w:rsidRPr="00817DEE">
        <w:rPr>
          <w:rFonts w:ascii="Times New Roman" w:hAnsi="Times New Roman" w:cs="Times New Roman"/>
          <w:sz w:val="24"/>
          <w:szCs w:val="24"/>
        </w:rPr>
        <w:t xml:space="preserve"> normelor de Securitate a muncii fiind răspunzător de eventualele accidente apărute în timpul prestarii serviciilor.</w:t>
      </w:r>
    </w:p>
    <w:p w:rsidR="00817DEE" w:rsidRPr="00F35597" w:rsidRDefault="00817DEE" w:rsidP="00F35597">
      <w:pPr>
        <w:pStyle w:val="ListParagraph"/>
        <w:widowControl w:val="0"/>
        <w:tabs>
          <w:tab w:val="left" w:pos="709"/>
        </w:tabs>
        <w:autoSpaceDE w:val="0"/>
        <w:autoSpaceDN w:val="0"/>
        <w:adjustRightInd w:val="0"/>
        <w:ind w:left="0"/>
        <w:jc w:val="both"/>
        <w:rPr>
          <w:sz w:val="24"/>
          <w:szCs w:val="24"/>
        </w:rPr>
      </w:pPr>
      <w:r w:rsidRPr="00F35597">
        <w:rPr>
          <w:rStyle w:val="Bodytext20"/>
          <w:sz w:val="24"/>
          <w:szCs w:val="24"/>
        </w:rPr>
        <w:tab/>
        <w:t>Prestatorul îşi asuma răspunderea pentru eventualele pagube cauzate de/în urma montajului sau a service-ului, din vina sau culpa angajaţilor săi şi va răspunde direct de siguranţa bunurilor aflate în spaţiul beneficiarului şi securităţii angajaţilor care operează aparatele supuse intervenţiilor.</w:t>
      </w:r>
      <w:r w:rsidRPr="00F35597">
        <w:rPr>
          <w:sz w:val="24"/>
          <w:szCs w:val="24"/>
        </w:rPr>
        <w:t xml:space="preserve"> </w:t>
      </w:r>
      <w:r w:rsidRPr="00F35597">
        <w:rPr>
          <w:sz w:val="24"/>
          <w:szCs w:val="24"/>
        </w:rPr>
        <w:tab/>
      </w:r>
    </w:p>
    <w:p w:rsidR="00817DEE" w:rsidRPr="00817DEE" w:rsidRDefault="00817DEE" w:rsidP="00817DEE">
      <w:pPr>
        <w:spacing w:after="0" w:line="240" w:lineRule="auto"/>
        <w:jc w:val="both"/>
        <w:rPr>
          <w:rFonts w:ascii="Times New Roman" w:hAnsi="Times New Roman" w:cs="Times New Roman"/>
          <w:b/>
          <w:sz w:val="24"/>
          <w:szCs w:val="24"/>
          <w:lang w:val="ro-RO"/>
        </w:rPr>
      </w:pPr>
    </w:p>
    <w:p w:rsidR="00817DEE" w:rsidRPr="00817DEE" w:rsidRDefault="00EB07F9" w:rsidP="00817DEE">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6. </w:t>
      </w:r>
      <w:r w:rsidRPr="00817DEE">
        <w:rPr>
          <w:rFonts w:ascii="Times New Roman" w:hAnsi="Times New Roman" w:cs="Times New Roman"/>
          <w:b/>
          <w:sz w:val="24"/>
          <w:szCs w:val="24"/>
          <w:lang w:val="ro-RO"/>
        </w:rPr>
        <w:t>Garanţii</w:t>
      </w:r>
    </w:p>
    <w:p w:rsidR="00817DEE" w:rsidRPr="00817DEE" w:rsidRDefault="00817DEE" w:rsidP="00817DEE">
      <w:pPr>
        <w:spacing w:after="0" w:line="240" w:lineRule="auto"/>
        <w:jc w:val="both"/>
        <w:rPr>
          <w:rFonts w:ascii="Times New Roman" w:hAnsi="Times New Roman" w:cs="Times New Roman"/>
          <w:sz w:val="24"/>
          <w:szCs w:val="24"/>
          <w:lang w:val="ro-RO"/>
        </w:rPr>
      </w:pPr>
      <w:r w:rsidRPr="00817DEE">
        <w:rPr>
          <w:rFonts w:ascii="Times New Roman" w:hAnsi="Times New Roman" w:cs="Times New Roman"/>
          <w:sz w:val="24"/>
          <w:szCs w:val="24"/>
          <w:lang w:val="ro-RO"/>
        </w:rPr>
        <w:t>-Garanţia</w:t>
      </w:r>
      <w:r w:rsidR="00F35597">
        <w:rPr>
          <w:rFonts w:ascii="Times New Roman" w:hAnsi="Times New Roman" w:cs="Times New Roman"/>
          <w:sz w:val="24"/>
          <w:szCs w:val="24"/>
          <w:lang w:val="ro-RO"/>
        </w:rPr>
        <w:t xml:space="preserve"> pentru servicii </w:t>
      </w:r>
      <w:r w:rsidR="00386517">
        <w:rPr>
          <w:rFonts w:ascii="Times New Roman" w:hAnsi="Times New Roman" w:cs="Times New Roman"/>
          <w:sz w:val="24"/>
          <w:szCs w:val="24"/>
          <w:lang w:val="ro-RO"/>
        </w:rPr>
        <w:t xml:space="preserve">minim 6 </w:t>
      </w:r>
      <w:r w:rsidRPr="00817DEE">
        <w:rPr>
          <w:rFonts w:ascii="Times New Roman" w:hAnsi="Times New Roman" w:cs="Times New Roman"/>
          <w:sz w:val="24"/>
          <w:szCs w:val="24"/>
          <w:lang w:val="ro-RO"/>
        </w:rPr>
        <w:t>luni de la data recepției</w:t>
      </w:r>
      <w:r w:rsidR="00F35597">
        <w:rPr>
          <w:rFonts w:ascii="Times New Roman" w:hAnsi="Times New Roman" w:cs="Times New Roman"/>
          <w:sz w:val="24"/>
          <w:szCs w:val="24"/>
          <w:lang w:val="ro-RO"/>
        </w:rPr>
        <w:t xml:space="preserve"> acestora</w:t>
      </w:r>
      <w:r w:rsidRPr="00817DEE">
        <w:rPr>
          <w:rFonts w:ascii="Times New Roman" w:hAnsi="Times New Roman" w:cs="Times New Roman"/>
          <w:sz w:val="24"/>
          <w:szCs w:val="24"/>
          <w:lang w:val="ro-RO"/>
        </w:rPr>
        <w:t>.</w:t>
      </w:r>
    </w:p>
    <w:p w:rsidR="00817DEE" w:rsidRPr="00386517" w:rsidRDefault="00817DEE" w:rsidP="00817DEE">
      <w:pPr>
        <w:spacing w:after="0" w:line="240" w:lineRule="auto"/>
        <w:jc w:val="both"/>
        <w:rPr>
          <w:rFonts w:ascii="Times New Roman" w:hAnsi="Times New Roman" w:cs="Times New Roman"/>
          <w:sz w:val="24"/>
          <w:szCs w:val="24"/>
          <w:lang w:val="ro-RO"/>
        </w:rPr>
      </w:pPr>
      <w:r w:rsidRPr="00386517">
        <w:rPr>
          <w:rFonts w:ascii="Times New Roman" w:hAnsi="Times New Roman" w:cs="Times New Roman"/>
          <w:sz w:val="24"/>
          <w:szCs w:val="24"/>
          <w:lang w:val="ro-RO"/>
        </w:rPr>
        <w:t>-</w:t>
      </w:r>
      <w:r w:rsidR="00386517" w:rsidRPr="00386517">
        <w:rPr>
          <w:rFonts w:ascii="Times New Roman" w:hAnsi="Times New Roman" w:cs="Times New Roman"/>
          <w:sz w:val="24"/>
          <w:szCs w:val="24"/>
        </w:rPr>
        <w:t>Perioada de garanție a pieselor de schimb este cea oferită de către producător și va fi comunicată</w:t>
      </w:r>
      <w:r w:rsidR="00386517" w:rsidRPr="00386517">
        <w:rPr>
          <w:rFonts w:ascii="Times New Roman" w:hAnsi="Times New Roman" w:cs="Times New Roman"/>
          <w:sz w:val="24"/>
          <w:szCs w:val="24"/>
        </w:rPr>
        <w:br/>
      </w:r>
      <w:r w:rsidR="00386517">
        <w:rPr>
          <w:rFonts w:ascii="Times New Roman" w:hAnsi="Times New Roman" w:cs="Times New Roman"/>
          <w:sz w:val="24"/>
          <w:szCs w:val="24"/>
        </w:rPr>
        <w:t xml:space="preserve"> </w:t>
      </w:r>
      <w:r w:rsidR="00386517" w:rsidRPr="00386517">
        <w:rPr>
          <w:rFonts w:ascii="Times New Roman" w:hAnsi="Times New Roman" w:cs="Times New Roman"/>
          <w:sz w:val="24"/>
          <w:szCs w:val="24"/>
        </w:rPr>
        <w:t>pentru fiecare reper ofertat.</w:t>
      </w:r>
    </w:p>
    <w:p w:rsidR="00817DEE" w:rsidRDefault="00817DEE" w:rsidP="00817DEE">
      <w:pPr>
        <w:spacing w:after="0" w:line="240" w:lineRule="auto"/>
        <w:ind w:left="142" w:firstLine="578"/>
        <w:rPr>
          <w:rFonts w:ascii="Times New Roman" w:hAnsi="Times New Roman" w:cs="Times New Roman"/>
          <w:b/>
          <w:sz w:val="24"/>
          <w:szCs w:val="24"/>
          <w:lang w:val="ro-RO"/>
        </w:rPr>
      </w:pPr>
    </w:p>
    <w:p w:rsidR="009C0E0D" w:rsidRDefault="00EB07F9" w:rsidP="00F35597">
      <w:pPr>
        <w:spacing w:after="0" w:line="240" w:lineRule="auto"/>
        <w:rPr>
          <w:rFonts w:ascii="Times New Roman" w:hAnsi="Times New Roman" w:cs="Times New Roman"/>
          <w:sz w:val="24"/>
          <w:szCs w:val="24"/>
        </w:rPr>
      </w:pPr>
      <w:r>
        <w:rPr>
          <w:rFonts w:ascii="Times New Roman" w:hAnsi="Times New Roman" w:cs="Times New Roman"/>
          <w:b/>
          <w:sz w:val="24"/>
          <w:szCs w:val="24"/>
          <w:lang w:val="ro-RO"/>
        </w:rPr>
        <w:t xml:space="preserve">7. </w:t>
      </w:r>
      <w:r w:rsidRPr="00817DEE">
        <w:rPr>
          <w:rFonts w:ascii="Times New Roman" w:hAnsi="Times New Roman" w:cs="Times New Roman"/>
          <w:b/>
          <w:sz w:val="24"/>
          <w:szCs w:val="24"/>
          <w:lang w:val="ro-RO"/>
        </w:rPr>
        <w:t>Condiţii de recepţie</w:t>
      </w:r>
      <w:r w:rsidR="00F35597" w:rsidRPr="00817DEE">
        <w:rPr>
          <w:rFonts w:ascii="Times New Roman" w:hAnsi="Times New Roman" w:cs="Times New Roman"/>
          <w:sz w:val="24"/>
          <w:szCs w:val="24"/>
        </w:rPr>
        <w:br/>
      </w:r>
      <w:r w:rsidR="005E4FCF" w:rsidRPr="00817DEE">
        <w:rPr>
          <w:rFonts w:ascii="Times New Roman" w:hAnsi="Times New Roman" w:cs="Times New Roman"/>
          <w:sz w:val="24"/>
          <w:szCs w:val="24"/>
          <w:lang w:val="ro-RO"/>
        </w:rPr>
        <w:tab/>
        <w:t>Recepţia serviciilor se va face de o comisie constituită din specialiştii beneficiarului și ai prestatorului, care va întocmi procesul verbal de recepţie a servi</w:t>
      </w:r>
      <w:r w:rsidR="00F35597">
        <w:rPr>
          <w:rFonts w:ascii="Times New Roman" w:hAnsi="Times New Roman" w:cs="Times New Roman"/>
          <w:sz w:val="24"/>
          <w:szCs w:val="24"/>
          <w:lang w:val="ro-RO"/>
        </w:rPr>
        <w:t>ciilor.</w:t>
      </w:r>
      <w:r w:rsidR="005E4FCF" w:rsidRPr="00817DEE">
        <w:rPr>
          <w:rFonts w:ascii="Times New Roman" w:hAnsi="Times New Roman" w:cs="Times New Roman"/>
          <w:sz w:val="24"/>
          <w:szCs w:val="24"/>
        </w:rPr>
        <w:br/>
      </w:r>
      <w:r w:rsidR="005E4FCF" w:rsidRPr="00817DEE">
        <w:rPr>
          <w:rFonts w:ascii="Times New Roman" w:hAnsi="Times New Roman" w:cs="Times New Roman"/>
          <w:sz w:val="24"/>
          <w:szCs w:val="24"/>
          <w:lang w:val="ro-RO"/>
        </w:rPr>
        <w:tab/>
        <w:t>Se vor emite rapoarte de verificare pentru activitățile de mentenanță  preventivă.</w:t>
      </w:r>
      <w:r w:rsidR="005E4FCF" w:rsidRPr="00817DEE">
        <w:rPr>
          <w:rFonts w:ascii="Times New Roman" w:hAnsi="Times New Roman" w:cs="Times New Roman"/>
          <w:sz w:val="24"/>
          <w:szCs w:val="24"/>
        </w:rPr>
        <w:br/>
      </w:r>
    </w:p>
    <w:p w:rsidR="002A07AB" w:rsidRDefault="00EB07F9" w:rsidP="002A07AB">
      <w:pPr>
        <w:pStyle w:val="BodyTextIndent"/>
        <w:spacing w:after="0"/>
        <w:ind w:left="284" w:hanging="284"/>
        <w:rPr>
          <w:b/>
          <w:sz w:val="24"/>
          <w:szCs w:val="24"/>
        </w:rPr>
      </w:pPr>
      <w:r>
        <w:rPr>
          <w:b/>
          <w:sz w:val="24"/>
          <w:szCs w:val="24"/>
        </w:rPr>
        <w:t>8. Capacitatea tehnică ș</w:t>
      </w:r>
      <w:r w:rsidRPr="000D78D0">
        <w:rPr>
          <w:b/>
          <w:sz w:val="24"/>
          <w:szCs w:val="24"/>
        </w:rPr>
        <w:t>i/sau profesională</w:t>
      </w:r>
      <w:r w:rsidR="002A07AB" w:rsidRPr="002A07AB">
        <w:rPr>
          <w:b/>
          <w:sz w:val="24"/>
          <w:szCs w:val="24"/>
        </w:rPr>
        <w:t xml:space="preserve"> </w:t>
      </w:r>
      <w:r>
        <w:rPr>
          <w:b/>
          <w:sz w:val="24"/>
          <w:szCs w:val="24"/>
        </w:rPr>
        <w:t>și tarife</w:t>
      </w:r>
    </w:p>
    <w:p w:rsidR="000A1631" w:rsidRPr="000A1631" w:rsidRDefault="00352CEC" w:rsidP="00E24C8F">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A1631" w:rsidRPr="000A1631">
        <w:rPr>
          <w:rFonts w:ascii="Times New Roman" w:hAnsi="Times New Roman" w:cs="Times New Roman"/>
          <w:b/>
          <w:sz w:val="24"/>
          <w:szCs w:val="24"/>
        </w:rPr>
        <w:t xml:space="preserve">Capacitatea tehnică și/sau profesională </w:t>
      </w:r>
    </w:p>
    <w:p w:rsidR="00EF69BB" w:rsidRDefault="00F35597" w:rsidP="00F35597">
      <w:pPr>
        <w:widowControl w:val="0"/>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 xml:space="preserve">            </w:t>
      </w:r>
      <w:proofErr w:type="gramStart"/>
      <w:r w:rsidR="000A1631" w:rsidRPr="00F35597">
        <w:rPr>
          <w:rFonts w:ascii="Times New Roman" w:hAnsi="Times New Roman" w:cs="Times New Roman"/>
          <w:sz w:val="24"/>
          <w:szCs w:val="24"/>
        </w:rPr>
        <w:t>Ofertantul  trebuie</w:t>
      </w:r>
      <w:proofErr w:type="gramEnd"/>
      <w:r w:rsidR="000A1631" w:rsidRPr="00F35597">
        <w:rPr>
          <w:rFonts w:ascii="Times New Roman" w:hAnsi="Times New Roman" w:cs="Times New Roman"/>
          <w:sz w:val="24"/>
          <w:szCs w:val="24"/>
        </w:rPr>
        <w:t xml:space="preserve"> să fie in relatii contractuale cu personal tehnic </w:t>
      </w:r>
      <w:r w:rsidR="00817DEE" w:rsidRPr="00F35597">
        <w:rPr>
          <w:rFonts w:ascii="Times New Roman" w:hAnsi="Times New Roman" w:cs="Times New Roman"/>
          <w:sz w:val="24"/>
          <w:szCs w:val="24"/>
        </w:rPr>
        <w:t>(</w:t>
      </w:r>
      <w:r w:rsidR="00817DEE" w:rsidRPr="00F35597">
        <w:rPr>
          <w:rFonts w:ascii="Times New Roman" w:hAnsi="Times New Roman" w:cs="Times New Roman"/>
          <w:sz w:val="24"/>
          <w:szCs w:val="24"/>
          <w:lang w:val="ro-RO"/>
        </w:rPr>
        <w:t>inginer de service) autorizat pentru echipamente de</w:t>
      </w:r>
      <w:r w:rsidR="00230B07">
        <w:rPr>
          <w:rFonts w:ascii="Times New Roman" w:hAnsi="Times New Roman" w:cs="Times New Roman"/>
          <w:sz w:val="24"/>
          <w:szCs w:val="24"/>
          <w:lang w:val="ro-RO"/>
        </w:rPr>
        <w:t xml:space="preserve"> climatizare</w:t>
      </w:r>
      <w:r>
        <w:rPr>
          <w:rFonts w:ascii="Times New Roman" w:hAnsi="Times New Roman" w:cs="Times New Roman"/>
          <w:sz w:val="24"/>
          <w:szCs w:val="24"/>
          <w:lang w:val="ro-RO"/>
        </w:rPr>
        <w:t>.</w:t>
      </w:r>
    </w:p>
    <w:p w:rsidR="00910B54" w:rsidRPr="00DF26A3" w:rsidRDefault="00910B54" w:rsidP="00910B54">
      <w:pPr>
        <w:pStyle w:val="ListParagraph"/>
        <w:rPr>
          <w:sz w:val="24"/>
          <w:szCs w:val="24"/>
        </w:rPr>
      </w:pPr>
      <w:r w:rsidRPr="00DF26A3">
        <w:rPr>
          <w:rStyle w:val="ln2tpunct"/>
          <w:szCs w:val="24"/>
          <w:lang w:val="ro-RO"/>
        </w:rPr>
        <w:t>Se va prezenta Lista subcontractanților, cu precizarea părții din contract pe care urmează să le subcontracteze și datele de recunoaștere ale subcontractanților propuși (dacă este cazul).</w:t>
      </w:r>
    </w:p>
    <w:p w:rsidR="00386517" w:rsidRDefault="00386517" w:rsidP="00E24C8F">
      <w:pPr>
        <w:pStyle w:val="ListParagraph"/>
        <w:widowControl w:val="0"/>
        <w:autoSpaceDE w:val="0"/>
        <w:autoSpaceDN w:val="0"/>
        <w:adjustRightInd w:val="0"/>
        <w:ind w:left="862" w:hanging="862"/>
        <w:jc w:val="both"/>
        <w:rPr>
          <w:b/>
          <w:sz w:val="24"/>
          <w:szCs w:val="24"/>
        </w:rPr>
      </w:pPr>
    </w:p>
    <w:p w:rsidR="00E24C8F" w:rsidRPr="00E24C8F" w:rsidRDefault="00E24C8F" w:rsidP="00E24C8F">
      <w:pPr>
        <w:pStyle w:val="ListParagraph"/>
        <w:widowControl w:val="0"/>
        <w:autoSpaceDE w:val="0"/>
        <w:autoSpaceDN w:val="0"/>
        <w:adjustRightInd w:val="0"/>
        <w:ind w:left="862" w:hanging="862"/>
        <w:jc w:val="both"/>
        <w:rPr>
          <w:b/>
          <w:sz w:val="24"/>
          <w:szCs w:val="24"/>
        </w:rPr>
      </w:pPr>
      <w:r w:rsidRPr="00E24C8F">
        <w:rPr>
          <w:b/>
          <w:sz w:val="24"/>
          <w:szCs w:val="24"/>
        </w:rPr>
        <w:t xml:space="preserve">Tarife </w:t>
      </w:r>
    </w:p>
    <w:p w:rsidR="002A07AB" w:rsidRDefault="002A07AB" w:rsidP="002A07AB">
      <w:pPr>
        <w:spacing w:after="0" w:line="240" w:lineRule="auto"/>
        <w:ind w:firstLine="720"/>
        <w:jc w:val="both"/>
        <w:rPr>
          <w:rFonts w:ascii="Times New Roman" w:hAnsi="Times New Roman" w:cs="Times New Roman"/>
          <w:sz w:val="24"/>
          <w:szCs w:val="24"/>
        </w:rPr>
      </w:pPr>
      <w:r w:rsidRPr="002A07AB">
        <w:rPr>
          <w:rFonts w:ascii="Times New Roman" w:hAnsi="Times New Roman" w:cs="Times New Roman"/>
          <w:sz w:val="24"/>
          <w:szCs w:val="24"/>
        </w:rPr>
        <w:t>În tarife, ofertantul va cuprinde toate cheltuielile legate de deplasarea personalului de speci</w:t>
      </w:r>
      <w:r w:rsidR="00817DEE">
        <w:rPr>
          <w:rFonts w:ascii="Times New Roman" w:hAnsi="Times New Roman" w:cs="Times New Roman"/>
          <w:sz w:val="24"/>
          <w:szCs w:val="24"/>
        </w:rPr>
        <w:t>alitate al acestuia la locati</w:t>
      </w:r>
      <w:r w:rsidR="00143C4B">
        <w:rPr>
          <w:rFonts w:ascii="Times New Roman" w:hAnsi="Times New Roman" w:cs="Times New Roman"/>
          <w:sz w:val="24"/>
          <w:szCs w:val="24"/>
        </w:rPr>
        <w:t>e</w:t>
      </w:r>
      <w:r w:rsidR="00817DEE">
        <w:rPr>
          <w:rFonts w:ascii="Times New Roman" w:hAnsi="Times New Roman" w:cs="Times New Roman"/>
          <w:sz w:val="24"/>
          <w:szCs w:val="24"/>
        </w:rPr>
        <w:t xml:space="preserve"> </w:t>
      </w:r>
      <w:proofErr w:type="gramStart"/>
      <w:r w:rsidR="00817DEE">
        <w:rPr>
          <w:rFonts w:ascii="Times New Roman" w:hAnsi="Times New Roman" w:cs="Times New Roman"/>
          <w:sz w:val="24"/>
          <w:szCs w:val="24"/>
        </w:rPr>
        <w:t>( Departamentul</w:t>
      </w:r>
      <w:proofErr w:type="gramEnd"/>
      <w:r w:rsidR="00817DEE">
        <w:rPr>
          <w:rFonts w:ascii="Times New Roman" w:hAnsi="Times New Roman" w:cs="Times New Roman"/>
          <w:sz w:val="24"/>
          <w:szCs w:val="24"/>
        </w:rPr>
        <w:t xml:space="preserve"> de Comunicatii Digitale a Universitatii Alexandru Ioan Cuza din </w:t>
      </w:r>
      <w:r w:rsidR="00817DEE">
        <w:rPr>
          <w:rFonts w:ascii="Times New Roman" w:hAnsi="Times New Roman" w:cs="Times New Roman"/>
          <w:sz w:val="24"/>
          <w:szCs w:val="24"/>
        </w:rPr>
        <w:lastRenderedPageBreak/>
        <w:t xml:space="preserve">Iasi, Bulevardul Carol I, nr 11) </w:t>
      </w:r>
      <w:r w:rsidRPr="002A07AB">
        <w:rPr>
          <w:rFonts w:ascii="Times New Roman" w:hAnsi="Times New Roman" w:cs="Times New Roman"/>
          <w:sz w:val="24"/>
          <w:szCs w:val="24"/>
        </w:rPr>
        <w:t xml:space="preserve"> unde sunt amplasate echipamentele precum şi transportul pieselor de schimb /subansamblelor /materialelor necesare prestarii serviciilor.</w:t>
      </w:r>
    </w:p>
    <w:p w:rsidR="00143C4B" w:rsidRDefault="00143C4B" w:rsidP="002A07AB">
      <w:pPr>
        <w:spacing w:after="0" w:line="240" w:lineRule="auto"/>
        <w:ind w:firstLine="720"/>
        <w:jc w:val="both"/>
        <w:rPr>
          <w:rFonts w:ascii="Times New Roman" w:hAnsi="Times New Roman" w:cs="Times New Roman"/>
          <w:sz w:val="24"/>
          <w:szCs w:val="24"/>
        </w:rPr>
      </w:pPr>
    </w:p>
    <w:p w:rsidR="00143C4B" w:rsidRPr="002A07AB" w:rsidRDefault="00143C4B" w:rsidP="002A07AB">
      <w:pPr>
        <w:spacing w:after="0" w:line="240" w:lineRule="auto"/>
        <w:ind w:firstLine="720"/>
        <w:jc w:val="both"/>
        <w:rPr>
          <w:rFonts w:ascii="Times New Roman" w:hAnsi="Times New Roman" w:cs="Times New Roman"/>
          <w:sz w:val="24"/>
          <w:szCs w:val="24"/>
        </w:rPr>
      </w:pPr>
    </w:p>
    <w:p w:rsidR="00910B54" w:rsidRPr="00925B85" w:rsidRDefault="00EB07F9" w:rsidP="00910B54">
      <w:pPr>
        <w:pStyle w:val="ListParagraph"/>
        <w:ind w:left="0"/>
        <w:rPr>
          <w:b/>
          <w:color w:val="333333"/>
          <w:sz w:val="24"/>
          <w:szCs w:val="24"/>
          <w:shd w:val="clear" w:color="auto" w:fill="FFFFFF"/>
        </w:rPr>
      </w:pPr>
      <w:r>
        <w:rPr>
          <w:b/>
          <w:bCs/>
          <w:sz w:val="24"/>
          <w:szCs w:val="24"/>
        </w:rPr>
        <w:t xml:space="preserve">9. </w:t>
      </w:r>
      <w:r w:rsidRPr="00925B85">
        <w:rPr>
          <w:b/>
          <w:bCs/>
          <w:sz w:val="24"/>
          <w:szCs w:val="24"/>
        </w:rPr>
        <w:t>Plăți</w:t>
      </w:r>
    </w:p>
    <w:p w:rsidR="003F4E86" w:rsidRPr="003F4E86" w:rsidRDefault="003F4E86" w:rsidP="003F4E86">
      <w:pPr>
        <w:spacing w:after="0" w:line="240" w:lineRule="auto"/>
        <w:ind w:firstLine="567"/>
        <w:jc w:val="both"/>
        <w:rPr>
          <w:rFonts w:ascii="Times New Roman" w:hAnsi="Times New Roman"/>
          <w:bCs/>
          <w:color w:val="000000"/>
          <w:sz w:val="24"/>
          <w:szCs w:val="24"/>
          <w:shd w:val="clear" w:color="auto" w:fill="FFFFFF"/>
          <w:lang w:val="en-SG" w:eastAsia="en-SG"/>
        </w:rPr>
      </w:pPr>
      <w:r w:rsidRPr="003F4E86">
        <w:rPr>
          <w:rFonts w:ascii="Times New Roman" w:hAnsi="Times New Roman"/>
          <w:bCs/>
          <w:color w:val="000000"/>
          <w:sz w:val="24"/>
          <w:szCs w:val="24"/>
          <w:shd w:val="clear" w:color="auto" w:fill="FFFFFF"/>
          <w:lang w:val="en-SG" w:eastAsia="en-SG"/>
        </w:rPr>
        <w:t>În</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conformitate cu prevederile</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 xml:space="preserve">Legii 139/2022, contractantul are obligația de </w:t>
      </w:r>
      <w:proofErr w:type="gramStart"/>
      <w:r w:rsidRPr="003F4E86">
        <w:rPr>
          <w:rFonts w:ascii="Times New Roman" w:hAnsi="Times New Roman"/>
          <w:bCs/>
          <w:color w:val="000000"/>
          <w:sz w:val="24"/>
          <w:szCs w:val="24"/>
          <w:shd w:val="clear" w:color="auto" w:fill="FFFFFF"/>
          <w:lang w:val="en-SG" w:eastAsia="en-SG"/>
        </w:rPr>
        <w:t>a</w:t>
      </w:r>
      <w:proofErr w:type="gramEnd"/>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emite</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facturi</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electronice</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și de a le transmite</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autoritătii</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contractante</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prin</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sistemul</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național</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privind</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factura</w:t>
      </w:r>
      <w:r w:rsidRPr="003F4E86">
        <w:rPr>
          <w:rFonts w:ascii="Times New Roman" w:hAnsi="Times New Roman"/>
          <w:bCs/>
          <w:color w:val="000000"/>
          <w:sz w:val="24"/>
          <w:szCs w:val="24"/>
          <w:shd w:val="clear" w:color="auto" w:fill="FFFFFF"/>
          <w:lang w:val="en-GB" w:eastAsia="en-SG"/>
        </w:rPr>
        <w:t xml:space="preserve"> </w:t>
      </w:r>
      <w:r w:rsidRPr="003F4E86">
        <w:rPr>
          <w:rFonts w:ascii="Times New Roman" w:hAnsi="Times New Roman"/>
          <w:bCs/>
          <w:color w:val="000000"/>
          <w:sz w:val="24"/>
          <w:szCs w:val="24"/>
          <w:shd w:val="clear" w:color="auto" w:fill="FFFFFF"/>
          <w:lang w:val="en-SG" w:eastAsia="en-SG"/>
        </w:rPr>
        <w:t>electronică RO e-factura.</w:t>
      </w:r>
    </w:p>
    <w:p w:rsidR="003F4E86" w:rsidRPr="003F4E86" w:rsidRDefault="003F4E86" w:rsidP="003F4E86">
      <w:pPr>
        <w:spacing w:after="0" w:line="240" w:lineRule="auto"/>
        <w:jc w:val="both"/>
        <w:rPr>
          <w:rFonts w:ascii="Times New Roman" w:hAnsi="Times New Roman"/>
          <w:color w:val="000000"/>
          <w:sz w:val="24"/>
          <w:szCs w:val="24"/>
        </w:rPr>
      </w:pPr>
      <w:r w:rsidRPr="003F4E86">
        <w:rPr>
          <w:rFonts w:ascii="Times New Roman" w:hAnsi="Times New Roman"/>
          <w:color w:val="000000"/>
          <w:sz w:val="24"/>
          <w:szCs w:val="24"/>
        </w:rPr>
        <w:t xml:space="preserve">Plăţile în favoarea Contractantului se vor efectua în termen </w:t>
      </w:r>
      <w:proofErr w:type="gramStart"/>
      <w:r w:rsidRPr="003F4E86">
        <w:rPr>
          <w:rFonts w:ascii="Times New Roman" w:hAnsi="Times New Roman"/>
          <w:color w:val="000000"/>
          <w:sz w:val="24"/>
          <w:szCs w:val="24"/>
        </w:rPr>
        <w:t>de :</w:t>
      </w:r>
      <w:proofErr w:type="gramEnd"/>
    </w:p>
    <w:p w:rsidR="003F4E86" w:rsidRPr="003F4E86" w:rsidRDefault="003F4E86" w:rsidP="003F4E86">
      <w:pPr>
        <w:pStyle w:val="ListParagraph"/>
        <w:numPr>
          <w:ilvl w:val="0"/>
          <w:numId w:val="39"/>
        </w:numPr>
        <w:shd w:val="clear" w:color="auto" w:fill="FFFFFF"/>
        <w:jc w:val="both"/>
        <w:rPr>
          <w:bCs/>
          <w:color w:val="000000"/>
          <w:sz w:val="24"/>
          <w:szCs w:val="24"/>
          <w:shd w:val="clear" w:color="auto" w:fill="FFFFFF"/>
          <w:lang w:val="en-AU"/>
        </w:rPr>
      </w:pPr>
      <w:r w:rsidRPr="003F4E86">
        <w:rPr>
          <w:sz w:val="24"/>
          <w:szCs w:val="24"/>
          <w:lang w:val="en-AU"/>
        </w:rPr>
        <w:t xml:space="preserve">30 de zile calendaristice de la data </w:t>
      </w:r>
      <w:r w:rsidRPr="003F4E86">
        <w:rPr>
          <w:bCs/>
          <w:sz w:val="24"/>
          <w:szCs w:val="24"/>
          <w:shd w:val="clear" w:color="auto" w:fill="FFFFFF"/>
          <w:lang w:val="en-AU"/>
        </w:rPr>
        <w:t xml:space="preserve">la care factura electronică este disponibilă spre descărcare </w:t>
      </w:r>
      <w:r w:rsidRPr="003F4E86">
        <w:rPr>
          <w:bCs/>
          <w:color w:val="000000"/>
          <w:sz w:val="24"/>
          <w:szCs w:val="24"/>
          <w:shd w:val="clear" w:color="auto" w:fill="FFFFFF"/>
          <w:lang w:val="en-AU"/>
        </w:rPr>
        <w:t>de către Autoritatea Contractantă din sistemul RO e-factura, dacă recepția lucrarilor este anterioară acestei date;</w:t>
      </w:r>
    </w:p>
    <w:p w:rsidR="003F4E86" w:rsidRPr="003F4E86" w:rsidRDefault="003F4E86" w:rsidP="003F4E86">
      <w:pPr>
        <w:shd w:val="clear" w:color="auto" w:fill="FFFFFF"/>
        <w:spacing w:after="0" w:line="240" w:lineRule="auto"/>
        <w:ind w:firstLine="567"/>
        <w:jc w:val="both"/>
        <w:rPr>
          <w:rFonts w:ascii="Times New Roman" w:hAnsi="Times New Roman"/>
          <w:sz w:val="24"/>
          <w:szCs w:val="24"/>
          <w:lang w:val="ro-RO" w:eastAsia="ro-RO"/>
        </w:rPr>
      </w:pPr>
      <w:r w:rsidRPr="003F4E86">
        <w:rPr>
          <w:rFonts w:ascii="Times New Roman" w:hAnsi="Times New Roman"/>
          <w:color w:val="000000"/>
          <w:sz w:val="24"/>
          <w:szCs w:val="24"/>
          <w:lang w:val="en-AU" w:eastAsia="ro-RO"/>
        </w:rPr>
        <w:t xml:space="preserve">b) 30 de zile calendaristice de la data recepției lucrarilor </w:t>
      </w:r>
      <w:r w:rsidRPr="003F4E86">
        <w:rPr>
          <w:rFonts w:ascii="Times New Roman" w:hAnsi="Times New Roman"/>
          <w:bCs/>
          <w:color w:val="000000"/>
          <w:sz w:val="24"/>
          <w:szCs w:val="24"/>
          <w:shd w:val="clear" w:color="auto" w:fill="FFFFFF"/>
          <w:lang w:val="en-AU" w:eastAsia="ro-RO"/>
        </w:rPr>
        <w:t>dacă factura electronică este disponibilă spre descărcare de către </w:t>
      </w:r>
      <w:r w:rsidRPr="003F4E86">
        <w:rPr>
          <w:rFonts w:ascii="Times New Roman" w:hAnsi="Times New Roman"/>
          <w:color w:val="000000"/>
          <w:sz w:val="24"/>
          <w:szCs w:val="24"/>
          <w:lang w:val="en-AU" w:eastAsia="ro-RO"/>
        </w:rPr>
        <w:t xml:space="preserve">Autoritatea Contractanta </w:t>
      </w:r>
      <w:r w:rsidRPr="003F4E86">
        <w:rPr>
          <w:rFonts w:ascii="Times New Roman" w:hAnsi="Times New Roman"/>
          <w:bCs/>
          <w:color w:val="000000"/>
          <w:sz w:val="24"/>
          <w:szCs w:val="24"/>
          <w:shd w:val="clear" w:color="auto" w:fill="FFFFFF"/>
          <w:lang w:val="en-AU" w:eastAsia="ro-RO"/>
        </w:rPr>
        <w:t>din sistemul RO e-factura, la data receptiei ori anterior acestei date.</w:t>
      </w:r>
    </w:p>
    <w:p w:rsidR="003F4E86" w:rsidRPr="003F4E86" w:rsidRDefault="003F4E86" w:rsidP="003F4E86">
      <w:pPr>
        <w:shd w:val="clear" w:color="auto" w:fill="FFFFFF"/>
        <w:spacing w:after="0" w:line="240" w:lineRule="auto"/>
        <w:ind w:firstLine="567"/>
        <w:jc w:val="both"/>
        <w:rPr>
          <w:rFonts w:ascii="Times New Roman" w:hAnsi="Times New Roman"/>
          <w:bCs/>
          <w:sz w:val="24"/>
          <w:szCs w:val="24"/>
          <w:lang w:val="ro-RO" w:eastAsia="ro-RO"/>
        </w:rPr>
      </w:pPr>
      <w:r w:rsidRPr="003F4E86">
        <w:rPr>
          <w:rFonts w:ascii="Times New Roman" w:hAnsi="Times New Roman"/>
          <w:bCs/>
          <w:color w:val="000000"/>
          <w:sz w:val="24"/>
          <w:szCs w:val="24"/>
          <w:lang w:val="en-AU" w:eastAsia="ro-RO"/>
        </w:rPr>
        <w:t>II) în cazul operatorilor economici străini:</w:t>
      </w:r>
    </w:p>
    <w:p w:rsidR="003F4E86" w:rsidRPr="003F4E86" w:rsidRDefault="003F4E86" w:rsidP="003F4E86">
      <w:pPr>
        <w:shd w:val="clear" w:color="auto" w:fill="FFFFFF"/>
        <w:spacing w:after="0" w:line="240" w:lineRule="auto"/>
        <w:ind w:firstLine="567"/>
        <w:jc w:val="both"/>
        <w:rPr>
          <w:rFonts w:ascii="Times New Roman" w:hAnsi="Times New Roman"/>
          <w:sz w:val="24"/>
          <w:szCs w:val="24"/>
          <w:lang w:val="ro-RO" w:eastAsia="ro-RO"/>
        </w:rPr>
      </w:pPr>
      <w:r w:rsidRPr="003F4E86">
        <w:rPr>
          <w:rFonts w:ascii="Times New Roman" w:hAnsi="Times New Roman"/>
          <w:color w:val="000000"/>
          <w:sz w:val="24"/>
          <w:szCs w:val="24"/>
          <w:shd w:val="clear" w:color="auto" w:fill="FFFFFF"/>
          <w:lang w:val="en-AU" w:eastAsia="ro-RO"/>
        </w:rPr>
        <w:t xml:space="preserve">Operatorii economici străini au opțiunea de a utiliza sistemul de facturare electronică, situație în care autoritatea contractantă are obligația de </w:t>
      </w:r>
      <w:proofErr w:type="gramStart"/>
      <w:r w:rsidRPr="003F4E86">
        <w:rPr>
          <w:rFonts w:ascii="Times New Roman" w:hAnsi="Times New Roman"/>
          <w:color w:val="000000"/>
          <w:sz w:val="24"/>
          <w:szCs w:val="24"/>
          <w:shd w:val="clear" w:color="auto" w:fill="FFFFFF"/>
          <w:lang w:val="en-AU" w:eastAsia="ro-RO"/>
        </w:rPr>
        <w:t>a</w:t>
      </w:r>
      <w:proofErr w:type="gramEnd"/>
      <w:r w:rsidRPr="003F4E86">
        <w:rPr>
          <w:rFonts w:ascii="Times New Roman" w:hAnsi="Times New Roman"/>
          <w:color w:val="000000"/>
          <w:sz w:val="24"/>
          <w:szCs w:val="24"/>
          <w:shd w:val="clear" w:color="auto" w:fill="FFFFFF"/>
          <w:lang w:val="en-AU" w:eastAsia="ro-RO"/>
        </w:rPr>
        <w:t xml:space="preserve"> accepta acest tip de emitere a facturii. În acest caz condițiile de plată sunt cele prezentate mai sus.</w:t>
      </w:r>
    </w:p>
    <w:p w:rsidR="003F4E86" w:rsidRPr="003F4E86" w:rsidRDefault="003F4E86" w:rsidP="003F4E86">
      <w:pPr>
        <w:shd w:val="clear" w:color="auto" w:fill="FFFFFF"/>
        <w:spacing w:after="0" w:line="240" w:lineRule="auto"/>
        <w:ind w:firstLine="567"/>
        <w:jc w:val="both"/>
        <w:rPr>
          <w:rFonts w:ascii="Times New Roman" w:hAnsi="Times New Roman"/>
          <w:sz w:val="24"/>
          <w:szCs w:val="24"/>
          <w:lang w:val="ro-RO" w:eastAsia="ro-RO"/>
        </w:rPr>
      </w:pPr>
      <w:r w:rsidRPr="003F4E86">
        <w:rPr>
          <w:rFonts w:ascii="Times New Roman" w:hAnsi="Times New Roman"/>
          <w:color w:val="000000"/>
          <w:sz w:val="24"/>
          <w:szCs w:val="24"/>
          <w:shd w:val="clear" w:color="auto" w:fill="FFFFFF"/>
          <w:lang w:val="en-AU" w:eastAsia="ro-RO"/>
        </w:rPr>
        <w:t>În cazul în care operatorii economici străini nu optează pentru utilizarea sistemului de facturare electronica, termenul de plată va fi:</w:t>
      </w:r>
    </w:p>
    <w:p w:rsidR="003F4E86" w:rsidRPr="003F4E86" w:rsidRDefault="003F4E86" w:rsidP="003F4E86">
      <w:pPr>
        <w:tabs>
          <w:tab w:val="left" w:pos="993"/>
        </w:tabs>
        <w:spacing w:after="0" w:line="240" w:lineRule="auto"/>
        <w:ind w:left="720" w:hanging="180"/>
        <w:jc w:val="both"/>
        <w:rPr>
          <w:rFonts w:ascii="Times New Roman" w:hAnsi="Times New Roman"/>
          <w:sz w:val="24"/>
          <w:szCs w:val="24"/>
          <w:lang w:val="ro-RO" w:eastAsia="ro-RO"/>
        </w:rPr>
      </w:pPr>
      <w:r w:rsidRPr="003F4E86">
        <w:rPr>
          <w:rFonts w:ascii="Times New Roman" w:hAnsi="Times New Roman"/>
          <w:color w:val="000000"/>
          <w:sz w:val="24"/>
          <w:szCs w:val="24"/>
          <w:lang w:val="en-AU" w:eastAsia="ro-RO"/>
        </w:rPr>
        <w:t xml:space="preserve">a)  </w:t>
      </w:r>
      <w:r w:rsidRPr="003F4E86">
        <w:rPr>
          <w:rFonts w:ascii="Times New Roman" w:eastAsia="Timesmich" w:hAnsi="Times New Roman"/>
          <w:color w:val="000000"/>
          <w:sz w:val="24"/>
          <w:szCs w:val="24"/>
          <w:lang w:val="en-AU" w:eastAsia="ro-RO"/>
        </w:rPr>
        <w:t>30 de zile calendaristice de la data primirii facturii de către Autoritatea Contractantă, dacă recepţia lucrarilor este anterioară datei primirii facturii;</w:t>
      </w:r>
    </w:p>
    <w:p w:rsidR="003F4E86" w:rsidRPr="003F4E86" w:rsidRDefault="003F4E86" w:rsidP="003F4E86">
      <w:pPr>
        <w:tabs>
          <w:tab w:val="left" w:pos="993"/>
        </w:tabs>
        <w:spacing w:after="0" w:line="240" w:lineRule="auto"/>
        <w:ind w:left="720" w:hanging="180"/>
        <w:jc w:val="both"/>
        <w:rPr>
          <w:rFonts w:ascii="Times New Roman" w:hAnsi="Times New Roman"/>
          <w:sz w:val="24"/>
          <w:szCs w:val="24"/>
          <w:lang w:val="ro-RO" w:eastAsia="ro-RO"/>
        </w:rPr>
      </w:pPr>
      <w:r w:rsidRPr="003F4E86">
        <w:rPr>
          <w:rFonts w:ascii="Times New Roman" w:hAnsi="Times New Roman"/>
          <w:color w:val="000000"/>
          <w:sz w:val="24"/>
          <w:szCs w:val="24"/>
          <w:lang w:val="en-AU" w:eastAsia="ro-RO"/>
        </w:rPr>
        <w:t xml:space="preserve">b)  </w:t>
      </w:r>
      <w:r w:rsidRPr="003F4E86">
        <w:rPr>
          <w:rFonts w:ascii="Times New Roman" w:eastAsia="Timesmich" w:hAnsi="Times New Roman"/>
          <w:color w:val="000000"/>
          <w:sz w:val="24"/>
          <w:szCs w:val="24"/>
          <w:lang w:val="en-AU" w:eastAsia="ro-RO"/>
        </w:rPr>
        <w:t xml:space="preserve">30 de zile calendaristice de la data recepţiei </w:t>
      </w:r>
      <w:proofErr w:type="gramStart"/>
      <w:r w:rsidRPr="003F4E86">
        <w:rPr>
          <w:rFonts w:ascii="Times New Roman" w:eastAsia="Timesmich" w:hAnsi="Times New Roman"/>
          <w:color w:val="000000"/>
          <w:sz w:val="24"/>
          <w:szCs w:val="24"/>
          <w:lang w:val="en-AU" w:eastAsia="ro-RO"/>
        </w:rPr>
        <w:t>lucrarilor  dacă</w:t>
      </w:r>
      <w:proofErr w:type="gramEnd"/>
      <w:r w:rsidRPr="003F4E86">
        <w:rPr>
          <w:rFonts w:ascii="Times New Roman" w:eastAsia="Timesmich" w:hAnsi="Times New Roman"/>
          <w:color w:val="000000"/>
          <w:sz w:val="24"/>
          <w:szCs w:val="24"/>
          <w:lang w:val="en-AU" w:eastAsia="ro-RO"/>
        </w:rPr>
        <w:t xml:space="preserve"> Autoritatea Contractantă a primit factura la data recepţiei ori anterior acestei date.</w:t>
      </w:r>
    </w:p>
    <w:p w:rsidR="003F4E86" w:rsidRDefault="003F4E86" w:rsidP="003F4E86">
      <w:pPr>
        <w:spacing w:after="0" w:line="240" w:lineRule="auto"/>
        <w:jc w:val="both"/>
        <w:rPr>
          <w:rFonts w:ascii="Times New Roman" w:hAnsi="Times New Roman"/>
          <w:bCs/>
          <w:color w:val="000000"/>
          <w:sz w:val="24"/>
          <w:szCs w:val="24"/>
          <w:lang w:val="en-SG" w:eastAsia="en-SG"/>
        </w:rPr>
      </w:pPr>
      <w:r w:rsidRPr="003F4E86">
        <w:rPr>
          <w:rFonts w:ascii="Times New Roman" w:hAnsi="Times New Roman"/>
          <w:bCs/>
          <w:color w:val="000000"/>
          <w:sz w:val="24"/>
          <w:szCs w:val="24"/>
          <w:lang w:val="en-SG" w:eastAsia="en-SG"/>
        </w:rPr>
        <w:t>În cazul în care factura are elemente greşite şi/sau greşeli de calcul identificate de Autoritatea Contractantă, şisunt necesare revizuiri: se vor aplica dispozițiile O.U.G. 120/2021, plata urmând a fi realizată în baza facturii corectate</w:t>
      </w:r>
      <w:r>
        <w:rPr>
          <w:rFonts w:ascii="Times New Roman" w:hAnsi="Times New Roman"/>
          <w:bCs/>
          <w:color w:val="000000"/>
          <w:sz w:val="24"/>
          <w:szCs w:val="24"/>
          <w:lang w:val="en-SG" w:eastAsia="en-SG"/>
        </w:rPr>
        <w:t>.</w:t>
      </w:r>
    </w:p>
    <w:p w:rsidR="003F4E86" w:rsidRPr="003F4E86" w:rsidRDefault="003F4E86" w:rsidP="003F4E86">
      <w:pPr>
        <w:spacing w:after="0" w:line="240" w:lineRule="auto"/>
        <w:jc w:val="both"/>
        <w:rPr>
          <w:rFonts w:ascii="Times New Roman" w:hAnsi="Times New Roman"/>
          <w:sz w:val="24"/>
          <w:szCs w:val="24"/>
          <w:lang w:val="ro-RO" w:eastAsia="ro-RO"/>
        </w:rPr>
      </w:pPr>
    </w:p>
    <w:p w:rsidR="00910B54" w:rsidRPr="00837B38" w:rsidRDefault="00EB07F9" w:rsidP="00910B54">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10. </w:t>
      </w:r>
      <w:r w:rsidR="00352CEC" w:rsidRPr="00837B38">
        <w:rPr>
          <w:rFonts w:ascii="Times New Roman" w:hAnsi="Times New Roman"/>
          <w:b/>
          <w:sz w:val="24"/>
          <w:szCs w:val="24"/>
          <w:lang w:val="ro-RO"/>
        </w:rPr>
        <w:t>Oferta</w:t>
      </w:r>
      <w:r w:rsidR="00352CEC">
        <w:rPr>
          <w:rFonts w:ascii="Times New Roman" w:hAnsi="Times New Roman"/>
          <w:b/>
          <w:sz w:val="24"/>
          <w:szCs w:val="24"/>
          <w:lang w:val="ro-RO"/>
        </w:rPr>
        <w:t xml:space="preserve"> tehnică </w:t>
      </w:r>
      <w:r w:rsidR="00910B54">
        <w:rPr>
          <w:rFonts w:ascii="Times New Roman" w:hAnsi="Times New Roman"/>
          <w:b/>
          <w:sz w:val="24"/>
          <w:szCs w:val="24"/>
          <w:lang w:val="ro-RO"/>
        </w:rPr>
        <w:t xml:space="preserve">si </w:t>
      </w:r>
      <w:r w:rsidR="00352CEC">
        <w:rPr>
          <w:rFonts w:ascii="Times New Roman" w:hAnsi="Times New Roman"/>
          <w:b/>
          <w:sz w:val="24"/>
          <w:szCs w:val="24"/>
          <w:lang w:val="ro-RO"/>
        </w:rPr>
        <w:t>financiară</w:t>
      </w:r>
    </w:p>
    <w:p w:rsidR="00910B54" w:rsidRPr="0051614D" w:rsidRDefault="00910B54" w:rsidP="00910B54">
      <w:pPr>
        <w:spacing w:after="0" w:line="240" w:lineRule="auto"/>
        <w:jc w:val="both"/>
        <w:rPr>
          <w:rFonts w:ascii="Times New Roman" w:hAnsi="Times New Roman" w:cs="Times New Roman"/>
          <w:sz w:val="24"/>
          <w:szCs w:val="24"/>
        </w:rPr>
      </w:pPr>
      <w:r w:rsidRPr="0051614D">
        <w:rPr>
          <w:rFonts w:ascii="Times New Roman" w:hAnsi="Times New Roman" w:cs="Times New Roman"/>
          <w:b/>
          <w:sz w:val="24"/>
          <w:szCs w:val="24"/>
        </w:rPr>
        <w:t>Oferta tehnică</w:t>
      </w:r>
      <w:r w:rsidRPr="0051614D">
        <w:rPr>
          <w:rFonts w:ascii="Times New Roman" w:hAnsi="Times New Roman" w:cs="Times New Roman"/>
          <w:sz w:val="24"/>
          <w:szCs w:val="24"/>
        </w:rPr>
        <w:t xml:space="preserve"> va fi intocmita într-o manieră organizată, astfel încât aceasta să asigure posibilitatea verificării în mod facil a corespondenței cu cerințele/specificațiile prevăzute în cadrul specificațiilor tehnice si va cuprinde informații relevante privind abordarea propusă de ofertant pentru execuția contractului, prin raportare la necesitățile, obiectivele și constrângerile autorității contractante</w:t>
      </w:r>
    </w:p>
    <w:p w:rsidR="00910B54" w:rsidRPr="0013242A" w:rsidRDefault="00910B54" w:rsidP="00910B54">
      <w:pPr>
        <w:pStyle w:val="ListParagraph"/>
        <w:tabs>
          <w:tab w:val="left" w:pos="709"/>
        </w:tabs>
        <w:ind w:left="0"/>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w:t>
      </w:r>
      <w:proofErr w:type="gramStart"/>
      <w:r w:rsidRPr="0013242A">
        <w:rPr>
          <w:color w:val="000000"/>
          <w:sz w:val="24"/>
          <w:szCs w:val="24"/>
        </w:rPr>
        <w:t>la  diversele</w:t>
      </w:r>
      <w:proofErr w:type="gramEnd"/>
      <w:r w:rsidRPr="0013242A">
        <w:rPr>
          <w:color w:val="000000"/>
          <w:sz w:val="24"/>
          <w:szCs w:val="24"/>
        </w:rPr>
        <w:t xml:space="preserv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rsidR="00910B54" w:rsidRDefault="00910B54" w:rsidP="00910B54">
      <w:pPr>
        <w:spacing w:after="0" w:line="240" w:lineRule="auto"/>
        <w:jc w:val="both"/>
      </w:pPr>
    </w:p>
    <w:p w:rsidR="00910B54" w:rsidRPr="00837B38" w:rsidRDefault="00EB07F9" w:rsidP="00910B54">
      <w:pPr>
        <w:pStyle w:val="ListParagraph"/>
        <w:ind w:left="0"/>
        <w:jc w:val="both"/>
        <w:rPr>
          <w:b/>
          <w:sz w:val="24"/>
          <w:szCs w:val="24"/>
        </w:rPr>
      </w:pPr>
      <w:r>
        <w:rPr>
          <w:b/>
          <w:sz w:val="24"/>
          <w:szCs w:val="24"/>
        </w:rPr>
        <w:t xml:space="preserve">11. </w:t>
      </w:r>
      <w:r w:rsidRPr="00837B38">
        <w:rPr>
          <w:b/>
          <w:sz w:val="24"/>
          <w:szCs w:val="24"/>
        </w:rPr>
        <w:t>Criteriul de atribuire</w:t>
      </w:r>
    </w:p>
    <w:p w:rsidR="00910B54" w:rsidRPr="0051614D" w:rsidRDefault="00910B54" w:rsidP="00910B54">
      <w:pPr>
        <w:spacing w:after="0" w:line="240" w:lineRule="auto"/>
        <w:jc w:val="both"/>
        <w:rPr>
          <w:rFonts w:ascii="Times New Roman" w:hAnsi="Times New Roman" w:cs="Times New Roman"/>
        </w:rPr>
      </w:pPr>
      <w:r w:rsidRPr="0051614D">
        <w:rPr>
          <w:rFonts w:ascii="Times New Roman" w:hAnsi="Times New Roman" w:cs="Times New Roman"/>
          <w:sz w:val="24"/>
          <w:szCs w:val="24"/>
        </w:rPr>
        <w:t xml:space="preserve">Criteriul de atribuire este </w:t>
      </w:r>
      <w:r w:rsidRPr="0051614D">
        <w:rPr>
          <w:rFonts w:ascii="Times New Roman" w:hAnsi="Times New Roman" w:cs="Times New Roman"/>
          <w:b/>
          <w:sz w:val="24"/>
          <w:szCs w:val="24"/>
        </w:rPr>
        <w:t>preţul cel mai scăzut</w:t>
      </w:r>
      <w:r>
        <w:rPr>
          <w:rFonts w:ascii="Times New Roman" w:hAnsi="Times New Roman" w:cs="Times New Roman"/>
          <w:sz w:val="24"/>
          <w:szCs w:val="24"/>
        </w:rPr>
        <w:t>.</w:t>
      </w:r>
    </w:p>
    <w:p w:rsidR="00FC6220" w:rsidRDefault="00FC6220" w:rsidP="009D5044">
      <w:pPr>
        <w:pStyle w:val="ListParagraph"/>
        <w:ind w:left="709" w:hanging="709"/>
        <w:rPr>
          <w:b/>
          <w:bCs/>
          <w:sz w:val="24"/>
          <w:szCs w:val="24"/>
        </w:rPr>
      </w:pPr>
    </w:p>
    <w:p w:rsidR="00B26740" w:rsidRDefault="00B26740" w:rsidP="009D5044">
      <w:pPr>
        <w:pStyle w:val="ListParagraph"/>
        <w:ind w:left="709" w:hanging="709"/>
        <w:rPr>
          <w:b/>
          <w:bCs/>
          <w:sz w:val="24"/>
          <w:szCs w:val="24"/>
        </w:rPr>
      </w:pPr>
    </w:p>
    <w:p w:rsidR="00B26740" w:rsidRDefault="00B26740" w:rsidP="009D5044">
      <w:pPr>
        <w:pStyle w:val="ListParagraph"/>
        <w:ind w:left="709" w:hanging="709"/>
        <w:rPr>
          <w:b/>
          <w:bCs/>
          <w:sz w:val="24"/>
          <w:szCs w:val="24"/>
        </w:rPr>
      </w:pPr>
    </w:p>
    <w:p w:rsidR="00B26740" w:rsidRDefault="00B26740" w:rsidP="009D5044">
      <w:pPr>
        <w:pStyle w:val="ListParagraph"/>
        <w:ind w:left="709" w:hanging="709"/>
        <w:rPr>
          <w:b/>
          <w:bCs/>
          <w:sz w:val="24"/>
          <w:szCs w:val="24"/>
        </w:rPr>
      </w:pPr>
    </w:p>
    <w:p w:rsidR="00B26740" w:rsidRDefault="00B26740" w:rsidP="009D5044">
      <w:pPr>
        <w:pStyle w:val="ListParagraph"/>
        <w:ind w:left="709" w:hanging="709"/>
        <w:rPr>
          <w:b/>
          <w:bCs/>
          <w:sz w:val="24"/>
          <w:szCs w:val="24"/>
        </w:rPr>
      </w:pPr>
    </w:p>
    <w:p w:rsidR="00910B54" w:rsidRPr="0051614D" w:rsidRDefault="00910B54" w:rsidP="00910B54">
      <w:pPr>
        <w:spacing w:after="0" w:line="240" w:lineRule="auto"/>
        <w:ind w:left="862"/>
        <w:rPr>
          <w:rFonts w:ascii="Times New Roman" w:hAnsi="Times New Roman" w:cs="Times New Roman"/>
          <w:bCs/>
          <w:sz w:val="24"/>
          <w:szCs w:val="24"/>
        </w:rPr>
      </w:pPr>
      <w:r w:rsidRPr="0051614D">
        <w:rPr>
          <w:rFonts w:ascii="Times New Roman" w:hAnsi="Times New Roman" w:cs="Times New Roman"/>
          <w:bCs/>
          <w:sz w:val="24"/>
          <w:szCs w:val="24"/>
        </w:rPr>
        <w:lastRenderedPageBreak/>
        <w:t>Prezentele specificaţii stau la baza întocmirii ofertei.</w:t>
      </w:r>
    </w:p>
    <w:p w:rsidR="00910B54" w:rsidRPr="0051614D" w:rsidRDefault="00910B54" w:rsidP="00910B54">
      <w:pPr>
        <w:spacing w:after="0" w:line="240" w:lineRule="auto"/>
        <w:ind w:left="862"/>
        <w:rPr>
          <w:rFonts w:ascii="Times New Roman" w:hAnsi="Times New Roman" w:cs="Times New Roman"/>
          <w:bCs/>
          <w:sz w:val="24"/>
          <w:szCs w:val="24"/>
        </w:rPr>
      </w:pPr>
      <w:r w:rsidRPr="0051614D">
        <w:rPr>
          <w:rFonts w:ascii="Times New Roman" w:hAnsi="Times New Roman" w:cs="Times New Roman"/>
          <w:bCs/>
          <w:sz w:val="24"/>
          <w:szCs w:val="24"/>
        </w:rPr>
        <w:t>Prevederile prezentelor specificaţii sunt obligatorii pentru ofertanţi.</w:t>
      </w:r>
    </w:p>
    <w:p w:rsidR="00910B54" w:rsidRPr="0051614D" w:rsidRDefault="00910B54" w:rsidP="00910B54">
      <w:pPr>
        <w:spacing w:after="0" w:line="240" w:lineRule="auto"/>
        <w:ind w:left="142" w:firstLine="57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1614D">
        <w:rPr>
          <w:rFonts w:ascii="Times New Roman" w:hAnsi="Times New Roman" w:cs="Times New Roman"/>
          <w:bCs/>
          <w:sz w:val="24"/>
          <w:szCs w:val="24"/>
        </w:rPr>
        <w:t>Prevederile prezentelor specificaţii nu anulează obligaţiile ofertanţilor de a respecta legislaţia, normativele şi standardele specifice, aplicabile, aflate în vigoare la data prestarii serviciilor care fac obiectul</w:t>
      </w:r>
      <w:r>
        <w:rPr>
          <w:rFonts w:ascii="Times New Roman" w:hAnsi="Times New Roman" w:cs="Times New Roman"/>
          <w:bCs/>
          <w:sz w:val="24"/>
          <w:szCs w:val="24"/>
        </w:rPr>
        <w:t xml:space="preserve"> prezentelor specificații</w:t>
      </w:r>
      <w:r w:rsidRPr="0051614D">
        <w:rPr>
          <w:rFonts w:ascii="Times New Roman" w:hAnsi="Times New Roman" w:cs="Times New Roman"/>
          <w:bCs/>
          <w:sz w:val="24"/>
          <w:szCs w:val="24"/>
        </w:rPr>
        <w:t>.</w:t>
      </w:r>
    </w:p>
    <w:p w:rsidR="00910B54" w:rsidRDefault="00910B54" w:rsidP="00910B54">
      <w:pPr>
        <w:spacing w:after="0" w:line="240" w:lineRule="auto"/>
        <w:ind w:firstLine="720"/>
        <w:jc w:val="both"/>
        <w:rPr>
          <w:rFonts w:ascii="Times New Roman" w:hAnsi="Times New Roman" w:cs="Times New Roman"/>
          <w:sz w:val="24"/>
          <w:szCs w:val="24"/>
        </w:rPr>
      </w:pPr>
    </w:p>
    <w:p w:rsidR="00910B54" w:rsidRPr="00386B94" w:rsidRDefault="00910B54" w:rsidP="00910B54">
      <w:pPr>
        <w:spacing w:after="0" w:line="240" w:lineRule="auto"/>
        <w:ind w:firstLine="720"/>
        <w:jc w:val="both"/>
        <w:rPr>
          <w:rFonts w:ascii="Times New Roman" w:hAnsi="Times New Roman" w:cs="Times New Roman"/>
          <w:sz w:val="24"/>
          <w:szCs w:val="24"/>
        </w:rPr>
      </w:pPr>
      <w:r w:rsidRPr="00F911A0">
        <w:rPr>
          <w:rFonts w:ascii="Times New Roman" w:hAnsi="Times New Roman" w:cs="Times New Roman"/>
          <w:sz w:val="24"/>
          <w:szCs w:val="24"/>
        </w:rPr>
        <w:t>În vedere</w:t>
      </w:r>
      <w:r>
        <w:rPr>
          <w:rFonts w:ascii="Times New Roman" w:hAnsi="Times New Roman" w:cs="Times New Roman"/>
          <w:sz w:val="24"/>
          <w:szCs w:val="24"/>
        </w:rPr>
        <w:t>a elaborării ofertei, ofertantii pot</w:t>
      </w:r>
      <w:r w:rsidRPr="00F911A0">
        <w:rPr>
          <w:rFonts w:ascii="Times New Roman" w:hAnsi="Times New Roman" w:cs="Times New Roman"/>
          <w:sz w:val="24"/>
          <w:szCs w:val="24"/>
        </w:rPr>
        <w:t xml:space="preserve"> să viziteze amplasamentul împreună c</w:t>
      </w:r>
      <w:r>
        <w:rPr>
          <w:rFonts w:ascii="Times New Roman" w:hAnsi="Times New Roman" w:cs="Times New Roman"/>
          <w:sz w:val="24"/>
          <w:szCs w:val="24"/>
        </w:rPr>
        <w:t xml:space="preserve">u reprezentantul achizitorului, </w:t>
      </w:r>
      <w:r>
        <w:rPr>
          <w:rFonts w:ascii="Times New Roman" w:hAnsi="Times New Roman" w:cs="Times New Roman"/>
          <w:sz w:val="24"/>
          <w:szCs w:val="24"/>
          <w:lang w:val="ro-RO"/>
        </w:rPr>
        <w:t>- ing. Radu Prună din cadrul Direcției Tehnice,</w:t>
      </w:r>
      <w:r w:rsidRPr="006513A7">
        <w:rPr>
          <w:rFonts w:ascii="Times New Roman" w:hAnsi="Times New Roman" w:cs="Times New Roman"/>
          <w:sz w:val="24"/>
          <w:szCs w:val="24"/>
          <w:lang w:val="ro-RO"/>
        </w:rPr>
        <w:t xml:space="preserve"> telefon 0232201141, fax 0232201144.</w:t>
      </w:r>
    </w:p>
    <w:p w:rsidR="00910B54" w:rsidRDefault="00910B54" w:rsidP="00910B54">
      <w:pPr>
        <w:pStyle w:val="ListParagraph"/>
        <w:jc w:val="both"/>
        <w:rPr>
          <w:i/>
          <w:sz w:val="24"/>
          <w:szCs w:val="24"/>
        </w:rPr>
      </w:pPr>
    </w:p>
    <w:p w:rsidR="00910B54" w:rsidRDefault="00910B54" w:rsidP="00910B54">
      <w:pPr>
        <w:pStyle w:val="ListParagraph"/>
        <w:jc w:val="both"/>
        <w:rPr>
          <w:i/>
          <w:sz w:val="24"/>
          <w:szCs w:val="24"/>
        </w:rPr>
      </w:pPr>
    </w:p>
    <w:p w:rsidR="00910B54" w:rsidRDefault="00910B54" w:rsidP="00910B54">
      <w:pPr>
        <w:pStyle w:val="ListParagraph"/>
        <w:jc w:val="both"/>
        <w:rPr>
          <w:i/>
          <w:sz w:val="24"/>
          <w:szCs w:val="24"/>
        </w:rPr>
      </w:pPr>
    </w:p>
    <w:p w:rsidR="00910B54" w:rsidRDefault="00910B54" w:rsidP="00910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 Tehnic</w:t>
      </w:r>
    </w:p>
    <w:p w:rsidR="00910B54" w:rsidRPr="002E02BD" w:rsidRDefault="00910B54" w:rsidP="00910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Ing Dorina PRISECARU</w:t>
      </w:r>
    </w:p>
    <w:p w:rsidR="00910B54" w:rsidRDefault="00910B54" w:rsidP="00910B54">
      <w:pPr>
        <w:spacing w:after="0" w:line="240" w:lineRule="auto"/>
        <w:jc w:val="center"/>
        <w:rPr>
          <w:rFonts w:ascii="Times New Roman" w:hAnsi="Times New Roman" w:cs="Times New Roman"/>
          <w:sz w:val="24"/>
          <w:szCs w:val="24"/>
          <w:lang w:val="ro-RO"/>
        </w:rPr>
      </w:pPr>
    </w:p>
    <w:p w:rsidR="00910B54" w:rsidRDefault="00910B54" w:rsidP="00910B54">
      <w:pPr>
        <w:spacing w:after="0" w:line="240" w:lineRule="auto"/>
        <w:jc w:val="center"/>
        <w:rPr>
          <w:rFonts w:ascii="Times New Roman" w:hAnsi="Times New Roman" w:cs="Times New Roman"/>
          <w:sz w:val="24"/>
          <w:szCs w:val="24"/>
          <w:lang w:val="ro-RO"/>
        </w:rPr>
      </w:pPr>
    </w:p>
    <w:p w:rsidR="00910B54" w:rsidRDefault="00910B54" w:rsidP="00910B54">
      <w:pPr>
        <w:spacing w:after="0" w:line="240" w:lineRule="auto"/>
        <w:jc w:val="center"/>
        <w:rPr>
          <w:rFonts w:ascii="Times New Roman" w:hAnsi="Times New Roman" w:cs="Times New Roman"/>
          <w:sz w:val="24"/>
          <w:szCs w:val="24"/>
          <w:lang w:val="ro-RO"/>
        </w:rPr>
      </w:pPr>
    </w:p>
    <w:p w:rsidR="00910B54" w:rsidRPr="00DD4AC1" w:rsidRDefault="00910B54" w:rsidP="00910B54">
      <w:pPr>
        <w:spacing w:after="0" w:line="240" w:lineRule="auto"/>
        <w:rPr>
          <w:rFonts w:ascii="Times New Roman" w:hAnsi="Times New Roman" w:cs="Times New Roman"/>
          <w:sz w:val="24"/>
          <w:szCs w:val="24"/>
          <w:lang w:val="ro-RO"/>
        </w:rPr>
      </w:pPr>
      <w:r w:rsidRPr="00DD4AC1">
        <w:rPr>
          <w:rFonts w:ascii="Times New Roman" w:hAnsi="Times New Roman" w:cs="Times New Roman"/>
          <w:sz w:val="24"/>
          <w:szCs w:val="24"/>
          <w:lang w:val="ro-RO"/>
        </w:rPr>
        <w:t>Întocmit,</w:t>
      </w:r>
    </w:p>
    <w:p w:rsidR="00910B54" w:rsidRPr="00DD4AC1" w:rsidRDefault="00910B54" w:rsidP="00910B54">
      <w:pPr>
        <w:spacing w:after="0" w:line="240" w:lineRule="auto"/>
        <w:rPr>
          <w:rFonts w:ascii="Times New Roman" w:hAnsi="Times New Roman" w:cs="Times New Roman"/>
          <w:sz w:val="24"/>
          <w:szCs w:val="24"/>
          <w:lang w:val="ro-RO"/>
        </w:rPr>
      </w:pPr>
      <w:r w:rsidRPr="00DD4AC1">
        <w:rPr>
          <w:rFonts w:ascii="Times New Roman" w:hAnsi="Times New Roman" w:cs="Times New Roman"/>
          <w:sz w:val="24"/>
          <w:szCs w:val="24"/>
          <w:lang w:val="ro-RO"/>
        </w:rPr>
        <w:t>Ing. Radu PRUNĂ</w:t>
      </w:r>
    </w:p>
    <w:p w:rsidR="00A86965" w:rsidRDefault="00A86965" w:rsidP="00910B54">
      <w:pPr>
        <w:spacing w:after="0" w:line="240" w:lineRule="auto"/>
        <w:jc w:val="both"/>
        <w:rPr>
          <w:rFonts w:ascii="Times New Roman" w:hAnsi="Times New Roman" w:cs="Times New Roman"/>
          <w:sz w:val="24"/>
          <w:szCs w:val="24"/>
          <w:lang w:val="ro-RO"/>
        </w:rPr>
      </w:pPr>
    </w:p>
    <w:sectPr w:rsidR="00A86965" w:rsidSect="00DC3215">
      <w:headerReference w:type="default" r:id="rId8"/>
      <w:footerReference w:type="default" r:id="rId9"/>
      <w:pgSz w:w="11905" w:h="16837"/>
      <w:pgMar w:top="2342" w:right="706" w:bottom="1349" w:left="1134" w:header="357"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431" w:rsidRDefault="00475431">
      <w:pPr>
        <w:spacing w:after="0" w:line="240" w:lineRule="auto"/>
      </w:pPr>
      <w:r>
        <w:separator/>
      </w:r>
    </w:p>
  </w:endnote>
  <w:endnote w:type="continuationSeparator" w:id="0">
    <w:p w:rsidR="00475431" w:rsidRDefault="0047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Timesmich">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A41FF7">
      <w:tc>
        <w:tcPr>
          <w:tcW w:w="5063" w:type="dxa"/>
        </w:tcPr>
        <w:p w:rsidR="00A41FF7" w:rsidRPr="00463F9B" w:rsidRDefault="00A41FF7" w:rsidP="00F0275E">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Ia</w:t>
          </w:r>
          <w:r>
            <w:rPr>
              <w:rFonts w:ascii="Trebuchet MS" w:hAnsi="Trebuchet MS"/>
              <w:color w:val="7F7F7F"/>
              <w:sz w:val="18"/>
              <w:szCs w:val="18"/>
              <w:lang w:val="ro-RO"/>
            </w:rPr>
            <w:t xml:space="preserve">şi, </w:t>
          </w:r>
          <w:proofErr w:type="gramStart"/>
          <w:r>
            <w:rPr>
              <w:rFonts w:ascii="Trebuchet MS" w:hAnsi="Trebuchet MS"/>
              <w:color w:val="7F7F7F"/>
              <w:sz w:val="18"/>
              <w:szCs w:val="18"/>
              <w:lang w:val="ro-RO"/>
            </w:rPr>
            <w:t>bd.Carol</w:t>
          </w:r>
          <w:proofErr w:type="gramEnd"/>
          <w:r>
            <w:rPr>
              <w:rFonts w:ascii="Trebuchet MS" w:hAnsi="Trebuchet MS"/>
              <w:color w:val="7F7F7F"/>
              <w:sz w:val="18"/>
              <w:szCs w:val="18"/>
              <w:lang w:val="ro-RO"/>
            </w:rPr>
            <w:t xml:space="preserve"> I nr.11, Corpul A</w:t>
          </w:r>
        </w:p>
        <w:p w:rsidR="00A41FF7" w:rsidRDefault="00A41FF7" w:rsidP="00F0275E">
          <w:pPr>
            <w:pStyle w:val="Footer"/>
            <w:snapToGrid w:val="0"/>
            <w:ind w:left="-90"/>
            <w:rPr>
              <w:rFonts w:ascii="Trebuchet MS" w:hAnsi="Trebuchet MS"/>
              <w:color w:val="7F7F7F"/>
              <w:sz w:val="18"/>
              <w:szCs w:val="18"/>
            </w:rPr>
          </w:pPr>
          <w:r>
            <w:rPr>
              <w:rFonts w:ascii="Trebuchet MS" w:hAnsi="Trebuchet MS"/>
              <w:color w:val="7F7F7F"/>
              <w:sz w:val="18"/>
              <w:szCs w:val="18"/>
            </w:rPr>
            <w:t>TELEFON: 0232201044, 0232201141</w:t>
          </w:r>
        </w:p>
        <w:p w:rsidR="00A41FF7" w:rsidRDefault="00A41FF7" w:rsidP="00F0275E">
          <w:pPr>
            <w:pStyle w:val="Footer"/>
            <w:snapToGrid w:val="0"/>
            <w:ind w:left="-90"/>
            <w:rPr>
              <w:rFonts w:ascii="Trebuchet MS" w:hAnsi="Trebuchet MS"/>
              <w:color w:val="7F7F7F"/>
              <w:sz w:val="18"/>
              <w:szCs w:val="18"/>
            </w:rPr>
          </w:pPr>
          <w:r>
            <w:rPr>
              <w:rFonts w:ascii="Trebuchet MS" w:hAnsi="Trebuchet MS"/>
              <w:color w:val="7F7F7F"/>
              <w:sz w:val="18"/>
              <w:szCs w:val="18"/>
            </w:rPr>
            <w:t xml:space="preserve">FAX: 0232201144, </w:t>
          </w:r>
        </w:p>
        <w:p w:rsidR="00A41FF7" w:rsidRDefault="00A41FF7">
          <w:pPr>
            <w:pStyle w:val="Footer"/>
            <w:snapToGrid w:val="0"/>
            <w:ind w:left="-90"/>
            <w:rPr>
              <w:rFonts w:ascii="Trebuchet MS" w:hAnsi="Trebuchet MS"/>
              <w:color w:val="7F7F7F"/>
              <w:sz w:val="18"/>
              <w:szCs w:val="18"/>
            </w:rPr>
          </w:pPr>
        </w:p>
      </w:tc>
      <w:tc>
        <w:tcPr>
          <w:tcW w:w="4315" w:type="dxa"/>
          <w:tcBorders>
            <w:left w:val="single" w:sz="4" w:space="0" w:color="808080"/>
          </w:tcBorders>
        </w:tcPr>
        <w:p w:rsidR="00A41FF7" w:rsidRDefault="00A41FF7" w:rsidP="00F0275E">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A41FF7" w:rsidRDefault="00A41FF7">
          <w:pPr>
            <w:pStyle w:val="Footer"/>
            <w:rPr>
              <w:rFonts w:ascii="Trebuchet MS" w:hAnsi="Trebuchet MS"/>
              <w:color w:val="7F7F7F"/>
              <w:sz w:val="18"/>
              <w:szCs w:val="18"/>
            </w:rPr>
          </w:pPr>
        </w:p>
      </w:tc>
    </w:tr>
  </w:tbl>
  <w:p w:rsidR="00A41FF7" w:rsidRDefault="00A41FF7">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431" w:rsidRDefault="00475431">
      <w:pPr>
        <w:spacing w:after="0" w:line="240" w:lineRule="auto"/>
      </w:pPr>
      <w:r>
        <w:separator/>
      </w:r>
    </w:p>
  </w:footnote>
  <w:footnote w:type="continuationSeparator" w:id="0">
    <w:p w:rsidR="00475431" w:rsidRDefault="00475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475431">
    <w:pPr>
      <w:pStyle w:val="Header"/>
      <w:tabs>
        <w:tab w:val="left" w:pos="180"/>
      </w:tabs>
    </w:pPr>
    <w:sdt>
      <w:sdtPr>
        <w:id w:val="1748683896"/>
        <w:docPartObj>
          <w:docPartGallery w:val="Page Numbers (Margins)"/>
          <w:docPartUnique/>
        </w:docPartObj>
      </w:sdtPr>
      <w:sdtEndPr/>
      <w:sdtContent>
        <w:r>
          <w:rPr>
            <w:rFonts w:asciiTheme="majorHAnsi" w:eastAsiaTheme="majorEastAsia" w:hAnsiTheme="majorHAnsi" w:cstheme="majorBidi"/>
            <w:noProof/>
            <w:sz w:val="28"/>
            <w:szCs w:val="28"/>
            <w:lang w:eastAsia="en-US"/>
          </w:rPr>
          <w:pict>
            <v:oval id="Oval 1" o:spid="_x0000_s2049" style="position:absolute;margin-left:0;margin-top:0;width:37.6pt;height:37.6pt;z-index:251659264;visibility:visible;mso-top-percent:250;mso-position-horizontal:center;mso-position-horizontal-relative:right-margin-area;mso-position-vertical-relative:page;mso-top-percent: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L40QnX6AQAA2wMAAA4AAAAAAAAAAAAAAAAALgIAAGRy&#10;cy9lMm9Eb2MueG1sUEsBAi0AFAAGAAgAAAAhAOywSJ/YAAAAAwEAAA8AAAAAAAAAAAAAAAAAVAQA&#10;AGRycy9kb3ducmV2LnhtbFBLBQYAAAAABAAEAPMAAABZBQAAAAA=&#10;" o:allowincell="f" fillcolor="#9dbb61" stroked="f">
              <v:textbox inset="0,,0">
                <w:txbxContent>
                  <w:p w:rsidR="00EB07F9" w:rsidRDefault="00EF0DF8">
                    <w:pPr>
                      <w:rPr>
                        <w:rStyle w:val="PageNumber"/>
                        <w:color w:val="FFFFFF" w:themeColor="background1"/>
                        <w:szCs w:val="24"/>
                      </w:rPr>
                    </w:pPr>
                    <w:r>
                      <w:fldChar w:fldCharType="begin"/>
                    </w:r>
                    <w:r w:rsidR="00EB07F9">
                      <w:instrText>PAGE    \* MERGEFORMAT</w:instrText>
                    </w:r>
                    <w:r>
                      <w:fldChar w:fldCharType="separate"/>
                    </w:r>
                    <w:r w:rsidR="00796AB5" w:rsidRPr="00796AB5">
                      <w:rPr>
                        <w:rStyle w:val="PageNumber"/>
                        <w:b/>
                        <w:bCs/>
                        <w:noProof/>
                        <w:color w:val="FFFFFF" w:themeColor="background1"/>
                        <w:szCs w:val="24"/>
                        <w:lang w:val="ro-RO"/>
                      </w:rPr>
                      <w:t>2</w:t>
                    </w:r>
                    <w:r>
                      <w:rPr>
                        <w:rStyle w:val="PageNumber"/>
                        <w:b/>
                        <w:bCs/>
                        <w:color w:val="FFFFFF" w:themeColor="background1"/>
                        <w:szCs w:val="24"/>
                      </w:rPr>
                      <w:fldChar w:fldCharType="end"/>
                    </w:r>
                    <w:r w:rsidR="00EB07F9">
                      <w:rPr>
                        <w:rStyle w:val="PageNumber"/>
                        <w:b/>
                        <w:bCs/>
                        <w:color w:val="FFFFFF" w:themeColor="background1"/>
                        <w:szCs w:val="24"/>
                      </w:rPr>
                      <w:t>/4</w:t>
                    </w:r>
                  </w:p>
                </w:txbxContent>
              </v:textbox>
              <w10:wrap anchorx="margin" anchory="page"/>
            </v:oval>
          </w:pict>
        </w:r>
      </w:sdtContent>
    </w:sdt>
    <w:r w:rsidR="00A41FF7">
      <w:rPr>
        <w:noProof/>
        <w:lang w:eastAsia="en-US"/>
      </w:rPr>
      <w:drawing>
        <wp:inline distT="0" distB="0" distL="0" distR="0">
          <wp:extent cx="6438900" cy="115252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3FE5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8B4331"/>
    <w:multiLevelType w:val="hybridMultilevel"/>
    <w:tmpl w:val="1B6C7AAC"/>
    <w:lvl w:ilvl="0" w:tplc="C0E45B8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07213410"/>
    <w:multiLevelType w:val="hybridMultilevel"/>
    <w:tmpl w:val="A824E694"/>
    <w:lvl w:ilvl="0" w:tplc="04180009">
      <w:start w:val="1"/>
      <w:numFmt w:val="bullet"/>
      <w:lvlText w:val=""/>
      <w:lvlJc w:val="left"/>
      <w:pPr>
        <w:ind w:left="1080" w:hanging="360"/>
      </w:pPr>
      <w:rPr>
        <w:rFonts w:ascii="Wingdings" w:hAnsi="Wingdings" w:hint="default"/>
        <w:color w:val="auto"/>
      </w:rPr>
    </w:lvl>
    <w:lvl w:ilvl="1" w:tplc="B030B4BE">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0F3807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975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5F16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CD07DA0"/>
    <w:multiLevelType w:val="hybridMultilevel"/>
    <w:tmpl w:val="95B0F98A"/>
    <w:lvl w:ilvl="0" w:tplc="17D46F7E">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2E3C75"/>
    <w:multiLevelType w:val="multilevel"/>
    <w:tmpl w:val="4FDABEB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84964"/>
    <w:multiLevelType w:val="hybridMultilevel"/>
    <w:tmpl w:val="1B18D050"/>
    <w:lvl w:ilvl="0" w:tplc="098CC28C">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3B5FF6"/>
    <w:multiLevelType w:val="hybridMultilevel"/>
    <w:tmpl w:val="7D08102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AEB4A8DA">
      <w:start w:val="1"/>
      <w:numFmt w:val="bullet"/>
      <w:lvlText w:val="-"/>
      <w:lvlJc w:val="left"/>
      <w:pPr>
        <w:ind w:left="4500" w:hanging="360"/>
      </w:pPr>
      <w:rPr>
        <w:rFonts w:ascii="Times New Roman" w:eastAsia="Times New Roman" w:hAnsi="Times New Roman" w:cs="Times New Roman"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8938C6"/>
    <w:multiLevelType w:val="hybridMultilevel"/>
    <w:tmpl w:val="4C84CC68"/>
    <w:lvl w:ilvl="0" w:tplc="B23C3346">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BEC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2E2081"/>
    <w:multiLevelType w:val="hybridMultilevel"/>
    <w:tmpl w:val="5C1034E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1F347F"/>
    <w:multiLevelType w:val="hybridMultilevel"/>
    <w:tmpl w:val="A0C2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187521"/>
    <w:multiLevelType w:val="multilevel"/>
    <w:tmpl w:val="BC5824CE"/>
    <w:lvl w:ilvl="0">
      <w:start w:val="1"/>
      <w:numFmt w:val="lowerLetter"/>
      <w:lvlText w:val="%1)"/>
      <w:lvlJc w:val="left"/>
      <w:pPr>
        <w:tabs>
          <w:tab w:val="num" w:pos="360"/>
        </w:tabs>
        <w:ind w:left="360" w:hanging="360"/>
      </w:pPr>
      <w:rPr>
        <w:rFonts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5"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49BC0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F87B0C"/>
    <w:multiLevelType w:val="multilevel"/>
    <w:tmpl w:val="188C1196"/>
    <w:lvl w:ilvl="0">
      <w:start w:val="1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29" w15:restartNumberingAfterBreak="0">
    <w:nsid w:val="4B4268EC"/>
    <w:multiLevelType w:val="hybridMultilevel"/>
    <w:tmpl w:val="D3249696"/>
    <w:lvl w:ilvl="0" w:tplc="FFFFFFFF">
      <w:start w:val="1"/>
      <w:numFmt w:val="bullet"/>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31" w15:restartNumberingAfterBreak="0">
    <w:nsid w:val="527F282A"/>
    <w:multiLevelType w:val="hybridMultilevel"/>
    <w:tmpl w:val="85DA5A9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3" w15:restartNumberingAfterBreak="0">
    <w:nsid w:val="55F44716"/>
    <w:multiLevelType w:val="hybridMultilevel"/>
    <w:tmpl w:val="52EA4C80"/>
    <w:lvl w:ilvl="0" w:tplc="3E084296">
      <w:start w:val="1"/>
      <w:numFmt w:val="lowerLetter"/>
      <w:lvlText w:val="%1)"/>
      <w:lvlJc w:val="left"/>
      <w:pPr>
        <w:ind w:left="1571" w:hanging="360"/>
      </w:pPr>
      <w:rPr>
        <w:rFonts w:ascii="Times New Roman" w:eastAsia="Times New Roman" w:hAnsi="Times New Roman" w:cs="Times New Roman"/>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34" w15:restartNumberingAfterBreak="0">
    <w:nsid w:val="58904483"/>
    <w:multiLevelType w:val="hybridMultilevel"/>
    <w:tmpl w:val="C02AB0EA"/>
    <w:lvl w:ilvl="0" w:tplc="EF3A218E">
      <w:start w:val="1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A006F47"/>
    <w:multiLevelType w:val="hybridMultilevel"/>
    <w:tmpl w:val="85348F4C"/>
    <w:lvl w:ilvl="0" w:tplc="FFFFFFFF">
      <w:start w:val="1"/>
      <w:numFmt w:val="lowerLetter"/>
      <w:lvlText w:val="%1."/>
      <w:lvlJc w:val="left"/>
      <w:pPr>
        <w:tabs>
          <w:tab w:val="num" w:pos="1080"/>
        </w:tabs>
        <w:ind w:left="1080" w:hanging="360"/>
      </w:pPr>
      <w:rPr>
        <w:rFonts w:cs="Times New Roman"/>
      </w:rPr>
    </w:lvl>
    <w:lvl w:ilvl="1" w:tplc="D702E542">
      <w:numFmt w:val="bullet"/>
      <w:lvlText w:val="-"/>
      <w:lvlJc w:val="left"/>
      <w:pPr>
        <w:tabs>
          <w:tab w:val="num" w:pos="1080"/>
        </w:tabs>
        <w:ind w:left="1080" w:hanging="360"/>
      </w:pPr>
      <w:rPr>
        <w:rFonts w:ascii="Times New Roman" w:eastAsia="Times New Roman" w:hAnsi="Times New Roman" w:hint="default"/>
        <w:color w:val="000000"/>
      </w:rPr>
    </w:lvl>
    <w:lvl w:ilvl="2" w:tplc="FFFFFFFF">
      <w:start w:val="1"/>
      <w:numFmt w:val="decimal"/>
      <w:lvlText w:val="%3."/>
      <w:lvlJc w:val="left"/>
      <w:pPr>
        <w:tabs>
          <w:tab w:val="num" w:pos="2700"/>
        </w:tabs>
        <w:ind w:left="270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6" w15:restartNumberingAfterBreak="0">
    <w:nsid w:val="5A86226F"/>
    <w:multiLevelType w:val="hybridMultilevel"/>
    <w:tmpl w:val="D3223D8E"/>
    <w:lvl w:ilvl="0" w:tplc="31C855D2">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5AB10CF7"/>
    <w:multiLevelType w:val="hybridMultilevel"/>
    <w:tmpl w:val="599C3ABC"/>
    <w:lvl w:ilvl="0" w:tplc="D052724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526A67"/>
    <w:multiLevelType w:val="hybridMultilevel"/>
    <w:tmpl w:val="68F285F0"/>
    <w:lvl w:ilvl="0" w:tplc="E20CA0A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15:restartNumberingAfterBreak="0">
    <w:nsid w:val="69761FA0"/>
    <w:multiLevelType w:val="hybridMultilevel"/>
    <w:tmpl w:val="DA0816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3AB38D2"/>
    <w:multiLevelType w:val="hybridMultilevel"/>
    <w:tmpl w:val="DBDE6D28"/>
    <w:lvl w:ilvl="0" w:tplc="D7380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3" w15:restartNumberingAfterBreak="0">
    <w:nsid w:val="7A5F5D6B"/>
    <w:multiLevelType w:val="singleLevel"/>
    <w:tmpl w:val="ABDCA416"/>
    <w:lvl w:ilvl="0">
      <w:start w:val="1"/>
      <w:numFmt w:val="upperRoman"/>
      <w:lvlText w:val="%1."/>
      <w:lvlJc w:val="left"/>
      <w:pPr>
        <w:tabs>
          <w:tab w:val="num" w:pos="1571"/>
        </w:tabs>
        <w:ind w:left="1571" w:hanging="720"/>
      </w:pPr>
      <w:rPr>
        <w:b/>
        <w:i w:val="0"/>
        <w:sz w:val="28"/>
        <w:szCs w:val="28"/>
      </w:rPr>
    </w:lvl>
  </w:abstractNum>
  <w:abstractNum w:abstractNumId="44" w15:restartNumberingAfterBreak="0">
    <w:nsid w:val="7AA153E8"/>
    <w:multiLevelType w:val="hybridMultilevel"/>
    <w:tmpl w:val="7A7EC504"/>
    <w:lvl w:ilvl="0" w:tplc="04180005">
      <w:start w:val="1"/>
      <w:numFmt w:val="bullet"/>
      <w:lvlText w:val=""/>
      <w:lvlJc w:val="left"/>
      <w:pPr>
        <w:ind w:left="2280" w:hanging="360"/>
      </w:pPr>
      <w:rPr>
        <w:rFonts w:ascii="Wingdings" w:hAnsi="Wingdings"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num w:numId="1">
    <w:abstractNumId w:val="33"/>
  </w:num>
  <w:num w:numId="2">
    <w:abstractNumId w:val="24"/>
  </w:num>
  <w:num w:numId="3">
    <w:abstractNumId w:val="42"/>
  </w:num>
  <w:num w:numId="4">
    <w:abstractNumId w:val="15"/>
  </w:num>
  <w:num w:numId="5">
    <w:abstractNumId w:val="29"/>
  </w:num>
  <w:num w:numId="6">
    <w:abstractNumId w:val="1"/>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26"/>
  </w:num>
  <w:num w:numId="12">
    <w:abstractNumId w:val="20"/>
  </w:num>
  <w:num w:numId="13">
    <w:abstractNumId w:val="11"/>
  </w:num>
  <w:num w:numId="14">
    <w:abstractNumId w:val="12"/>
  </w:num>
  <w:num w:numId="15">
    <w:abstractNumId w:val="27"/>
  </w:num>
  <w:num w:numId="16">
    <w:abstractNumId w:val="23"/>
  </w:num>
  <w:num w:numId="17">
    <w:abstractNumId w:val="19"/>
  </w:num>
  <w:num w:numId="18">
    <w:abstractNumId w:val="18"/>
  </w:num>
  <w:num w:numId="19">
    <w:abstractNumId w:val="41"/>
  </w:num>
  <w:num w:numId="20">
    <w:abstractNumId w:val="36"/>
  </w:num>
  <w:num w:numId="21">
    <w:abstractNumId w:val="9"/>
  </w:num>
  <w:num w:numId="22">
    <w:abstractNumId w:val="31"/>
  </w:num>
  <w:num w:numId="23">
    <w:abstractNumId w:val="22"/>
  </w:num>
  <w:num w:numId="24">
    <w:abstractNumId w:val="44"/>
  </w:num>
  <w:num w:numId="25">
    <w:abstractNumId w:val="17"/>
  </w:num>
  <w:num w:numId="26">
    <w:abstractNumId w:val="10"/>
  </w:num>
  <w:num w:numId="27">
    <w:abstractNumId w:val="30"/>
  </w:num>
  <w:num w:numId="28">
    <w:abstractNumId w:val="28"/>
  </w:num>
  <w:num w:numId="29">
    <w:abstractNumId w:val="25"/>
  </w:num>
  <w:num w:numId="30">
    <w:abstractNumId w:val="43"/>
  </w:num>
  <w:num w:numId="31">
    <w:abstractNumId w:val="16"/>
  </w:num>
  <w:num w:numId="32">
    <w:abstractNumId w:val="40"/>
  </w:num>
  <w:num w:numId="33">
    <w:abstractNumId w:val="34"/>
  </w:num>
  <w:num w:numId="34">
    <w:abstractNumId w:val="37"/>
  </w:num>
  <w:num w:numId="35">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2"/>
  </w:num>
  <w:num w:numId="38">
    <w:abstractNumId w:val="14"/>
  </w:num>
  <w:num w:numId="39">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E1B"/>
    <w:rsid w:val="000079FE"/>
    <w:rsid w:val="0001209D"/>
    <w:rsid w:val="00012FD0"/>
    <w:rsid w:val="00013564"/>
    <w:rsid w:val="000333CB"/>
    <w:rsid w:val="00040CBB"/>
    <w:rsid w:val="0004150D"/>
    <w:rsid w:val="00060B4A"/>
    <w:rsid w:val="00066E74"/>
    <w:rsid w:val="00072F88"/>
    <w:rsid w:val="00073090"/>
    <w:rsid w:val="00074F00"/>
    <w:rsid w:val="000761D1"/>
    <w:rsid w:val="00076822"/>
    <w:rsid w:val="0007688B"/>
    <w:rsid w:val="00077E9B"/>
    <w:rsid w:val="00080581"/>
    <w:rsid w:val="000901C6"/>
    <w:rsid w:val="000A010E"/>
    <w:rsid w:val="000A1631"/>
    <w:rsid w:val="000A5D7F"/>
    <w:rsid w:val="000A6CAE"/>
    <w:rsid w:val="000B0B7D"/>
    <w:rsid w:val="000B3EA5"/>
    <w:rsid w:val="000B48C1"/>
    <w:rsid w:val="000B4985"/>
    <w:rsid w:val="000B62C6"/>
    <w:rsid w:val="000C18C0"/>
    <w:rsid w:val="000C26BE"/>
    <w:rsid w:val="000C2CE2"/>
    <w:rsid w:val="000C626E"/>
    <w:rsid w:val="000C665D"/>
    <w:rsid w:val="000D2C2E"/>
    <w:rsid w:val="000D46F3"/>
    <w:rsid w:val="000D52BB"/>
    <w:rsid w:val="000F29AE"/>
    <w:rsid w:val="000F58D9"/>
    <w:rsid w:val="00100E7C"/>
    <w:rsid w:val="00104AB6"/>
    <w:rsid w:val="0011200A"/>
    <w:rsid w:val="00122C73"/>
    <w:rsid w:val="00126166"/>
    <w:rsid w:val="00134FFC"/>
    <w:rsid w:val="0013721A"/>
    <w:rsid w:val="001415AC"/>
    <w:rsid w:val="00142DA7"/>
    <w:rsid w:val="00143C4B"/>
    <w:rsid w:val="00145F8E"/>
    <w:rsid w:val="00150FD9"/>
    <w:rsid w:val="00162118"/>
    <w:rsid w:val="00176B06"/>
    <w:rsid w:val="001779C2"/>
    <w:rsid w:val="00180CCF"/>
    <w:rsid w:val="001817A9"/>
    <w:rsid w:val="00186920"/>
    <w:rsid w:val="001876EA"/>
    <w:rsid w:val="0019449F"/>
    <w:rsid w:val="001A27ED"/>
    <w:rsid w:val="001A7DDE"/>
    <w:rsid w:val="001B1840"/>
    <w:rsid w:val="001B294B"/>
    <w:rsid w:val="001B2BB9"/>
    <w:rsid w:val="001B47B7"/>
    <w:rsid w:val="001C5AE9"/>
    <w:rsid w:val="001D3DF2"/>
    <w:rsid w:val="001D4816"/>
    <w:rsid w:val="001D54F3"/>
    <w:rsid w:val="001D5AD5"/>
    <w:rsid w:val="001F1DDA"/>
    <w:rsid w:val="001F3A9C"/>
    <w:rsid w:val="001F7BC8"/>
    <w:rsid w:val="00212275"/>
    <w:rsid w:val="002122B8"/>
    <w:rsid w:val="00212687"/>
    <w:rsid w:val="00212916"/>
    <w:rsid w:val="0021702E"/>
    <w:rsid w:val="0021704C"/>
    <w:rsid w:val="002225E4"/>
    <w:rsid w:val="00223FB9"/>
    <w:rsid w:val="0022696B"/>
    <w:rsid w:val="00227E3B"/>
    <w:rsid w:val="002309FF"/>
    <w:rsid w:val="00230B07"/>
    <w:rsid w:val="002311BD"/>
    <w:rsid w:val="00235A5A"/>
    <w:rsid w:val="00251A9B"/>
    <w:rsid w:val="00252A44"/>
    <w:rsid w:val="002554DE"/>
    <w:rsid w:val="002557C6"/>
    <w:rsid w:val="00261FCE"/>
    <w:rsid w:val="00262199"/>
    <w:rsid w:val="00262448"/>
    <w:rsid w:val="00263056"/>
    <w:rsid w:val="00265CF3"/>
    <w:rsid w:val="00267E31"/>
    <w:rsid w:val="00271524"/>
    <w:rsid w:val="002731E9"/>
    <w:rsid w:val="00275F58"/>
    <w:rsid w:val="00284382"/>
    <w:rsid w:val="00287DE8"/>
    <w:rsid w:val="00291561"/>
    <w:rsid w:val="0029227F"/>
    <w:rsid w:val="002928F1"/>
    <w:rsid w:val="002A00E9"/>
    <w:rsid w:val="002A07AB"/>
    <w:rsid w:val="002A46C5"/>
    <w:rsid w:val="002B0AB9"/>
    <w:rsid w:val="002B0D99"/>
    <w:rsid w:val="002B2253"/>
    <w:rsid w:val="002B28F2"/>
    <w:rsid w:val="002C024D"/>
    <w:rsid w:val="002C4020"/>
    <w:rsid w:val="002C5643"/>
    <w:rsid w:val="002C7E5A"/>
    <w:rsid w:val="002D414A"/>
    <w:rsid w:val="002E179F"/>
    <w:rsid w:val="002E4274"/>
    <w:rsid w:val="002E63B4"/>
    <w:rsid w:val="002F0905"/>
    <w:rsid w:val="002F11D8"/>
    <w:rsid w:val="002F2330"/>
    <w:rsid w:val="002F3B98"/>
    <w:rsid w:val="002F479C"/>
    <w:rsid w:val="002F4F9B"/>
    <w:rsid w:val="002F5373"/>
    <w:rsid w:val="002F5807"/>
    <w:rsid w:val="002F78F3"/>
    <w:rsid w:val="00300430"/>
    <w:rsid w:val="003066D5"/>
    <w:rsid w:val="003075C5"/>
    <w:rsid w:val="003178AB"/>
    <w:rsid w:val="00317CCA"/>
    <w:rsid w:val="0032358F"/>
    <w:rsid w:val="00332597"/>
    <w:rsid w:val="00332A03"/>
    <w:rsid w:val="00334A14"/>
    <w:rsid w:val="00341E44"/>
    <w:rsid w:val="00345394"/>
    <w:rsid w:val="00352CEC"/>
    <w:rsid w:val="00356599"/>
    <w:rsid w:val="0035687E"/>
    <w:rsid w:val="00363F5D"/>
    <w:rsid w:val="00373580"/>
    <w:rsid w:val="00380A39"/>
    <w:rsid w:val="00382B46"/>
    <w:rsid w:val="0038328E"/>
    <w:rsid w:val="00386517"/>
    <w:rsid w:val="0039237B"/>
    <w:rsid w:val="00392CD0"/>
    <w:rsid w:val="003936D4"/>
    <w:rsid w:val="00397D6D"/>
    <w:rsid w:val="003A5D6A"/>
    <w:rsid w:val="003A69AA"/>
    <w:rsid w:val="003B2033"/>
    <w:rsid w:val="003B2558"/>
    <w:rsid w:val="003B4CA2"/>
    <w:rsid w:val="003B7481"/>
    <w:rsid w:val="003B79F0"/>
    <w:rsid w:val="003C18D0"/>
    <w:rsid w:val="003C4417"/>
    <w:rsid w:val="003D0B32"/>
    <w:rsid w:val="003D0E0D"/>
    <w:rsid w:val="003D4B50"/>
    <w:rsid w:val="003E0645"/>
    <w:rsid w:val="003E0707"/>
    <w:rsid w:val="003E383A"/>
    <w:rsid w:val="003F0415"/>
    <w:rsid w:val="003F4339"/>
    <w:rsid w:val="003F4E86"/>
    <w:rsid w:val="003F6F31"/>
    <w:rsid w:val="003F79C2"/>
    <w:rsid w:val="00400B8C"/>
    <w:rsid w:val="004033BA"/>
    <w:rsid w:val="00403CE7"/>
    <w:rsid w:val="0042182A"/>
    <w:rsid w:val="00441611"/>
    <w:rsid w:val="00441F0C"/>
    <w:rsid w:val="004448AF"/>
    <w:rsid w:val="00447C7C"/>
    <w:rsid w:val="00452DBB"/>
    <w:rsid w:val="00453B96"/>
    <w:rsid w:val="004613AE"/>
    <w:rsid w:val="00463AC2"/>
    <w:rsid w:val="004640DD"/>
    <w:rsid w:val="00465F60"/>
    <w:rsid w:val="00471350"/>
    <w:rsid w:val="004746A5"/>
    <w:rsid w:val="00474729"/>
    <w:rsid w:val="00475431"/>
    <w:rsid w:val="00475FB6"/>
    <w:rsid w:val="00485C80"/>
    <w:rsid w:val="004903C3"/>
    <w:rsid w:val="00492709"/>
    <w:rsid w:val="00492B61"/>
    <w:rsid w:val="00493495"/>
    <w:rsid w:val="004964AA"/>
    <w:rsid w:val="004A440A"/>
    <w:rsid w:val="004C4ADF"/>
    <w:rsid w:val="004C5A04"/>
    <w:rsid w:val="004D14D8"/>
    <w:rsid w:val="004D34AA"/>
    <w:rsid w:val="004D5FF9"/>
    <w:rsid w:val="004E0F9E"/>
    <w:rsid w:val="004E1FDB"/>
    <w:rsid w:val="004E5EE5"/>
    <w:rsid w:val="004F671B"/>
    <w:rsid w:val="00506F68"/>
    <w:rsid w:val="00511947"/>
    <w:rsid w:val="00516EFF"/>
    <w:rsid w:val="00517A56"/>
    <w:rsid w:val="005220EA"/>
    <w:rsid w:val="00523C7F"/>
    <w:rsid w:val="00524B14"/>
    <w:rsid w:val="00533105"/>
    <w:rsid w:val="00535233"/>
    <w:rsid w:val="00546667"/>
    <w:rsid w:val="00547355"/>
    <w:rsid w:val="00562FEC"/>
    <w:rsid w:val="00565B0F"/>
    <w:rsid w:val="0057081A"/>
    <w:rsid w:val="0057424F"/>
    <w:rsid w:val="00581094"/>
    <w:rsid w:val="00584FC0"/>
    <w:rsid w:val="00585770"/>
    <w:rsid w:val="00592C01"/>
    <w:rsid w:val="00595F39"/>
    <w:rsid w:val="005A30F6"/>
    <w:rsid w:val="005A5088"/>
    <w:rsid w:val="005A7221"/>
    <w:rsid w:val="005B160C"/>
    <w:rsid w:val="005B4E89"/>
    <w:rsid w:val="005B773F"/>
    <w:rsid w:val="005C007B"/>
    <w:rsid w:val="005C67BC"/>
    <w:rsid w:val="005C7A2B"/>
    <w:rsid w:val="005D4DD4"/>
    <w:rsid w:val="005D6F01"/>
    <w:rsid w:val="005E1C9F"/>
    <w:rsid w:val="005E4FCF"/>
    <w:rsid w:val="005E53D8"/>
    <w:rsid w:val="005E780B"/>
    <w:rsid w:val="005F06C9"/>
    <w:rsid w:val="005F13F4"/>
    <w:rsid w:val="005F2B00"/>
    <w:rsid w:val="00600DCF"/>
    <w:rsid w:val="00601AF0"/>
    <w:rsid w:val="006046EA"/>
    <w:rsid w:val="006064DE"/>
    <w:rsid w:val="00610E9C"/>
    <w:rsid w:val="00615D2F"/>
    <w:rsid w:val="00622EBD"/>
    <w:rsid w:val="0062375D"/>
    <w:rsid w:val="00623958"/>
    <w:rsid w:val="006260CE"/>
    <w:rsid w:val="0062675F"/>
    <w:rsid w:val="00630807"/>
    <w:rsid w:val="006310D6"/>
    <w:rsid w:val="006459E4"/>
    <w:rsid w:val="00647FB1"/>
    <w:rsid w:val="00650685"/>
    <w:rsid w:val="006565C0"/>
    <w:rsid w:val="00660716"/>
    <w:rsid w:val="00666866"/>
    <w:rsid w:val="00671F89"/>
    <w:rsid w:val="0069201D"/>
    <w:rsid w:val="006977E0"/>
    <w:rsid w:val="006A078E"/>
    <w:rsid w:val="006A51E4"/>
    <w:rsid w:val="006B2097"/>
    <w:rsid w:val="006B3218"/>
    <w:rsid w:val="006B3542"/>
    <w:rsid w:val="006C3E0F"/>
    <w:rsid w:val="006D422A"/>
    <w:rsid w:val="006D4CA4"/>
    <w:rsid w:val="006D5F43"/>
    <w:rsid w:val="006E060B"/>
    <w:rsid w:val="006E252D"/>
    <w:rsid w:val="006E57B0"/>
    <w:rsid w:val="006F2904"/>
    <w:rsid w:val="006F2F72"/>
    <w:rsid w:val="00703718"/>
    <w:rsid w:val="007043F4"/>
    <w:rsid w:val="00707E7A"/>
    <w:rsid w:val="00710D2E"/>
    <w:rsid w:val="00713744"/>
    <w:rsid w:val="0072456E"/>
    <w:rsid w:val="0074435E"/>
    <w:rsid w:val="00746D45"/>
    <w:rsid w:val="00750215"/>
    <w:rsid w:val="007516B2"/>
    <w:rsid w:val="00752ADA"/>
    <w:rsid w:val="00753D62"/>
    <w:rsid w:val="007626EF"/>
    <w:rsid w:val="00762921"/>
    <w:rsid w:val="00773CCB"/>
    <w:rsid w:val="0078291E"/>
    <w:rsid w:val="00784BF1"/>
    <w:rsid w:val="00784D8E"/>
    <w:rsid w:val="00791E7B"/>
    <w:rsid w:val="00796AB5"/>
    <w:rsid w:val="007A09A6"/>
    <w:rsid w:val="007A5187"/>
    <w:rsid w:val="007B0098"/>
    <w:rsid w:val="007B1452"/>
    <w:rsid w:val="007C141E"/>
    <w:rsid w:val="007C3399"/>
    <w:rsid w:val="007F28E3"/>
    <w:rsid w:val="007F56E6"/>
    <w:rsid w:val="007F59E9"/>
    <w:rsid w:val="0080499D"/>
    <w:rsid w:val="00805C7C"/>
    <w:rsid w:val="00805FDE"/>
    <w:rsid w:val="00810184"/>
    <w:rsid w:val="00811123"/>
    <w:rsid w:val="0081532C"/>
    <w:rsid w:val="00816555"/>
    <w:rsid w:val="00817DEE"/>
    <w:rsid w:val="00824959"/>
    <w:rsid w:val="00833D34"/>
    <w:rsid w:val="00835D79"/>
    <w:rsid w:val="00844509"/>
    <w:rsid w:val="00844A39"/>
    <w:rsid w:val="00845C46"/>
    <w:rsid w:val="00852362"/>
    <w:rsid w:val="00852596"/>
    <w:rsid w:val="00853E46"/>
    <w:rsid w:val="0085747E"/>
    <w:rsid w:val="00857958"/>
    <w:rsid w:val="00861CE2"/>
    <w:rsid w:val="00872004"/>
    <w:rsid w:val="00875EE9"/>
    <w:rsid w:val="00876793"/>
    <w:rsid w:val="00882D7E"/>
    <w:rsid w:val="008855D4"/>
    <w:rsid w:val="00886997"/>
    <w:rsid w:val="0088764C"/>
    <w:rsid w:val="00890894"/>
    <w:rsid w:val="008973CB"/>
    <w:rsid w:val="008A4C5E"/>
    <w:rsid w:val="008B0CAE"/>
    <w:rsid w:val="008B0E8F"/>
    <w:rsid w:val="008B14A1"/>
    <w:rsid w:val="008D4A35"/>
    <w:rsid w:val="008D751C"/>
    <w:rsid w:val="008E4C94"/>
    <w:rsid w:val="008F17E7"/>
    <w:rsid w:val="008F35FE"/>
    <w:rsid w:val="00902CAC"/>
    <w:rsid w:val="0090534E"/>
    <w:rsid w:val="00905E08"/>
    <w:rsid w:val="00910B54"/>
    <w:rsid w:val="00910EDD"/>
    <w:rsid w:val="00915283"/>
    <w:rsid w:val="009179F0"/>
    <w:rsid w:val="009227B4"/>
    <w:rsid w:val="00924798"/>
    <w:rsid w:val="0093052E"/>
    <w:rsid w:val="00935309"/>
    <w:rsid w:val="00940987"/>
    <w:rsid w:val="0094207E"/>
    <w:rsid w:val="00947615"/>
    <w:rsid w:val="00947649"/>
    <w:rsid w:val="00951BE0"/>
    <w:rsid w:val="00952FD7"/>
    <w:rsid w:val="00957A56"/>
    <w:rsid w:val="00957C24"/>
    <w:rsid w:val="009637B4"/>
    <w:rsid w:val="00971F70"/>
    <w:rsid w:val="00972358"/>
    <w:rsid w:val="00972507"/>
    <w:rsid w:val="00972C50"/>
    <w:rsid w:val="00975340"/>
    <w:rsid w:val="00975402"/>
    <w:rsid w:val="00980271"/>
    <w:rsid w:val="00981E3F"/>
    <w:rsid w:val="009834B5"/>
    <w:rsid w:val="00984EC4"/>
    <w:rsid w:val="00985E4A"/>
    <w:rsid w:val="009944A1"/>
    <w:rsid w:val="0099474B"/>
    <w:rsid w:val="0099492D"/>
    <w:rsid w:val="00995566"/>
    <w:rsid w:val="009A1B65"/>
    <w:rsid w:val="009A67FC"/>
    <w:rsid w:val="009B21A2"/>
    <w:rsid w:val="009B29D5"/>
    <w:rsid w:val="009B5B99"/>
    <w:rsid w:val="009B6BAF"/>
    <w:rsid w:val="009B6CB2"/>
    <w:rsid w:val="009C0E0D"/>
    <w:rsid w:val="009C3CF1"/>
    <w:rsid w:val="009C581F"/>
    <w:rsid w:val="009C69F7"/>
    <w:rsid w:val="009D5044"/>
    <w:rsid w:val="009D6E53"/>
    <w:rsid w:val="009D77D4"/>
    <w:rsid w:val="009E08D3"/>
    <w:rsid w:val="009E5967"/>
    <w:rsid w:val="009F534D"/>
    <w:rsid w:val="009F61DB"/>
    <w:rsid w:val="00A0126F"/>
    <w:rsid w:val="00A03F58"/>
    <w:rsid w:val="00A043B5"/>
    <w:rsid w:val="00A12A25"/>
    <w:rsid w:val="00A1416C"/>
    <w:rsid w:val="00A14AD8"/>
    <w:rsid w:val="00A177EB"/>
    <w:rsid w:val="00A24B77"/>
    <w:rsid w:val="00A25FDA"/>
    <w:rsid w:val="00A26453"/>
    <w:rsid w:val="00A30F3F"/>
    <w:rsid w:val="00A34636"/>
    <w:rsid w:val="00A36C86"/>
    <w:rsid w:val="00A36FD4"/>
    <w:rsid w:val="00A41FF7"/>
    <w:rsid w:val="00A42719"/>
    <w:rsid w:val="00A46297"/>
    <w:rsid w:val="00A47C62"/>
    <w:rsid w:val="00A47F0B"/>
    <w:rsid w:val="00A53132"/>
    <w:rsid w:val="00A53A8B"/>
    <w:rsid w:val="00A54D44"/>
    <w:rsid w:val="00A5793C"/>
    <w:rsid w:val="00A7064D"/>
    <w:rsid w:val="00A71354"/>
    <w:rsid w:val="00A749DF"/>
    <w:rsid w:val="00A765E8"/>
    <w:rsid w:val="00A8327A"/>
    <w:rsid w:val="00A86965"/>
    <w:rsid w:val="00AA7F72"/>
    <w:rsid w:val="00AB311E"/>
    <w:rsid w:val="00AB31CE"/>
    <w:rsid w:val="00AC10E0"/>
    <w:rsid w:val="00AC525C"/>
    <w:rsid w:val="00AC7C92"/>
    <w:rsid w:val="00AD02F3"/>
    <w:rsid w:val="00AD0655"/>
    <w:rsid w:val="00AD2CF3"/>
    <w:rsid w:val="00AD4B7E"/>
    <w:rsid w:val="00AD5131"/>
    <w:rsid w:val="00AD5640"/>
    <w:rsid w:val="00AE3C46"/>
    <w:rsid w:val="00AE67A2"/>
    <w:rsid w:val="00AF2235"/>
    <w:rsid w:val="00B012F9"/>
    <w:rsid w:val="00B02DAD"/>
    <w:rsid w:val="00B0483E"/>
    <w:rsid w:val="00B06A39"/>
    <w:rsid w:val="00B06FA6"/>
    <w:rsid w:val="00B07459"/>
    <w:rsid w:val="00B13AF6"/>
    <w:rsid w:val="00B153B6"/>
    <w:rsid w:val="00B16B6F"/>
    <w:rsid w:val="00B179D9"/>
    <w:rsid w:val="00B17A28"/>
    <w:rsid w:val="00B20882"/>
    <w:rsid w:val="00B20CFE"/>
    <w:rsid w:val="00B24C3D"/>
    <w:rsid w:val="00B24CFF"/>
    <w:rsid w:val="00B26740"/>
    <w:rsid w:val="00B33E77"/>
    <w:rsid w:val="00B37A8A"/>
    <w:rsid w:val="00B43E79"/>
    <w:rsid w:val="00B51BAC"/>
    <w:rsid w:val="00B52860"/>
    <w:rsid w:val="00B531B3"/>
    <w:rsid w:val="00B5343A"/>
    <w:rsid w:val="00B536A9"/>
    <w:rsid w:val="00B62BA9"/>
    <w:rsid w:val="00B63D4A"/>
    <w:rsid w:val="00B71B22"/>
    <w:rsid w:val="00B75500"/>
    <w:rsid w:val="00B75989"/>
    <w:rsid w:val="00B76C61"/>
    <w:rsid w:val="00B8003A"/>
    <w:rsid w:val="00B81C47"/>
    <w:rsid w:val="00B9256D"/>
    <w:rsid w:val="00B96568"/>
    <w:rsid w:val="00B966A7"/>
    <w:rsid w:val="00B96E6B"/>
    <w:rsid w:val="00B96F0C"/>
    <w:rsid w:val="00BA5104"/>
    <w:rsid w:val="00BA7ABF"/>
    <w:rsid w:val="00BB11E2"/>
    <w:rsid w:val="00BB2E1A"/>
    <w:rsid w:val="00BB3A6F"/>
    <w:rsid w:val="00BB4B6A"/>
    <w:rsid w:val="00BC023D"/>
    <w:rsid w:val="00BC0CC9"/>
    <w:rsid w:val="00BC4470"/>
    <w:rsid w:val="00BD0E4E"/>
    <w:rsid w:val="00BD4B67"/>
    <w:rsid w:val="00BD4CF2"/>
    <w:rsid w:val="00BE0E98"/>
    <w:rsid w:val="00BE1364"/>
    <w:rsid w:val="00BE1C37"/>
    <w:rsid w:val="00BE26EA"/>
    <w:rsid w:val="00BE56A6"/>
    <w:rsid w:val="00C01352"/>
    <w:rsid w:val="00C03EFC"/>
    <w:rsid w:val="00C11C8E"/>
    <w:rsid w:val="00C14154"/>
    <w:rsid w:val="00C17DD0"/>
    <w:rsid w:val="00C23ACF"/>
    <w:rsid w:val="00C2452B"/>
    <w:rsid w:val="00C2500F"/>
    <w:rsid w:val="00C46663"/>
    <w:rsid w:val="00C46E96"/>
    <w:rsid w:val="00C50DCE"/>
    <w:rsid w:val="00C51C4D"/>
    <w:rsid w:val="00C553FB"/>
    <w:rsid w:val="00C57997"/>
    <w:rsid w:val="00C57F96"/>
    <w:rsid w:val="00C62ABD"/>
    <w:rsid w:val="00C656DB"/>
    <w:rsid w:val="00C65B37"/>
    <w:rsid w:val="00C665C0"/>
    <w:rsid w:val="00C70ADD"/>
    <w:rsid w:val="00C77910"/>
    <w:rsid w:val="00C84710"/>
    <w:rsid w:val="00C85770"/>
    <w:rsid w:val="00C864E4"/>
    <w:rsid w:val="00C87EB9"/>
    <w:rsid w:val="00C93E5A"/>
    <w:rsid w:val="00C95483"/>
    <w:rsid w:val="00C95496"/>
    <w:rsid w:val="00C9646D"/>
    <w:rsid w:val="00CA1D6E"/>
    <w:rsid w:val="00CA1E1C"/>
    <w:rsid w:val="00CA2641"/>
    <w:rsid w:val="00CA5D58"/>
    <w:rsid w:val="00CB1340"/>
    <w:rsid w:val="00CB2394"/>
    <w:rsid w:val="00CB555B"/>
    <w:rsid w:val="00CC50A4"/>
    <w:rsid w:val="00CC73EF"/>
    <w:rsid w:val="00CC76EE"/>
    <w:rsid w:val="00CC7E1B"/>
    <w:rsid w:val="00CD091D"/>
    <w:rsid w:val="00CD4EA7"/>
    <w:rsid w:val="00CE4712"/>
    <w:rsid w:val="00CE6C2E"/>
    <w:rsid w:val="00CF00B7"/>
    <w:rsid w:val="00CF2541"/>
    <w:rsid w:val="00CF2A81"/>
    <w:rsid w:val="00CF605C"/>
    <w:rsid w:val="00CF6661"/>
    <w:rsid w:val="00D04160"/>
    <w:rsid w:val="00D04C3D"/>
    <w:rsid w:val="00D0776A"/>
    <w:rsid w:val="00D106A3"/>
    <w:rsid w:val="00D11484"/>
    <w:rsid w:val="00D12803"/>
    <w:rsid w:val="00D12A3A"/>
    <w:rsid w:val="00D14226"/>
    <w:rsid w:val="00D2083A"/>
    <w:rsid w:val="00D25D6C"/>
    <w:rsid w:val="00D33349"/>
    <w:rsid w:val="00D44D48"/>
    <w:rsid w:val="00D50837"/>
    <w:rsid w:val="00D51C66"/>
    <w:rsid w:val="00D5595B"/>
    <w:rsid w:val="00D56BE7"/>
    <w:rsid w:val="00D62C6E"/>
    <w:rsid w:val="00D71298"/>
    <w:rsid w:val="00D7408B"/>
    <w:rsid w:val="00D76E1A"/>
    <w:rsid w:val="00D8645D"/>
    <w:rsid w:val="00D9142A"/>
    <w:rsid w:val="00DA5D3E"/>
    <w:rsid w:val="00DA756F"/>
    <w:rsid w:val="00DB0DE1"/>
    <w:rsid w:val="00DC3215"/>
    <w:rsid w:val="00DC47DA"/>
    <w:rsid w:val="00DD16AF"/>
    <w:rsid w:val="00DD1E81"/>
    <w:rsid w:val="00DD4BC2"/>
    <w:rsid w:val="00DD4CC2"/>
    <w:rsid w:val="00DD7A62"/>
    <w:rsid w:val="00DE72A0"/>
    <w:rsid w:val="00DE72ED"/>
    <w:rsid w:val="00DF275F"/>
    <w:rsid w:val="00E0084B"/>
    <w:rsid w:val="00E01F79"/>
    <w:rsid w:val="00E03D92"/>
    <w:rsid w:val="00E1084B"/>
    <w:rsid w:val="00E24C8F"/>
    <w:rsid w:val="00E25CFB"/>
    <w:rsid w:val="00E26CFD"/>
    <w:rsid w:val="00E34723"/>
    <w:rsid w:val="00E37CA7"/>
    <w:rsid w:val="00E41F32"/>
    <w:rsid w:val="00E4434E"/>
    <w:rsid w:val="00E45858"/>
    <w:rsid w:val="00E50D91"/>
    <w:rsid w:val="00E515A2"/>
    <w:rsid w:val="00E56A6F"/>
    <w:rsid w:val="00E57146"/>
    <w:rsid w:val="00E65278"/>
    <w:rsid w:val="00E6570A"/>
    <w:rsid w:val="00E73D2F"/>
    <w:rsid w:val="00E73EF1"/>
    <w:rsid w:val="00E74741"/>
    <w:rsid w:val="00E75B37"/>
    <w:rsid w:val="00E75FD6"/>
    <w:rsid w:val="00E80BA0"/>
    <w:rsid w:val="00E826D8"/>
    <w:rsid w:val="00E85491"/>
    <w:rsid w:val="00E87C42"/>
    <w:rsid w:val="00E922CE"/>
    <w:rsid w:val="00E92ECA"/>
    <w:rsid w:val="00E9776A"/>
    <w:rsid w:val="00E97C8A"/>
    <w:rsid w:val="00EA4AA3"/>
    <w:rsid w:val="00EA7F3E"/>
    <w:rsid w:val="00EB07F9"/>
    <w:rsid w:val="00EB135B"/>
    <w:rsid w:val="00EB375F"/>
    <w:rsid w:val="00EB5892"/>
    <w:rsid w:val="00EB6BF8"/>
    <w:rsid w:val="00EC05F5"/>
    <w:rsid w:val="00EC2FA5"/>
    <w:rsid w:val="00EC4D30"/>
    <w:rsid w:val="00ED25AA"/>
    <w:rsid w:val="00ED4F46"/>
    <w:rsid w:val="00ED6490"/>
    <w:rsid w:val="00ED6D60"/>
    <w:rsid w:val="00EE0A2E"/>
    <w:rsid w:val="00EE17BD"/>
    <w:rsid w:val="00EE4DDA"/>
    <w:rsid w:val="00EF0DF8"/>
    <w:rsid w:val="00EF1048"/>
    <w:rsid w:val="00EF1139"/>
    <w:rsid w:val="00EF69BB"/>
    <w:rsid w:val="00F00714"/>
    <w:rsid w:val="00F01027"/>
    <w:rsid w:val="00F0275E"/>
    <w:rsid w:val="00F02B6E"/>
    <w:rsid w:val="00F02FE7"/>
    <w:rsid w:val="00F06238"/>
    <w:rsid w:val="00F1375E"/>
    <w:rsid w:val="00F228D9"/>
    <w:rsid w:val="00F2432D"/>
    <w:rsid w:val="00F30739"/>
    <w:rsid w:val="00F35597"/>
    <w:rsid w:val="00F35E9C"/>
    <w:rsid w:val="00F4026C"/>
    <w:rsid w:val="00F403CE"/>
    <w:rsid w:val="00F40964"/>
    <w:rsid w:val="00F44127"/>
    <w:rsid w:val="00F50F71"/>
    <w:rsid w:val="00F555DC"/>
    <w:rsid w:val="00F60738"/>
    <w:rsid w:val="00F616BE"/>
    <w:rsid w:val="00F62D02"/>
    <w:rsid w:val="00F62D58"/>
    <w:rsid w:val="00F630DC"/>
    <w:rsid w:val="00F66660"/>
    <w:rsid w:val="00F669E3"/>
    <w:rsid w:val="00F70197"/>
    <w:rsid w:val="00F70C41"/>
    <w:rsid w:val="00F70FA0"/>
    <w:rsid w:val="00F7583F"/>
    <w:rsid w:val="00F76B19"/>
    <w:rsid w:val="00F831F9"/>
    <w:rsid w:val="00F84F3C"/>
    <w:rsid w:val="00F97F9E"/>
    <w:rsid w:val="00FA5305"/>
    <w:rsid w:val="00FB1FC7"/>
    <w:rsid w:val="00FB3DE4"/>
    <w:rsid w:val="00FB40B7"/>
    <w:rsid w:val="00FB4209"/>
    <w:rsid w:val="00FB5F78"/>
    <w:rsid w:val="00FB6E4F"/>
    <w:rsid w:val="00FC072E"/>
    <w:rsid w:val="00FC1D7B"/>
    <w:rsid w:val="00FC1E38"/>
    <w:rsid w:val="00FC57CC"/>
    <w:rsid w:val="00FC6220"/>
    <w:rsid w:val="00FC7B4C"/>
    <w:rsid w:val="00FD0264"/>
    <w:rsid w:val="00FD3CDB"/>
    <w:rsid w:val="00FD3DC3"/>
    <w:rsid w:val="00FD4E57"/>
    <w:rsid w:val="00FE0AD2"/>
    <w:rsid w:val="00FE2086"/>
    <w:rsid w:val="00FE3903"/>
    <w:rsid w:val="00FE5672"/>
    <w:rsid w:val="00FF2264"/>
    <w:rsid w:val="00FF2C03"/>
    <w:rsid w:val="00FF79E4"/>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A902E2A"/>
  <w15:docId w15:val="{455D54DA-0141-4583-B4BC-B4A5E18D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9DF"/>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1"/>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749DF"/>
  </w:style>
  <w:style w:type="character" w:customStyle="1" w:styleId="WW-Absatz-Standardschriftart">
    <w:name w:val="WW-Absatz-Standardschriftart"/>
    <w:rsid w:val="00A749DF"/>
  </w:style>
  <w:style w:type="character" w:customStyle="1" w:styleId="WW-Absatz-Standardschriftart1">
    <w:name w:val="WW-Absatz-Standardschriftart1"/>
    <w:rsid w:val="00A749DF"/>
  </w:style>
  <w:style w:type="character" w:customStyle="1" w:styleId="WW-Absatz-Standardschriftart11">
    <w:name w:val="WW-Absatz-Standardschriftart11"/>
    <w:rsid w:val="00A749DF"/>
  </w:style>
  <w:style w:type="character" w:customStyle="1" w:styleId="WW-Absatz-Standardschriftart111">
    <w:name w:val="WW-Absatz-Standardschriftart111"/>
    <w:rsid w:val="00A749DF"/>
  </w:style>
  <w:style w:type="character" w:customStyle="1" w:styleId="WW-Absatz-Standardschriftart1111">
    <w:name w:val="WW-Absatz-Standardschriftart1111"/>
    <w:rsid w:val="00A749DF"/>
  </w:style>
  <w:style w:type="character" w:customStyle="1" w:styleId="Fontdeparagrafimplicit4">
    <w:name w:val="Font de paragraf implicit4"/>
    <w:rsid w:val="00A749DF"/>
  </w:style>
  <w:style w:type="character" w:customStyle="1" w:styleId="Fontdeparagrafimplicit3">
    <w:name w:val="Font de paragraf implicit3"/>
    <w:rsid w:val="00A749DF"/>
  </w:style>
  <w:style w:type="character" w:customStyle="1" w:styleId="Fontdeparagrafimplicit2">
    <w:name w:val="Font de paragraf implicit2"/>
    <w:rsid w:val="00A749DF"/>
  </w:style>
  <w:style w:type="character" w:customStyle="1" w:styleId="Fontdeparagrafimplicit1">
    <w:name w:val="Font de paragraf implicit1"/>
    <w:rsid w:val="00A749DF"/>
  </w:style>
  <w:style w:type="character" w:customStyle="1" w:styleId="AntetCaracter">
    <w:name w:val="Antet Caracter"/>
    <w:basedOn w:val="Fontdeparagrafimplicit1"/>
    <w:rsid w:val="00A749DF"/>
  </w:style>
  <w:style w:type="character" w:customStyle="1" w:styleId="SubsolCaracter">
    <w:name w:val="Subsol Caracter"/>
    <w:basedOn w:val="Fontdeparagrafimplicit1"/>
    <w:uiPriority w:val="99"/>
    <w:rsid w:val="00A749DF"/>
  </w:style>
  <w:style w:type="character" w:customStyle="1" w:styleId="TextnBalonCaracter">
    <w:name w:val="Text în Balon Caracter"/>
    <w:rsid w:val="00A749DF"/>
    <w:rPr>
      <w:rFonts w:ascii="Tahoma" w:hAnsi="Tahoma" w:cs="Tahoma"/>
      <w:sz w:val="16"/>
      <w:szCs w:val="16"/>
    </w:rPr>
  </w:style>
  <w:style w:type="paragraph" w:customStyle="1" w:styleId="Heading">
    <w:name w:val="Heading"/>
    <w:basedOn w:val="Normal"/>
    <w:next w:val="BodyText"/>
    <w:rsid w:val="00A749DF"/>
    <w:pPr>
      <w:keepNext/>
      <w:spacing w:before="240" w:after="120"/>
    </w:pPr>
    <w:rPr>
      <w:rFonts w:ascii="Arial" w:eastAsia="MS Mincho" w:hAnsi="Arial" w:cs="Tahoma"/>
      <w:sz w:val="28"/>
      <w:szCs w:val="28"/>
    </w:rPr>
  </w:style>
  <w:style w:type="paragraph" w:styleId="BodyText">
    <w:name w:val="Body Text"/>
    <w:basedOn w:val="Normal"/>
    <w:link w:val="BodyTextChar1"/>
    <w:qFormat/>
    <w:rsid w:val="00A749DF"/>
    <w:pPr>
      <w:spacing w:after="120"/>
    </w:pPr>
  </w:style>
  <w:style w:type="paragraph" w:styleId="List">
    <w:name w:val="List"/>
    <w:basedOn w:val="BodyText"/>
    <w:rsid w:val="00A749DF"/>
    <w:rPr>
      <w:rFonts w:cs="Tahoma"/>
    </w:rPr>
  </w:style>
  <w:style w:type="paragraph" w:customStyle="1" w:styleId="Legend1">
    <w:name w:val="Legendă1"/>
    <w:basedOn w:val="Normal"/>
    <w:rsid w:val="00A749DF"/>
    <w:pPr>
      <w:suppressLineNumbers/>
      <w:spacing w:before="120" w:after="120"/>
    </w:pPr>
    <w:rPr>
      <w:rFonts w:cs="Tahoma"/>
      <w:i/>
      <w:iCs/>
      <w:sz w:val="24"/>
      <w:szCs w:val="24"/>
    </w:rPr>
  </w:style>
  <w:style w:type="paragraph" w:customStyle="1" w:styleId="Index">
    <w:name w:val="Index"/>
    <w:basedOn w:val="Normal"/>
    <w:rsid w:val="00A749DF"/>
    <w:pPr>
      <w:suppressLineNumbers/>
    </w:pPr>
    <w:rPr>
      <w:rFonts w:cs="Tahoma"/>
    </w:rPr>
  </w:style>
  <w:style w:type="paragraph" w:styleId="Header">
    <w:name w:val="header"/>
    <w:basedOn w:val="Normal"/>
    <w:uiPriority w:val="99"/>
    <w:rsid w:val="00A749DF"/>
    <w:pPr>
      <w:tabs>
        <w:tab w:val="center" w:pos="4680"/>
        <w:tab w:val="right" w:pos="9360"/>
      </w:tabs>
      <w:spacing w:after="0" w:line="240" w:lineRule="auto"/>
    </w:pPr>
  </w:style>
  <w:style w:type="paragraph" w:styleId="Footer">
    <w:name w:val="footer"/>
    <w:basedOn w:val="Normal"/>
    <w:uiPriority w:val="99"/>
    <w:rsid w:val="00A749DF"/>
    <w:pPr>
      <w:tabs>
        <w:tab w:val="center" w:pos="4680"/>
        <w:tab w:val="right" w:pos="9360"/>
      </w:tabs>
      <w:spacing w:after="0" w:line="240" w:lineRule="auto"/>
    </w:pPr>
  </w:style>
  <w:style w:type="paragraph" w:styleId="BalloonText">
    <w:name w:val="Balloon Text"/>
    <w:basedOn w:val="Normal"/>
    <w:link w:val="BalloonTextChar"/>
    <w:uiPriority w:val="99"/>
    <w:rsid w:val="00A749DF"/>
    <w:pPr>
      <w:spacing w:after="0" w:line="240" w:lineRule="auto"/>
    </w:pPr>
    <w:rPr>
      <w:rFonts w:ascii="Tahoma" w:hAnsi="Tahoma" w:cs="Tahoma"/>
      <w:sz w:val="16"/>
      <w:szCs w:val="16"/>
    </w:rPr>
  </w:style>
  <w:style w:type="paragraph" w:customStyle="1" w:styleId="western">
    <w:name w:val="western"/>
    <w:basedOn w:val="Normal"/>
    <w:rsid w:val="00A749DF"/>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A749DF"/>
    <w:pPr>
      <w:suppressLineNumbers/>
    </w:pPr>
  </w:style>
  <w:style w:type="paragraph" w:customStyle="1" w:styleId="TableHeading">
    <w:name w:val="Table Heading"/>
    <w:basedOn w:val="TableContents"/>
    <w:rsid w:val="00A749DF"/>
    <w:pPr>
      <w:jc w:val="center"/>
    </w:pPr>
    <w:rPr>
      <w:b/>
      <w:bCs/>
    </w:rPr>
  </w:style>
  <w:style w:type="paragraph" w:customStyle="1" w:styleId="Framecontents">
    <w:name w:val="Frame contents"/>
    <w:basedOn w:val="BodyText"/>
    <w:rsid w:val="00A749DF"/>
  </w:style>
  <w:style w:type="paragraph" w:styleId="ListParagraph">
    <w:name w:val="List Paragraph"/>
    <w:aliases w:val="Articol,Forth level,Normal bullet 2,Akapit z listą BS,Outlines a.b.c.,List_Paragraph,Multilevel para_II,Akapit z lista BS"/>
    <w:basedOn w:val="Normal"/>
    <w:link w:val="ListParagraphChar"/>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1">
    <w:name w:val="Heading 2 Char1"/>
    <w:basedOn w:val="DefaultParagraphFont"/>
    <w:link w:val="Heading2"/>
    <w:rsid w:val="009B21A2"/>
    <w:rPr>
      <w:sz w:val="24"/>
      <w:lang w:val="en-GB"/>
    </w:rPr>
  </w:style>
  <w:style w:type="paragraph" w:styleId="PlainText">
    <w:name w:val="Plain Text"/>
    <w:basedOn w:val="Normal"/>
    <w:link w:val="PlainTextChar"/>
    <w:uiPriority w:val="99"/>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uiPriority w:val="99"/>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semiHidden/>
    <w:unhideWhenUsed/>
    <w:rsid w:val="00D71298"/>
    <w:rPr>
      <w:color w:val="0000FF"/>
      <w:u w:val="single"/>
    </w:rPr>
  </w:style>
  <w:style w:type="table" w:styleId="TableGrid">
    <w:name w:val="Table Grid"/>
    <w:basedOn w:val="TableNormal"/>
    <w:uiPriority w:val="59"/>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4"/>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uiPriority w:val="99"/>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uiPriority w:val="99"/>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uiPriority w:val="22"/>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6"/>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7"/>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
    <w:link w:val="FootnoteText"/>
    <w:semiHidden/>
    <w:locked/>
    <w:rsid w:val="00A46297"/>
    <w:rPr>
      <w:lang w:eastAsia="ar-SA"/>
    </w:rPr>
  </w:style>
  <w:style w:type="paragraph" w:styleId="FootnoteText">
    <w:name w:val="footnote text"/>
    <w:aliases w:val="single space,footnote text"/>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uiPriority w:val="99"/>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link w:val="BodyText"/>
    <w:uiPriority w:val="99"/>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8"/>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iPriority w:val="99"/>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A46297"/>
    <w:rPr>
      <w:rFonts w:ascii="Courier New" w:hAnsi="Courier New"/>
      <w:color w:val="000000"/>
    </w:rPr>
  </w:style>
  <w:style w:type="character" w:customStyle="1" w:styleId="Bodytext30">
    <w:name w:val="Body text (3)"/>
    <w:rsid w:val="00F97F9E"/>
    <w:rPr>
      <w:rFonts w:ascii="Times New Roman" w:hAnsi="Times New Roman" w:cs="Times New Roman"/>
      <w:b/>
      <w:bCs/>
      <w:u w:val="single"/>
    </w:rPr>
  </w:style>
  <w:style w:type="character" w:customStyle="1" w:styleId="Bodytext20">
    <w:name w:val="Body text (2)_"/>
    <w:link w:val="Bodytext21"/>
    <w:rsid w:val="00F97F9E"/>
    <w:rPr>
      <w:shd w:val="clear" w:color="auto" w:fill="FFFFFF"/>
    </w:rPr>
  </w:style>
  <w:style w:type="character" w:customStyle="1" w:styleId="Bodytext22">
    <w:name w:val="Body text (2)"/>
    <w:rsid w:val="00F97F9E"/>
    <w:rPr>
      <w:u w:val="single"/>
      <w:shd w:val="clear" w:color="auto" w:fill="FFFFFF"/>
    </w:rPr>
  </w:style>
  <w:style w:type="character" w:customStyle="1" w:styleId="Bodytext2Bold">
    <w:name w:val="Body text (2) + Bold"/>
    <w:rsid w:val="00F97F9E"/>
    <w:rPr>
      <w:b/>
      <w:bCs/>
      <w:shd w:val="clear" w:color="auto" w:fill="FFFFFF"/>
    </w:rPr>
  </w:style>
  <w:style w:type="character" w:customStyle="1" w:styleId="Bodytext2Bold3">
    <w:name w:val="Body text (2) + Bold3"/>
    <w:rsid w:val="00F97F9E"/>
    <w:rPr>
      <w:b/>
      <w:bCs/>
      <w:u w:val="single"/>
      <w:shd w:val="clear" w:color="auto" w:fill="FFFFFF"/>
    </w:rPr>
  </w:style>
  <w:style w:type="paragraph" w:customStyle="1" w:styleId="Bodytext21">
    <w:name w:val="Body text (2)1"/>
    <w:basedOn w:val="Normal"/>
    <w:link w:val="Bodytext20"/>
    <w:rsid w:val="00F97F9E"/>
    <w:pPr>
      <w:widowControl w:val="0"/>
      <w:shd w:val="clear" w:color="auto" w:fill="FFFFFF"/>
      <w:suppressAutoHyphens w:val="0"/>
      <w:spacing w:after="960" w:line="240" w:lineRule="atLeast"/>
      <w:ind w:hanging="360"/>
      <w:jc w:val="center"/>
    </w:pPr>
    <w:rPr>
      <w:rFonts w:ascii="Times New Roman" w:eastAsia="Times New Roman" w:hAnsi="Times New Roman" w:cs="Times New Roman"/>
      <w:sz w:val="20"/>
      <w:szCs w:val="20"/>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9D5044"/>
    <w:rPr>
      <w:rFonts w:eastAsia="Times New Roman"/>
      <w:b/>
      <w:sz w:val="26"/>
      <w:lang w:val="ro-RO"/>
    </w:rPr>
  </w:style>
  <w:style w:type="paragraph" w:customStyle="1" w:styleId="Listparagraf2">
    <w:name w:val="Listă paragraf2"/>
    <w:basedOn w:val="Normal"/>
    <w:rsid w:val="009D5044"/>
    <w:pPr>
      <w:widowControl w:val="0"/>
      <w:suppressAutoHyphens w:val="0"/>
      <w:autoSpaceDE w:val="0"/>
      <w:autoSpaceDN w:val="0"/>
      <w:adjustRightInd w:val="0"/>
      <w:spacing w:after="0" w:line="240" w:lineRule="auto"/>
      <w:ind w:left="720"/>
    </w:pPr>
    <w:rPr>
      <w:rFonts w:ascii="Times New Roman" w:eastAsia="Times New Roman" w:hAnsi="Times New Roman" w:cs="Times New Roman"/>
      <w:sz w:val="20"/>
      <w:szCs w:val="20"/>
      <w:lang w:val="ro-RO" w:eastAsia="ro-RO"/>
    </w:rPr>
  </w:style>
  <w:style w:type="character" w:customStyle="1" w:styleId="bodytext23">
    <w:name w:val="bodytext2"/>
    <w:basedOn w:val="DefaultParagraphFont"/>
    <w:rsid w:val="005E4FC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817DEE"/>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81903979">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84461563">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10035502">
      <w:bodyDiv w:val="1"/>
      <w:marLeft w:val="0"/>
      <w:marRight w:val="0"/>
      <w:marTop w:val="0"/>
      <w:marBottom w:val="0"/>
      <w:divBdr>
        <w:top w:val="none" w:sz="0" w:space="0" w:color="auto"/>
        <w:left w:val="none" w:sz="0" w:space="0" w:color="auto"/>
        <w:bottom w:val="none" w:sz="0" w:space="0" w:color="auto"/>
        <w:right w:val="none" w:sz="0" w:space="0" w:color="auto"/>
      </w:divBdr>
    </w:div>
    <w:div w:id="74306242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950556367">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083836938">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267078769">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49884679">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1989967866">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E19A-6EC9-49DC-A8A2-D713ED9F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1811</Words>
  <Characters>10324</Characters>
  <Application>Microsoft Office Word</Application>
  <DocSecurity>0</DocSecurity>
  <Lines>86</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sgp</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6</cp:revision>
  <cp:lastPrinted>2023-04-11T06:59:00Z</cp:lastPrinted>
  <dcterms:created xsi:type="dcterms:W3CDTF">2023-04-11T07:10:00Z</dcterms:created>
  <dcterms:modified xsi:type="dcterms:W3CDTF">2024-08-06T08:57:00Z</dcterms:modified>
</cp:coreProperties>
</file>