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3F290" w14:textId="606AC949" w:rsidR="00A42CCD" w:rsidRDefault="00A42CCD">
      <w:pPr>
        <w:pStyle w:val="BodyText"/>
        <w:spacing w:before="0"/>
        <w:ind w:left="0" w:firstLine="0"/>
        <w:rPr>
          <w:rFonts w:ascii="Times New Roman"/>
          <w:sz w:val="28"/>
        </w:rPr>
      </w:pPr>
    </w:p>
    <w:p w14:paraId="699D70F3" w14:textId="77777777" w:rsidR="00A42CCD" w:rsidRDefault="00A42CCD">
      <w:pPr>
        <w:pStyle w:val="BodyText"/>
        <w:spacing w:before="0"/>
        <w:ind w:left="0" w:firstLine="0"/>
        <w:rPr>
          <w:rFonts w:ascii="Times New Roman"/>
          <w:sz w:val="28"/>
        </w:rPr>
      </w:pPr>
    </w:p>
    <w:p w14:paraId="58031708" w14:textId="77777777" w:rsidR="00A42CCD" w:rsidRDefault="00A42CCD">
      <w:pPr>
        <w:pStyle w:val="BodyText"/>
        <w:spacing w:before="0"/>
        <w:ind w:left="0" w:firstLine="0"/>
        <w:rPr>
          <w:rFonts w:ascii="Times New Roman"/>
          <w:sz w:val="28"/>
        </w:rPr>
      </w:pPr>
    </w:p>
    <w:p w14:paraId="0997784F" w14:textId="77777777" w:rsidR="00A42CCD" w:rsidRDefault="00A42CCD">
      <w:pPr>
        <w:pStyle w:val="BodyText"/>
        <w:spacing w:before="0"/>
        <w:ind w:left="0" w:firstLine="0"/>
        <w:rPr>
          <w:rFonts w:ascii="Times New Roman"/>
          <w:sz w:val="28"/>
        </w:rPr>
      </w:pPr>
    </w:p>
    <w:p w14:paraId="12EF1F7B" w14:textId="77777777" w:rsidR="00A42CCD" w:rsidRDefault="00A42CCD">
      <w:pPr>
        <w:pStyle w:val="BodyText"/>
        <w:spacing w:before="298"/>
        <w:ind w:left="0" w:firstLine="0"/>
        <w:rPr>
          <w:rFonts w:ascii="Times New Roman"/>
          <w:sz w:val="28"/>
        </w:rPr>
      </w:pPr>
    </w:p>
    <w:p w14:paraId="7A976EAC" w14:textId="77777777" w:rsidR="00A42CCD" w:rsidRDefault="00000000">
      <w:pPr>
        <w:pStyle w:val="Title"/>
      </w:pPr>
      <w:r>
        <w:t>SCIENTIFIC</w:t>
      </w:r>
      <w:r>
        <w:rPr>
          <w:spacing w:val="-12"/>
        </w:rPr>
        <w:t xml:space="preserve"> </w:t>
      </w:r>
      <w:r>
        <w:rPr>
          <w:spacing w:val="-2"/>
        </w:rPr>
        <w:t>REPORT</w:t>
      </w:r>
    </w:p>
    <w:p w14:paraId="1E7DB725" w14:textId="77777777" w:rsidR="00A42CCD" w:rsidRDefault="00000000">
      <w:pPr>
        <w:spacing w:before="253"/>
        <w:ind w:left="3"/>
        <w:jc w:val="center"/>
        <w:rPr>
          <w:b/>
          <w:i/>
        </w:rPr>
      </w:pPr>
      <w:r>
        <w:rPr>
          <w:b/>
          <w:i/>
        </w:rPr>
        <w:t>Mental</w:t>
      </w:r>
      <w:r>
        <w:rPr>
          <w:b/>
          <w:i/>
          <w:spacing w:val="-7"/>
        </w:rPr>
        <w:t xml:space="preserve"> </w:t>
      </w:r>
      <w:r>
        <w:rPr>
          <w:b/>
          <w:i/>
        </w:rPr>
        <w:t>health</w:t>
      </w:r>
      <w:r>
        <w:rPr>
          <w:b/>
          <w:i/>
          <w:spacing w:val="-6"/>
        </w:rPr>
        <w:t xml:space="preserve"> </w:t>
      </w:r>
      <w:r>
        <w:rPr>
          <w:b/>
          <w:i/>
        </w:rPr>
        <w:t>and</w:t>
      </w:r>
      <w:r>
        <w:rPr>
          <w:b/>
          <w:i/>
          <w:spacing w:val="-7"/>
        </w:rPr>
        <w:t xml:space="preserve"> </w:t>
      </w:r>
      <w:r>
        <w:rPr>
          <w:b/>
          <w:i/>
        </w:rPr>
        <w:t>academic</w:t>
      </w:r>
      <w:r>
        <w:rPr>
          <w:b/>
          <w:i/>
          <w:spacing w:val="-6"/>
        </w:rPr>
        <w:t xml:space="preserve"> </w:t>
      </w:r>
      <w:r>
        <w:rPr>
          <w:b/>
          <w:i/>
        </w:rPr>
        <w:t>adjustment</w:t>
      </w:r>
      <w:r>
        <w:rPr>
          <w:b/>
          <w:i/>
          <w:spacing w:val="-7"/>
        </w:rPr>
        <w:t xml:space="preserve"> </w:t>
      </w:r>
      <w:r>
        <w:rPr>
          <w:b/>
          <w:i/>
        </w:rPr>
        <w:t>of</w:t>
      </w:r>
      <w:r>
        <w:rPr>
          <w:b/>
          <w:i/>
          <w:spacing w:val="-6"/>
        </w:rPr>
        <w:t xml:space="preserve"> </w:t>
      </w:r>
      <w:r>
        <w:rPr>
          <w:b/>
          <w:i/>
        </w:rPr>
        <w:t>international</w:t>
      </w:r>
      <w:r>
        <w:rPr>
          <w:b/>
          <w:i/>
          <w:spacing w:val="-7"/>
        </w:rPr>
        <w:t xml:space="preserve"> </w:t>
      </w:r>
      <w:r>
        <w:rPr>
          <w:b/>
          <w:i/>
        </w:rPr>
        <w:t>and</w:t>
      </w:r>
      <w:r>
        <w:rPr>
          <w:b/>
          <w:i/>
          <w:spacing w:val="-6"/>
        </w:rPr>
        <w:t xml:space="preserve"> </w:t>
      </w:r>
      <w:r>
        <w:rPr>
          <w:b/>
          <w:i/>
        </w:rPr>
        <w:t>refugee</w:t>
      </w:r>
      <w:r>
        <w:rPr>
          <w:b/>
          <w:i/>
          <w:spacing w:val="-6"/>
        </w:rPr>
        <w:t xml:space="preserve"> </w:t>
      </w:r>
      <w:r>
        <w:rPr>
          <w:b/>
          <w:i/>
          <w:spacing w:val="-2"/>
        </w:rPr>
        <w:t>students</w:t>
      </w:r>
    </w:p>
    <w:p w14:paraId="57E7C741" w14:textId="77777777" w:rsidR="00A42CCD" w:rsidRDefault="00000000">
      <w:pPr>
        <w:pStyle w:val="Heading1"/>
        <w:spacing w:before="241"/>
        <w:ind w:right="3"/>
        <w:jc w:val="center"/>
      </w:pPr>
      <w:r>
        <w:rPr>
          <w:spacing w:val="-2"/>
        </w:rPr>
        <w:t>Project</w:t>
      </w:r>
      <w:r>
        <w:rPr>
          <w:spacing w:val="17"/>
        </w:rPr>
        <w:t xml:space="preserve"> </w:t>
      </w:r>
      <w:r>
        <w:rPr>
          <w:spacing w:val="-2"/>
        </w:rPr>
        <w:t>code:</w:t>
      </w:r>
      <w:r>
        <w:rPr>
          <w:spacing w:val="18"/>
        </w:rPr>
        <w:t xml:space="preserve"> </w:t>
      </w:r>
      <w:r>
        <w:rPr>
          <w:spacing w:val="-2"/>
        </w:rPr>
        <w:t>PN-IV-P8-8.3-ROMD-2023-</w:t>
      </w:r>
      <w:r>
        <w:rPr>
          <w:spacing w:val="-4"/>
        </w:rPr>
        <w:t>0316</w:t>
      </w:r>
    </w:p>
    <w:p w14:paraId="71D3E705" w14:textId="77777777" w:rsidR="00A42CCD" w:rsidRDefault="00000000">
      <w:pPr>
        <w:pStyle w:val="ListParagraph"/>
        <w:numPr>
          <w:ilvl w:val="0"/>
          <w:numId w:val="6"/>
        </w:numPr>
        <w:tabs>
          <w:tab w:val="left" w:pos="242"/>
        </w:tabs>
        <w:spacing w:before="243" w:line="273" w:lineRule="auto"/>
        <w:ind w:right="135" w:firstLine="0"/>
      </w:pPr>
      <w:r>
        <w:rPr>
          <w:rFonts w:ascii="Times New Roman" w:hAnsi="Times New Roman"/>
          <w:spacing w:val="-4"/>
          <w:u w:val="single"/>
        </w:rPr>
        <w:t xml:space="preserve"> </w:t>
      </w:r>
      <w:r>
        <w:rPr>
          <w:u w:val="single"/>
        </w:rPr>
        <w:t>Scientific description highlighting the results of the annual phase and the degree of achievement of</w:t>
      </w:r>
      <w:r>
        <w:t xml:space="preserve"> </w:t>
      </w:r>
      <w:proofErr w:type="gramStart"/>
      <w:r>
        <w:rPr>
          <w:spacing w:val="-2"/>
          <w:u w:val="single"/>
        </w:rPr>
        <w:t>objectives;</w:t>
      </w:r>
      <w:proofErr w:type="gramEnd"/>
    </w:p>
    <w:p w14:paraId="6952A5EC" w14:textId="77777777" w:rsidR="00A42CCD" w:rsidRDefault="00000000">
      <w:pPr>
        <w:pStyle w:val="BodyText"/>
        <w:spacing w:before="203" w:line="273" w:lineRule="auto"/>
        <w:ind w:right="138" w:firstLine="708"/>
        <w:jc w:val="both"/>
      </w:pPr>
      <w:r>
        <w:t>The first phase of our project, according to the Implementation Plan, included the following thematic dimensions:</w:t>
      </w:r>
    </w:p>
    <w:p w14:paraId="22B4395C" w14:textId="77777777" w:rsidR="00A42CCD" w:rsidRDefault="00000000">
      <w:pPr>
        <w:pStyle w:val="ListParagraph"/>
        <w:numPr>
          <w:ilvl w:val="0"/>
          <w:numId w:val="5"/>
        </w:numPr>
        <w:tabs>
          <w:tab w:val="left" w:pos="363"/>
        </w:tabs>
        <w:spacing w:before="204" w:line="273" w:lineRule="auto"/>
        <w:ind w:right="137" w:firstLine="0"/>
      </w:pPr>
      <w:r>
        <w:t xml:space="preserve">To identify the differences between international and refugee students in terms of the main study </w:t>
      </w:r>
      <w:r>
        <w:rPr>
          <w:spacing w:val="-2"/>
        </w:rPr>
        <w:t>variables.</w:t>
      </w:r>
    </w:p>
    <w:p w14:paraId="7709441A" w14:textId="77777777" w:rsidR="00A42CCD" w:rsidRDefault="00000000">
      <w:pPr>
        <w:pStyle w:val="ListParagraph"/>
        <w:numPr>
          <w:ilvl w:val="0"/>
          <w:numId w:val="5"/>
        </w:numPr>
        <w:tabs>
          <w:tab w:val="left" w:pos="364"/>
          <w:tab w:val="left" w:pos="1614"/>
          <w:tab w:val="left" w:pos="2401"/>
          <w:tab w:val="left" w:pos="3481"/>
          <w:tab w:val="left" w:pos="4502"/>
          <w:tab w:val="left" w:pos="5135"/>
          <w:tab w:val="left" w:pos="5885"/>
          <w:tab w:val="left" w:pos="6682"/>
          <w:tab w:val="left" w:pos="7746"/>
          <w:tab w:val="left" w:pos="8380"/>
        </w:tabs>
        <w:spacing w:before="7" w:line="273" w:lineRule="auto"/>
        <w:ind w:right="137" w:firstLine="0"/>
      </w:pPr>
      <w:r>
        <w:t xml:space="preserve">To identify the impact of academic stress, social support and coping mechanisms on the academic </w:t>
      </w:r>
      <w:r>
        <w:rPr>
          <w:spacing w:val="-2"/>
        </w:rPr>
        <w:t>adjustment</w:t>
      </w:r>
      <w:r>
        <w:tab/>
      </w:r>
      <w:r>
        <w:rPr>
          <w:spacing w:val="-4"/>
        </w:rPr>
        <w:t>and</w:t>
      </w:r>
      <w:r>
        <w:tab/>
      </w:r>
      <w:r>
        <w:rPr>
          <w:spacing w:val="-2"/>
        </w:rPr>
        <w:t>mental</w:t>
      </w:r>
      <w:r>
        <w:tab/>
      </w:r>
      <w:r>
        <w:rPr>
          <w:spacing w:val="-2"/>
        </w:rPr>
        <w:t>health</w:t>
      </w:r>
      <w:r>
        <w:tab/>
      </w:r>
      <w:r>
        <w:rPr>
          <w:spacing w:val="-6"/>
        </w:rPr>
        <w:t>of</w:t>
      </w:r>
      <w:r>
        <w:tab/>
      </w:r>
      <w:r>
        <w:rPr>
          <w:spacing w:val="-4"/>
        </w:rPr>
        <w:t>the</w:t>
      </w:r>
      <w:r>
        <w:tab/>
      </w:r>
      <w:r>
        <w:rPr>
          <w:spacing w:val="-4"/>
        </w:rPr>
        <w:t>two</w:t>
      </w:r>
      <w:r>
        <w:tab/>
      </w:r>
      <w:r>
        <w:rPr>
          <w:spacing w:val="-2"/>
        </w:rPr>
        <w:t>groups</w:t>
      </w:r>
      <w:r>
        <w:tab/>
      </w:r>
      <w:r>
        <w:rPr>
          <w:spacing w:val="-6"/>
        </w:rPr>
        <w:t>of</w:t>
      </w:r>
      <w:r>
        <w:tab/>
      </w:r>
      <w:r>
        <w:rPr>
          <w:spacing w:val="-2"/>
        </w:rPr>
        <w:t>students.</w:t>
      </w:r>
    </w:p>
    <w:p w14:paraId="398696CD" w14:textId="77777777" w:rsidR="00A42CCD" w:rsidRDefault="00000000">
      <w:pPr>
        <w:pStyle w:val="ListParagraph"/>
        <w:numPr>
          <w:ilvl w:val="0"/>
          <w:numId w:val="5"/>
        </w:numPr>
        <w:tabs>
          <w:tab w:val="left" w:pos="367"/>
        </w:tabs>
        <w:spacing w:before="2" w:line="278" w:lineRule="auto"/>
        <w:ind w:right="137" w:firstLine="0"/>
      </w:pPr>
      <w:r>
        <w:t>To identify significant mediators of the relationships between post-traumatic stress and academic adjustment and mental health.</w:t>
      </w:r>
    </w:p>
    <w:p w14:paraId="7B540BF6" w14:textId="77777777" w:rsidR="00A42CCD" w:rsidRDefault="00000000">
      <w:pPr>
        <w:spacing w:before="198" w:line="273" w:lineRule="auto"/>
        <w:ind w:left="141" w:right="139"/>
        <w:jc w:val="both"/>
        <w:rPr>
          <w:i/>
        </w:rPr>
      </w:pPr>
      <w:r>
        <w:rPr>
          <w:b/>
        </w:rPr>
        <w:t xml:space="preserve">Activity No. 1: </w:t>
      </w:r>
      <w:r>
        <w:rPr>
          <w:i/>
        </w:rPr>
        <w:t>Literature review and development of an updated research design to identify differences between international and refugee students from Romania and the Republic of Moldova</w:t>
      </w:r>
      <w:r>
        <w:rPr>
          <w:i/>
          <w:spacing w:val="40"/>
        </w:rPr>
        <w:t xml:space="preserve"> </w:t>
      </w:r>
      <w:r>
        <w:rPr>
          <w:i/>
        </w:rPr>
        <w:t>in terms of academic stress and mental health</w:t>
      </w:r>
    </w:p>
    <w:p w14:paraId="625BE63C" w14:textId="77777777" w:rsidR="00A42CCD" w:rsidRDefault="00000000">
      <w:pPr>
        <w:pStyle w:val="BodyText"/>
        <w:spacing w:before="204" w:line="276" w:lineRule="auto"/>
        <w:ind w:right="136" w:firstLine="708"/>
        <w:jc w:val="both"/>
      </w:pPr>
      <w:r>
        <w:t>Following a literature review, our research design was developed to encompass several</w:t>
      </w:r>
      <w:r>
        <w:rPr>
          <w:spacing w:val="80"/>
        </w:rPr>
        <w:t xml:space="preserve"> </w:t>
      </w:r>
      <w:r>
        <w:t xml:space="preserve">socio-demographic and socio-psychological dimensions, which could provide a more comprehensive perspective on the academic adjustment and mental health of international and refugee students in Romania and the Republic of Moldova. In the first phase, we identified </w:t>
      </w:r>
      <w:proofErr w:type="gramStart"/>
      <w:r>
        <w:t>a number of</w:t>
      </w:r>
      <w:proofErr w:type="gramEnd"/>
      <w:r>
        <w:t xml:space="preserve"> socio- demographic</w:t>
      </w:r>
      <w:r>
        <w:rPr>
          <w:spacing w:val="-3"/>
        </w:rPr>
        <w:t xml:space="preserve"> </w:t>
      </w:r>
      <w:r>
        <w:t>and</w:t>
      </w:r>
      <w:r>
        <w:rPr>
          <w:spacing w:val="-3"/>
        </w:rPr>
        <w:t xml:space="preserve"> </w:t>
      </w:r>
      <w:r>
        <w:t>psychosocial</w:t>
      </w:r>
      <w:r>
        <w:rPr>
          <w:spacing w:val="-3"/>
        </w:rPr>
        <w:t xml:space="preserve"> </w:t>
      </w:r>
      <w:r>
        <w:t>parameters</w:t>
      </w:r>
      <w:r>
        <w:rPr>
          <w:spacing w:val="-3"/>
        </w:rPr>
        <w:t xml:space="preserve"> </w:t>
      </w:r>
      <w:r>
        <w:t>relevant</w:t>
      </w:r>
      <w:r>
        <w:rPr>
          <w:spacing w:val="-3"/>
        </w:rPr>
        <w:t xml:space="preserve"> </w:t>
      </w:r>
      <w:r>
        <w:t>for</w:t>
      </w:r>
      <w:r>
        <w:rPr>
          <w:spacing w:val="-3"/>
        </w:rPr>
        <w:t xml:space="preserve"> </w:t>
      </w:r>
      <w:r>
        <w:t>both</w:t>
      </w:r>
      <w:r>
        <w:rPr>
          <w:spacing w:val="-3"/>
        </w:rPr>
        <w:t xml:space="preserve"> </w:t>
      </w:r>
      <w:r>
        <w:t>international</w:t>
      </w:r>
      <w:r>
        <w:rPr>
          <w:spacing w:val="-3"/>
        </w:rPr>
        <w:t xml:space="preserve"> </w:t>
      </w:r>
      <w:r>
        <w:t>and</w:t>
      </w:r>
      <w:r>
        <w:rPr>
          <w:spacing w:val="-3"/>
        </w:rPr>
        <w:t xml:space="preserve"> </w:t>
      </w:r>
      <w:r>
        <w:t>refugee</w:t>
      </w:r>
      <w:r>
        <w:rPr>
          <w:spacing w:val="-3"/>
        </w:rPr>
        <w:t xml:space="preserve"> </w:t>
      </w:r>
      <w:r>
        <w:t>students,</w:t>
      </w:r>
      <w:r>
        <w:rPr>
          <w:spacing w:val="-3"/>
        </w:rPr>
        <w:t xml:space="preserve"> </w:t>
      </w:r>
      <w:r>
        <w:t>such as academic self-regulation and loneliness. In doing so, we proposed new hypotheses for the differentiation between the two groups, expecting, for example, academic self-regulation to be higher among international students, given that this student status is a moderator of the relationship between perceived stress and academic self-regulation.</w:t>
      </w:r>
    </w:p>
    <w:p w14:paraId="7A9C6E06" w14:textId="77777777" w:rsidR="00A42CCD" w:rsidRDefault="00000000">
      <w:pPr>
        <w:pStyle w:val="BodyText"/>
        <w:spacing w:before="202" w:line="276" w:lineRule="auto"/>
        <w:ind w:right="136" w:firstLine="708"/>
        <w:jc w:val="both"/>
      </w:pPr>
      <w:r>
        <w:t>Further, we</w:t>
      </w:r>
      <w:r>
        <w:rPr>
          <w:spacing w:val="-1"/>
        </w:rPr>
        <w:t xml:space="preserve"> </w:t>
      </w:r>
      <w:r>
        <w:t xml:space="preserve">identified </w:t>
      </w:r>
      <w:proofErr w:type="gramStart"/>
      <w:r>
        <w:t>a number of</w:t>
      </w:r>
      <w:proofErr w:type="gramEnd"/>
      <w:r>
        <w:t xml:space="preserve"> parameters specific to refugee students, such as exposure to events of violence and aggression specific to theaters of war and personal and/or material losses suffered due to war. We expect these to be among the strongest predictors of post-traumatic stress in separate regression analyses, an association moderated, however, by dimensions such as hope, resilience, and host country experience. Thus, we hope to identify concrete ways to support these populations by developing interventions (as we proposed for Study 3), but also by suggesting empirically tested courses of action to delineate a set of strategies that can be implemented by educational institutions hosting this category of students.</w:t>
      </w:r>
    </w:p>
    <w:p w14:paraId="5E35E167" w14:textId="77777777" w:rsidR="00A42CCD" w:rsidRDefault="00000000">
      <w:pPr>
        <w:pStyle w:val="BodyText"/>
        <w:spacing w:before="198" w:line="276" w:lineRule="auto"/>
        <w:ind w:right="136" w:firstLine="708"/>
        <w:jc w:val="both"/>
      </w:pPr>
      <w:r>
        <w:t>Finally, we expanded the set of potential mediators and moderators of the relationships between our core constructs. For example, we expect the relationships between post-traumatic stress</w:t>
      </w:r>
      <w:r>
        <w:rPr>
          <w:spacing w:val="25"/>
        </w:rPr>
        <w:t xml:space="preserve"> </w:t>
      </w:r>
      <w:r>
        <w:t>and</w:t>
      </w:r>
      <w:r>
        <w:rPr>
          <w:spacing w:val="25"/>
        </w:rPr>
        <w:t xml:space="preserve"> </w:t>
      </w:r>
      <w:r>
        <w:t>academic</w:t>
      </w:r>
      <w:r>
        <w:rPr>
          <w:spacing w:val="25"/>
        </w:rPr>
        <w:t xml:space="preserve"> </w:t>
      </w:r>
      <w:r>
        <w:t>adjustment</w:t>
      </w:r>
      <w:r>
        <w:rPr>
          <w:spacing w:val="25"/>
        </w:rPr>
        <w:t xml:space="preserve"> </w:t>
      </w:r>
      <w:r>
        <w:t>and</w:t>
      </w:r>
      <w:r>
        <w:rPr>
          <w:spacing w:val="25"/>
        </w:rPr>
        <w:t xml:space="preserve"> </w:t>
      </w:r>
      <w:r>
        <w:t>mental</w:t>
      </w:r>
      <w:r>
        <w:rPr>
          <w:spacing w:val="25"/>
        </w:rPr>
        <w:t xml:space="preserve"> </w:t>
      </w:r>
      <w:r>
        <w:t>health</w:t>
      </w:r>
      <w:r>
        <w:rPr>
          <w:spacing w:val="23"/>
        </w:rPr>
        <w:t xml:space="preserve"> </w:t>
      </w:r>
      <w:r>
        <w:t>to</w:t>
      </w:r>
      <w:r>
        <w:rPr>
          <w:spacing w:val="25"/>
        </w:rPr>
        <w:t xml:space="preserve"> </w:t>
      </w:r>
      <w:r>
        <w:t>be</w:t>
      </w:r>
      <w:r>
        <w:rPr>
          <w:spacing w:val="25"/>
        </w:rPr>
        <w:t xml:space="preserve"> </w:t>
      </w:r>
      <w:r>
        <w:t>moderated</w:t>
      </w:r>
      <w:r>
        <w:rPr>
          <w:spacing w:val="25"/>
        </w:rPr>
        <w:t xml:space="preserve"> </w:t>
      </w:r>
      <w:r>
        <w:t>by</w:t>
      </w:r>
      <w:r>
        <w:rPr>
          <w:spacing w:val="25"/>
        </w:rPr>
        <w:t xml:space="preserve"> </w:t>
      </w:r>
      <w:r>
        <w:t>factors</w:t>
      </w:r>
      <w:r>
        <w:rPr>
          <w:spacing w:val="25"/>
        </w:rPr>
        <w:t xml:space="preserve"> </w:t>
      </w:r>
      <w:r>
        <w:t>such</w:t>
      </w:r>
      <w:r>
        <w:rPr>
          <w:spacing w:val="25"/>
        </w:rPr>
        <w:t xml:space="preserve"> </w:t>
      </w:r>
      <w:r>
        <w:t>as</w:t>
      </w:r>
      <w:r>
        <w:rPr>
          <w:spacing w:val="25"/>
        </w:rPr>
        <w:t xml:space="preserve"> </w:t>
      </w:r>
      <w:r>
        <w:t>perceived</w:t>
      </w:r>
    </w:p>
    <w:p w14:paraId="5415049C" w14:textId="77777777" w:rsidR="00A42CCD" w:rsidRDefault="00A42CCD">
      <w:pPr>
        <w:pStyle w:val="BodyText"/>
        <w:spacing w:line="276" w:lineRule="auto"/>
        <w:jc w:val="both"/>
        <w:sectPr w:rsidR="00A42CCD">
          <w:footerReference w:type="default" r:id="rId7"/>
          <w:type w:val="continuous"/>
          <w:pgSz w:w="11910" w:h="16840"/>
          <w:pgMar w:top="0" w:right="1275" w:bottom="960" w:left="1275" w:header="0" w:footer="773" w:gutter="0"/>
          <w:pgNumType w:start="1"/>
          <w:cols w:space="720"/>
        </w:sectPr>
      </w:pPr>
    </w:p>
    <w:p w14:paraId="455EA67E" w14:textId="77777777" w:rsidR="00A42CCD" w:rsidRDefault="00000000">
      <w:pPr>
        <w:pStyle w:val="BodyText"/>
        <w:spacing w:before="79" w:line="278" w:lineRule="auto"/>
        <w:ind w:right="137" w:firstLine="0"/>
      </w:pPr>
      <w:r>
        <w:lastRenderedPageBreak/>
        <w:t>cultural distance, sense of psychological belongingness to the host school's educational institution, and culture shock, and mediated by physical health and academic self-efficacy, respectively.</w:t>
      </w:r>
    </w:p>
    <w:p w14:paraId="5B261719" w14:textId="77777777" w:rsidR="00A42CCD" w:rsidRDefault="00000000">
      <w:pPr>
        <w:pStyle w:val="BodyText"/>
        <w:spacing w:before="198" w:line="273" w:lineRule="auto"/>
        <w:ind w:right="137" w:firstLine="708"/>
        <w:jc w:val="both"/>
      </w:pPr>
      <w:r>
        <w:t>The construct assessment instruments below were chosen based on their appropriateness to the target population. Thus, all scales and single-item measures have been adapted and</w:t>
      </w:r>
      <w:r>
        <w:rPr>
          <w:spacing w:val="80"/>
        </w:rPr>
        <w:t xml:space="preserve"> </w:t>
      </w:r>
      <w:r>
        <w:t>subsequently used in studies of international and/or refugee students.</w:t>
      </w:r>
    </w:p>
    <w:p w14:paraId="5F51066D" w14:textId="77777777" w:rsidR="00A42CCD" w:rsidRDefault="00000000">
      <w:pPr>
        <w:pStyle w:val="BodyText"/>
        <w:spacing w:before="205"/>
        <w:ind w:left="848" w:firstLine="0"/>
      </w:pPr>
      <w:r>
        <w:t>Our</w:t>
      </w:r>
      <w:r>
        <w:rPr>
          <w:spacing w:val="-7"/>
        </w:rPr>
        <w:t xml:space="preserve"> </w:t>
      </w:r>
      <w:r>
        <w:t>current</w:t>
      </w:r>
      <w:r>
        <w:rPr>
          <w:spacing w:val="-6"/>
        </w:rPr>
        <w:t xml:space="preserve"> </w:t>
      </w:r>
      <w:r>
        <w:t>plan</w:t>
      </w:r>
      <w:r>
        <w:rPr>
          <w:spacing w:val="-6"/>
        </w:rPr>
        <w:t xml:space="preserve"> </w:t>
      </w:r>
      <w:r>
        <w:t>includes</w:t>
      </w:r>
      <w:r>
        <w:rPr>
          <w:spacing w:val="-6"/>
        </w:rPr>
        <w:t xml:space="preserve"> </w:t>
      </w:r>
      <w:r>
        <w:t>assessing</w:t>
      </w:r>
      <w:r>
        <w:rPr>
          <w:spacing w:val="-6"/>
        </w:rPr>
        <w:t xml:space="preserve"> </w:t>
      </w:r>
      <w:r>
        <w:t>the</w:t>
      </w:r>
      <w:r>
        <w:rPr>
          <w:spacing w:val="-6"/>
        </w:rPr>
        <w:t xml:space="preserve"> </w:t>
      </w:r>
      <w:r>
        <w:t>following</w:t>
      </w:r>
      <w:r>
        <w:rPr>
          <w:spacing w:val="-6"/>
        </w:rPr>
        <w:t xml:space="preserve"> </w:t>
      </w:r>
      <w:r>
        <w:rPr>
          <w:spacing w:val="-2"/>
        </w:rPr>
        <w:t>issues:</w:t>
      </w:r>
    </w:p>
    <w:p w14:paraId="42707677" w14:textId="77777777" w:rsidR="00A42CCD" w:rsidRDefault="00000000">
      <w:pPr>
        <w:pStyle w:val="Heading1"/>
        <w:numPr>
          <w:ilvl w:val="0"/>
          <w:numId w:val="4"/>
        </w:numPr>
        <w:tabs>
          <w:tab w:val="left" w:pos="306"/>
        </w:tabs>
        <w:ind w:left="306" w:hanging="165"/>
      </w:pPr>
      <w:r>
        <w:rPr>
          <w:spacing w:val="-2"/>
        </w:rPr>
        <w:t>Socio-demographic</w:t>
      </w:r>
      <w:r>
        <w:rPr>
          <w:spacing w:val="17"/>
        </w:rPr>
        <w:t xml:space="preserve"> </w:t>
      </w:r>
      <w:r>
        <w:rPr>
          <w:spacing w:val="-2"/>
        </w:rPr>
        <w:t>variables</w:t>
      </w:r>
    </w:p>
    <w:p w14:paraId="6F7D7829" w14:textId="77777777" w:rsidR="00A42CCD" w:rsidRDefault="00000000">
      <w:pPr>
        <w:pStyle w:val="ListParagraph"/>
        <w:numPr>
          <w:ilvl w:val="1"/>
          <w:numId w:val="4"/>
        </w:numPr>
        <w:tabs>
          <w:tab w:val="left" w:pos="860"/>
        </w:tabs>
        <w:spacing w:before="243"/>
        <w:ind w:left="860"/>
      </w:pPr>
      <w:r>
        <w:t>Gender</w:t>
      </w:r>
      <w:r>
        <w:rPr>
          <w:spacing w:val="-6"/>
        </w:rPr>
        <w:t xml:space="preserve"> </w:t>
      </w:r>
      <w:r>
        <w:rPr>
          <w:spacing w:val="-2"/>
        </w:rPr>
        <w:t>identity</w:t>
      </w:r>
    </w:p>
    <w:p w14:paraId="3B77C14B" w14:textId="77777777" w:rsidR="00A42CCD" w:rsidRDefault="00000000">
      <w:pPr>
        <w:pStyle w:val="ListParagraph"/>
        <w:numPr>
          <w:ilvl w:val="1"/>
          <w:numId w:val="4"/>
        </w:numPr>
        <w:tabs>
          <w:tab w:val="left" w:pos="860"/>
        </w:tabs>
        <w:ind w:left="860"/>
      </w:pPr>
      <w:r>
        <w:rPr>
          <w:spacing w:val="-5"/>
        </w:rPr>
        <w:t>Age</w:t>
      </w:r>
    </w:p>
    <w:p w14:paraId="7C3F3295" w14:textId="77777777" w:rsidR="00A42CCD" w:rsidRDefault="00000000">
      <w:pPr>
        <w:pStyle w:val="ListParagraph"/>
        <w:numPr>
          <w:ilvl w:val="1"/>
          <w:numId w:val="4"/>
        </w:numPr>
        <w:tabs>
          <w:tab w:val="left" w:pos="860"/>
        </w:tabs>
        <w:ind w:left="860"/>
      </w:pPr>
      <w:r>
        <w:rPr>
          <w:spacing w:val="-2"/>
        </w:rPr>
        <w:t>Socio-economic</w:t>
      </w:r>
      <w:r>
        <w:rPr>
          <w:spacing w:val="14"/>
        </w:rPr>
        <w:t xml:space="preserve"> </w:t>
      </w:r>
      <w:r>
        <w:rPr>
          <w:spacing w:val="-2"/>
        </w:rPr>
        <w:t>status</w:t>
      </w:r>
    </w:p>
    <w:p w14:paraId="1F848441" w14:textId="77777777" w:rsidR="00A42CCD" w:rsidRDefault="00000000">
      <w:pPr>
        <w:pStyle w:val="ListParagraph"/>
        <w:numPr>
          <w:ilvl w:val="1"/>
          <w:numId w:val="4"/>
        </w:numPr>
        <w:tabs>
          <w:tab w:val="left" w:pos="860"/>
        </w:tabs>
        <w:spacing w:before="42"/>
        <w:ind w:left="860"/>
      </w:pPr>
      <w:r>
        <w:t>Marital</w:t>
      </w:r>
      <w:r>
        <w:rPr>
          <w:spacing w:val="-7"/>
        </w:rPr>
        <w:t xml:space="preserve"> </w:t>
      </w:r>
      <w:r>
        <w:rPr>
          <w:spacing w:val="-2"/>
        </w:rPr>
        <w:t>status</w:t>
      </w:r>
    </w:p>
    <w:p w14:paraId="39D26A56" w14:textId="77777777" w:rsidR="00A42CCD" w:rsidRDefault="00000000">
      <w:pPr>
        <w:pStyle w:val="ListParagraph"/>
        <w:numPr>
          <w:ilvl w:val="1"/>
          <w:numId w:val="4"/>
        </w:numPr>
        <w:tabs>
          <w:tab w:val="left" w:pos="860"/>
        </w:tabs>
        <w:spacing w:before="36"/>
        <w:ind w:left="860"/>
      </w:pPr>
      <w:r>
        <w:t>Religious</w:t>
      </w:r>
      <w:r>
        <w:rPr>
          <w:spacing w:val="-9"/>
        </w:rPr>
        <w:t xml:space="preserve"> </w:t>
      </w:r>
      <w:r>
        <w:rPr>
          <w:spacing w:val="-2"/>
        </w:rPr>
        <w:t>orientation</w:t>
      </w:r>
    </w:p>
    <w:p w14:paraId="58462BF9" w14:textId="77777777" w:rsidR="00A42CCD" w:rsidRDefault="00000000">
      <w:pPr>
        <w:pStyle w:val="ListParagraph"/>
        <w:numPr>
          <w:ilvl w:val="1"/>
          <w:numId w:val="4"/>
        </w:numPr>
        <w:tabs>
          <w:tab w:val="left" w:pos="860"/>
        </w:tabs>
        <w:spacing w:before="42"/>
        <w:ind w:left="860"/>
      </w:pPr>
      <w:r>
        <w:t>Study</w:t>
      </w:r>
      <w:r>
        <w:rPr>
          <w:spacing w:val="-5"/>
        </w:rPr>
        <w:t xml:space="preserve"> </w:t>
      </w:r>
      <w:r>
        <w:t>level</w:t>
      </w:r>
      <w:r>
        <w:rPr>
          <w:spacing w:val="-4"/>
        </w:rPr>
        <w:t xml:space="preserve"> </w:t>
      </w:r>
      <w:r>
        <w:t>and</w:t>
      </w:r>
      <w:r>
        <w:rPr>
          <w:spacing w:val="-4"/>
        </w:rPr>
        <w:t xml:space="preserve"> </w:t>
      </w:r>
      <w:r>
        <w:t>host</w:t>
      </w:r>
      <w:r>
        <w:rPr>
          <w:spacing w:val="-4"/>
        </w:rPr>
        <w:t xml:space="preserve"> </w:t>
      </w:r>
      <w:r>
        <w:rPr>
          <w:spacing w:val="-2"/>
        </w:rPr>
        <w:t>institution</w:t>
      </w:r>
    </w:p>
    <w:p w14:paraId="1711DB48" w14:textId="77777777" w:rsidR="00A42CCD" w:rsidRDefault="00000000">
      <w:pPr>
        <w:pStyle w:val="ListParagraph"/>
        <w:numPr>
          <w:ilvl w:val="1"/>
          <w:numId w:val="4"/>
        </w:numPr>
        <w:tabs>
          <w:tab w:val="left" w:pos="861"/>
        </w:tabs>
        <w:spacing w:line="273" w:lineRule="auto"/>
        <w:ind w:right="137"/>
      </w:pPr>
      <w:r>
        <w:t>Family</w:t>
      </w:r>
      <w:r>
        <w:rPr>
          <w:spacing w:val="72"/>
        </w:rPr>
        <w:t xml:space="preserve"> </w:t>
      </w:r>
      <w:r>
        <w:t>composition</w:t>
      </w:r>
      <w:r>
        <w:rPr>
          <w:spacing w:val="72"/>
        </w:rPr>
        <w:t xml:space="preserve"> </w:t>
      </w:r>
      <w:r>
        <w:t>and</w:t>
      </w:r>
      <w:r>
        <w:rPr>
          <w:spacing w:val="72"/>
        </w:rPr>
        <w:t xml:space="preserve"> </w:t>
      </w:r>
      <w:r>
        <w:t>current</w:t>
      </w:r>
      <w:r>
        <w:rPr>
          <w:spacing w:val="72"/>
        </w:rPr>
        <w:t xml:space="preserve"> </w:t>
      </w:r>
      <w:r>
        <w:t>living</w:t>
      </w:r>
      <w:r>
        <w:rPr>
          <w:spacing w:val="72"/>
        </w:rPr>
        <w:t xml:space="preserve"> </w:t>
      </w:r>
      <w:r>
        <w:t>situation</w:t>
      </w:r>
      <w:r>
        <w:rPr>
          <w:spacing w:val="72"/>
        </w:rPr>
        <w:t xml:space="preserve"> </w:t>
      </w:r>
      <w:r>
        <w:t>(e.g.</w:t>
      </w:r>
      <w:r>
        <w:rPr>
          <w:spacing w:val="73"/>
        </w:rPr>
        <w:t xml:space="preserve"> </w:t>
      </w:r>
      <w:r>
        <w:t>living</w:t>
      </w:r>
      <w:r>
        <w:rPr>
          <w:spacing w:val="72"/>
        </w:rPr>
        <w:t xml:space="preserve"> </w:t>
      </w:r>
      <w:r>
        <w:t>with</w:t>
      </w:r>
      <w:r>
        <w:rPr>
          <w:spacing w:val="72"/>
        </w:rPr>
        <w:t xml:space="preserve"> </w:t>
      </w:r>
      <w:r>
        <w:t>or</w:t>
      </w:r>
      <w:r>
        <w:rPr>
          <w:spacing w:val="72"/>
        </w:rPr>
        <w:t xml:space="preserve"> </w:t>
      </w:r>
      <w:r>
        <w:t>apart</w:t>
      </w:r>
      <w:r>
        <w:rPr>
          <w:spacing w:val="72"/>
        </w:rPr>
        <w:t xml:space="preserve"> </w:t>
      </w:r>
      <w:r>
        <w:t>from</w:t>
      </w:r>
      <w:r>
        <w:rPr>
          <w:spacing w:val="72"/>
        </w:rPr>
        <w:t xml:space="preserve"> </w:t>
      </w:r>
      <w:r>
        <w:t xml:space="preserve">family </w:t>
      </w:r>
      <w:r>
        <w:rPr>
          <w:spacing w:val="-2"/>
        </w:rPr>
        <w:t>members)</w:t>
      </w:r>
    </w:p>
    <w:p w14:paraId="23161B3F" w14:textId="77777777" w:rsidR="00A42CCD" w:rsidRDefault="00000000">
      <w:pPr>
        <w:pStyle w:val="ListParagraph"/>
        <w:numPr>
          <w:ilvl w:val="1"/>
          <w:numId w:val="4"/>
        </w:numPr>
        <w:tabs>
          <w:tab w:val="left" w:pos="861"/>
        </w:tabs>
        <w:spacing w:before="5" w:line="273" w:lineRule="auto"/>
        <w:ind w:right="138"/>
      </w:pPr>
      <w:r>
        <w:t>Personal,</w:t>
      </w:r>
      <w:r>
        <w:rPr>
          <w:spacing w:val="34"/>
        </w:rPr>
        <w:t xml:space="preserve"> </w:t>
      </w:r>
      <w:r>
        <w:t>social</w:t>
      </w:r>
      <w:r>
        <w:rPr>
          <w:spacing w:val="34"/>
        </w:rPr>
        <w:t xml:space="preserve"> </w:t>
      </w:r>
      <w:r>
        <w:t>(such</w:t>
      </w:r>
      <w:r>
        <w:rPr>
          <w:spacing w:val="34"/>
        </w:rPr>
        <w:t xml:space="preserve"> </w:t>
      </w:r>
      <w:r>
        <w:t>as</w:t>
      </w:r>
      <w:r>
        <w:rPr>
          <w:spacing w:val="34"/>
        </w:rPr>
        <w:t xml:space="preserve"> </w:t>
      </w:r>
      <w:r>
        <w:t>the</w:t>
      </w:r>
      <w:r>
        <w:rPr>
          <w:spacing w:val="34"/>
        </w:rPr>
        <w:t xml:space="preserve"> </w:t>
      </w:r>
      <w:r>
        <w:t>loss</w:t>
      </w:r>
      <w:r>
        <w:rPr>
          <w:spacing w:val="34"/>
        </w:rPr>
        <w:t xml:space="preserve"> </w:t>
      </w:r>
      <w:r>
        <w:t>of</w:t>
      </w:r>
      <w:r>
        <w:rPr>
          <w:spacing w:val="34"/>
        </w:rPr>
        <w:t xml:space="preserve"> </w:t>
      </w:r>
      <w:r>
        <w:t>a</w:t>
      </w:r>
      <w:r>
        <w:rPr>
          <w:spacing w:val="34"/>
        </w:rPr>
        <w:t xml:space="preserve"> </w:t>
      </w:r>
      <w:r>
        <w:t>family</w:t>
      </w:r>
      <w:r>
        <w:rPr>
          <w:spacing w:val="34"/>
        </w:rPr>
        <w:t xml:space="preserve"> </w:t>
      </w:r>
      <w:r>
        <w:t>member),</w:t>
      </w:r>
      <w:r>
        <w:rPr>
          <w:spacing w:val="34"/>
        </w:rPr>
        <w:t xml:space="preserve"> </w:t>
      </w:r>
      <w:r>
        <w:t>and</w:t>
      </w:r>
      <w:r>
        <w:rPr>
          <w:spacing w:val="34"/>
        </w:rPr>
        <w:t xml:space="preserve"> </w:t>
      </w:r>
      <w:r>
        <w:t>material</w:t>
      </w:r>
      <w:r>
        <w:rPr>
          <w:spacing w:val="34"/>
        </w:rPr>
        <w:t xml:space="preserve"> </w:t>
      </w:r>
      <w:r>
        <w:t>losses</w:t>
      </w:r>
      <w:r>
        <w:rPr>
          <w:spacing w:val="34"/>
        </w:rPr>
        <w:t xml:space="preserve"> </w:t>
      </w:r>
      <w:proofErr w:type="gramStart"/>
      <w:r>
        <w:t>as</w:t>
      </w:r>
      <w:r>
        <w:rPr>
          <w:spacing w:val="34"/>
        </w:rPr>
        <w:t xml:space="preserve"> </w:t>
      </w:r>
      <w:r>
        <w:t>a</w:t>
      </w:r>
      <w:r>
        <w:rPr>
          <w:spacing w:val="34"/>
        </w:rPr>
        <w:t xml:space="preserve"> </w:t>
      </w:r>
      <w:r>
        <w:t>result</w:t>
      </w:r>
      <w:r>
        <w:rPr>
          <w:spacing w:val="34"/>
        </w:rPr>
        <w:t xml:space="preserve"> </w:t>
      </w:r>
      <w:r>
        <w:t>of</w:t>
      </w:r>
      <w:proofErr w:type="gramEnd"/>
      <w:r>
        <w:t xml:space="preserve"> exposure to war events (for refugee students only)</w:t>
      </w:r>
    </w:p>
    <w:p w14:paraId="221FFB4F" w14:textId="77777777" w:rsidR="00A42CCD" w:rsidRDefault="00000000">
      <w:pPr>
        <w:pStyle w:val="ListParagraph"/>
        <w:numPr>
          <w:ilvl w:val="1"/>
          <w:numId w:val="4"/>
        </w:numPr>
        <w:tabs>
          <w:tab w:val="left" w:pos="860"/>
        </w:tabs>
        <w:spacing w:before="4"/>
        <w:ind w:left="860"/>
      </w:pPr>
      <w:r>
        <w:t>Reasons</w:t>
      </w:r>
      <w:r>
        <w:rPr>
          <w:spacing w:val="-8"/>
        </w:rPr>
        <w:t xml:space="preserve"> </w:t>
      </w:r>
      <w:r>
        <w:t>for</w:t>
      </w:r>
      <w:r>
        <w:rPr>
          <w:spacing w:val="-5"/>
        </w:rPr>
        <w:t xml:space="preserve"> </w:t>
      </w:r>
      <w:r>
        <w:t>leaving</w:t>
      </w:r>
      <w:r>
        <w:rPr>
          <w:spacing w:val="-5"/>
        </w:rPr>
        <w:t xml:space="preserve"> </w:t>
      </w:r>
      <w:r>
        <w:t>home</w:t>
      </w:r>
      <w:r>
        <w:rPr>
          <w:spacing w:val="-5"/>
        </w:rPr>
        <w:t xml:space="preserve"> </w:t>
      </w:r>
      <w:r>
        <w:t>country</w:t>
      </w:r>
      <w:r>
        <w:rPr>
          <w:spacing w:val="-5"/>
        </w:rPr>
        <w:t xml:space="preserve"> </w:t>
      </w:r>
      <w:r>
        <w:t>and</w:t>
      </w:r>
      <w:r>
        <w:rPr>
          <w:spacing w:val="-5"/>
        </w:rPr>
        <w:t xml:space="preserve"> </w:t>
      </w:r>
      <w:r>
        <w:t>choice</w:t>
      </w:r>
      <w:r>
        <w:rPr>
          <w:spacing w:val="-5"/>
        </w:rPr>
        <w:t xml:space="preserve"> </w:t>
      </w:r>
      <w:r>
        <w:t>of</w:t>
      </w:r>
      <w:r>
        <w:rPr>
          <w:spacing w:val="-5"/>
        </w:rPr>
        <w:t xml:space="preserve"> </w:t>
      </w:r>
      <w:r>
        <w:t>current</w:t>
      </w:r>
      <w:r>
        <w:rPr>
          <w:spacing w:val="-5"/>
        </w:rPr>
        <w:t xml:space="preserve"> </w:t>
      </w:r>
      <w:r>
        <w:t>study</w:t>
      </w:r>
      <w:r>
        <w:rPr>
          <w:spacing w:val="-5"/>
        </w:rPr>
        <w:t xml:space="preserve"> </w:t>
      </w:r>
      <w:r>
        <w:rPr>
          <w:spacing w:val="-2"/>
        </w:rPr>
        <w:t>institutions</w:t>
      </w:r>
    </w:p>
    <w:p w14:paraId="3FF8BAC0" w14:textId="77777777" w:rsidR="00A42CCD" w:rsidRDefault="00000000">
      <w:pPr>
        <w:pStyle w:val="ListParagraph"/>
        <w:numPr>
          <w:ilvl w:val="1"/>
          <w:numId w:val="4"/>
        </w:numPr>
        <w:tabs>
          <w:tab w:val="left" w:pos="860"/>
        </w:tabs>
        <w:spacing w:before="42"/>
        <w:ind w:left="860"/>
      </w:pPr>
      <w:r>
        <w:t>Dangers</w:t>
      </w:r>
      <w:r>
        <w:rPr>
          <w:spacing w:val="-8"/>
        </w:rPr>
        <w:t xml:space="preserve"> </w:t>
      </w:r>
      <w:r>
        <w:t>associated</w:t>
      </w:r>
      <w:r>
        <w:rPr>
          <w:spacing w:val="-6"/>
        </w:rPr>
        <w:t xml:space="preserve"> </w:t>
      </w:r>
      <w:r>
        <w:t>with</w:t>
      </w:r>
      <w:r>
        <w:rPr>
          <w:spacing w:val="-6"/>
        </w:rPr>
        <w:t xml:space="preserve"> </w:t>
      </w:r>
      <w:r>
        <w:t>traveling</w:t>
      </w:r>
      <w:r>
        <w:rPr>
          <w:spacing w:val="-6"/>
        </w:rPr>
        <w:t xml:space="preserve"> </w:t>
      </w:r>
      <w:r>
        <w:t>to</w:t>
      </w:r>
      <w:r>
        <w:rPr>
          <w:spacing w:val="-6"/>
        </w:rPr>
        <w:t xml:space="preserve"> </w:t>
      </w:r>
      <w:r>
        <w:t>the</w:t>
      </w:r>
      <w:r>
        <w:rPr>
          <w:spacing w:val="-6"/>
        </w:rPr>
        <w:t xml:space="preserve"> </w:t>
      </w:r>
      <w:r>
        <w:t>host</w:t>
      </w:r>
      <w:r>
        <w:rPr>
          <w:spacing w:val="-6"/>
        </w:rPr>
        <w:t xml:space="preserve"> </w:t>
      </w:r>
      <w:r>
        <w:t>country</w:t>
      </w:r>
      <w:r>
        <w:rPr>
          <w:spacing w:val="-6"/>
        </w:rPr>
        <w:t xml:space="preserve"> </w:t>
      </w:r>
      <w:r>
        <w:t>(for</w:t>
      </w:r>
      <w:r>
        <w:rPr>
          <w:spacing w:val="-6"/>
        </w:rPr>
        <w:t xml:space="preserve"> </w:t>
      </w:r>
      <w:r>
        <w:t>refugee</w:t>
      </w:r>
      <w:r>
        <w:rPr>
          <w:spacing w:val="-6"/>
        </w:rPr>
        <w:t xml:space="preserve"> </w:t>
      </w:r>
      <w:r>
        <w:t>students</w:t>
      </w:r>
      <w:r>
        <w:rPr>
          <w:spacing w:val="-5"/>
        </w:rPr>
        <w:t xml:space="preserve"> </w:t>
      </w:r>
      <w:r>
        <w:rPr>
          <w:spacing w:val="-2"/>
        </w:rPr>
        <w:t>only)</w:t>
      </w:r>
    </w:p>
    <w:p w14:paraId="4421224E" w14:textId="77777777" w:rsidR="00A42CCD" w:rsidRDefault="00000000">
      <w:pPr>
        <w:pStyle w:val="ListParagraph"/>
        <w:numPr>
          <w:ilvl w:val="1"/>
          <w:numId w:val="4"/>
        </w:numPr>
        <w:tabs>
          <w:tab w:val="left" w:pos="861"/>
        </w:tabs>
        <w:spacing w:line="273" w:lineRule="auto"/>
        <w:ind w:right="138"/>
      </w:pPr>
      <w:r>
        <w:t>Language</w:t>
      </w:r>
      <w:r>
        <w:rPr>
          <w:spacing w:val="40"/>
        </w:rPr>
        <w:t xml:space="preserve"> </w:t>
      </w:r>
      <w:r>
        <w:t>competences</w:t>
      </w:r>
      <w:r>
        <w:rPr>
          <w:spacing w:val="40"/>
        </w:rPr>
        <w:t xml:space="preserve"> </w:t>
      </w:r>
      <w:r>
        <w:t>in</w:t>
      </w:r>
      <w:r>
        <w:rPr>
          <w:spacing w:val="40"/>
        </w:rPr>
        <w:t xml:space="preserve"> </w:t>
      </w:r>
      <w:r>
        <w:t>Russian,</w:t>
      </w:r>
      <w:r>
        <w:rPr>
          <w:spacing w:val="40"/>
        </w:rPr>
        <w:t xml:space="preserve"> </w:t>
      </w:r>
      <w:r>
        <w:t>Ukrainian,</w:t>
      </w:r>
      <w:r>
        <w:rPr>
          <w:spacing w:val="40"/>
        </w:rPr>
        <w:t xml:space="preserve"> </w:t>
      </w:r>
      <w:r>
        <w:t>French,</w:t>
      </w:r>
      <w:r>
        <w:rPr>
          <w:spacing w:val="40"/>
        </w:rPr>
        <w:t xml:space="preserve"> </w:t>
      </w:r>
      <w:r>
        <w:t>English,</w:t>
      </w:r>
      <w:r>
        <w:rPr>
          <w:spacing w:val="40"/>
        </w:rPr>
        <w:t xml:space="preserve"> </w:t>
      </w:r>
      <w:r>
        <w:t>Romanian</w:t>
      </w:r>
      <w:r>
        <w:rPr>
          <w:spacing w:val="40"/>
        </w:rPr>
        <w:t xml:space="preserve"> </w:t>
      </w:r>
      <w:r>
        <w:t>(Walther</w:t>
      </w:r>
      <w:r>
        <w:rPr>
          <w:spacing w:val="40"/>
        </w:rPr>
        <w:t xml:space="preserve"> </w:t>
      </w:r>
      <w:r>
        <w:t>et</w:t>
      </w:r>
      <w:r>
        <w:rPr>
          <w:spacing w:val="40"/>
        </w:rPr>
        <w:t xml:space="preserve"> </w:t>
      </w:r>
      <w:r>
        <w:t xml:space="preserve">al., </w:t>
      </w:r>
      <w:r>
        <w:rPr>
          <w:spacing w:val="-2"/>
        </w:rPr>
        <w:t>2020)</w:t>
      </w:r>
    </w:p>
    <w:p w14:paraId="462DD9E9" w14:textId="77777777" w:rsidR="00A42CCD" w:rsidRDefault="00000000">
      <w:pPr>
        <w:pStyle w:val="ListParagraph"/>
        <w:numPr>
          <w:ilvl w:val="1"/>
          <w:numId w:val="4"/>
        </w:numPr>
        <w:tabs>
          <w:tab w:val="left" w:pos="860"/>
        </w:tabs>
        <w:spacing w:before="5"/>
        <w:ind w:left="860"/>
      </w:pPr>
      <w:r>
        <w:t>Social</w:t>
      </w:r>
      <w:r>
        <w:rPr>
          <w:spacing w:val="-7"/>
        </w:rPr>
        <w:t xml:space="preserve"> </w:t>
      </w:r>
      <w:r>
        <w:t>and/or</w:t>
      </w:r>
      <w:r>
        <w:rPr>
          <w:spacing w:val="-6"/>
        </w:rPr>
        <w:t xml:space="preserve"> </w:t>
      </w:r>
      <w:r>
        <w:t>material,</w:t>
      </w:r>
      <w:r>
        <w:rPr>
          <w:spacing w:val="-6"/>
        </w:rPr>
        <w:t xml:space="preserve"> </w:t>
      </w:r>
      <w:r>
        <w:t>instrumental</w:t>
      </w:r>
      <w:r>
        <w:rPr>
          <w:spacing w:val="-6"/>
        </w:rPr>
        <w:t xml:space="preserve"> </w:t>
      </w:r>
      <w:r>
        <w:t>links</w:t>
      </w:r>
      <w:r>
        <w:rPr>
          <w:spacing w:val="-6"/>
        </w:rPr>
        <w:t xml:space="preserve"> </w:t>
      </w:r>
      <w:r>
        <w:t>with</w:t>
      </w:r>
      <w:r>
        <w:rPr>
          <w:spacing w:val="-6"/>
        </w:rPr>
        <w:t xml:space="preserve"> </w:t>
      </w:r>
      <w:r>
        <w:t>the</w:t>
      </w:r>
      <w:r>
        <w:rPr>
          <w:spacing w:val="-6"/>
        </w:rPr>
        <w:t xml:space="preserve"> </w:t>
      </w:r>
      <w:r>
        <w:t>host</w:t>
      </w:r>
      <w:r>
        <w:rPr>
          <w:spacing w:val="-6"/>
        </w:rPr>
        <w:t xml:space="preserve"> </w:t>
      </w:r>
      <w:r>
        <w:rPr>
          <w:spacing w:val="-2"/>
        </w:rPr>
        <w:t>country</w:t>
      </w:r>
    </w:p>
    <w:p w14:paraId="680D95BC" w14:textId="77777777" w:rsidR="00A42CCD" w:rsidRDefault="00000000">
      <w:pPr>
        <w:pStyle w:val="ListParagraph"/>
        <w:numPr>
          <w:ilvl w:val="1"/>
          <w:numId w:val="4"/>
        </w:numPr>
        <w:tabs>
          <w:tab w:val="left" w:pos="860"/>
        </w:tabs>
        <w:ind w:left="860"/>
      </w:pPr>
      <w:r>
        <w:t>Ethnic</w:t>
      </w:r>
      <w:r>
        <w:rPr>
          <w:spacing w:val="-6"/>
        </w:rPr>
        <w:t xml:space="preserve"> </w:t>
      </w:r>
      <w:r>
        <w:rPr>
          <w:spacing w:val="-2"/>
        </w:rPr>
        <w:t>origin</w:t>
      </w:r>
    </w:p>
    <w:p w14:paraId="6C36422F" w14:textId="77777777" w:rsidR="00A42CCD" w:rsidRDefault="00000000">
      <w:pPr>
        <w:pStyle w:val="ListParagraph"/>
        <w:numPr>
          <w:ilvl w:val="1"/>
          <w:numId w:val="4"/>
        </w:numPr>
        <w:tabs>
          <w:tab w:val="left" w:pos="860"/>
        </w:tabs>
        <w:spacing w:before="36"/>
        <w:ind w:left="860"/>
      </w:pPr>
      <w:r>
        <w:t>Perceived</w:t>
      </w:r>
      <w:r>
        <w:rPr>
          <w:spacing w:val="-9"/>
        </w:rPr>
        <w:t xml:space="preserve"> </w:t>
      </w:r>
      <w:r>
        <w:t>minority</w:t>
      </w:r>
      <w:r>
        <w:rPr>
          <w:spacing w:val="-8"/>
        </w:rPr>
        <w:t xml:space="preserve"> </w:t>
      </w:r>
      <w:r>
        <w:rPr>
          <w:spacing w:val="-2"/>
        </w:rPr>
        <w:t>status</w:t>
      </w:r>
    </w:p>
    <w:p w14:paraId="7895ECB2" w14:textId="77777777" w:rsidR="00A42CCD" w:rsidRDefault="00000000">
      <w:pPr>
        <w:pStyle w:val="ListParagraph"/>
        <w:numPr>
          <w:ilvl w:val="1"/>
          <w:numId w:val="4"/>
        </w:numPr>
        <w:tabs>
          <w:tab w:val="left" w:pos="860"/>
        </w:tabs>
        <w:spacing w:before="42"/>
        <w:ind w:left="860"/>
      </w:pPr>
      <w:r>
        <w:t>Immigration</w:t>
      </w:r>
      <w:r>
        <w:rPr>
          <w:spacing w:val="-11"/>
        </w:rPr>
        <w:t xml:space="preserve"> </w:t>
      </w:r>
      <w:r>
        <w:rPr>
          <w:spacing w:val="-2"/>
        </w:rPr>
        <w:t>expertise</w:t>
      </w:r>
    </w:p>
    <w:p w14:paraId="2AA670F6" w14:textId="77777777" w:rsidR="00A42CCD" w:rsidRDefault="00000000">
      <w:pPr>
        <w:pStyle w:val="ListParagraph"/>
        <w:numPr>
          <w:ilvl w:val="1"/>
          <w:numId w:val="4"/>
        </w:numPr>
        <w:tabs>
          <w:tab w:val="left" w:pos="860"/>
        </w:tabs>
        <w:ind w:left="860"/>
      </w:pPr>
      <w:r>
        <w:t>Physical</w:t>
      </w:r>
      <w:r>
        <w:rPr>
          <w:spacing w:val="-8"/>
        </w:rPr>
        <w:t xml:space="preserve"> </w:t>
      </w:r>
      <w:r>
        <w:t>living</w:t>
      </w:r>
      <w:r>
        <w:rPr>
          <w:spacing w:val="-5"/>
        </w:rPr>
        <w:t xml:space="preserve"> </w:t>
      </w:r>
      <w:r>
        <w:t>conditions</w:t>
      </w:r>
      <w:r>
        <w:rPr>
          <w:spacing w:val="-5"/>
        </w:rPr>
        <w:t xml:space="preserve"> </w:t>
      </w:r>
      <w:r>
        <w:t>in</w:t>
      </w:r>
      <w:r>
        <w:rPr>
          <w:spacing w:val="-5"/>
        </w:rPr>
        <w:t xml:space="preserve"> </w:t>
      </w:r>
      <w:r>
        <w:t>the</w:t>
      </w:r>
      <w:r>
        <w:rPr>
          <w:spacing w:val="-6"/>
        </w:rPr>
        <w:t xml:space="preserve"> </w:t>
      </w:r>
      <w:r>
        <w:t>host</w:t>
      </w:r>
      <w:r>
        <w:rPr>
          <w:spacing w:val="-5"/>
        </w:rPr>
        <w:t xml:space="preserve"> </w:t>
      </w:r>
      <w:r>
        <w:t>country</w:t>
      </w:r>
      <w:r>
        <w:rPr>
          <w:spacing w:val="-5"/>
        </w:rPr>
        <w:t xml:space="preserve"> </w:t>
      </w:r>
      <w:r>
        <w:t>and</w:t>
      </w:r>
      <w:r>
        <w:rPr>
          <w:spacing w:val="-5"/>
        </w:rPr>
        <w:t xml:space="preserve"> </w:t>
      </w:r>
      <w:r>
        <w:t>country</w:t>
      </w:r>
      <w:r>
        <w:rPr>
          <w:spacing w:val="-6"/>
        </w:rPr>
        <w:t xml:space="preserve"> </w:t>
      </w:r>
      <w:r>
        <w:t>of</w:t>
      </w:r>
      <w:r>
        <w:rPr>
          <w:spacing w:val="-5"/>
        </w:rPr>
        <w:t xml:space="preserve"> </w:t>
      </w:r>
      <w:r>
        <w:t>origin</w:t>
      </w:r>
      <w:r>
        <w:rPr>
          <w:spacing w:val="-5"/>
        </w:rPr>
        <w:t xml:space="preserve"> </w:t>
      </w:r>
      <w:r>
        <w:t>(e.g.</w:t>
      </w:r>
      <w:r>
        <w:rPr>
          <w:spacing w:val="-5"/>
        </w:rPr>
        <w:t xml:space="preserve"> </w:t>
      </w:r>
      <w:r>
        <w:rPr>
          <w:spacing w:val="-2"/>
        </w:rPr>
        <w:t>rural/urban)</w:t>
      </w:r>
    </w:p>
    <w:p w14:paraId="4E48506D" w14:textId="77777777" w:rsidR="00A42CCD" w:rsidRDefault="00000000">
      <w:pPr>
        <w:pStyle w:val="ListParagraph"/>
        <w:numPr>
          <w:ilvl w:val="1"/>
          <w:numId w:val="4"/>
        </w:numPr>
        <w:tabs>
          <w:tab w:val="left" w:pos="860"/>
        </w:tabs>
        <w:ind w:left="860"/>
      </w:pPr>
      <w:r>
        <w:t>Cultural</w:t>
      </w:r>
      <w:r>
        <w:rPr>
          <w:spacing w:val="-8"/>
        </w:rPr>
        <w:t xml:space="preserve"> </w:t>
      </w:r>
      <w:r>
        <w:rPr>
          <w:spacing w:val="-2"/>
        </w:rPr>
        <w:t>identification</w:t>
      </w:r>
    </w:p>
    <w:p w14:paraId="4742553E" w14:textId="77777777" w:rsidR="00A42CCD" w:rsidRDefault="00000000">
      <w:pPr>
        <w:pStyle w:val="ListParagraph"/>
        <w:numPr>
          <w:ilvl w:val="1"/>
          <w:numId w:val="4"/>
        </w:numPr>
        <w:tabs>
          <w:tab w:val="left" w:pos="860"/>
        </w:tabs>
        <w:spacing w:before="37"/>
        <w:ind w:left="860"/>
      </w:pPr>
      <w:r>
        <w:t>Education</w:t>
      </w:r>
      <w:r>
        <w:rPr>
          <w:spacing w:val="-6"/>
        </w:rPr>
        <w:t xml:space="preserve"> </w:t>
      </w:r>
      <w:r>
        <w:t>and</w:t>
      </w:r>
      <w:r>
        <w:rPr>
          <w:spacing w:val="-5"/>
        </w:rPr>
        <w:t xml:space="preserve"> </w:t>
      </w:r>
      <w:r>
        <w:t>work</w:t>
      </w:r>
      <w:r>
        <w:rPr>
          <w:spacing w:val="-5"/>
        </w:rPr>
        <w:t xml:space="preserve"> </w:t>
      </w:r>
      <w:r>
        <w:rPr>
          <w:spacing w:val="-2"/>
        </w:rPr>
        <w:t>experience</w:t>
      </w:r>
    </w:p>
    <w:p w14:paraId="56CCF7B9" w14:textId="77777777" w:rsidR="00A42CCD" w:rsidRDefault="00000000">
      <w:pPr>
        <w:pStyle w:val="Heading1"/>
        <w:numPr>
          <w:ilvl w:val="0"/>
          <w:numId w:val="4"/>
        </w:numPr>
        <w:tabs>
          <w:tab w:val="left" w:pos="365"/>
        </w:tabs>
        <w:ind w:left="365" w:hanging="224"/>
      </w:pPr>
      <w:r>
        <w:t>Psycho-social</w:t>
      </w:r>
      <w:r>
        <w:rPr>
          <w:spacing w:val="-8"/>
        </w:rPr>
        <w:t xml:space="preserve"> </w:t>
      </w:r>
      <w:r>
        <w:t>variables</w:t>
      </w:r>
      <w:r>
        <w:rPr>
          <w:spacing w:val="-8"/>
        </w:rPr>
        <w:t xml:space="preserve"> </w:t>
      </w:r>
      <w:r>
        <w:t>of</w:t>
      </w:r>
      <w:r>
        <w:rPr>
          <w:spacing w:val="-8"/>
        </w:rPr>
        <w:t xml:space="preserve"> </w:t>
      </w:r>
      <w:r>
        <w:rPr>
          <w:spacing w:val="-2"/>
        </w:rPr>
        <w:t>interest</w:t>
      </w:r>
    </w:p>
    <w:p w14:paraId="104869FF" w14:textId="77777777" w:rsidR="00A42CCD" w:rsidRDefault="00000000">
      <w:pPr>
        <w:pStyle w:val="ListParagraph"/>
        <w:numPr>
          <w:ilvl w:val="1"/>
          <w:numId w:val="4"/>
        </w:numPr>
        <w:tabs>
          <w:tab w:val="left" w:pos="860"/>
        </w:tabs>
        <w:spacing w:before="243"/>
        <w:ind w:left="860"/>
      </w:pPr>
      <w:r>
        <w:t>Perceived</w:t>
      </w:r>
      <w:r>
        <w:rPr>
          <w:spacing w:val="-9"/>
        </w:rPr>
        <w:t xml:space="preserve"> </w:t>
      </w:r>
      <w:r>
        <w:t>cultural</w:t>
      </w:r>
      <w:r>
        <w:rPr>
          <w:spacing w:val="-7"/>
        </w:rPr>
        <w:t xml:space="preserve"> </w:t>
      </w:r>
      <w:r>
        <w:t>distance</w:t>
      </w:r>
      <w:r>
        <w:rPr>
          <w:spacing w:val="-7"/>
        </w:rPr>
        <w:t xml:space="preserve"> </w:t>
      </w:r>
      <w:r>
        <w:t>(Demes</w:t>
      </w:r>
      <w:r>
        <w:rPr>
          <w:spacing w:val="-7"/>
        </w:rPr>
        <w:t xml:space="preserve"> </w:t>
      </w:r>
      <w:r>
        <w:t>&amp;</w:t>
      </w:r>
      <w:r>
        <w:rPr>
          <w:spacing w:val="-7"/>
        </w:rPr>
        <w:t xml:space="preserve"> </w:t>
      </w:r>
      <w:proofErr w:type="spellStart"/>
      <w:r>
        <w:t>Geeraert</w:t>
      </w:r>
      <w:proofErr w:type="spellEnd"/>
      <w:r>
        <w:t>,</w:t>
      </w:r>
      <w:r>
        <w:rPr>
          <w:spacing w:val="-6"/>
        </w:rPr>
        <w:t xml:space="preserve"> </w:t>
      </w:r>
      <w:r>
        <w:rPr>
          <w:spacing w:val="-2"/>
        </w:rPr>
        <w:t>2014)</w:t>
      </w:r>
    </w:p>
    <w:p w14:paraId="451723CB" w14:textId="77777777" w:rsidR="00A42CCD" w:rsidRDefault="00000000">
      <w:pPr>
        <w:pStyle w:val="ListParagraph"/>
        <w:numPr>
          <w:ilvl w:val="1"/>
          <w:numId w:val="4"/>
        </w:numPr>
        <w:tabs>
          <w:tab w:val="left" w:pos="860"/>
        </w:tabs>
        <w:ind w:left="860"/>
      </w:pPr>
      <w:r>
        <w:t>Socio-cultural</w:t>
      </w:r>
      <w:r>
        <w:rPr>
          <w:spacing w:val="-10"/>
        </w:rPr>
        <w:t xml:space="preserve"> </w:t>
      </w:r>
      <w:r>
        <w:t>adaptation</w:t>
      </w:r>
      <w:r>
        <w:rPr>
          <w:spacing w:val="-7"/>
        </w:rPr>
        <w:t xml:space="preserve"> </w:t>
      </w:r>
      <w:r>
        <w:t>(Demes</w:t>
      </w:r>
      <w:r>
        <w:rPr>
          <w:spacing w:val="-8"/>
        </w:rPr>
        <w:t xml:space="preserve"> </w:t>
      </w:r>
      <w:r>
        <w:t>&amp;</w:t>
      </w:r>
      <w:r>
        <w:rPr>
          <w:spacing w:val="-8"/>
        </w:rPr>
        <w:t xml:space="preserve"> </w:t>
      </w:r>
      <w:proofErr w:type="spellStart"/>
      <w:r>
        <w:t>Geeraert</w:t>
      </w:r>
      <w:proofErr w:type="spellEnd"/>
      <w:r>
        <w:t>,</w:t>
      </w:r>
      <w:r>
        <w:rPr>
          <w:spacing w:val="-7"/>
        </w:rPr>
        <w:t xml:space="preserve"> </w:t>
      </w:r>
      <w:r>
        <w:rPr>
          <w:spacing w:val="-2"/>
        </w:rPr>
        <w:t>2014)</w:t>
      </w:r>
    </w:p>
    <w:p w14:paraId="23C4F984" w14:textId="77777777" w:rsidR="00A42CCD" w:rsidRDefault="00000000">
      <w:pPr>
        <w:pStyle w:val="ListParagraph"/>
        <w:numPr>
          <w:ilvl w:val="1"/>
          <w:numId w:val="4"/>
        </w:numPr>
        <w:tabs>
          <w:tab w:val="left" w:pos="860"/>
        </w:tabs>
        <w:spacing w:before="42"/>
        <w:ind w:left="860"/>
      </w:pPr>
      <w:r>
        <w:t>Psychological</w:t>
      </w:r>
      <w:r>
        <w:rPr>
          <w:spacing w:val="-8"/>
        </w:rPr>
        <w:t xml:space="preserve"> </w:t>
      </w:r>
      <w:r>
        <w:t>adaptation</w:t>
      </w:r>
      <w:r>
        <w:rPr>
          <w:spacing w:val="-8"/>
        </w:rPr>
        <w:t xml:space="preserve"> </w:t>
      </w:r>
      <w:r>
        <w:t>(Demes</w:t>
      </w:r>
      <w:r>
        <w:rPr>
          <w:spacing w:val="-8"/>
        </w:rPr>
        <w:t xml:space="preserve"> </w:t>
      </w:r>
      <w:r>
        <w:t>&amp;</w:t>
      </w:r>
      <w:r>
        <w:rPr>
          <w:spacing w:val="-8"/>
        </w:rPr>
        <w:t xml:space="preserve"> </w:t>
      </w:r>
      <w:proofErr w:type="spellStart"/>
      <w:r>
        <w:t>Geeraert</w:t>
      </w:r>
      <w:proofErr w:type="spellEnd"/>
      <w:r>
        <w:t>,</w:t>
      </w:r>
      <w:r>
        <w:rPr>
          <w:spacing w:val="-7"/>
        </w:rPr>
        <w:t xml:space="preserve"> </w:t>
      </w:r>
      <w:r>
        <w:rPr>
          <w:spacing w:val="-2"/>
        </w:rPr>
        <w:t>2014)</w:t>
      </w:r>
    </w:p>
    <w:p w14:paraId="56A4FD77" w14:textId="77777777" w:rsidR="00A42CCD" w:rsidRDefault="00000000">
      <w:pPr>
        <w:pStyle w:val="ListParagraph"/>
        <w:numPr>
          <w:ilvl w:val="1"/>
          <w:numId w:val="4"/>
        </w:numPr>
        <w:tabs>
          <w:tab w:val="left" w:pos="860"/>
        </w:tabs>
        <w:spacing w:before="36"/>
        <w:ind w:left="860"/>
      </w:pPr>
      <w:r>
        <w:t>Acculturative</w:t>
      </w:r>
      <w:r>
        <w:rPr>
          <w:spacing w:val="-10"/>
        </w:rPr>
        <w:t xml:space="preserve"> </w:t>
      </w:r>
      <w:r>
        <w:t>orientation</w:t>
      </w:r>
      <w:r>
        <w:rPr>
          <w:spacing w:val="-7"/>
        </w:rPr>
        <w:t xml:space="preserve"> </w:t>
      </w:r>
      <w:r>
        <w:t>(Ryder</w:t>
      </w:r>
      <w:r>
        <w:rPr>
          <w:spacing w:val="-7"/>
        </w:rPr>
        <w:t xml:space="preserve"> </w:t>
      </w:r>
      <w:r>
        <w:t>et</w:t>
      </w:r>
      <w:r>
        <w:rPr>
          <w:spacing w:val="-7"/>
        </w:rPr>
        <w:t xml:space="preserve"> </w:t>
      </w:r>
      <w:r>
        <w:t>al.,</w:t>
      </w:r>
      <w:r>
        <w:rPr>
          <w:spacing w:val="-7"/>
        </w:rPr>
        <w:t xml:space="preserve"> </w:t>
      </w:r>
      <w:r>
        <w:rPr>
          <w:spacing w:val="-2"/>
        </w:rPr>
        <w:t>2000)</w:t>
      </w:r>
    </w:p>
    <w:p w14:paraId="129CA722" w14:textId="77777777" w:rsidR="00A42CCD" w:rsidRDefault="00000000">
      <w:pPr>
        <w:pStyle w:val="ListParagraph"/>
        <w:numPr>
          <w:ilvl w:val="1"/>
          <w:numId w:val="4"/>
        </w:numPr>
        <w:tabs>
          <w:tab w:val="left" w:pos="860"/>
        </w:tabs>
        <w:spacing w:before="42"/>
        <w:ind w:left="860"/>
      </w:pPr>
      <w:r>
        <w:t>Culture</w:t>
      </w:r>
      <w:r>
        <w:rPr>
          <w:spacing w:val="-7"/>
        </w:rPr>
        <w:t xml:space="preserve"> </w:t>
      </w:r>
      <w:r>
        <w:t>shock</w:t>
      </w:r>
      <w:r>
        <w:rPr>
          <w:spacing w:val="-7"/>
        </w:rPr>
        <w:t xml:space="preserve"> </w:t>
      </w:r>
      <w:r>
        <w:t>(Mumford,</w:t>
      </w:r>
      <w:r>
        <w:rPr>
          <w:spacing w:val="-7"/>
        </w:rPr>
        <w:t xml:space="preserve"> </w:t>
      </w:r>
      <w:r>
        <w:rPr>
          <w:spacing w:val="-2"/>
        </w:rPr>
        <w:t>1998)</w:t>
      </w:r>
    </w:p>
    <w:p w14:paraId="1EC48238" w14:textId="77777777" w:rsidR="00A42CCD" w:rsidRDefault="00000000">
      <w:pPr>
        <w:pStyle w:val="ListParagraph"/>
        <w:numPr>
          <w:ilvl w:val="1"/>
          <w:numId w:val="4"/>
        </w:numPr>
        <w:tabs>
          <w:tab w:val="left" w:pos="860"/>
        </w:tabs>
        <w:ind w:left="860"/>
      </w:pPr>
      <w:r>
        <w:t>Physical</w:t>
      </w:r>
      <w:r>
        <w:rPr>
          <w:spacing w:val="-7"/>
        </w:rPr>
        <w:t xml:space="preserve"> </w:t>
      </w:r>
      <w:r>
        <w:t>health</w:t>
      </w:r>
      <w:r>
        <w:rPr>
          <w:spacing w:val="-6"/>
        </w:rPr>
        <w:t xml:space="preserve"> </w:t>
      </w:r>
      <w:r>
        <w:t>status</w:t>
      </w:r>
      <w:r>
        <w:rPr>
          <w:spacing w:val="-7"/>
        </w:rPr>
        <w:t xml:space="preserve"> </w:t>
      </w:r>
      <w:r>
        <w:t>(</w:t>
      </w:r>
      <w:proofErr w:type="spellStart"/>
      <w:r>
        <w:t>Derogatis</w:t>
      </w:r>
      <w:proofErr w:type="spellEnd"/>
      <w:r>
        <w:rPr>
          <w:spacing w:val="-6"/>
        </w:rPr>
        <w:t xml:space="preserve"> </w:t>
      </w:r>
      <w:r>
        <w:t>&amp;</w:t>
      </w:r>
      <w:r>
        <w:rPr>
          <w:spacing w:val="-7"/>
        </w:rPr>
        <w:t xml:space="preserve"> </w:t>
      </w:r>
      <w:r>
        <w:t>Spencer,</w:t>
      </w:r>
      <w:r>
        <w:rPr>
          <w:spacing w:val="-6"/>
        </w:rPr>
        <w:t xml:space="preserve"> </w:t>
      </w:r>
      <w:r>
        <w:rPr>
          <w:spacing w:val="-2"/>
        </w:rPr>
        <w:t>1982)</w:t>
      </w:r>
    </w:p>
    <w:p w14:paraId="73C46107" w14:textId="77777777" w:rsidR="00A42CCD" w:rsidRDefault="00000000">
      <w:pPr>
        <w:pStyle w:val="ListParagraph"/>
        <w:numPr>
          <w:ilvl w:val="1"/>
          <w:numId w:val="4"/>
        </w:numPr>
        <w:tabs>
          <w:tab w:val="left" w:pos="860"/>
        </w:tabs>
        <w:ind w:left="860"/>
      </w:pPr>
      <w:r>
        <w:t>Loneliness</w:t>
      </w:r>
      <w:r>
        <w:rPr>
          <w:spacing w:val="-9"/>
        </w:rPr>
        <w:t xml:space="preserve"> </w:t>
      </w:r>
      <w:r>
        <w:t>(</w:t>
      </w:r>
      <w:proofErr w:type="spellStart"/>
      <w:r>
        <w:t>Wongpakaran</w:t>
      </w:r>
      <w:proofErr w:type="spellEnd"/>
      <w:r>
        <w:rPr>
          <w:spacing w:val="-7"/>
        </w:rPr>
        <w:t xml:space="preserve"> </w:t>
      </w:r>
      <w:r>
        <w:t>et</w:t>
      </w:r>
      <w:r>
        <w:rPr>
          <w:spacing w:val="-7"/>
        </w:rPr>
        <w:t xml:space="preserve"> </w:t>
      </w:r>
      <w:r>
        <w:t>al.,</w:t>
      </w:r>
      <w:r>
        <w:rPr>
          <w:spacing w:val="-7"/>
        </w:rPr>
        <w:t xml:space="preserve"> </w:t>
      </w:r>
      <w:r>
        <w:rPr>
          <w:spacing w:val="-2"/>
        </w:rPr>
        <w:t>2020)</w:t>
      </w:r>
    </w:p>
    <w:p w14:paraId="4FCB3CB5" w14:textId="77777777" w:rsidR="00A42CCD" w:rsidRDefault="00000000">
      <w:pPr>
        <w:pStyle w:val="ListParagraph"/>
        <w:numPr>
          <w:ilvl w:val="1"/>
          <w:numId w:val="4"/>
        </w:numPr>
        <w:tabs>
          <w:tab w:val="left" w:pos="861"/>
        </w:tabs>
        <w:spacing w:before="37" w:line="276" w:lineRule="auto"/>
        <w:ind w:right="137"/>
        <w:jc w:val="both"/>
      </w:pPr>
      <w:r>
        <w:t>Acculturative stress, with the dimensions of perceived discrimination, homesickness, perceived rejection/hatred from those in the host country, fear of the social context in the host country, stress caused by changes associated with the host country, guilt towards family members and friends left behind in the home country (Sandhu, 1994)</w:t>
      </w:r>
    </w:p>
    <w:p w14:paraId="42E4CCA3" w14:textId="77777777" w:rsidR="00A42CCD" w:rsidRDefault="00A42CCD">
      <w:pPr>
        <w:pStyle w:val="ListParagraph"/>
        <w:spacing w:line="276" w:lineRule="auto"/>
        <w:jc w:val="both"/>
        <w:sectPr w:rsidR="00A42CCD">
          <w:pgSz w:w="11910" w:h="16840"/>
          <w:pgMar w:top="1320" w:right="1275" w:bottom="960" w:left="1275" w:header="0" w:footer="773" w:gutter="0"/>
          <w:cols w:space="720"/>
        </w:sectPr>
      </w:pPr>
    </w:p>
    <w:p w14:paraId="5E8B5DBB" w14:textId="77777777" w:rsidR="00A42CCD" w:rsidRDefault="00000000">
      <w:pPr>
        <w:pStyle w:val="ListParagraph"/>
        <w:numPr>
          <w:ilvl w:val="1"/>
          <w:numId w:val="4"/>
        </w:numPr>
        <w:tabs>
          <w:tab w:val="left" w:pos="860"/>
        </w:tabs>
        <w:spacing w:before="82"/>
        <w:ind w:left="860"/>
      </w:pPr>
      <w:r>
        <w:lastRenderedPageBreak/>
        <w:t>Academic</w:t>
      </w:r>
      <w:r>
        <w:rPr>
          <w:spacing w:val="-9"/>
        </w:rPr>
        <w:t xml:space="preserve"> </w:t>
      </w:r>
      <w:r>
        <w:t>self-efficacy</w:t>
      </w:r>
      <w:r>
        <w:rPr>
          <w:spacing w:val="-7"/>
        </w:rPr>
        <w:t xml:space="preserve"> </w:t>
      </w:r>
      <w:r>
        <w:t>(</w:t>
      </w:r>
      <w:proofErr w:type="spellStart"/>
      <w:r>
        <w:t>Chemers</w:t>
      </w:r>
      <w:proofErr w:type="spellEnd"/>
      <w:r>
        <w:rPr>
          <w:spacing w:val="-7"/>
        </w:rPr>
        <w:t xml:space="preserve"> </w:t>
      </w:r>
      <w:r>
        <w:t>et</w:t>
      </w:r>
      <w:r>
        <w:rPr>
          <w:spacing w:val="-7"/>
        </w:rPr>
        <w:t xml:space="preserve"> </w:t>
      </w:r>
      <w:r>
        <w:t>al.,</w:t>
      </w:r>
      <w:r>
        <w:rPr>
          <w:spacing w:val="-6"/>
        </w:rPr>
        <w:t xml:space="preserve"> </w:t>
      </w:r>
      <w:r>
        <w:rPr>
          <w:spacing w:val="-2"/>
        </w:rPr>
        <w:t>2001)</w:t>
      </w:r>
    </w:p>
    <w:p w14:paraId="2397CAF1" w14:textId="77777777" w:rsidR="00A42CCD" w:rsidRDefault="00000000">
      <w:pPr>
        <w:pStyle w:val="ListParagraph"/>
        <w:numPr>
          <w:ilvl w:val="1"/>
          <w:numId w:val="4"/>
        </w:numPr>
        <w:tabs>
          <w:tab w:val="left" w:pos="860"/>
        </w:tabs>
        <w:ind w:left="860"/>
      </w:pPr>
      <w:r>
        <w:t>Hope,</w:t>
      </w:r>
      <w:r>
        <w:rPr>
          <w:spacing w:val="-7"/>
        </w:rPr>
        <w:t xml:space="preserve"> </w:t>
      </w:r>
      <w:r>
        <w:t>measured</w:t>
      </w:r>
      <w:r>
        <w:rPr>
          <w:spacing w:val="-5"/>
        </w:rPr>
        <w:t xml:space="preserve"> </w:t>
      </w:r>
      <w:r>
        <w:t>with</w:t>
      </w:r>
      <w:r>
        <w:rPr>
          <w:spacing w:val="-5"/>
        </w:rPr>
        <w:t xml:space="preserve"> </w:t>
      </w:r>
      <w:r>
        <w:t>the</w:t>
      </w:r>
      <w:r>
        <w:rPr>
          <w:spacing w:val="-5"/>
        </w:rPr>
        <w:t xml:space="preserve"> </w:t>
      </w:r>
      <w:r>
        <w:t>Future</w:t>
      </w:r>
      <w:r>
        <w:rPr>
          <w:spacing w:val="-5"/>
        </w:rPr>
        <w:t xml:space="preserve"> </w:t>
      </w:r>
      <w:r>
        <w:t>Scale</w:t>
      </w:r>
      <w:r>
        <w:rPr>
          <w:spacing w:val="-5"/>
        </w:rPr>
        <w:t xml:space="preserve"> </w:t>
      </w:r>
      <w:r>
        <w:t>(Snyder</w:t>
      </w:r>
      <w:r>
        <w:rPr>
          <w:spacing w:val="-5"/>
        </w:rPr>
        <w:t xml:space="preserve"> </w:t>
      </w:r>
      <w:r>
        <w:t>et</w:t>
      </w:r>
      <w:r>
        <w:rPr>
          <w:spacing w:val="-5"/>
        </w:rPr>
        <w:t xml:space="preserve"> </w:t>
      </w:r>
      <w:r>
        <w:t>al.,</w:t>
      </w:r>
      <w:r>
        <w:rPr>
          <w:spacing w:val="-4"/>
        </w:rPr>
        <w:t xml:space="preserve"> </w:t>
      </w:r>
      <w:r>
        <w:rPr>
          <w:spacing w:val="-2"/>
        </w:rPr>
        <w:t>1991)</w:t>
      </w:r>
    </w:p>
    <w:p w14:paraId="11514AA2" w14:textId="77777777" w:rsidR="00A42CCD" w:rsidRDefault="00000000">
      <w:pPr>
        <w:pStyle w:val="ListParagraph"/>
        <w:numPr>
          <w:ilvl w:val="1"/>
          <w:numId w:val="4"/>
        </w:numPr>
        <w:tabs>
          <w:tab w:val="left" w:pos="860"/>
        </w:tabs>
        <w:ind w:left="860"/>
      </w:pPr>
      <w:r>
        <w:t>Human</w:t>
      </w:r>
      <w:r>
        <w:rPr>
          <w:spacing w:val="-6"/>
        </w:rPr>
        <w:t xml:space="preserve"> </w:t>
      </w:r>
      <w:r>
        <w:t>insecurity</w:t>
      </w:r>
      <w:r>
        <w:rPr>
          <w:spacing w:val="-6"/>
        </w:rPr>
        <w:t xml:space="preserve"> </w:t>
      </w:r>
      <w:r>
        <w:t>(</w:t>
      </w:r>
      <w:proofErr w:type="spellStart"/>
      <w:r>
        <w:t>Hamyel</w:t>
      </w:r>
      <w:proofErr w:type="spellEnd"/>
      <w:r>
        <w:rPr>
          <w:spacing w:val="-5"/>
        </w:rPr>
        <w:t xml:space="preserve"> </w:t>
      </w:r>
      <w:r>
        <w:t>et</w:t>
      </w:r>
      <w:r>
        <w:rPr>
          <w:spacing w:val="-6"/>
        </w:rPr>
        <w:t xml:space="preserve"> </w:t>
      </w:r>
      <w:r>
        <w:t>al.,</w:t>
      </w:r>
      <w:r>
        <w:rPr>
          <w:spacing w:val="-5"/>
        </w:rPr>
        <w:t xml:space="preserve"> </w:t>
      </w:r>
      <w:r>
        <w:rPr>
          <w:spacing w:val="-2"/>
        </w:rPr>
        <w:t>2014)</w:t>
      </w:r>
    </w:p>
    <w:p w14:paraId="76A8DC79" w14:textId="77777777" w:rsidR="00A42CCD" w:rsidRDefault="00000000">
      <w:pPr>
        <w:pStyle w:val="ListParagraph"/>
        <w:numPr>
          <w:ilvl w:val="1"/>
          <w:numId w:val="4"/>
        </w:numPr>
        <w:tabs>
          <w:tab w:val="left" w:pos="860"/>
        </w:tabs>
        <w:spacing w:before="42"/>
        <w:ind w:left="860"/>
      </w:pPr>
      <w:r>
        <w:t>Resilience</w:t>
      </w:r>
      <w:r>
        <w:rPr>
          <w:spacing w:val="-6"/>
        </w:rPr>
        <w:t xml:space="preserve"> </w:t>
      </w:r>
      <w:r>
        <w:t>(Smith</w:t>
      </w:r>
      <w:r>
        <w:rPr>
          <w:spacing w:val="-5"/>
        </w:rPr>
        <w:t xml:space="preserve"> </w:t>
      </w:r>
      <w:r>
        <w:t>et</w:t>
      </w:r>
      <w:r>
        <w:rPr>
          <w:spacing w:val="-6"/>
        </w:rPr>
        <w:t xml:space="preserve"> </w:t>
      </w:r>
      <w:r>
        <w:t>al.,</w:t>
      </w:r>
      <w:r>
        <w:rPr>
          <w:spacing w:val="-5"/>
        </w:rPr>
        <w:t xml:space="preserve"> </w:t>
      </w:r>
      <w:r>
        <w:rPr>
          <w:spacing w:val="-2"/>
        </w:rPr>
        <w:t>2008)</w:t>
      </w:r>
    </w:p>
    <w:p w14:paraId="471F13EE" w14:textId="77777777" w:rsidR="00A42CCD" w:rsidRDefault="00000000">
      <w:pPr>
        <w:pStyle w:val="ListParagraph"/>
        <w:numPr>
          <w:ilvl w:val="1"/>
          <w:numId w:val="4"/>
        </w:numPr>
        <w:tabs>
          <w:tab w:val="left" w:pos="860"/>
        </w:tabs>
        <w:spacing w:before="36"/>
        <w:ind w:left="860"/>
      </w:pPr>
      <w:r>
        <w:t>Multidimensional</w:t>
      </w:r>
      <w:r>
        <w:rPr>
          <w:spacing w:val="-10"/>
        </w:rPr>
        <w:t xml:space="preserve"> </w:t>
      </w:r>
      <w:r>
        <w:t>perceived</w:t>
      </w:r>
      <w:r>
        <w:rPr>
          <w:spacing w:val="-7"/>
        </w:rPr>
        <w:t xml:space="preserve"> </w:t>
      </w:r>
      <w:r>
        <w:t>social</w:t>
      </w:r>
      <w:r>
        <w:rPr>
          <w:spacing w:val="-7"/>
        </w:rPr>
        <w:t xml:space="preserve"> </w:t>
      </w:r>
      <w:r>
        <w:t>support</w:t>
      </w:r>
      <w:r>
        <w:rPr>
          <w:spacing w:val="-8"/>
        </w:rPr>
        <w:t xml:space="preserve"> </w:t>
      </w:r>
      <w:r>
        <w:t>(</w:t>
      </w:r>
      <w:proofErr w:type="spellStart"/>
      <w:r>
        <w:t>Zimmet</w:t>
      </w:r>
      <w:proofErr w:type="spellEnd"/>
      <w:r>
        <w:rPr>
          <w:spacing w:val="-7"/>
        </w:rPr>
        <w:t xml:space="preserve"> </w:t>
      </w:r>
      <w:r>
        <w:t>et</w:t>
      </w:r>
      <w:r>
        <w:rPr>
          <w:spacing w:val="-7"/>
        </w:rPr>
        <w:t xml:space="preserve"> </w:t>
      </w:r>
      <w:r>
        <w:t>al.,</w:t>
      </w:r>
      <w:r>
        <w:rPr>
          <w:spacing w:val="-7"/>
        </w:rPr>
        <w:t xml:space="preserve"> </w:t>
      </w:r>
      <w:r>
        <w:rPr>
          <w:spacing w:val="-2"/>
        </w:rPr>
        <w:t>1988)</w:t>
      </w:r>
    </w:p>
    <w:p w14:paraId="0E4C629D" w14:textId="77777777" w:rsidR="00A42CCD" w:rsidRDefault="00000000">
      <w:pPr>
        <w:pStyle w:val="ListParagraph"/>
        <w:numPr>
          <w:ilvl w:val="1"/>
          <w:numId w:val="4"/>
        </w:numPr>
        <w:tabs>
          <w:tab w:val="left" w:pos="861"/>
        </w:tabs>
        <w:spacing w:before="42" w:line="273" w:lineRule="auto"/>
        <w:ind w:right="141"/>
      </w:pPr>
      <w:r>
        <w:t>Solution-centeredness,</w:t>
      </w:r>
      <w:r>
        <w:rPr>
          <w:spacing w:val="40"/>
        </w:rPr>
        <w:t xml:space="preserve"> </w:t>
      </w:r>
      <w:r>
        <w:t>with</w:t>
      </w:r>
      <w:r>
        <w:rPr>
          <w:spacing w:val="40"/>
        </w:rPr>
        <w:t xml:space="preserve"> </w:t>
      </w:r>
      <w:r>
        <w:t>the</w:t>
      </w:r>
      <w:r>
        <w:rPr>
          <w:spacing w:val="40"/>
        </w:rPr>
        <w:t xml:space="preserve"> </w:t>
      </w:r>
      <w:r>
        <w:t>dimensions</w:t>
      </w:r>
      <w:r>
        <w:rPr>
          <w:spacing w:val="40"/>
        </w:rPr>
        <w:t xml:space="preserve"> </w:t>
      </w:r>
      <w:r>
        <w:t>of</w:t>
      </w:r>
      <w:r>
        <w:rPr>
          <w:spacing w:val="40"/>
        </w:rPr>
        <w:t xml:space="preserve"> </w:t>
      </w:r>
      <w:r>
        <w:t>disengaging</w:t>
      </w:r>
      <w:r>
        <w:rPr>
          <w:spacing w:val="40"/>
        </w:rPr>
        <w:t xml:space="preserve"> </w:t>
      </w:r>
      <w:r>
        <w:t>from</w:t>
      </w:r>
      <w:r>
        <w:rPr>
          <w:spacing w:val="40"/>
        </w:rPr>
        <w:t xml:space="preserve"> </w:t>
      </w:r>
      <w:r>
        <w:t>current</w:t>
      </w:r>
      <w:r>
        <w:rPr>
          <w:spacing w:val="40"/>
        </w:rPr>
        <w:t xml:space="preserve"> </w:t>
      </w:r>
      <w:r>
        <w:t>problems,</w:t>
      </w:r>
      <w:r>
        <w:rPr>
          <w:spacing w:val="40"/>
        </w:rPr>
        <w:t xml:space="preserve"> </w:t>
      </w:r>
      <w:r>
        <w:t>goal orientation and activating internal resources (Grant, 2012)</w:t>
      </w:r>
    </w:p>
    <w:p w14:paraId="236FC9A6" w14:textId="77777777" w:rsidR="00A42CCD" w:rsidRDefault="00000000">
      <w:pPr>
        <w:pStyle w:val="ListParagraph"/>
        <w:numPr>
          <w:ilvl w:val="1"/>
          <w:numId w:val="4"/>
        </w:numPr>
        <w:tabs>
          <w:tab w:val="left" w:pos="860"/>
        </w:tabs>
        <w:spacing w:before="4"/>
        <w:ind w:left="860"/>
      </w:pPr>
      <w:r>
        <w:t>Students'</w:t>
      </w:r>
      <w:r>
        <w:rPr>
          <w:spacing w:val="-9"/>
        </w:rPr>
        <w:t xml:space="preserve"> </w:t>
      </w:r>
      <w:r>
        <w:t>academic</w:t>
      </w:r>
      <w:r>
        <w:rPr>
          <w:spacing w:val="-8"/>
        </w:rPr>
        <w:t xml:space="preserve"> </w:t>
      </w:r>
      <w:r>
        <w:t>self-regulation</w:t>
      </w:r>
      <w:r>
        <w:rPr>
          <w:spacing w:val="-8"/>
        </w:rPr>
        <w:t xml:space="preserve"> </w:t>
      </w:r>
      <w:r>
        <w:t>(</w:t>
      </w:r>
      <w:proofErr w:type="spellStart"/>
      <w:r>
        <w:t>Velayutham</w:t>
      </w:r>
      <w:proofErr w:type="spellEnd"/>
      <w:r>
        <w:rPr>
          <w:spacing w:val="-9"/>
        </w:rPr>
        <w:t xml:space="preserve"> </w:t>
      </w:r>
      <w:r>
        <w:t>et</w:t>
      </w:r>
      <w:r>
        <w:rPr>
          <w:spacing w:val="-8"/>
        </w:rPr>
        <w:t xml:space="preserve"> </w:t>
      </w:r>
      <w:r>
        <w:t>al.,</w:t>
      </w:r>
      <w:r>
        <w:rPr>
          <w:spacing w:val="-8"/>
        </w:rPr>
        <w:t xml:space="preserve"> </w:t>
      </w:r>
      <w:r>
        <w:rPr>
          <w:spacing w:val="-2"/>
        </w:rPr>
        <w:t>2011)</w:t>
      </w:r>
    </w:p>
    <w:p w14:paraId="1297AA04" w14:textId="77777777" w:rsidR="00A42CCD" w:rsidRDefault="00000000">
      <w:pPr>
        <w:pStyle w:val="ListParagraph"/>
        <w:numPr>
          <w:ilvl w:val="1"/>
          <w:numId w:val="4"/>
        </w:numPr>
        <w:tabs>
          <w:tab w:val="left" w:pos="861"/>
        </w:tabs>
        <w:spacing w:before="42" w:line="273" w:lineRule="auto"/>
        <w:ind w:right="135"/>
      </w:pPr>
      <w:r>
        <w:t>Sense</w:t>
      </w:r>
      <w:r>
        <w:rPr>
          <w:spacing w:val="80"/>
        </w:rPr>
        <w:t xml:space="preserve"> </w:t>
      </w:r>
      <w:r>
        <w:t>of</w:t>
      </w:r>
      <w:r>
        <w:rPr>
          <w:spacing w:val="80"/>
        </w:rPr>
        <w:t xml:space="preserve"> </w:t>
      </w:r>
      <w:r>
        <w:t>psychological</w:t>
      </w:r>
      <w:r>
        <w:rPr>
          <w:spacing w:val="80"/>
        </w:rPr>
        <w:t xml:space="preserve"> </w:t>
      </w:r>
      <w:r>
        <w:t>belonging</w:t>
      </w:r>
      <w:r>
        <w:rPr>
          <w:spacing w:val="80"/>
        </w:rPr>
        <w:t xml:space="preserve"> </w:t>
      </w:r>
      <w:r>
        <w:t>to</w:t>
      </w:r>
      <w:r>
        <w:rPr>
          <w:spacing w:val="80"/>
        </w:rPr>
        <w:t xml:space="preserve"> </w:t>
      </w:r>
      <w:r>
        <w:t>the</w:t>
      </w:r>
      <w:r>
        <w:rPr>
          <w:spacing w:val="80"/>
        </w:rPr>
        <w:t xml:space="preserve"> </w:t>
      </w:r>
      <w:r>
        <w:t>educational</w:t>
      </w:r>
      <w:r>
        <w:rPr>
          <w:spacing w:val="80"/>
        </w:rPr>
        <w:t xml:space="preserve"> </w:t>
      </w:r>
      <w:r>
        <w:t>institution</w:t>
      </w:r>
      <w:r>
        <w:rPr>
          <w:spacing w:val="80"/>
        </w:rPr>
        <w:t xml:space="preserve"> </w:t>
      </w:r>
      <w:r>
        <w:t>in</w:t>
      </w:r>
      <w:r>
        <w:rPr>
          <w:spacing w:val="80"/>
        </w:rPr>
        <w:t xml:space="preserve"> </w:t>
      </w:r>
      <w:r>
        <w:t>the</w:t>
      </w:r>
      <w:r>
        <w:rPr>
          <w:spacing w:val="80"/>
        </w:rPr>
        <w:t xml:space="preserve"> </w:t>
      </w:r>
      <w:r>
        <w:t>host</w:t>
      </w:r>
      <w:r>
        <w:rPr>
          <w:spacing w:val="80"/>
        </w:rPr>
        <w:t xml:space="preserve"> </w:t>
      </w:r>
      <w:r>
        <w:t>school (Goodenow, 1993)</w:t>
      </w:r>
    </w:p>
    <w:p w14:paraId="5F622495" w14:textId="77777777" w:rsidR="00A42CCD" w:rsidRDefault="00000000">
      <w:pPr>
        <w:pStyle w:val="ListParagraph"/>
        <w:numPr>
          <w:ilvl w:val="1"/>
          <w:numId w:val="4"/>
        </w:numPr>
        <w:tabs>
          <w:tab w:val="left" w:pos="860"/>
        </w:tabs>
        <w:spacing w:before="4"/>
        <w:ind w:left="860"/>
      </w:pPr>
      <w:r>
        <w:t>Perceived</w:t>
      </w:r>
      <w:r>
        <w:rPr>
          <w:spacing w:val="-9"/>
        </w:rPr>
        <w:t xml:space="preserve"> </w:t>
      </w:r>
      <w:r>
        <w:rPr>
          <w:spacing w:val="-2"/>
        </w:rPr>
        <w:t>stress</w:t>
      </w:r>
    </w:p>
    <w:p w14:paraId="53224CC2" w14:textId="77777777" w:rsidR="00A42CCD" w:rsidRDefault="00000000">
      <w:pPr>
        <w:pStyle w:val="ListParagraph"/>
        <w:numPr>
          <w:ilvl w:val="1"/>
          <w:numId w:val="4"/>
        </w:numPr>
        <w:tabs>
          <w:tab w:val="left" w:pos="860"/>
        </w:tabs>
        <w:spacing w:before="42"/>
        <w:ind w:left="860"/>
      </w:pPr>
      <w:r>
        <w:t>Academic</w:t>
      </w:r>
      <w:r>
        <w:rPr>
          <w:spacing w:val="-9"/>
        </w:rPr>
        <w:t xml:space="preserve"> </w:t>
      </w:r>
      <w:r>
        <w:t>stress</w:t>
      </w:r>
      <w:r>
        <w:rPr>
          <w:spacing w:val="-6"/>
        </w:rPr>
        <w:t xml:space="preserve"> </w:t>
      </w:r>
      <w:r>
        <w:t>(</w:t>
      </w:r>
      <w:proofErr w:type="spellStart"/>
      <w:r>
        <w:t>Wardstruthers</w:t>
      </w:r>
      <w:proofErr w:type="spellEnd"/>
      <w:r>
        <w:rPr>
          <w:spacing w:val="-7"/>
        </w:rPr>
        <w:t xml:space="preserve"> </w:t>
      </w:r>
      <w:r>
        <w:t>et</w:t>
      </w:r>
      <w:r>
        <w:rPr>
          <w:spacing w:val="-7"/>
        </w:rPr>
        <w:t xml:space="preserve"> </w:t>
      </w:r>
      <w:r>
        <w:t>al.,</w:t>
      </w:r>
      <w:r>
        <w:rPr>
          <w:spacing w:val="-6"/>
        </w:rPr>
        <w:t xml:space="preserve"> </w:t>
      </w:r>
      <w:r>
        <w:rPr>
          <w:spacing w:val="-2"/>
        </w:rPr>
        <w:t>2000)</w:t>
      </w:r>
    </w:p>
    <w:p w14:paraId="65E78624" w14:textId="77777777" w:rsidR="00A42CCD" w:rsidRDefault="00000000">
      <w:pPr>
        <w:pStyle w:val="ListParagraph"/>
        <w:numPr>
          <w:ilvl w:val="1"/>
          <w:numId w:val="4"/>
        </w:numPr>
        <w:tabs>
          <w:tab w:val="left" w:pos="860"/>
        </w:tabs>
        <w:ind w:left="860"/>
      </w:pPr>
      <w:r>
        <w:t>Symptoms</w:t>
      </w:r>
      <w:r>
        <w:rPr>
          <w:spacing w:val="-6"/>
        </w:rPr>
        <w:t xml:space="preserve"> </w:t>
      </w:r>
      <w:r>
        <w:t>of</w:t>
      </w:r>
      <w:r>
        <w:rPr>
          <w:spacing w:val="-5"/>
        </w:rPr>
        <w:t xml:space="preserve"> </w:t>
      </w:r>
      <w:r>
        <w:t>PTSD</w:t>
      </w:r>
      <w:r>
        <w:rPr>
          <w:spacing w:val="-5"/>
        </w:rPr>
        <w:t xml:space="preserve"> </w:t>
      </w:r>
      <w:r>
        <w:t>(US</w:t>
      </w:r>
      <w:r>
        <w:rPr>
          <w:spacing w:val="-5"/>
        </w:rPr>
        <w:t xml:space="preserve"> </w:t>
      </w:r>
      <w:r>
        <w:t>Department</w:t>
      </w:r>
      <w:r>
        <w:rPr>
          <w:spacing w:val="-5"/>
        </w:rPr>
        <w:t xml:space="preserve"> </w:t>
      </w:r>
      <w:r>
        <w:t>of</w:t>
      </w:r>
      <w:r>
        <w:rPr>
          <w:spacing w:val="-5"/>
        </w:rPr>
        <w:t xml:space="preserve"> </w:t>
      </w:r>
      <w:r>
        <w:t>Veteran</w:t>
      </w:r>
      <w:r>
        <w:rPr>
          <w:spacing w:val="-5"/>
        </w:rPr>
        <w:t xml:space="preserve"> </w:t>
      </w:r>
      <w:r>
        <w:rPr>
          <w:spacing w:val="-2"/>
        </w:rPr>
        <w:t>Affairs)</w:t>
      </w:r>
    </w:p>
    <w:p w14:paraId="7E1200D8" w14:textId="77777777" w:rsidR="00A42CCD" w:rsidRDefault="00000000">
      <w:pPr>
        <w:pStyle w:val="ListParagraph"/>
        <w:numPr>
          <w:ilvl w:val="1"/>
          <w:numId w:val="4"/>
        </w:numPr>
        <w:tabs>
          <w:tab w:val="left" w:pos="861"/>
        </w:tabs>
        <w:spacing w:before="36" w:line="273" w:lineRule="auto"/>
        <w:ind w:right="140"/>
      </w:pPr>
      <w:r>
        <w:t>Academic</w:t>
      </w:r>
      <w:r>
        <w:rPr>
          <w:spacing w:val="36"/>
        </w:rPr>
        <w:t xml:space="preserve"> </w:t>
      </w:r>
      <w:r>
        <w:t>adjustment,</w:t>
      </w:r>
      <w:r>
        <w:rPr>
          <w:spacing w:val="36"/>
        </w:rPr>
        <w:t xml:space="preserve"> </w:t>
      </w:r>
      <w:r>
        <w:t>with</w:t>
      </w:r>
      <w:r>
        <w:rPr>
          <w:spacing w:val="36"/>
        </w:rPr>
        <w:t xml:space="preserve"> </w:t>
      </w:r>
      <w:r>
        <w:t>dimensions</w:t>
      </w:r>
      <w:r>
        <w:rPr>
          <w:spacing w:val="36"/>
        </w:rPr>
        <w:t xml:space="preserve"> </w:t>
      </w:r>
      <w:r>
        <w:t>of</w:t>
      </w:r>
      <w:r>
        <w:rPr>
          <w:spacing w:val="36"/>
        </w:rPr>
        <w:t xml:space="preserve"> </w:t>
      </w:r>
      <w:r>
        <w:t>academic</w:t>
      </w:r>
      <w:r>
        <w:rPr>
          <w:spacing w:val="36"/>
        </w:rPr>
        <w:t xml:space="preserve"> </w:t>
      </w:r>
      <w:r>
        <w:t>lifestyle,</w:t>
      </w:r>
      <w:r>
        <w:rPr>
          <w:spacing w:val="36"/>
        </w:rPr>
        <w:t xml:space="preserve"> </w:t>
      </w:r>
      <w:r>
        <w:t>academic</w:t>
      </w:r>
      <w:r>
        <w:rPr>
          <w:spacing w:val="36"/>
        </w:rPr>
        <w:t xml:space="preserve"> </w:t>
      </w:r>
      <w:r>
        <w:t>achievement,</w:t>
      </w:r>
      <w:r>
        <w:rPr>
          <w:spacing w:val="36"/>
        </w:rPr>
        <w:t xml:space="preserve"> </w:t>
      </w:r>
      <w:r>
        <w:t>and academic motivation</w:t>
      </w:r>
    </w:p>
    <w:p w14:paraId="13B762A5" w14:textId="77777777" w:rsidR="00A42CCD" w:rsidRDefault="00000000">
      <w:pPr>
        <w:pStyle w:val="ListParagraph"/>
        <w:numPr>
          <w:ilvl w:val="1"/>
          <w:numId w:val="4"/>
        </w:numPr>
        <w:tabs>
          <w:tab w:val="left" w:pos="860"/>
        </w:tabs>
        <w:spacing w:before="10"/>
        <w:ind w:left="860"/>
      </w:pPr>
      <w:r>
        <w:t>Well-being</w:t>
      </w:r>
      <w:r>
        <w:rPr>
          <w:spacing w:val="-6"/>
        </w:rPr>
        <w:t xml:space="preserve"> </w:t>
      </w:r>
      <w:r>
        <w:t>(Diener</w:t>
      </w:r>
      <w:r>
        <w:rPr>
          <w:spacing w:val="-6"/>
        </w:rPr>
        <w:t xml:space="preserve"> </w:t>
      </w:r>
      <w:r>
        <w:t>et</w:t>
      </w:r>
      <w:r>
        <w:rPr>
          <w:spacing w:val="-6"/>
        </w:rPr>
        <w:t xml:space="preserve"> </w:t>
      </w:r>
      <w:r>
        <w:t>al.,</w:t>
      </w:r>
      <w:r>
        <w:rPr>
          <w:spacing w:val="-5"/>
        </w:rPr>
        <w:t xml:space="preserve"> </w:t>
      </w:r>
      <w:r>
        <w:rPr>
          <w:spacing w:val="-2"/>
        </w:rPr>
        <w:t>1985)</w:t>
      </w:r>
    </w:p>
    <w:p w14:paraId="7D50174C" w14:textId="77777777" w:rsidR="00A42CCD" w:rsidRDefault="00000000">
      <w:pPr>
        <w:pStyle w:val="ListParagraph"/>
        <w:numPr>
          <w:ilvl w:val="1"/>
          <w:numId w:val="4"/>
        </w:numPr>
        <w:tabs>
          <w:tab w:val="left" w:pos="860"/>
        </w:tabs>
        <w:spacing w:before="36"/>
        <w:ind w:left="860"/>
      </w:pPr>
      <w:r>
        <w:t>Psychological</w:t>
      </w:r>
      <w:r>
        <w:rPr>
          <w:spacing w:val="-12"/>
        </w:rPr>
        <w:t xml:space="preserve"> </w:t>
      </w:r>
      <w:r>
        <w:t>health</w:t>
      </w:r>
      <w:r>
        <w:rPr>
          <w:spacing w:val="-12"/>
        </w:rPr>
        <w:t xml:space="preserve"> </w:t>
      </w:r>
      <w:r>
        <w:t>(PHQ-</w:t>
      </w:r>
      <w:r>
        <w:rPr>
          <w:spacing w:val="-5"/>
        </w:rPr>
        <w:t>9)</w:t>
      </w:r>
    </w:p>
    <w:p w14:paraId="049ACA21" w14:textId="77777777" w:rsidR="00A42CCD" w:rsidRDefault="00000000">
      <w:pPr>
        <w:pStyle w:val="ListParagraph"/>
        <w:numPr>
          <w:ilvl w:val="1"/>
          <w:numId w:val="4"/>
        </w:numPr>
        <w:tabs>
          <w:tab w:val="left" w:pos="860"/>
        </w:tabs>
        <w:spacing w:before="37"/>
        <w:ind w:left="860"/>
      </w:pPr>
      <w:r>
        <w:t>Anxiety</w:t>
      </w:r>
      <w:r>
        <w:rPr>
          <w:spacing w:val="-12"/>
        </w:rPr>
        <w:t xml:space="preserve"> </w:t>
      </w:r>
      <w:r>
        <w:t>(GAD-</w:t>
      </w:r>
      <w:r>
        <w:rPr>
          <w:spacing w:val="-5"/>
        </w:rPr>
        <w:t>7)</w:t>
      </w:r>
    </w:p>
    <w:p w14:paraId="41490FB5" w14:textId="77777777" w:rsidR="00A42CCD" w:rsidRDefault="00000000">
      <w:pPr>
        <w:spacing w:before="245"/>
        <w:ind w:left="141"/>
        <w:rPr>
          <w:i/>
        </w:rPr>
      </w:pPr>
      <w:r>
        <w:rPr>
          <w:b/>
        </w:rPr>
        <w:t>Activity</w:t>
      </w:r>
      <w:r>
        <w:rPr>
          <w:b/>
          <w:spacing w:val="-8"/>
        </w:rPr>
        <w:t xml:space="preserve"> </w:t>
      </w:r>
      <w:r>
        <w:rPr>
          <w:b/>
        </w:rPr>
        <w:t>2</w:t>
      </w:r>
      <w:r>
        <w:rPr>
          <w:b/>
          <w:spacing w:val="-5"/>
        </w:rPr>
        <w:t xml:space="preserve"> </w:t>
      </w:r>
      <w:r>
        <w:rPr>
          <w:b/>
        </w:rPr>
        <w:t>-</w:t>
      </w:r>
      <w:r>
        <w:rPr>
          <w:b/>
          <w:spacing w:val="-5"/>
        </w:rPr>
        <w:t xml:space="preserve"> </w:t>
      </w:r>
      <w:r>
        <w:rPr>
          <w:i/>
        </w:rPr>
        <w:t>Participant</w:t>
      </w:r>
      <w:r>
        <w:rPr>
          <w:i/>
          <w:spacing w:val="-6"/>
        </w:rPr>
        <w:t xml:space="preserve"> </w:t>
      </w:r>
      <w:r>
        <w:rPr>
          <w:i/>
        </w:rPr>
        <w:t>selection</w:t>
      </w:r>
      <w:r>
        <w:rPr>
          <w:i/>
          <w:spacing w:val="-5"/>
        </w:rPr>
        <w:t xml:space="preserve"> </w:t>
      </w:r>
      <w:r>
        <w:rPr>
          <w:i/>
        </w:rPr>
        <w:t>and</w:t>
      </w:r>
      <w:r>
        <w:rPr>
          <w:i/>
          <w:spacing w:val="-5"/>
        </w:rPr>
        <w:t xml:space="preserve"> </w:t>
      </w:r>
      <w:r>
        <w:rPr>
          <w:i/>
        </w:rPr>
        <w:t>data</w:t>
      </w:r>
      <w:r>
        <w:rPr>
          <w:i/>
          <w:spacing w:val="-5"/>
        </w:rPr>
        <w:t xml:space="preserve"> </w:t>
      </w:r>
      <w:r>
        <w:rPr>
          <w:i/>
          <w:spacing w:val="-2"/>
        </w:rPr>
        <w:t>collection</w:t>
      </w:r>
    </w:p>
    <w:p w14:paraId="2AEC63AE" w14:textId="77777777" w:rsidR="00A42CCD" w:rsidRDefault="00000000">
      <w:pPr>
        <w:pStyle w:val="BodyText"/>
        <w:spacing w:before="240" w:line="276" w:lineRule="auto"/>
        <w:ind w:right="135" w:firstLine="360"/>
        <w:jc w:val="both"/>
      </w:pPr>
      <w:r>
        <w:t>The</w:t>
      </w:r>
      <w:r>
        <w:rPr>
          <w:spacing w:val="-2"/>
        </w:rPr>
        <w:t xml:space="preserve"> </w:t>
      </w:r>
      <w:r>
        <w:t>target</w:t>
      </w:r>
      <w:r>
        <w:rPr>
          <w:spacing w:val="-1"/>
        </w:rPr>
        <w:t xml:space="preserve"> </w:t>
      </w:r>
      <w:r>
        <w:t>population</w:t>
      </w:r>
      <w:r>
        <w:rPr>
          <w:spacing w:val="-2"/>
        </w:rPr>
        <w:t xml:space="preserve"> </w:t>
      </w:r>
      <w:r>
        <w:t>of</w:t>
      </w:r>
      <w:r>
        <w:rPr>
          <w:spacing w:val="-1"/>
        </w:rPr>
        <w:t xml:space="preserve"> </w:t>
      </w:r>
      <w:r>
        <w:t>our</w:t>
      </w:r>
      <w:r>
        <w:rPr>
          <w:spacing w:val="-1"/>
        </w:rPr>
        <w:t xml:space="preserve"> </w:t>
      </w:r>
      <w:r>
        <w:t>study</w:t>
      </w:r>
      <w:r>
        <w:rPr>
          <w:spacing w:val="-2"/>
        </w:rPr>
        <w:t xml:space="preserve"> </w:t>
      </w:r>
      <w:r>
        <w:t>consists</w:t>
      </w:r>
      <w:r>
        <w:rPr>
          <w:spacing w:val="-1"/>
        </w:rPr>
        <w:t xml:space="preserve"> </w:t>
      </w:r>
      <w:r>
        <w:t>of</w:t>
      </w:r>
      <w:r>
        <w:rPr>
          <w:spacing w:val="-1"/>
        </w:rPr>
        <w:t xml:space="preserve"> </w:t>
      </w:r>
      <w:r>
        <w:t>refugee</w:t>
      </w:r>
      <w:r>
        <w:rPr>
          <w:spacing w:val="-2"/>
        </w:rPr>
        <w:t xml:space="preserve"> </w:t>
      </w:r>
      <w:r>
        <w:t>students</w:t>
      </w:r>
      <w:r>
        <w:rPr>
          <w:spacing w:val="-1"/>
        </w:rPr>
        <w:t xml:space="preserve"> </w:t>
      </w:r>
      <w:r>
        <w:t>and</w:t>
      </w:r>
      <w:r>
        <w:rPr>
          <w:spacing w:val="-2"/>
        </w:rPr>
        <w:t xml:space="preserve"> </w:t>
      </w:r>
      <w:r>
        <w:t>international</w:t>
      </w:r>
      <w:r>
        <w:rPr>
          <w:spacing w:val="-1"/>
        </w:rPr>
        <w:t xml:space="preserve"> </w:t>
      </w:r>
      <w:r>
        <w:t>students.</w:t>
      </w:r>
      <w:r>
        <w:rPr>
          <w:spacing w:val="-1"/>
        </w:rPr>
        <w:t xml:space="preserve"> </w:t>
      </w:r>
      <w:r>
        <w:t>A</w:t>
      </w:r>
      <w:r>
        <w:rPr>
          <w:spacing w:val="-2"/>
        </w:rPr>
        <w:t xml:space="preserve"> </w:t>
      </w:r>
      <w:r>
        <w:t xml:space="preserve">first consideration that has come to our attention is the accessibility of the measurement instruments to our prospective participants. In our field of work, a good understanding of the items is essential </w:t>
      </w:r>
      <w:proofErr w:type="gramStart"/>
      <w:r>
        <w:t>in order to</w:t>
      </w:r>
      <w:proofErr w:type="gramEnd"/>
      <w:r>
        <w:t xml:space="preserve"> obtain valid data that reflect the lived reality of our participants. Therefore, all these above- mentioned</w:t>
      </w:r>
      <w:r>
        <w:rPr>
          <w:spacing w:val="-1"/>
        </w:rPr>
        <w:t xml:space="preserve"> </w:t>
      </w:r>
      <w:r>
        <w:t>instruments were translated into five languages, which we concluded to be the languages preferred by our target group, based on discussions with our partners in the Republic of Moldova</w:t>
      </w:r>
      <w:r>
        <w:rPr>
          <w:spacing w:val="80"/>
        </w:rPr>
        <w:t xml:space="preserve"> </w:t>
      </w:r>
      <w:r>
        <w:t xml:space="preserve">and with the International Relations Office of Al. I. </w:t>
      </w:r>
      <w:proofErr w:type="spellStart"/>
      <w:r>
        <w:t>Cuza</w:t>
      </w:r>
      <w:proofErr w:type="spellEnd"/>
      <w:r>
        <w:t xml:space="preserve"> University of Iasi, Nicolae </w:t>
      </w:r>
      <w:proofErr w:type="spellStart"/>
      <w:r>
        <w:t>Testemitanu</w:t>
      </w:r>
      <w:proofErr w:type="spellEnd"/>
      <w:r>
        <w:t xml:space="preserve"> State University of Medicine and Pharmacy in Chisinau and Grigore T. Popa University of Medicine and Pharmacy in Iasi. Given the high number of variables in our research plan, the translations and the challenge in accomplishing this task consisted in the need to recruit native speakers of Russian, Ukrainian and French. With the help of our collaborators in the Republic of Moldova, we finalized the translation</w:t>
      </w:r>
      <w:r>
        <w:rPr>
          <w:spacing w:val="-2"/>
        </w:rPr>
        <w:t xml:space="preserve"> </w:t>
      </w:r>
      <w:r>
        <w:t>and</w:t>
      </w:r>
      <w:r>
        <w:rPr>
          <w:spacing w:val="-2"/>
        </w:rPr>
        <w:t xml:space="preserve"> </w:t>
      </w:r>
      <w:r>
        <w:t>adaptation</w:t>
      </w:r>
      <w:r>
        <w:rPr>
          <w:spacing w:val="-2"/>
        </w:rPr>
        <w:t xml:space="preserve"> </w:t>
      </w:r>
      <w:r>
        <w:t>of</w:t>
      </w:r>
      <w:r>
        <w:rPr>
          <w:spacing w:val="-2"/>
        </w:rPr>
        <w:t xml:space="preserve"> </w:t>
      </w:r>
      <w:r>
        <w:t>the</w:t>
      </w:r>
      <w:r>
        <w:rPr>
          <w:spacing w:val="-2"/>
        </w:rPr>
        <w:t xml:space="preserve"> </w:t>
      </w:r>
      <w:r>
        <w:t>tools</w:t>
      </w:r>
      <w:r>
        <w:rPr>
          <w:spacing w:val="-2"/>
        </w:rPr>
        <w:t xml:space="preserve"> </w:t>
      </w:r>
      <w:r>
        <w:t>into</w:t>
      </w:r>
      <w:r>
        <w:rPr>
          <w:spacing w:val="-2"/>
        </w:rPr>
        <w:t xml:space="preserve"> </w:t>
      </w:r>
      <w:r>
        <w:t>Russian.</w:t>
      </w:r>
      <w:r>
        <w:rPr>
          <w:spacing w:val="-2"/>
        </w:rPr>
        <w:t xml:space="preserve"> </w:t>
      </w:r>
      <w:r>
        <w:t>As</w:t>
      </w:r>
      <w:r>
        <w:rPr>
          <w:spacing w:val="-2"/>
        </w:rPr>
        <w:t xml:space="preserve"> </w:t>
      </w:r>
      <w:r>
        <w:t>for</w:t>
      </w:r>
      <w:r>
        <w:rPr>
          <w:spacing w:val="-2"/>
        </w:rPr>
        <w:t xml:space="preserve"> </w:t>
      </w:r>
      <w:r>
        <w:t>the</w:t>
      </w:r>
      <w:r>
        <w:rPr>
          <w:spacing w:val="-2"/>
        </w:rPr>
        <w:t xml:space="preserve"> </w:t>
      </w:r>
      <w:r>
        <w:t>translation</w:t>
      </w:r>
      <w:r>
        <w:rPr>
          <w:spacing w:val="-2"/>
        </w:rPr>
        <w:t xml:space="preserve"> </w:t>
      </w:r>
      <w:r>
        <w:t>and</w:t>
      </w:r>
      <w:r>
        <w:rPr>
          <w:spacing w:val="-2"/>
        </w:rPr>
        <w:t xml:space="preserve"> </w:t>
      </w:r>
      <w:r>
        <w:t>adaptation</w:t>
      </w:r>
      <w:r>
        <w:rPr>
          <w:spacing w:val="-2"/>
        </w:rPr>
        <w:t xml:space="preserve"> </w:t>
      </w:r>
      <w:r>
        <w:t>of</w:t>
      </w:r>
      <w:r>
        <w:rPr>
          <w:spacing w:val="-2"/>
        </w:rPr>
        <w:t xml:space="preserve"> </w:t>
      </w:r>
      <w:r>
        <w:t>the</w:t>
      </w:r>
      <w:r>
        <w:rPr>
          <w:spacing w:val="-2"/>
        </w:rPr>
        <w:t xml:space="preserve"> </w:t>
      </w:r>
      <w:r>
        <w:t>tools into Ukrainian, the situation was more difficult, which caused delays in distributing the tools to the target population. With the help of refugee students enrolled in their first year at our faculty, we contacted a native Ukrainian speaker with excellent English language skills. He supported us by translating the instruments from English into Ukrainian at the end of November 2024.</w:t>
      </w:r>
    </w:p>
    <w:p w14:paraId="49B8C448" w14:textId="77777777" w:rsidR="00A42CCD" w:rsidRDefault="00000000">
      <w:pPr>
        <w:pStyle w:val="BodyText"/>
        <w:spacing w:before="200" w:line="276" w:lineRule="auto"/>
        <w:ind w:right="135" w:firstLine="360"/>
        <w:jc w:val="both"/>
      </w:pPr>
      <w:r>
        <w:t xml:space="preserve">Another challenge in distributing the toolkit that we had not initially anticipated was to identify international students from the Republic of Moldova currently studying in Romania, as they are not always found on the lists of international students at UAIC International Relations Office, as they often find it more comfortable to participate in the admissions competition as Romanian citizens, having dual citizenship (Romanian and Moldovan). Consequently, the solution for contacting them directly was to contact all the secretariats of the faculties of Al. I. </w:t>
      </w:r>
      <w:proofErr w:type="spellStart"/>
      <w:r>
        <w:t>Cuza</w:t>
      </w:r>
      <w:proofErr w:type="spellEnd"/>
      <w:r>
        <w:t xml:space="preserve"> University of </w:t>
      </w:r>
      <w:proofErr w:type="spellStart"/>
      <w:r>
        <w:t>Iași</w:t>
      </w:r>
      <w:proofErr w:type="spellEnd"/>
      <w:r>
        <w:t xml:space="preserve">, Nicolae </w:t>
      </w:r>
      <w:proofErr w:type="spellStart"/>
      <w:r>
        <w:t>Testemițanu</w:t>
      </w:r>
      <w:proofErr w:type="spellEnd"/>
      <w:r>
        <w:rPr>
          <w:spacing w:val="-2"/>
        </w:rPr>
        <w:t xml:space="preserve"> </w:t>
      </w:r>
      <w:r>
        <w:t>State</w:t>
      </w:r>
      <w:r>
        <w:rPr>
          <w:spacing w:val="-2"/>
        </w:rPr>
        <w:t xml:space="preserve"> </w:t>
      </w:r>
      <w:r>
        <w:t>University</w:t>
      </w:r>
      <w:r>
        <w:rPr>
          <w:spacing w:val="-3"/>
        </w:rPr>
        <w:t xml:space="preserve"> </w:t>
      </w:r>
      <w:r>
        <w:t>of</w:t>
      </w:r>
      <w:r>
        <w:rPr>
          <w:spacing w:val="-2"/>
        </w:rPr>
        <w:t xml:space="preserve"> </w:t>
      </w:r>
      <w:r>
        <w:t>Medicine</w:t>
      </w:r>
      <w:r>
        <w:rPr>
          <w:spacing w:val="-2"/>
        </w:rPr>
        <w:t xml:space="preserve"> </w:t>
      </w:r>
      <w:r>
        <w:t>and</w:t>
      </w:r>
      <w:r>
        <w:rPr>
          <w:spacing w:val="-2"/>
        </w:rPr>
        <w:t xml:space="preserve"> </w:t>
      </w:r>
      <w:r>
        <w:t>Pharmacy</w:t>
      </w:r>
      <w:r>
        <w:rPr>
          <w:spacing w:val="-3"/>
        </w:rPr>
        <w:t xml:space="preserve"> </w:t>
      </w:r>
      <w:r>
        <w:t>of</w:t>
      </w:r>
      <w:r>
        <w:rPr>
          <w:spacing w:val="-2"/>
        </w:rPr>
        <w:t xml:space="preserve"> </w:t>
      </w:r>
      <w:r>
        <w:t>Chisinau</w:t>
      </w:r>
      <w:r>
        <w:rPr>
          <w:spacing w:val="-2"/>
        </w:rPr>
        <w:t xml:space="preserve"> </w:t>
      </w:r>
      <w:r>
        <w:t>and</w:t>
      </w:r>
      <w:r>
        <w:rPr>
          <w:spacing w:val="-2"/>
        </w:rPr>
        <w:t xml:space="preserve"> </w:t>
      </w:r>
      <w:r>
        <w:t>Grigore</w:t>
      </w:r>
      <w:r>
        <w:rPr>
          <w:spacing w:val="-2"/>
        </w:rPr>
        <w:t xml:space="preserve"> </w:t>
      </w:r>
      <w:r>
        <w:t>T.</w:t>
      </w:r>
      <w:r>
        <w:rPr>
          <w:spacing w:val="-2"/>
        </w:rPr>
        <w:t xml:space="preserve"> </w:t>
      </w:r>
      <w:r>
        <w:t>Popa</w:t>
      </w:r>
      <w:r>
        <w:rPr>
          <w:spacing w:val="-3"/>
        </w:rPr>
        <w:t xml:space="preserve"> </w:t>
      </w:r>
      <w:r>
        <w:t>University</w:t>
      </w:r>
      <w:r>
        <w:rPr>
          <w:spacing w:val="-3"/>
        </w:rPr>
        <w:t xml:space="preserve"> </w:t>
      </w:r>
      <w:r>
        <w:t>of</w:t>
      </w:r>
    </w:p>
    <w:p w14:paraId="504ECF3A" w14:textId="77777777" w:rsidR="00A42CCD" w:rsidRDefault="00A42CCD">
      <w:pPr>
        <w:pStyle w:val="BodyText"/>
        <w:spacing w:line="276" w:lineRule="auto"/>
        <w:jc w:val="both"/>
        <w:sectPr w:rsidR="00A42CCD">
          <w:pgSz w:w="11910" w:h="16840"/>
          <w:pgMar w:top="1320" w:right="1275" w:bottom="960" w:left="1275" w:header="0" w:footer="773" w:gutter="0"/>
          <w:cols w:space="720"/>
        </w:sectPr>
      </w:pPr>
    </w:p>
    <w:p w14:paraId="7A70D270" w14:textId="77777777" w:rsidR="00A42CCD" w:rsidRDefault="00000000">
      <w:pPr>
        <w:pStyle w:val="BodyText"/>
        <w:spacing w:before="79" w:line="276" w:lineRule="auto"/>
        <w:ind w:right="137" w:firstLine="0"/>
        <w:jc w:val="both"/>
      </w:pPr>
      <w:r>
        <w:lastRenderedPageBreak/>
        <w:t xml:space="preserve">Medicine and Pharmacy of </w:t>
      </w:r>
      <w:proofErr w:type="spellStart"/>
      <w:r>
        <w:t>Iași</w:t>
      </w:r>
      <w:proofErr w:type="spellEnd"/>
      <w:r>
        <w:t xml:space="preserve"> </w:t>
      </w:r>
      <w:proofErr w:type="gramStart"/>
      <w:r>
        <w:t>in order to</w:t>
      </w:r>
      <w:proofErr w:type="gramEnd"/>
      <w:r>
        <w:t xml:space="preserve"> obtain contact details of these students. As we cannot reward participants monetarily or with scores, </w:t>
      </w:r>
      <w:proofErr w:type="gramStart"/>
      <w:r>
        <w:t>in order to</w:t>
      </w:r>
      <w:proofErr w:type="gramEnd"/>
      <w:r>
        <w:t xml:space="preserve"> motivate them to complete such a high number of instruments, we intend to contact them personally or at least through the formal or informal groups of their graduating classes. In this way, we hope to achieve the highest possible participation in our study. </w:t>
      </w:r>
      <w:proofErr w:type="gramStart"/>
      <w:r>
        <w:t>At the moment</w:t>
      </w:r>
      <w:proofErr w:type="gramEnd"/>
      <w:r>
        <w:t>, all our instruments are translated into all five languages, and our participants can opt to complete the instrument packet in the language with which they feel most comfortable.</w:t>
      </w:r>
    </w:p>
    <w:p w14:paraId="554601E1" w14:textId="77777777" w:rsidR="00A42CCD" w:rsidRDefault="00000000">
      <w:pPr>
        <w:pStyle w:val="BodyText"/>
        <w:spacing w:before="200" w:line="276" w:lineRule="auto"/>
        <w:ind w:right="135" w:firstLine="360"/>
        <w:jc w:val="both"/>
      </w:pPr>
      <w:r>
        <w:t xml:space="preserve">A central deciding factor for the need to increase the sample sizes of international students and refugees was the expansion of the research design. Thus, along with the increase in the number of variables, the hypotheses of mediation and moderation increased in number. Since the theoretical models to be tested are more complex, we will use structural modeling equations, which implicitly also require an increase in the number of participants </w:t>
      </w:r>
      <w:proofErr w:type="gramStart"/>
      <w:r>
        <w:t>in order to</w:t>
      </w:r>
      <w:proofErr w:type="gramEnd"/>
      <w:r>
        <w:t xml:space="preserve"> capture these relationships. Therefore, </w:t>
      </w:r>
      <w:proofErr w:type="gramStart"/>
      <w:r>
        <w:t>in order to</w:t>
      </w:r>
      <w:proofErr w:type="gramEnd"/>
      <w:r>
        <w:t xml:space="preserve"> remove barriers to participation, we proposed and implemented the translation of the questionnaires into several languages and developed several strategies to recruit these populations. On the other hand, the extension of the research plan will lead to more scientific publications than we had envisaged in the realization plan - a minimum of two articles with an</w:t>
      </w:r>
      <w:r>
        <w:rPr>
          <w:spacing w:val="80"/>
        </w:rPr>
        <w:t xml:space="preserve"> </w:t>
      </w:r>
      <w:r>
        <w:t>impact factor greater than 1.</w:t>
      </w:r>
    </w:p>
    <w:p w14:paraId="79C303DB" w14:textId="77777777" w:rsidR="00A42CCD" w:rsidRDefault="00000000">
      <w:pPr>
        <w:pStyle w:val="BodyText"/>
        <w:spacing w:before="199" w:line="276" w:lineRule="auto"/>
        <w:ind w:right="134" w:firstLine="360"/>
        <w:jc w:val="both"/>
      </w:pPr>
      <w:r>
        <w:t>The platform we have used for distributing the questionnaires is Google Forms, as it can also be used on mobile devices, and it is one of the most widely used platforms for distributing questionnaires in both countries - so our participants are likely to be familiar with it already. The</w:t>
      </w:r>
      <w:r>
        <w:rPr>
          <w:spacing w:val="40"/>
        </w:rPr>
        <w:t xml:space="preserve"> </w:t>
      </w:r>
      <w:r>
        <w:t xml:space="preserve">form will be sent to the international offices of the three universities (Al. I. </w:t>
      </w:r>
      <w:proofErr w:type="spellStart"/>
      <w:r>
        <w:t>Cuza</w:t>
      </w:r>
      <w:proofErr w:type="spellEnd"/>
      <w:r>
        <w:t xml:space="preserve"> University of </w:t>
      </w:r>
      <w:proofErr w:type="spellStart"/>
      <w:r>
        <w:t>Iași</w:t>
      </w:r>
      <w:proofErr w:type="spellEnd"/>
      <w:r>
        <w:t xml:space="preserve">, Nicolae </w:t>
      </w:r>
      <w:proofErr w:type="spellStart"/>
      <w:r>
        <w:t>Testemițanu</w:t>
      </w:r>
      <w:proofErr w:type="spellEnd"/>
      <w:r>
        <w:t xml:space="preserve"> State University of Medicine and Pharmacy of Chisinau and Grigore T. Popa University of Medicine and Pharmacy of </w:t>
      </w:r>
      <w:proofErr w:type="spellStart"/>
      <w:r>
        <w:t>Iași</w:t>
      </w:r>
      <w:proofErr w:type="spellEnd"/>
      <w:r>
        <w:t>), who will forward it to the refugee and international students respectively. The next step is to send it to all the secretariats all the faculties of these universities with the request to distribute it to the year and group heads, who will further distribute the form to their year fellows. In addition, in the second half of December and in January, our students who are members of student associations (e.g. Union of Romanian Students) will also distribute the form to other members of the association, who will in turn distribute the link to their personal and professional networks at other faculties. In addition, with their help, we are going to contact associations that have provided support to refugees in both countries (Romania and the Republic</w:t>
      </w:r>
      <w:r>
        <w:rPr>
          <w:spacing w:val="-1"/>
        </w:rPr>
        <w:t xml:space="preserve"> </w:t>
      </w:r>
      <w:r>
        <w:t>of</w:t>
      </w:r>
      <w:r>
        <w:rPr>
          <w:spacing w:val="-1"/>
        </w:rPr>
        <w:t xml:space="preserve"> </w:t>
      </w:r>
      <w:r>
        <w:t>Moldova)</w:t>
      </w:r>
      <w:r>
        <w:rPr>
          <w:spacing w:val="-1"/>
        </w:rPr>
        <w:t xml:space="preserve"> </w:t>
      </w:r>
      <w:proofErr w:type="gramStart"/>
      <w:r>
        <w:t>in</w:t>
      </w:r>
      <w:r>
        <w:rPr>
          <w:spacing w:val="-1"/>
        </w:rPr>
        <w:t xml:space="preserve"> </w:t>
      </w:r>
      <w:r>
        <w:t>order</w:t>
      </w:r>
      <w:r>
        <w:rPr>
          <w:spacing w:val="-1"/>
        </w:rPr>
        <w:t xml:space="preserve"> </w:t>
      </w:r>
      <w:r>
        <w:t>to</w:t>
      </w:r>
      <w:proofErr w:type="gramEnd"/>
      <w:r>
        <w:rPr>
          <w:spacing w:val="-2"/>
        </w:rPr>
        <w:t xml:space="preserve"> </w:t>
      </w:r>
      <w:r>
        <w:t>increase</w:t>
      </w:r>
      <w:r>
        <w:rPr>
          <w:spacing w:val="-1"/>
        </w:rPr>
        <w:t xml:space="preserve"> </w:t>
      </w:r>
      <w:r>
        <w:t>the</w:t>
      </w:r>
      <w:r>
        <w:rPr>
          <w:spacing w:val="-1"/>
        </w:rPr>
        <w:t xml:space="preserve"> </w:t>
      </w:r>
      <w:r>
        <w:t>number</w:t>
      </w:r>
      <w:r>
        <w:rPr>
          <w:spacing w:val="-1"/>
        </w:rPr>
        <w:t xml:space="preserve"> </w:t>
      </w:r>
      <w:r>
        <w:t>of</w:t>
      </w:r>
      <w:r>
        <w:rPr>
          <w:spacing w:val="-1"/>
        </w:rPr>
        <w:t xml:space="preserve"> </w:t>
      </w:r>
      <w:r>
        <w:t>respondents.</w:t>
      </w:r>
      <w:r>
        <w:rPr>
          <w:spacing w:val="-1"/>
        </w:rPr>
        <w:t xml:space="preserve"> </w:t>
      </w:r>
      <w:r>
        <w:t>We</w:t>
      </w:r>
      <w:r>
        <w:rPr>
          <w:spacing w:val="-1"/>
        </w:rPr>
        <w:t xml:space="preserve"> </w:t>
      </w:r>
      <w:r>
        <w:t>anticipate</w:t>
      </w:r>
      <w:r>
        <w:rPr>
          <w:spacing w:val="-1"/>
        </w:rPr>
        <w:t xml:space="preserve"> </w:t>
      </w:r>
      <w:proofErr w:type="gramStart"/>
      <w:r>
        <w:t>to</w:t>
      </w:r>
      <w:r>
        <w:rPr>
          <w:spacing w:val="-2"/>
        </w:rPr>
        <w:t xml:space="preserve"> </w:t>
      </w:r>
      <w:r>
        <w:t>complete</w:t>
      </w:r>
      <w:proofErr w:type="gramEnd"/>
      <w:r>
        <w:rPr>
          <w:spacing w:val="-1"/>
        </w:rPr>
        <w:t xml:space="preserve"> </w:t>
      </w:r>
      <w:r>
        <w:t xml:space="preserve">the data collection phase by the end of January 2025, and in February 2025 to analyze the data and draft at least one manuscript for submission for publication in a journal with an impact factor greater than 1, in line with the implementation plan. These are the reasons why </w:t>
      </w:r>
      <w:r>
        <w:rPr>
          <w:b/>
        </w:rPr>
        <w:t xml:space="preserve">Activity 1.3. </w:t>
      </w:r>
      <w:r>
        <w:rPr>
          <w:i/>
        </w:rPr>
        <w:t xml:space="preserve">- Data analysis and manuscript writing </w:t>
      </w:r>
      <w:r>
        <w:t xml:space="preserve">- has not yet been completed. We are confident that we can cumulate it with the activities in the next step, as the literature </w:t>
      </w:r>
      <w:proofErr w:type="gramStart"/>
      <w:r>
        <w:t>review</w:t>
      </w:r>
      <w:proofErr w:type="gramEnd"/>
      <w:r>
        <w:t xml:space="preserve"> we conducted for this study is also useful for the development of the interview guide for the next study (Step 2). In addition, we are yet to have enough contact details of potential participants for studies 2 and 3, so that we can save time in both Step 2 and Step 3 of the implementation plan.</w:t>
      </w:r>
    </w:p>
    <w:p w14:paraId="4977D0B5" w14:textId="77777777" w:rsidR="00A42CCD" w:rsidRDefault="00000000">
      <w:pPr>
        <w:pStyle w:val="BodyText"/>
        <w:spacing w:before="204" w:line="276" w:lineRule="auto"/>
        <w:ind w:right="134" w:firstLine="360"/>
        <w:jc w:val="both"/>
        <w:rPr>
          <w:i/>
        </w:rPr>
      </w:pPr>
      <w:r>
        <w:t>As a deliverable, we aimed to have the manuscript for the first study finalized and submitted for publication. For the reasons stated above, we will be able to achieve this goal at the beginning of the second phase. However, as the literature review has been systematically and rigorously conducted,</w:t>
      </w:r>
      <w:r>
        <w:rPr>
          <w:spacing w:val="40"/>
        </w:rPr>
        <w:t xml:space="preserve"> </w:t>
      </w:r>
      <w:r>
        <w:t xml:space="preserve">its results have already been presented by us at the 8th East-European Mental Health Conference </w:t>
      </w:r>
      <w:r>
        <w:rPr>
          <w:i/>
        </w:rPr>
        <w:t>In</w:t>
      </w:r>
    </w:p>
    <w:p w14:paraId="148E9C07" w14:textId="77777777" w:rsidR="00A42CCD" w:rsidRDefault="00A42CCD">
      <w:pPr>
        <w:pStyle w:val="BodyText"/>
        <w:spacing w:line="276" w:lineRule="auto"/>
        <w:jc w:val="both"/>
        <w:rPr>
          <w:i/>
        </w:rPr>
        <w:sectPr w:rsidR="00A42CCD">
          <w:pgSz w:w="11910" w:h="16840"/>
          <w:pgMar w:top="1320" w:right="1275" w:bottom="960" w:left="1275" w:header="0" w:footer="773" w:gutter="0"/>
          <w:cols w:space="720"/>
        </w:sectPr>
      </w:pPr>
    </w:p>
    <w:p w14:paraId="3E047E14" w14:textId="77777777" w:rsidR="00A42CCD" w:rsidRDefault="00000000">
      <w:pPr>
        <w:pStyle w:val="BodyText"/>
        <w:spacing w:before="79" w:line="276" w:lineRule="auto"/>
        <w:ind w:right="135" w:firstLine="0"/>
        <w:jc w:val="both"/>
      </w:pPr>
      <w:r>
        <w:rPr>
          <w:i/>
        </w:rPr>
        <w:lastRenderedPageBreak/>
        <w:t xml:space="preserve">and Out of Your Mind, </w:t>
      </w:r>
      <w:r>
        <w:t xml:space="preserve">the 4th International Congress of the SPNPPC. Based on the results of the whole team's efforts, we gave a presentation entitled </w:t>
      </w:r>
      <w:r>
        <w:rPr>
          <w:i/>
        </w:rPr>
        <w:t xml:space="preserve">Contemporary Challenges </w:t>
      </w:r>
      <w:proofErr w:type="gramStart"/>
      <w:r>
        <w:rPr>
          <w:i/>
        </w:rPr>
        <w:t>In</w:t>
      </w:r>
      <w:proofErr w:type="gramEnd"/>
      <w:r>
        <w:rPr>
          <w:i/>
        </w:rPr>
        <w:t xml:space="preserve"> Student Academic Functioning: Diversity, Health and Quality of Life </w:t>
      </w:r>
      <w:r>
        <w:t xml:space="preserve">in October 2024. The links with information about this scientific event are: </w:t>
      </w:r>
      <w:hyperlink r:id="rId8">
        <w:r>
          <w:rPr>
            <w:color w:val="0000FF"/>
            <w:u w:val="single" w:color="0000FF"/>
          </w:rPr>
          <w:t>http:</w:t>
        </w:r>
        <w:r>
          <w:t>//sanatatemintala.md/ro/congres-ro/congres-2024,</w:t>
        </w:r>
      </w:hyperlink>
      <w:r>
        <w:t xml:space="preserve"> </w:t>
      </w:r>
      <w:hyperlink r:id="rId9">
        <w:r>
          <w:rPr>
            <w:color w:val="0000FF"/>
            <w:spacing w:val="-2"/>
            <w:u w:val="single" w:color="0000FF"/>
          </w:rPr>
          <w:t>http://sanatatemintala.md/images/congres%202024/Abstract%20Boof%202024%20cu%20coperta.p</w:t>
        </w:r>
      </w:hyperlink>
      <w:r>
        <w:rPr>
          <w:color w:val="0000FF"/>
          <w:spacing w:val="-2"/>
        </w:rPr>
        <w:t xml:space="preserve"> </w:t>
      </w:r>
      <w:proofErr w:type="spellStart"/>
      <w:r>
        <w:rPr>
          <w:color w:val="0000FF"/>
          <w:u w:val="single" w:color="0000FF"/>
        </w:rPr>
        <w:t>df</w:t>
      </w:r>
      <w:proofErr w:type="spellEnd"/>
      <w:r>
        <w:rPr>
          <w:color w:val="0000FF"/>
          <w:u w:val="single" w:color="0000FF"/>
        </w:rPr>
        <w:t xml:space="preserve">. </w:t>
      </w:r>
      <w:r>
        <w:t>Although this activity was not foreseen in the project plan, we consider that it can be included in the deliverables for this phase.</w:t>
      </w:r>
    </w:p>
    <w:p w14:paraId="4D658E52" w14:textId="77777777" w:rsidR="00A42CCD" w:rsidRDefault="00000000">
      <w:pPr>
        <w:pStyle w:val="BodyText"/>
        <w:spacing w:before="200" w:line="276" w:lineRule="auto"/>
        <w:ind w:right="136" w:firstLine="360"/>
        <w:jc w:val="both"/>
      </w:pPr>
      <w:r>
        <w:t>The literature review, the extension of the research design, the selection of new variables and</w:t>
      </w:r>
      <w:r>
        <w:rPr>
          <w:spacing w:val="40"/>
        </w:rPr>
        <w:t xml:space="preserve"> </w:t>
      </w:r>
      <w:r>
        <w:t>the selection of the most appropriate instruments for our population, as well as their translation into the five languages were carried out together with our collaborators in the Republic of Moldova. The research internships foreseen in the Action Plan have been carried out and have been very helpful both in the practical aspects of the research and in establishing, strengthening and organizing our working relationships.</w:t>
      </w:r>
    </w:p>
    <w:p w14:paraId="4C11BD73" w14:textId="77777777" w:rsidR="00A42CCD" w:rsidRDefault="00000000">
      <w:pPr>
        <w:pStyle w:val="BodyText"/>
        <w:spacing w:before="201" w:line="273" w:lineRule="auto"/>
        <w:ind w:right="139" w:firstLine="360"/>
        <w:jc w:val="both"/>
      </w:pPr>
      <w:r>
        <w:t>In the first phase of the project, as proposed in the implementation plan, research internships were carried out for all team members from the Republic of Moldova as follows:</w:t>
      </w:r>
    </w:p>
    <w:p w14:paraId="5F9DC090" w14:textId="77777777" w:rsidR="00A42CCD" w:rsidRDefault="00000000">
      <w:pPr>
        <w:pStyle w:val="ListParagraph"/>
        <w:numPr>
          <w:ilvl w:val="0"/>
          <w:numId w:val="3"/>
        </w:numPr>
        <w:tabs>
          <w:tab w:val="left" w:pos="859"/>
          <w:tab w:val="left" w:pos="861"/>
        </w:tabs>
        <w:spacing w:before="204" w:line="276" w:lineRule="auto"/>
        <w:ind w:right="135"/>
        <w:jc w:val="both"/>
      </w:pPr>
      <w:r>
        <w:t xml:space="preserve">From 1.09.2024 to 15.09.2024, Ms. Jana </w:t>
      </w:r>
      <w:proofErr w:type="spellStart"/>
      <w:r>
        <w:t>Chihai</w:t>
      </w:r>
      <w:proofErr w:type="spellEnd"/>
      <w:r>
        <w:t>, Partner 1 (P1) was carried out a research internship. The activities carried out together with her were mainly focused on the conceptualization of the first study, the organization of the work of the team in the Republic of Moldova and the coordination of the two teams. Her professional expertise in the field of mental health as well as her extensive experience with different socio-cultural backgrounds were central pillars for planning our new research directions.</w:t>
      </w:r>
    </w:p>
    <w:p w14:paraId="41F141B5" w14:textId="77777777" w:rsidR="00A42CCD" w:rsidRDefault="00000000">
      <w:pPr>
        <w:pStyle w:val="ListParagraph"/>
        <w:numPr>
          <w:ilvl w:val="0"/>
          <w:numId w:val="3"/>
        </w:numPr>
        <w:tabs>
          <w:tab w:val="left" w:pos="859"/>
          <w:tab w:val="left" w:pos="861"/>
        </w:tabs>
        <w:spacing w:before="0" w:line="276" w:lineRule="auto"/>
        <w:ind w:right="134"/>
        <w:jc w:val="both"/>
      </w:pPr>
      <w:r>
        <w:t xml:space="preserve">Between 1.09.2024-30.09.2024, Alina </w:t>
      </w:r>
      <w:proofErr w:type="spellStart"/>
      <w:r>
        <w:t>Bologan</w:t>
      </w:r>
      <w:proofErr w:type="spellEnd"/>
      <w:r>
        <w:t xml:space="preserve"> and Andrei </w:t>
      </w:r>
      <w:proofErr w:type="spellStart"/>
      <w:r>
        <w:t>Eșanu</w:t>
      </w:r>
      <w:proofErr w:type="spellEnd"/>
      <w:r>
        <w:t xml:space="preserve">, PhD members of the team from the Republic of Moldova, accompanied Ms. Jana </w:t>
      </w:r>
      <w:proofErr w:type="spellStart"/>
      <w:r>
        <w:t>Chihai</w:t>
      </w:r>
      <w:proofErr w:type="spellEnd"/>
      <w:r>
        <w:t xml:space="preserve"> to Romania. They were the</w:t>
      </w:r>
      <w:r>
        <w:rPr>
          <w:spacing w:val="40"/>
        </w:rPr>
        <w:t xml:space="preserve"> </w:t>
      </w:r>
      <w:r>
        <w:t>main beneficiaries of the trainings carried out during this period and detailed below.</w:t>
      </w:r>
      <w:r>
        <w:rPr>
          <w:spacing w:val="40"/>
        </w:rPr>
        <w:t xml:space="preserve"> </w:t>
      </w:r>
      <w:r>
        <w:t>Together with the postdoctoral fellows from Romania, they identified more than 600</w:t>
      </w:r>
      <w:r>
        <w:rPr>
          <w:spacing w:val="40"/>
        </w:rPr>
        <w:t xml:space="preserve"> </w:t>
      </w:r>
      <w:r>
        <w:t>relevant publications for literature review, starting from 225 search terms (exemplified in Table 1) for the concepts of interest. Moreover, they extracted a wide range of variables of interest from these publications, based on grids designed to optimize this process. Subsequently, in face-to-face as well as online working sessions, attended by all team members,</w:t>
      </w:r>
      <w:r>
        <w:rPr>
          <w:spacing w:val="-1"/>
        </w:rPr>
        <w:t xml:space="preserve"> </w:t>
      </w:r>
      <w:r>
        <w:t>we</w:t>
      </w:r>
      <w:r>
        <w:rPr>
          <w:spacing w:val="-2"/>
        </w:rPr>
        <w:t xml:space="preserve"> </w:t>
      </w:r>
      <w:r>
        <w:t>designed</w:t>
      </w:r>
      <w:r>
        <w:rPr>
          <w:spacing w:val="-2"/>
        </w:rPr>
        <w:t xml:space="preserve"> </w:t>
      </w:r>
      <w:r>
        <w:t>the</w:t>
      </w:r>
      <w:r>
        <w:rPr>
          <w:spacing w:val="-2"/>
        </w:rPr>
        <w:t xml:space="preserve"> </w:t>
      </w:r>
      <w:r>
        <w:t>final</w:t>
      </w:r>
      <w:r>
        <w:rPr>
          <w:spacing w:val="-1"/>
        </w:rPr>
        <w:t xml:space="preserve"> </w:t>
      </w:r>
      <w:r>
        <w:t>research</w:t>
      </w:r>
      <w:r>
        <w:rPr>
          <w:spacing w:val="-2"/>
        </w:rPr>
        <w:t xml:space="preserve"> </w:t>
      </w:r>
      <w:r>
        <w:t>plan,</w:t>
      </w:r>
      <w:r>
        <w:rPr>
          <w:spacing w:val="-1"/>
        </w:rPr>
        <w:t xml:space="preserve"> </w:t>
      </w:r>
      <w:r>
        <w:t>which</w:t>
      </w:r>
      <w:r>
        <w:rPr>
          <w:spacing w:val="-2"/>
        </w:rPr>
        <w:t xml:space="preserve"> </w:t>
      </w:r>
      <w:r>
        <w:t>includes</w:t>
      </w:r>
      <w:r>
        <w:rPr>
          <w:spacing w:val="-2"/>
        </w:rPr>
        <w:t xml:space="preserve"> </w:t>
      </w:r>
      <w:r>
        <w:t>the</w:t>
      </w:r>
      <w:r>
        <w:rPr>
          <w:spacing w:val="-2"/>
        </w:rPr>
        <w:t xml:space="preserve"> </w:t>
      </w:r>
      <w:r>
        <w:t>variables</w:t>
      </w:r>
      <w:r>
        <w:rPr>
          <w:spacing w:val="-2"/>
        </w:rPr>
        <w:t xml:space="preserve"> </w:t>
      </w:r>
      <w:r>
        <w:t>mentioned</w:t>
      </w:r>
      <w:r>
        <w:rPr>
          <w:spacing w:val="-2"/>
        </w:rPr>
        <w:t xml:space="preserve"> </w:t>
      </w:r>
      <w:r>
        <w:t>in</w:t>
      </w:r>
      <w:r>
        <w:rPr>
          <w:spacing w:val="-2"/>
        </w:rPr>
        <w:t xml:space="preserve"> </w:t>
      </w:r>
      <w:r>
        <w:t>the first part of this report.</w:t>
      </w:r>
    </w:p>
    <w:p w14:paraId="5F729E16" w14:textId="77777777" w:rsidR="00A42CCD" w:rsidRDefault="00000000">
      <w:pPr>
        <w:pStyle w:val="ListParagraph"/>
        <w:numPr>
          <w:ilvl w:val="0"/>
          <w:numId w:val="3"/>
        </w:numPr>
        <w:tabs>
          <w:tab w:val="left" w:pos="859"/>
          <w:tab w:val="left" w:pos="861"/>
        </w:tabs>
        <w:spacing w:before="2" w:line="276" w:lineRule="auto"/>
        <w:ind w:right="137"/>
        <w:jc w:val="both"/>
      </w:pPr>
      <w:r>
        <w:t xml:space="preserve">Between 1.10.2024-15.10.2024, Victor </w:t>
      </w:r>
      <w:proofErr w:type="spellStart"/>
      <w:r>
        <w:t>Șchiopu</w:t>
      </w:r>
      <w:proofErr w:type="spellEnd"/>
      <w:r>
        <w:t>, postdoctoral research fellow, carried out his research stay. His visit brought additional value to the project by deepening inter- institutional collaboration. Thus, he facilitated the integration of regional perspectives specific to the two countries, providing applied expertise on the socio-cultural context of refugee and international students. This internship contributed significantly to accelerating the progress of the project through more effective coordination of activities, constant academic advice and knowledge transfer within the joint research team.</w:t>
      </w:r>
    </w:p>
    <w:p w14:paraId="4B2789F5" w14:textId="77777777" w:rsidR="00A42CCD" w:rsidRDefault="00000000">
      <w:pPr>
        <w:pStyle w:val="BodyText"/>
        <w:spacing w:before="200" w:line="276" w:lineRule="auto"/>
        <w:ind w:right="136" w:firstLine="360"/>
        <w:jc w:val="both"/>
      </w:pPr>
      <w:r>
        <w:t>The research traineeship in Romania brought significant benefits for the efficient running of the project, strengthening the collaboration between the two teams of researchers through an intensive and well-coordinated working process, carried out in a stimulating and professional academic environment. The internship activities allowed the establishment of a detailed project plan, including</w:t>
      </w:r>
    </w:p>
    <w:p w14:paraId="46E45F49" w14:textId="77777777" w:rsidR="00A42CCD" w:rsidRDefault="00A42CCD">
      <w:pPr>
        <w:pStyle w:val="BodyText"/>
        <w:spacing w:line="276" w:lineRule="auto"/>
        <w:jc w:val="both"/>
        <w:sectPr w:rsidR="00A42CCD">
          <w:pgSz w:w="11910" w:h="16840"/>
          <w:pgMar w:top="1320" w:right="1275" w:bottom="960" w:left="1275" w:header="0" w:footer="773" w:gutter="0"/>
          <w:cols w:space="720"/>
        </w:sectPr>
      </w:pPr>
    </w:p>
    <w:p w14:paraId="422840D9" w14:textId="77777777" w:rsidR="00A42CCD" w:rsidRDefault="00000000">
      <w:pPr>
        <w:pStyle w:val="BodyText"/>
        <w:spacing w:before="79" w:line="276" w:lineRule="auto"/>
        <w:ind w:right="134" w:firstLine="0"/>
        <w:jc w:val="both"/>
      </w:pPr>
      <w:r>
        <w:lastRenderedPageBreak/>
        <w:t>milestones, timetable of activities and division of responsibilities between team members. The specific objectives of each research stage were also clarified, which ensured a coherent and efficient methodological alignment. Working collaboratively, teams conducted literature reviews, exchanging perspectives, sharing specific expertise and identifying relevant sources from international</w:t>
      </w:r>
      <w:r>
        <w:rPr>
          <w:spacing w:val="40"/>
        </w:rPr>
        <w:t xml:space="preserve"> </w:t>
      </w:r>
      <w:r>
        <w:t>databases. This constant academic exchange helped to develop a deeper understanding of the topic under</w:t>
      </w:r>
      <w:r>
        <w:rPr>
          <w:spacing w:val="-1"/>
        </w:rPr>
        <w:t xml:space="preserve"> </w:t>
      </w:r>
      <w:r>
        <w:t>investigation</w:t>
      </w:r>
      <w:r>
        <w:rPr>
          <w:spacing w:val="-1"/>
        </w:rPr>
        <w:t xml:space="preserve"> </w:t>
      </w:r>
      <w:r>
        <w:t>and</w:t>
      </w:r>
      <w:r>
        <w:rPr>
          <w:spacing w:val="-1"/>
        </w:rPr>
        <w:t xml:space="preserve"> </w:t>
      </w:r>
      <w:r>
        <w:t>to</w:t>
      </w:r>
      <w:r>
        <w:rPr>
          <w:spacing w:val="-1"/>
        </w:rPr>
        <w:t xml:space="preserve"> </w:t>
      </w:r>
      <w:r>
        <w:t>strengthen</w:t>
      </w:r>
      <w:r>
        <w:rPr>
          <w:spacing w:val="-1"/>
        </w:rPr>
        <w:t xml:space="preserve"> </w:t>
      </w:r>
      <w:r>
        <w:t>an</w:t>
      </w:r>
      <w:r>
        <w:rPr>
          <w:spacing w:val="-1"/>
        </w:rPr>
        <w:t xml:space="preserve"> </w:t>
      </w:r>
      <w:r>
        <w:t>interdisciplinary</w:t>
      </w:r>
      <w:r>
        <w:rPr>
          <w:spacing w:val="-1"/>
        </w:rPr>
        <w:t xml:space="preserve"> </w:t>
      </w:r>
      <w:r>
        <w:t>view</w:t>
      </w:r>
      <w:r>
        <w:rPr>
          <w:spacing w:val="-1"/>
        </w:rPr>
        <w:t xml:space="preserve"> </w:t>
      </w:r>
      <w:r>
        <w:t>on</w:t>
      </w:r>
      <w:r>
        <w:rPr>
          <w:spacing w:val="-1"/>
        </w:rPr>
        <w:t xml:space="preserve"> </w:t>
      </w:r>
      <w:r>
        <w:t>the</w:t>
      </w:r>
      <w:r>
        <w:rPr>
          <w:spacing w:val="-1"/>
        </w:rPr>
        <w:t xml:space="preserve"> </w:t>
      </w:r>
      <w:r>
        <w:t>subject.</w:t>
      </w:r>
      <w:r>
        <w:rPr>
          <w:spacing w:val="-1"/>
        </w:rPr>
        <w:t xml:space="preserve"> </w:t>
      </w:r>
      <w:r>
        <w:t>This</w:t>
      </w:r>
      <w:r>
        <w:rPr>
          <w:spacing w:val="-1"/>
        </w:rPr>
        <w:t xml:space="preserve"> </w:t>
      </w:r>
      <w:r>
        <w:t>process</w:t>
      </w:r>
      <w:r>
        <w:rPr>
          <w:spacing w:val="-1"/>
        </w:rPr>
        <w:t xml:space="preserve"> </w:t>
      </w:r>
      <w:r>
        <w:t>led</w:t>
      </w:r>
      <w:r>
        <w:rPr>
          <w:spacing w:val="-1"/>
        </w:rPr>
        <w:t xml:space="preserve"> </w:t>
      </w:r>
      <w:r>
        <w:t>to</w:t>
      </w:r>
      <w:r>
        <w:rPr>
          <w:spacing w:val="-1"/>
        </w:rPr>
        <w:t xml:space="preserve"> </w:t>
      </w:r>
      <w:r>
        <w:t xml:space="preserve">the selection of relevant variables for international students originating from the Republic of Moldova and refugee students from Ukraine, </w:t>
      </w:r>
      <w:proofErr w:type="gramStart"/>
      <w:r>
        <w:t>taking into account</w:t>
      </w:r>
      <w:proofErr w:type="gramEnd"/>
      <w:r>
        <w:t xml:space="preserve"> their common socio-cultural particularities, such as adaptation to a new educational system, social integration, language skills and factors associated with emotional and academic well-being. The direct interaction facilitated a deeper understanding of the specific context of these students, giving teams the opportunity to adapt the research design to better reflect the challenges and resources available. Through this process, clear hypotheses, well-calibrated data collection tools, and detailed analysis procedures were developed that were appropriate to the overall project objectives.</w:t>
      </w:r>
    </w:p>
    <w:p w14:paraId="1D4C89B2" w14:textId="77777777" w:rsidR="00A42CCD" w:rsidRDefault="00000000">
      <w:pPr>
        <w:pStyle w:val="BodyText"/>
        <w:spacing w:before="203" w:line="276" w:lineRule="auto"/>
        <w:ind w:right="137" w:firstLine="360"/>
        <w:jc w:val="both"/>
      </w:pPr>
      <w:r>
        <w:t>Within our project, one of the main objectives was to support the development of the team of researchers in the Republic of Moldova by organizing specialized training sessions. Although we aimed to carry out two training sessions in the implementation plan, we carried out six, based on the needs identified by the Moldovan team:</w:t>
      </w:r>
    </w:p>
    <w:p w14:paraId="1C4B225F" w14:textId="77777777" w:rsidR="00A42CCD" w:rsidRDefault="00000000">
      <w:pPr>
        <w:pStyle w:val="ListParagraph"/>
        <w:numPr>
          <w:ilvl w:val="0"/>
          <w:numId w:val="2"/>
        </w:numPr>
        <w:tabs>
          <w:tab w:val="left" w:pos="859"/>
          <w:tab w:val="left" w:pos="861"/>
        </w:tabs>
        <w:spacing w:before="200" w:line="273" w:lineRule="auto"/>
        <w:ind w:right="135"/>
        <w:jc w:val="both"/>
      </w:pPr>
      <w:r>
        <w:rPr>
          <w:b/>
        </w:rPr>
        <w:t>The objectives of the project</w:t>
      </w:r>
      <w:r>
        <w:t>, which discussed the initial research plan, the theoretical underpinning of the research hypotheses, study methods and anticipated results, based on the literature.</w:t>
      </w:r>
    </w:p>
    <w:p w14:paraId="09724C8A" w14:textId="77777777" w:rsidR="00A42CCD" w:rsidRDefault="00000000">
      <w:pPr>
        <w:pStyle w:val="ListParagraph"/>
        <w:numPr>
          <w:ilvl w:val="0"/>
          <w:numId w:val="2"/>
        </w:numPr>
        <w:tabs>
          <w:tab w:val="left" w:pos="859"/>
          <w:tab w:val="left" w:pos="861"/>
        </w:tabs>
        <w:spacing w:before="7" w:line="273" w:lineRule="auto"/>
        <w:ind w:right="138"/>
        <w:jc w:val="both"/>
      </w:pPr>
      <w:r>
        <w:rPr>
          <w:b/>
        </w:rPr>
        <w:t>Strategies for searching specialized publications in databases</w:t>
      </w:r>
      <w:r>
        <w:t>, in which Boolean operators and their use in international databases were presented and illustrated, applied to the variables presented in the first training.</w:t>
      </w:r>
    </w:p>
    <w:p w14:paraId="00EEFC30" w14:textId="77777777" w:rsidR="00A42CCD" w:rsidRDefault="00000000">
      <w:pPr>
        <w:pStyle w:val="ListParagraph"/>
        <w:numPr>
          <w:ilvl w:val="0"/>
          <w:numId w:val="2"/>
        </w:numPr>
        <w:tabs>
          <w:tab w:val="left" w:pos="859"/>
          <w:tab w:val="left" w:pos="861"/>
        </w:tabs>
        <w:spacing w:before="8" w:line="273" w:lineRule="auto"/>
        <w:ind w:right="138"/>
        <w:jc w:val="both"/>
        <w:rPr>
          <w:b/>
        </w:rPr>
      </w:pPr>
      <w:r>
        <w:rPr>
          <w:b/>
        </w:rPr>
        <w:t xml:space="preserve">Systematic review of the scientific literature, </w:t>
      </w:r>
      <w:r>
        <w:t xml:space="preserve">in which we presented PRISMA, Prospero, </w:t>
      </w:r>
      <w:proofErr w:type="spellStart"/>
      <w:r>
        <w:rPr>
          <w:spacing w:val="-2"/>
        </w:rPr>
        <w:t>Revman</w:t>
      </w:r>
      <w:proofErr w:type="spellEnd"/>
      <w:r>
        <w:rPr>
          <w:spacing w:val="-2"/>
        </w:rPr>
        <w:t>.</w:t>
      </w:r>
    </w:p>
    <w:p w14:paraId="6B4D7DCC" w14:textId="77777777" w:rsidR="00A42CCD" w:rsidRDefault="00000000">
      <w:pPr>
        <w:pStyle w:val="ListParagraph"/>
        <w:numPr>
          <w:ilvl w:val="0"/>
          <w:numId w:val="2"/>
        </w:numPr>
        <w:tabs>
          <w:tab w:val="left" w:pos="859"/>
          <w:tab w:val="left" w:pos="861"/>
        </w:tabs>
        <w:spacing w:before="3" w:line="276" w:lineRule="auto"/>
        <w:ind w:right="137"/>
        <w:jc w:val="both"/>
        <w:rPr>
          <w:b/>
        </w:rPr>
      </w:pPr>
      <w:r>
        <w:rPr>
          <w:b/>
        </w:rPr>
        <w:t xml:space="preserve">Complex statistical analysis (3 sessions of 4 hours each), </w:t>
      </w:r>
      <w:r>
        <w:t xml:space="preserve">in which we presented and practiced averaging, moderation, moderated averaging, structural modeling equations in </w:t>
      </w:r>
      <w:proofErr w:type="spellStart"/>
      <w:r>
        <w:t>Jamovi</w:t>
      </w:r>
      <w:proofErr w:type="spellEnd"/>
      <w:r>
        <w:t xml:space="preserve"> and R.</w:t>
      </w:r>
    </w:p>
    <w:p w14:paraId="16DFFC71" w14:textId="77777777" w:rsidR="00A42CCD" w:rsidRDefault="00000000">
      <w:pPr>
        <w:pStyle w:val="BodyText"/>
        <w:spacing w:before="201" w:line="276" w:lineRule="auto"/>
        <w:ind w:right="138" w:firstLine="357"/>
        <w:jc w:val="both"/>
      </w:pPr>
      <w:r>
        <w:t xml:space="preserve">The training sessions followed the realization stages of the project, aimed at developing skills in conducting systematic reviews of the literature using modern and efficient methods, as stipulated in the realization plan. The training included several key aspects of the systematic review process, starting with the clear delineation of research objectives and the formulation of specific questions according to the current methodological principles. We discussed the rigorous criteria for inclusion and exclusion of studies as well as the use of advanced search strategies in international academic </w:t>
      </w:r>
      <w:r>
        <w:rPr>
          <w:spacing w:val="-2"/>
        </w:rPr>
        <w:t>databases.</w:t>
      </w:r>
    </w:p>
    <w:p w14:paraId="29E42756" w14:textId="77777777" w:rsidR="00A42CCD" w:rsidRDefault="00000000">
      <w:pPr>
        <w:pStyle w:val="BodyText"/>
        <w:spacing w:before="200" w:line="276" w:lineRule="auto"/>
        <w:ind w:right="135" w:firstLine="357"/>
        <w:jc w:val="both"/>
      </w:pPr>
      <w:r>
        <w:t>Another central aspect of the trainings was to introduce participants to the use of specialized software tools for managing and organizing bibliographic references, such as Zotero and Mendeley. This component was particularly useful for the team of researchers from the Republic of Moldova, providing them with practical resources to streamline the process of analyzing and synthesizing literature data. For example, Zotero was presented as a free and accessible platform useful for storing,</w:t>
      </w:r>
      <w:r>
        <w:rPr>
          <w:spacing w:val="33"/>
        </w:rPr>
        <w:t xml:space="preserve"> </w:t>
      </w:r>
      <w:r>
        <w:t>organizing</w:t>
      </w:r>
      <w:r>
        <w:rPr>
          <w:spacing w:val="33"/>
        </w:rPr>
        <w:t xml:space="preserve"> </w:t>
      </w:r>
      <w:r>
        <w:t>and</w:t>
      </w:r>
      <w:r>
        <w:rPr>
          <w:spacing w:val="33"/>
        </w:rPr>
        <w:t xml:space="preserve"> </w:t>
      </w:r>
      <w:r>
        <w:t>sharing</w:t>
      </w:r>
      <w:r>
        <w:rPr>
          <w:spacing w:val="33"/>
        </w:rPr>
        <w:t xml:space="preserve"> </w:t>
      </w:r>
      <w:r>
        <w:t>bibliographic</w:t>
      </w:r>
      <w:r>
        <w:rPr>
          <w:spacing w:val="33"/>
        </w:rPr>
        <w:t xml:space="preserve"> </w:t>
      </w:r>
      <w:r>
        <w:t>references.</w:t>
      </w:r>
      <w:r>
        <w:rPr>
          <w:spacing w:val="33"/>
        </w:rPr>
        <w:t xml:space="preserve"> </w:t>
      </w:r>
      <w:r>
        <w:t>We</w:t>
      </w:r>
      <w:r>
        <w:rPr>
          <w:spacing w:val="33"/>
        </w:rPr>
        <w:t xml:space="preserve"> </w:t>
      </w:r>
      <w:r>
        <w:t>demonstrated</w:t>
      </w:r>
      <w:r>
        <w:rPr>
          <w:spacing w:val="33"/>
        </w:rPr>
        <w:t xml:space="preserve"> </w:t>
      </w:r>
      <w:r>
        <w:t>functionalities</w:t>
      </w:r>
      <w:r>
        <w:rPr>
          <w:spacing w:val="33"/>
        </w:rPr>
        <w:t xml:space="preserve"> </w:t>
      </w:r>
      <w:r>
        <w:t>such</w:t>
      </w:r>
      <w:r>
        <w:rPr>
          <w:spacing w:val="33"/>
        </w:rPr>
        <w:t xml:space="preserve"> </w:t>
      </w:r>
      <w:r>
        <w:t>as</w:t>
      </w:r>
    </w:p>
    <w:p w14:paraId="30C5CF22" w14:textId="77777777" w:rsidR="00A42CCD" w:rsidRDefault="00A42CCD">
      <w:pPr>
        <w:pStyle w:val="BodyText"/>
        <w:spacing w:line="276" w:lineRule="auto"/>
        <w:jc w:val="both"/>
        <w:sectPr w:rsidR="00A42CCD">
          <w:pgSz w:w="11910" w:h="16840"/>
          <w:pgMar w:top="1320" w:right="1275" w:bottom="960" w:left="1275" w:header="0" w:footer="773" w:gutter="0"/>
          <w:cols w:space="720"/>
        </w:sectPr>
      </w:pPr>
    </w:p>
    <w:p w14:paraId="2FA80A5E" w14:textId="77777777" w:rsidR="00A42CCD" w:rsidRDefault="00000000">
      <w:pPr>
        <w:pStyle w:val="BodyText"/>
        <w:spacing w:before="79" w:line="278" w:lineRule="auto"/>
        <w:ind w:right="137" w:firstLine="0"/>
      </w:pPr>
      <w:r>
        <w:lastRenderedPageBreak/>
        <w:t>automatic</w:t>
      </w:r>
      <w:r>
        <w:rPr>
          <w:spacing w:val="40"/>
        </w:rPr>
        <w:t xml:space="preserve"> </w:t>
      </w:r>
      <w:r>
        <w:t>saving</w:t>
      </w:r>
      <w:r>
        <w:rPr>
          <w:spacing w:val="40"/>
        </w:rPr>
        <w:t xml:space="preserve"> </w:t>
      </w:r>
      <w:r>
        <w:t>of</w:t>
      </w:r>
      <w:r>
        <w:rPr>
          <w:spacing w:val="40"/>
        </w:rPr>
        <w:t xml:space="preserve"> </w:t>
      </w:r>
      <w:r>
        <w:t>sources</w:t>
      </w:r>
      <w:r>
        <w:rPr>
          <w:spacing w:val="40"/>
        </w:rPr>
        <w:t xml:space="preserve"> </w:t>
      </w:r>
      <w:r>
        <w:t>from</w:t>
      </w:r>
      <w:r>
        <w:rPr>
          <w:spacing w:val="40"/>
        </w:rPr>
        <w:t xml:space="preserve"> </w:t>
      </w:r>
      <w:r>
        <w:t>online</w:t>
      </w:r>
      <w:r>
        <w:rPr>
          <w:spacing w:val="40"/>
        </w:rPr>
        <w:t xml:space="preserve"> </w:t>
      </w:r>
      <w:r>
        <w:t>databases,</w:t>
      </w:r>
      <w:r>
        <w:rPr>
          <w:spacing w:val="40"/>
        </w:rPr>
        <w:t xml:space="preserve"> </w:t>
      </w:r>
      <w:r>
        <w:t>automatic</w:t>
      </w:r>
      <w:r>
        <w:rPr>
          <w:spacing w:val="40"/>
        </w:rPr>
        <w:t xml:space="preserve"> </w:t>
      </w:r>
      <w:r>
        <w:t>generation</w:t>
      </w:r>
      <w:r>
        <w:rPr>
          <w:spacing w:val="40"/>
        </w:rPr>
        <w:t xml:space="preserve"> </w:t>
      </w:r>
      <w:r>
        <w:t>of</w:t>
      </w:r>
      <w:r>
        <w:rPr>
          <w:spacing w:val="40"/>
        </w:rPr>
        <w:t xml:space="preserve"> </w:t>
      </w:r>
      <w:r>
        <w:t>bibliographies</w:t>
      </w:r>
      <w:r>
        <w:rPr>
          <w:spacing w:val="40"/>
        </w:rPr>
        <w:t xml:space="preserve"> </w:t>
      </w:r>
      <w:r>
        <w:t>in</w:t>
      </w:r>
      <w:r>
        <w:rPr>
          <w:spacing w:val="80"/>
        </w:rPr>
        <w:t xml:space="preserve"> </w:t>
      </w:r>
      <w:r>
        <w:t>different academic styles, and team collaboration by creating shared groups.</w:t>
      </w:r>
    </w:p>
    <w:p w14:paraId="5CA288C5" w14:textId="77777777" w:rsidR="00A42CCD" w:rsidRDefault="00000000">
      <w:pPr>
        <w:pStyle w:val="BodyText"/>
        <w:spacing w:before="198" w:line="276" w:lineRule="auto"/>
        <w:ind w:right="135" w:firstLine="357"/>
        <w:jc w:val="both"/>
      </w:pPr>
      <w:r>
        <w:t>In addition, an important component of the trainings was the use of Boolean operators in the literature</w:t>
      </w:r>
      <w:r>
        <w:rPr>
          <w:spacing w:val="-2"/>
        </w:rPr>
        <w:t xml:space="preserve"> </w:t>
      </w:r>
      <w:r>
        <w:t>search</w:t>
      </w:r>
      <w:r>
        <w:rPr>
          <w:spacing w:val="-2"/>
        </w:rPr>
        <w:t xml:space="preserve"> </w:t>
      </w:r>
      <w:r>
        <w:t>process.</w:t>
      </w:r>
      <w:r>
        <w:rPr>
          <w:spacing w:val="-2"/>
        </w:rPr>
        <w:t xml:space="preserve"> </w:t>
      </w:r>
      <w:r>
        <w:t>We</w:t>
      </w:r>
      <w:r>
        <w:rPr>
          <w:spacing w:val="-2"/>
        </w:rPr>
        <w:t xml:space="preserve"> </w:t>
      </w:r>
      <w:r>
        <w:t>explained</w:t>
      </w:r>
      <w:r>
        <w:rPr>
          <w:spacing w:val="-2"/>
        </w:rPr>
        <w:t xml:space="preserve"> </w:t>
      </w:r>
      <w:r>
        <w:t>the</w:t>
      </w:r>
      <w:r>
        <w:rPr>
          <w:spacing w:val="-2"/>
        </w:rPr>
        <w:t xml:space="preserve"> </w:t>
      </w:r>
      <w:r>
        <w:t>use</w:t>
      </w:r>
      <w:r>
        <w:rPr>
          <w:spacing w:val="-2"/>
        </w:rPr>
        <w:t xml:space="preserve"> </w:t>
      </w:r>
      <w:r>
        <w:t>of</w:t>
      </w:r>
      <w:r>
        <w:rPr>
          <w:spacing w:val="-2"/>
        </w:rPr>
        <w:t xml:space="preserve"> </w:t>
      </w:r>
      <w:r>
        <w:t>operators</w:t>
      </w:r>
      <w:r>
        <w:rPr>
          <w:spacing w:val="-2"/>
        </w:rPr>
        <w:t xml:space="preserve"> </w:t>
      </w:r>
      <w:r>
        <w:t>such</w:t>
      </w:r>
      <w:r>
        <w:rPr>
          <w:spacing w:val="-2"/>
        </w:rPr>
        <w:t xml:space="preserve"> </w:t>
      </w:r>
      <w:r>
        <w:t>as</w:t>
      </w:r>
      <w:r>
        <w:rPr>
          <w:spacing w:val="-2"/>
        </w:rPr>
        <w:t xml:space="preserve"> </w:t>
      </w:r>
      <w:r>
        <w:t>AND,</w:t>
      </w:r>
      <w:r>
        <w:rPr>
          <w:spacing w:val="-2"/>
        </w:rPr>
        <w:t xml:space="preserve"> </w:t>
      </w:r>
      <w:r>
        <w:t>OR</w:t>
      </w:r>
      <w:r>
        <w:rPr>
          <w:spacing w:val="-2"/>
        </w:rPr>
        <w:t xml:space="preserve"> </w:t>
      </w:r>
      <w:r>
        <w:t>and</w:t>
      </w:r>
      <w:r>
        <w:rPr>
          <w:spacing w:val="-2"/>
        </w:rPr>
        <w:t xml:space="preserve"> </w:t>
      </w:r>
      <w:r>
        <w:t>NOT</w:t>
      </w:r>
      <w:r>
        <w:rPr>
          <w:spacing w:val="-2"/>
        </w:rPr>
        <w:t xml:space="preserve"> </w:t>
      </w:r>
      <w:r>
        <w:t>to</w:t>
      </w:r>
      <w:r>
        <w:rPr>
          <w:spacing w:val="-2"/>
        </w:rPr>
        <w:t xml:space="preserve"> </w:t>
      </w:r>
      <w:r>
        <w:t>combine</w:t>
      </w:r>
      <w:r>
        <w:rPr>
          <w:spacing w:val="-2"/>
        </w:rPr>
        <w:t xml:space="preserve"> </w:t>
      </w:r>
      <w:r>
        <w:t>or narrow search results, increasing the relevance and specificity of the identified studies. For example, the use of the AND operator allows finding articles that simultaneously contain multiple terms of interest, while OR expands the search to include papers containing any of the specified terms. The NOT operator was presented as a means of excluding irrelevant terms, to weed out studies that do not meet the selection criteria. These techniques were applied in practical exercises, thus reinforcing participants' search skills.</w:t>
      </w:r>
    </w:p>
    <w:p w14:paraId="6265D87D" w14:textId="77777777" w:rsidR="00A42CCD" w:rsidRDefault="00000000">
      <w:pPr>
        <w:pStyle w:val="BodyText"/>
        <w:spacing w:before="198" w:line="276" w:lineRule="auto"/>
        <w:ind w:right="135" w:firstLine="357"/>
        <w:jc w:val="both"/>
      </w:pPr>
      <w:r>
        <w:t xml:space="preserve">We also covered methods for critically appraising the quality of the identified studies using standardized evaluation </w:t>
      </w:r>
      <w:proofErr w:type="gramStart"/>
      <w:r>
        <w:t>grids, and</w:t>
      </w:r>
      <w:proofErr w:type="gramEnd"/>
      <w:r>
        <w:t xml:space="preserve"> discussed narrative synthesis and meta-analysis techniques. The interactive sessions allowed for immediate application of the knowledge gained, with participants having the opportunity to draft preliminary sections of a systematic review on a topic of common interest to the project</w:t>
      </w:r>
    </w:p>
    <w:p w14:paraId="782F14F7" w14:textId="77777777" w:rsidR="00A42CCD" w:rsidRDefault="00000000">
      <w:pPr>
        <w:pStyle w:val="BodyText"/>
        <w:spacing w:before="198" w:line="276" w:lineRule="auto"/>
        <w:ind w:right="134" w:firstLine="360"/>
        <w:jc w:val="both"/>
      </w:pPr>
      <w:r>
        <w:t>A key segment of the trainings focused on strategies and protocols for systematic literature reviews, including systematic reviews and meta-analyses. We presented the essential steps for conducting a systematic review, starting with the development of a clear research protocol that defines</w:t>
      </w:r>
      <w:r>
        <w:rPr>
          <w:spacing w:val="-2"/>
        </w:rPr>
        <w:t xml:space="preserve"> </w:t>
      </w:r>
      <w:r>
        <w:t>the</w:t>
      </w:r>
      <w:r>
        <w:rPr>
          <w:spacing w:val="-2"/>
        </w:rPr>
        <w:t xml:space="preserve"> </w:t>
      </w:r>
      <w:r>
        <w:t>study</w:t>
      </w:r>
      <w:r>
        <w:rPr>
          <w:spacing w:val="-2"/>
        </w:rPr>
        <w:t xml:space="preserve"> </w:t>
      </w:r>
      <w:r>
        <w:t>questions,</w:t>
      </w:r>
      <w:r>
        <w:rPr>
          <w:spacing w:val="-2"/>
        </w:rPr>
        <w:t xml:space="preserve"> </w:t>
      </w:r>
      <w:r>
        <w:t>inclusion</w:t>
      </w:r>
      <w:r>
        <w:rPr>
          <w:spacing w:val="-2"/>
        </w:rPr>
        <w:t xml:space="preserve"> </w:t>
      </w:r>
      <w:r>
        <w:t>criteria,</w:t>
      </w:r>
      <w:r>
        <w:rPr>
          <w:spacing w:val="-2"/>
        </w:rPr>
        <w:t xml:space="preserve"> </w:t>
      </w:r>
      <w:r>
        <w:t>and</w:t>
      </w:r>
      <w:r>
        <w:rPr>
          <w:spacing w:val="-2"/>
        </w:rPr>
        <w:t xml:space="preserve"> </w:t>
      </w:r>
      <w:r>
        <w:t>methods</w:t>
      </w:r>
      <w:r>
        <w:rPr>
          <w:spacing w:val="-2"/>
        </w:rPr>
        <w:t xml:space="preserve"> </w:t>
      </w:r>
      <w:r>
        <w:t>of</w:t>
      </w:r>
      <w:r>
        <w:rPr>
          <w:spacing w:val="-2"/>
        </w:rPr>
        <w:t xml:space="preserve"> </w:t>
      </w:r>
      <w:r>
        <w:t>analysis.</w:t>
      </w:r>
      <w:r>
        <w:rPr>
          <w:spacing w:val="-2"/>
        </w:rPr>
        <w:t xml:space="preserve"> </w:t>
      </w:r>
      <w:r>
        <w:t>The</w:t>
      </w:r>
      <w:r>
        <w:rPr>
          <w:spacing w:val="-2"/>
        </w:rPr>
        <w:t xml:space="preserve"> </w:t>
      </w:r>
      <w:r>
        <w:t>importance</w:t>
      </w:r>
      <w:r>
        <w:rPr>
          <w:spacing w:val="-2"/>
        </w:rPr>
        <w:t xml:space="preserve"> </w:t>
      </w:r>
      <w:r>
        <w:t>of</w:t>
      </w:r>
      <w:r>
        <w:rPr>
          <w:spacing w:val="-2"/>
        </w:rPr>
        <w:t xml:space="preserve"> </w:t>
      </w:r>
      <w:r>
        <w:t>registering this protocol in international databases, such as PROSPERO, to ensure transparency and prevent duplication of similar studies was emphasized.</w:t>
      </w:r>
    </w:p>
    <w:p w14:paraId="4144349A" w14:textId="77777777" w:rsidR="00A42CCD" w:rsidRDefault="00000000">
      <w:pPr>
        <w:pStyle w:val="BodyText"/>
        <w:spacing w:before="201" w:line="276" w:lineRule="auto"/>
        <w:ind w:right="137" w:firstLine="360"/>
        <w:jc w:val="both"/>
      </w:pPr>
      <w:r>
        <w:t xml:space="preserve">In terms of meta-analysis, we discussed the key steps of this process, including the selection and coding of relevant data, the calculation of size effects and the application of statistical methods to integrate the results. We emphasized the usefulness of software tools such as </w:t>
      </w:r>
      <w:proofErr w:type="spellStart"/>
      <w:r>
        <w:t>RevMan</w:t>
      </w:r>
      <w:proofErr w:type="spellEnd"/>
      <w:r>
        <w:t xml:space="preserve"> and Comprehensive Meta-Analysis for conducting these analyses. Participants were instructed to interpret the results through forest plots and heterogeneity tests, thus ensuring a complete and detailed understanding of the meta-analysis process.</w:t>
      </w:r>
    </w:p>
    <w:p w14:paraId="70A2CEEF" w14:textId="77777777" w:rsidR="00A42CCD" w:rsidRDefault="00000000">
      <w:pPr>
        <w:pStyle w:val="BodyText"/>
        <w:spacing w:before="202" w:line="276" w:lineRule="auto"/>
        <w:ind w:right="135" w:firstLine="360"/>
        <w:jc w:val="both"/>
      </w:pPr>
      <w:r>
        <w:t xml:space="preserve">Another important set of trainings focused on complex quantitative analyses, including moderation models, averaging, moderated averaging, and structural modeling equations (SEM). These sessions aimed to familiarize participants with advanced statistical techniques essential for testing complex hypotheses and exploring relationships between variables of interest. The emphasis was on explaining the theoretical principles of each technique, followed by practical applications using specialized programs such as SPSS, R and </w:t>
      </w:r>
      <w:proofErr w:type="spellStart"/>
      <w:r>
        <w:t>Jamovi</w:t>
      </w:r>
      <w:proofErr w:type="spellEnd"/>
      <w:r>
        <w:t>.</w:t>
      </w:r>
    </w:p>
    <w:p w14:paraId="30E9A29B" w14:textId="77777777" w:rsidR="00A42CCD" w:rsidRDefault="00000000">
      <w:pPr>
        <w:pStyle w:val="BodyText"/>
        <w:spacing w:before="196" w:line="276" w:lineRule="auto"/>
        <w:ind w:right="137" w:firstLine="360"/>
        <w:jc w:val="both"/>
      </w:pPr>
      <w:r>
        <w:t>In the trainings, participants learned how to specify moderation and mediation models, test for direct and indirect effects and interpret the regression coefficients obtained. We also discussed advanced</w:t>
      </w:r>
      <w:r>
        <w:rPr>
          <w:spacing w:val="-1"/>
        </w:rPr>
        <w:t xml:space="preserve"> </w:t>
      </w:r>
      <w:r>
        <w:t>methods</w:t>
      </w:r>
      <w:r>
        <w:rPr>
          <w:spacing w:val="-1"/>
        </w:rPr>
        <w:t xml:space="preserve"> </w:t>
      </w:r>
      <w:r>
        <w:t>to</w:t>
      </w:r>
      <w:r>
        <w:rPr>
          <w:spacing w:val="-1"/>
        </w:rPr>
        <w:t xml:space="preserve"> </w:t>
      </w:r>
      <w:r>
        <w:t>validate</w:t>
      </w:r>
      <w:r>
        <w:rPr>
          <w:spacing w:val="-1"/>
        </w:rPr>
        <w:t xml:space="preserve"> </w:t>
      </w:r>
      <w:r>
        <w:t>models</w:t>
      </w:r>
      <w:r>
        <w:rPr>
          <w:spacing w:val="-1"/>
        </w:rPr>
        <w:t xml:space="preserve"> </w:t>
      </w:r>
      <w:r>
        <w:t>by</w:t>
      </w:r>
      <w:r>
        <w:rPr>
          <w:spacing w:val="-1"/>
        </w:rPr>
        <w:t xml:space="preserve"> </w:t>
      </w:r>
      <w:r>
        <w:t>analyzing</w:t>
      </w:r>
      <w:r>
        <w:rPr>
          <w:spacing w:val="-1"/>
        </w:rPr>
        <w:t xml:space="preserve"> </w:t>
      </w:r>
      <w:r>
        <w:t>fit</w:t>
      </w:r>
      <w:r>
        <w:rPr>
          <w:spacing w:val="-1"/>
        </w:rPr>
        <w:t xml:space="preserve"> </w:t>
      </w:r>
      <w:r>
        <w:t>indices</w:t>
      </w:r>
      <w:r>
        <w:rPr>
          <w:spacing w:val="-1"/>
        </w:rPr>
        <w:t xml:space="preserve"> </w:t>
      </w:r>
      <w:r>
        <w:t>such</w:t>
      </w:r>
      <w:r>
        <w:rPr>
          <w:spacing w:val="-1"/>
        </w:rPr>
        <w:t xml:space="preserve"> </w:t>
      </w:r>
      <w:r>
        <w:t>as</w:t>
      </w:r>
      <w:r>
        <w:rPr>
          <w:spacing w:val="-1"/>
        </w:rPr>
        <w:t xml:space="preserve"> </w:t>
      </w:r>
      <w:r>
        <w:t>Chi-square,</w:t>
      </w:r>
      <w:r>
        <w:rPr>
          <w:spacing w:val="-1"/>
        </w:rPr>
        <w:t xml:space="preserve"> </w:t>
      </w:r>
      <w:r>
        <w:t>CFI,</w:t>
      </w:r>
      <w:r>
        <w:rPr>
          <w:spacing w:val="-1"/>
        </w:rPr>
        <w:t xml:space="preserve"> </w:t>
      </w:r>
      <w:r>
        <w:t>TLI</w:t>
      </w:r>
      <w:r>
        <w:rPr>
          <w:spacing w:val="-1"/>
        </w:rPr>
        <w:t xml:space="preserve"> </w:t>
      </w:r>
      <w:r>
        <w:t>and</w:t>
      </w:r>
      <w:r>
        <w:rPr>
          <w:spacing w:val="-1"/>
        </w:rPr>
        <w:t xml:space="preserve"> </w:t>
      </w:r>
      <w:r>
        <w:t xml:space="preserve">RMSEA. Practical exercises included examples applied on simulated data and real data relevant to the project </w:t>
      </w:r>
      <w:r>
        <w:rPr>
          <w:spacing w:val="-2"/>
        </w:rPr>
        <w:t>topic.</w:t>
      </w:r>
    </w:p>
    <w:p w14:paraId="0E0FF0D9" w14:textId="77777777" w:rsidR="00A42CCD" w:rsidRDefault="00000000">
      <w:pPr>
        <w:pStyle w:val="BodyText"/>
        <w:spacing w:before="203" w:line="273" w:lineRule="auto"/>
        <w:ind w:right="138" w:firstLine="360"/>
        <w:jc w:val="both"/>
      </w:pPr>
      <w:r>
        <w:t>These training sessions brought significant benefits to the team of researchers from the Republic of</w:t>
      </w:r>
      <w:r>
        <w:rPr>
          <w:spacing w:val="34"/>
        </w:rPr>
        <w:t xml:space="preserve"> </w:t>
      </w:r>
      <w:r>
        <w:t>Moldova,</w:t>
      </w:r>
      <w:r>
        <w:rPr>
          <w:spacing w:val="34"/>
        </w:rPr>
        <w:t xml:space="preserve"> </w:t>
      </w:r>
      <w:r>
        <w:t>providing</w:t>
      </w:r>
      <w:r>
        <w:rPr>
          <w:spacing w:val="34"/>
        </w:rPr>
        <w:t xml:space="preserve"> </w:t>
      </w:r>
      <w:r>
        <w:t>them</w:t>
      </w:r>
      <w:r>
        <w:rPr>
          <w:spacing w:val="34"/>
        </w:rPr>
        <w:t xml:space="preserve"> </w:t>
      </w:r>
      <w:r>
        <w:t>with</w:t>
      </w:r>
      <w:r>
        <w:rPr>
          <w:spacing w:val="34"/>
        </w:rPr>
        <w:t xml:space="preserve"> </w:t>
      </w:r>
      <w:r>
        <w:t>advanced</w:t>
      </w:r>
      <w:r>
        <w:rPr>
          <w:spacing w:val="34"/>
        </w:rPr>
        <w:t xml:space="preserve"> </w:t>
      </w:r>
      <w:r>
        <w:t>statistical</w:t>
      </w:r>
      <w:r>
        <w:rPr>
          <w:spacing w:val="34"/>
        </w:rPr>
        <w:t xml:space="preserve"> </w:t>
      </w:r>
      <w:r>
        <w:t>tools</w:t>
      </w:r>
      <w:r>
        <w:rPr>
          <w:spacing w:val="34"/>
        </w:rPr>
        <w:t xml:space="preserve"> </w:t>
      </w:r>
      <w:r>
        <w:t>necessary</w:t>
      </w:r>
      <w:r>
        <w:rPr>
          <w:spacing w:val="34"/>
        </w:rPr>
        <w:t xml:space="preserve"> </w:t>
      </w:r>
      <w:r>
        <w:t>for</w:t>
      </w:r>
      <w:r>
        <w:rPr>
          <w:spacing w:val="34"/>
        </w:rPr>
        <w:t xml:space="preserve"> </w:t>
      </w:r>
      <w:r>
        <w:t>formulating</w:t>
      </w:r>
      <w:r>
        <w:rPr>
          <w:spacing w:val="34"/>
        </w:rPr>
        <w:t xml:space="preserve"> </w:t>
      </w:r>
      <w:r>
        <w:t>and</w:t>
      </w:r>
      <w:r>
        <w:rPr>
          <w:spacing w:val="34"/>
        </w:rPr>
        <w:t xml:space="preserve"> </w:t>
      </w:r>
      <w:r>
        <w:t>testing</w:t>
      </w:r>
    </w:p>
    <w:p w14:paraId="149774D3" w14:textId="77777777" w:rsidR="00A42CCD" w:rsidRDefault="00A42CCD">
      <w:pPr>
        <w:pStyle w:val="BodyText"/>
        <w:spacing w:line="273" w:lineRule="auto"/>
        <w:jc w:val="both"/>
        <w:sectPr w:rsidR="00A42CCD">
          <w:pgSz w:w="11910" w:h="16840"/>
          <w:pgMar w:top="1320" w:right="1275" w:bottom="960" w:left="1275" w:header="0" w:footer="773" w:gutter="0"/>
          <w:cols w:space="720"/>
        </w:sectPr>
      </w:pPr>
    </w:p>
    <w:p w14:paraId="11697AC7" w14:textId="77777777" w:rsidR="00A42CCD" w:rsidRDefault="00000000">
      <w:pPr>
        <w:pStyle w:val="BodyText"/>
        <w:spacing w:before="79" w:line="276" w:lineRule="auto"/>
        <w:ind w:right="138" w:firstLine="0"/>
        <w:jc w:val="both"/>
      </w:pPr>
      <w:r>
        <w:lastRenderedPageBreak/>
        <w:t>complex hypotheses in the project. This knowledge contributed directly to the planning stage of the research, allowing a more precise specification of theoretical models and the choice of relevant variables for international and refugee students. Collaboration was thus strengthened through a better shared understanding of analytical methods, ensuring a solid methodological alignment between the two research teams.</w:t>
      </w:r>
    </w:p>
    <w:p w14:paraId="1697D9A5" w14:textId="77777777" w:rsidR="00A42CCD" w:rsidRDefault="00000000">
      <w:pPr>
        <w:pStyle w:val="BodyText"/>
        <w:spacing w:before="203" w:line="276" w:lineRule="auto"/>
        <w:ind w:right="138" w:firstLine="360"/>
        <w:jc w:val="both"/>
      </w:pPr>
      <w:r>
        <w:t>Through</w:t>
      </w:r>
      <w:r>
        <w:rPr>
          <w:spacing w:val="-1"/>
        </w:rPr>
        <w:t xml:space="preserve"> </w:t>
      </w:r>
      <w:r>
        <w:t>these trainings, the team</w:t>
      </w:r>
      <w:r>
        <w:rPr>
          <w:spacing w:val="-1"/>
        </w:rPr>
        <w:t xml:space="preserve"> </w:t>
      </w:r>
      <w:r>
        <w:t>of researchers from</w:t>
      </w:r>
      <w:r>
        <w:rPr>
          <w:spacing w:val="-1"/>
        </w:rPr>
        <w:t xml:space="preserve"> </w:t>
      </w:r>
      <w:r>
        <w:t>the Republic of Moldova acquired both in- depth theoretical knowledge and practical skills necessary to conduct quality research in the field of academic adjustment and well-being of international and refugee students. This first step in our collaboration has created a solid foundation for future joint research activities, strengthening the methodological basis for rigorous and relevant studies.</w:t>
      </w:r>
    </w:p>
    <w:p w14:paraId="5A854F01" w14:textId="77777777" w:rsidR="00A42CCD" w:rsidRDefault="00000000">
      <w:pPr>
        <w:pStyle w:val="Heading1"/>
        <w:spacing w:before="198"/>
        <w:ind w:left="141"/>
        <w:jc w:val="both"/>
      </w:pPr>
      <w:r>
        <w:t>Table</w:t>
      </w:r>
      <w:r>
        <w:rPr>
          <w:spacing w:val="-5"/>
        </w:rPr>
        <w:t xml:space="preserve"> </w:t>
      </w:r>
      <w:r>
        <w:rPr>
          <w:spacing w:val="-10"/>
        </w:rPr>
        <w:t>1</w:t>
      </w:r>
    </w:p>
    <w:p w14:paraId="4734BED1" w14:textId="77777777" w:rsidR="00A42CCD" w:rsidRDefault="00000000">
      <w:pPr>
        <w:spacing w:before="240"/>
        <w:ind w:left="141"/>
        <w:jc w:val="both"/>
        <w:rPr>
          <w:i/>
        </w:rPr>
      </w:pPr>
      <w:r>
        <w:rPr>
          <w:i/>
        </w:rPr>
        <w:t>Examples</w:t>
      </w:r>
      <w:r>
        <w:rPr>
          <w:i/>
          <w:spacing w:val="-6"/>
        </w:rPr>
        <w:t xml:space="preserve"> </w:t>
      </w:r>
      <w:r>
        <w:rPr>
          <w:i/>
        </w:rPr>
        <w:t>of</w:t>
      </w:r>
      <w:r>
        <w:rPr>
          <w:i/>
          <w:spacing w:val="-5"/>
        </w:rPr>
        <w:t xml:space="preserve"> </w:t>
      </w:r>
      <w:r>
        <w:rPr>
          <w:i/>
        </w:rPr>
        <w:t>search</w:t>
      </w:r>
      <w:r>
        <w:rPr>
          <w:i/>
          <w:spacing w:val="-6"/>
        </w:rPr>
        <w:t xml:space="preserve"> </w:t>
      </w:r>
      <w:r>
        <w:rPr>
          <w:i/>
        </w:rPr>
        <w:t>terms</w:t>
      </w:r>
      <w:r>
        <w:rPr>
          <w:i/>
          <w:spacing w:val="-5"/>
        </w:rPr>
        <w:t xml:space="preserve"> </w:t>
      </w:r>
      <w:r>
        <w:rPr>
          <w:i/>
        </w:rPr>
        <w:t>used</w:t>
      </w:r>
      <w:r>
        <w:rPr>
          <w:i/>
          <w:spacing w:val="-6"/>
        </w:rPr>
        <w:t xml:space="preserve"> </w:t>
      </w:r>
      <w:r>
        <w:rPr>
          <w:i/>
        </w:rPr>
        <w:t>for</w:t>
      </w:r>
      <w:r>
        <w:rPr>
          <w:i/>
          <w:spacing w:val="-5"/>
        </w:rPr>
        <w:t xml:space="preserve"> </w:t>
      </w:r>
      <w:r>
        <w:rPr>
          <w:i/>
        </w:rPr>
        <w:t>literature</w:t>
      </w:r>
      <w:r>
        <w:rPr>
          <w:i/>
          <w:spacing w:val="-5"/>
        </w:rPr>
        <w:t xml:space="preserve"> </w:t>
      </w:r>
      <w:r>
        <w:rPr>
          <w:i/>
          <w:spacing w:val="-2"/>
        </w:rPr>
        <w:t>reviews</w:t>
      </w:r>
    </w:p>
    <w:p w14:paraId="4D892F84" w14:textId="77777777" w:rsidR="00A42CCD" w:rsidRDefault="00A42CCD">
      <w:pPr>
        <w:pStyle w:val="BodyText"/>
        <w:spacing w:before="7"/>
        <w:ind w:left="0" w:firstLine="0"/>
        <w:rPr>
          <w:i/>
          <w:sz w:val="19"/>
        </w:rPr>
      </w:pPr>
    </w:p>
    <w:tbl>
      <w:tblPr>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1"/>
      </w:tblGrid>
      <w:tr w:rsidR="00A42CCD" w14:paraId="0945EB0C" w14:textId="77777777">
        <w:trPr>
          <w:trHeight w:val="1127"/>
        </w:trPr>
        <w:tc>
          <w:tcPr>
            <w:tcW w:w="9091" w:type="dxa"/>
          </w:tcPr>
          <w:p w14:paraId="22F0C1C2" w14:textId="77777777" w:rsidR="00A42CCD" w:rsidRDefault="00000000">
            <w:pPr>
              <w:pStyle w:val="TableParagraph"/>
              <w:spacing w:line="276" w:lineRule="auto"/>
              <w:ind w:right="96"/>
              <w:jc w:val="both"/>
            </w:pPr>
            <w:r>
              <w:t>"</w:t>
            </w:r>
            <w:proofErr w:type="gramStart"/>
            <w:r>
              <w:t>academic</w:t>
            </w:r>
            <w:proofErr w:type="gramEnd"/>
            <w:r>
              <w:t xml:space="preserve"> performance" AND "sense of security" AND "coping mechanisms" AND "acculturative stress" AND "refugee university students" AND ("posttraumatic stress" OR "post-traumatic stress") AND "mental health" AND "academic stress"</w:t>
            </w:r>
          </w:p>
        </w:tc>
      </w:tr>
      <w:tr w:rsidR="00A42CCD" w14:paraId="54028EA5" w14:textId="77777777">
        <w:trPr>
          <w:trHeight w:val="1127"/>
        </w:trPr>
        <w:tc>
          <w:tcPr>
            <w:tcW w:w="9091" w:type="dxa"/>
          </w:tcPr>
          <w:p w14:paraId="5A56EE58" w14:textId="77777777" w:rsidR="00A42CCD" w:rsidRDefault="00000000">
            <w:pPr>
              <w:pStyle w:val="TableParagraph"/>
              <w:spacing w:line="276" w:lineRule="auto"/>
              <w:ind w:right="94"/>
              <w:jc w:val="both"/>
            </w:pPr>
            <w:r>
              <w:t>"</w:t>
            </w:r>
            <w:proofErr w:type="gramStart"/>
            <w:r>
              <w:t>sense</w:t>
            </w:r>
            <w:proofErr w:type="gramEnd"/>
            <w:r>
              <w:t xml:space="preserve"> of security" AND "social support" AND "acculturative stress" AND "refugee university students" AND ("posttraumatic stress" OR "post-traumatic stress") AND "mental health" AND "academic stress"</w:t>
            </w:r>
          </w:p>
        </w:tc>
      </w:tr>
      <w:tr w:rsidR="00A42CCD" w14:paraId="550D9FC0" w14:textId="77777777">
        <w:trPr>
          <w:trHeight w:val="815"/>
        </w:trPr>
        <w:tc>
          <w:tcPr>
            <w:tcW w:w="9091" w:type="dxa"/>
          </w:tcPr>
          <w:p w14:paraId="01272045" w14:textId="77777777" w:rsidR="00A42CCD" w:rsidRDefault="00000000">
            <w:pPr>
              <w:pStyle w:val="TableParagraph"/>
              <w:spacing w:line="273" w:lineRule="auto"/>
            </w:pPr>
            <w:r>
              <w:t>"</w:t>
            </w:r>
            <w:proofErr w:type="gramStart"/>
            <w:r>
              <w:t>academic</w:t>
            </w:r>
            <w:proofErr w:type="gramEnd"/>
            <w:r>
              <w:rPr>
                <w:spacing w:val="73"/>
              </w:rPr>
              <w:t xml:space="preserve"> </w:t>
            </w:r>
            <w:r>
              <w:t>performance"</w:t>
            </w:r>
            <w:r>
              <w:rPr>
                <w:spacing w:val="73"/>
              </w:rPr>
              <w:t xml:space="preserve"> </w:t>
            </w:r>
            <w:r>
              <w:t>AND</w:t>
            </w:r>
            <w:r>
              <w:rPr>
                <w:spacing w:val="73"/>
              </w:rPr>
              <w:t xml:space="preserve"> </w:t>
            </w:r>
            <w:r>
              <w:t>"sense</w:t>
            </w:r>
            <w:r>
              <w:rPr>
                <w:spacing w:val="72"/>
              </w:rPr>
              <w:t xml:space="preserve"> </w:t>
            </w:r>
            <w:r>
              <w:t>of</w:t>
            </w:r>
            <w:r>
              <w:rPr>
                <w:spacing w:val="73"/>
              </w:rPr>
              <w:t xml:space="preserve"> </w:t>
            </w:r>
            <w:r>
              <w:t>security"</w:t>
            </w:r>
            <w:r>
              <w:rPr>
                <w:spacing w:val="73"/>
              </w:rPr>
              <w:t xml:space="preserve"> </w:t>
            </w:r>
            <w:r>
              <w:t>AND</w:t>
            </w:r>
            <w:r>
              <w:rPr>
                <w:spacing w:val="73"/>
              </w:rPr>
              <w:t xml:space="preserve"> </w:t>
            </w:r>
            <w:r>
              <w:t>"acculturative</w:t>
            </w:r>
            <w:r>
              <w:rPr>
                <w:spacing w:val="72"/>
              </w:rPr>
              <w:t xml:space="preserve"> </w:t>
            </w:r>
            <w:r>
              <w:t>stress"</w:t>
            </w:r>
            <w:r>
              <w:rPr>
                <w:spacing w:val="73"/>
              </w:rPr>
              <w:t xml:space="preserve"> </w:t>
            </w:r>
            <w:r>
              <w:t>AND</w:t>
            </w:r>
            <w:r>
              <w:rPr>
                <w:spacing w:val="73"/>
              </w:rPr>
              <w:t xml:space="preserve"> </w:t>
            </w:r>
            <w:r>
              <w:t>"refugee university students" AND ("posttraumatic stress" OR "post-traumatic stress") AND "mental health"</w:t>
            </w:r>
          </w:p>
        </w:tc>
      </w:tr>
      <w:tr w:rsidR="00A42CCD" w14:paraId="21918E39" w14:textId="77777777">
        <w:trPr>
          <w:trHeight w:val="815"/>
        </w:trPr>
        <w:tc>
          <w:tcPr>
            <w:tcW w:w="9091" w:type="dxa"/>
          </w:tcPr>
          <w:p w14:paraId="06B67ACC" w14:textId="77777777" w:rsidR="00A42CCD" w:rsidRDefault="00000000">
            <w:pPr>
              <w:pStyle w:val="TableParagraph"/>
              <w:spacing w:line="273" w:lineRule="auto"/>
            </w:pPr>
            <w:r>
              <w:t>"</w:t>
            </w:r>
            <w:proofErr w:type="gramStart"/>
            <w:r>
              <w:t>academic</w:t>
            </w:r>
            <w:proofErr w:type="gramEnd"/>
            <w:r>
              <w:rPr>
                <w:spacing w:val="80"/>
              </w:rPr>
              <w:t xml:space="preserve"> </w:t>
            </w:r>
            <w:r>
              <w:t>performance"</w:t>
            </w:r>
            <w:r>
              <w:rPr>
                <w:spacing w:val="80"/>
              </w:rPr>
              <w:t xml:space="preserve"> </w:t>
            </w:r>
            <w:r>
              <w:t>AND</w:t>
            </w:r>
            <w:r>
              <w:rPr>
                <w:spacing w:val="80"/>
              </w:rPr>
              <w:t xml:space="preserve"> </w:t>
            </w:r>
            <w:r>
              <w:t>"sense</w:t>
            </w:r>
            <w:r>
              <w:rPr>
                <w:spacing w:val="80"/>
              </w:rPr>
              <w:t xml:space="preserve"> </w:t>
            </w:r>
            <w:r>
              <w:t>of</w:t>
            </w:r>
            <w:r>
              <w:rPr>
                <w:spacing w:val="80"/>
              </w:rPr>
              <w:t xml:space="preserve"> </w:t>
            </w:r>
            <w:r>
              <w:t>security"</w:t>
            </w:r>
            <w:r>
              <w:rPr>
                <w:spacing w:val="80"/>
              </w:rPr>
              <w:t xml:space="preserve"> </w:t>
            </w:r>
            <w:r>
              <w:t>AND</w:t>
            </w:r>
            <w:r>
              <w:rPr>
                <w:spacing w:val="80"/>
              </w:rPr>
              <w:t xml:space="preserve"> </w:t>
            </w:r>
            <w:r>
              <w:t>"refugee</w:t>
            </w:r>
            <w:r>
              <w:rPr>
                <w:spacing w:val="80"/>
              </w:rPr>
              <w:t xml:space="preserve"> </w:t>
            </w:r>
            <w:r>
              <w:t>university</w:t>
            </w:r>
            <w:r>
              <w:rPr>
                <w:spacing w:val="80"/>
              </w:rPr>
              <w:t xml:space="preserve"> </w:t>
            </w:r>
            <w:r>
              <w:t>students"</w:t>
            </w:r>
            <w:r>
              <w:rPr>
                <w:spacing w:val="80"/>
              </w:rPr>
              <w:t xml:space="preserve"> </w:t>
            </w:r>
            <w:r>
              <w:t>AND ("posttraumatic stress" OR "post-traumatic stress") AND "mental health" AND "academic stress"</w:t>
            </w:r>
          </w:p>
        </w:tc>
      </w:tr>
      <w:tr w:rsidR="00A42CCD" w14:paraId="5C969B50" w14:textId="77777777">
        <w:trPr>
          <w:trHeight w:val="820"/>
        </w:trPr>
        <w:tc>
          <w:tcPr>
            <w:tcW w:w="9091" w:type="dxa"/>
          </w:tcPr>
          <w:p w14:paraId="6809D754" w14:textId="77777777" w:rsidR="00A42CCD" w:rsidRDefault="00000000">
            <w:pPr>
              <w:pStyle w:val="TableParagraph"/>
              <w:spacing w:line="278" w:lineRule="auto"/>
            </w:pPr>
            <w:r>
              <w:t>"</w:t>
            </w:r>
            <w:proofErr w:type="gramStart"/>
            <w:r>
              <w:t>coping</w:t>
            </w:r>
            <w:proofErr w:type="gramEnd"/>
            <w:r>
              <w:rPr>
                <w:spacing w:val="80"/>
              </w:rPr>
              <w:t xml:space="preserve"> </w:t>
            </w:r>
            <w:r>
              <w:t>mechanisms"</w:t>
            </w:r>
            <w:r>
              <w:rPr>
                <w:spacing w:val="80"/>
              </w:rPr>
              <w:t xml:space="preserve"> </w:t>
            </w:r>
            <w:r>
              <w:t>AND</w:t>
            </w:r>
            <w:r>
              <w:rPr>
                <w:spacing w:val="80"/>
              </w:rPr>
              <w:t xml:space="preserve"> </w:t>
            </w:r>
            <w:r>
              <w:t>"acculturative</w:t>
            </w:r>
            <w:r>
              <w:rPr>
                <w:spacing w:val="80"/>
              </w:rPr>
              <w:t xml:space="preserve"> </w:t>
            </w:r>
            <w:r>
              <w:t>stress"</w:t>
            </w:r>
            <w:r>
              <w:rPr>
                <w:spacing w:val="80"/>
              </w:rPr>
              <w:t xml:space="preserve"> </w:t>
            </w:r>
            <w:r>
              <w:t>AND</w:t>
            </w:r>
            <w:r>
              <w:rPr>
                <w:spacing w:val="80"/>
              </w:rPr>
              <w:t xml:space="preserve"> </w:t>
            </w:r>
            <w:r>
              <w:t>"refugee</w:t>
            </w:r>
            <w:r>
              <w:rPr>
                <w:spacing w:val="80"/>
              </w:rPr>
              <w:t xml:space="preserve"> </w:t>
            </w:r>
            <w:r>
              <w:t>university</w:t>
            </w:r>
            <w:r>
              <w:rPr>
                <w:spacing w:val="80"/>
              </w:rPr>
              <w:t xml:space="preserve"> </w:t>
            </w:r>
            <w:r>
              <w:t>students"</w:t>
            </w:r>
            <w:r>
              <w:rPr>
                <w:spacing w:val="80"/>
              </w:rPr>
              <w:t xml:space="preserve"> </w:t>
            </w:r>
            <w:r>
              <w:t>AND ("posttraumatic stress" OR "post-traumatic stress") AND "mental health" AND "academic stress"</w:t>
            </w:r>
          </w:p>
        </w:tc>
      </w:tr>
      <w:tr w:rsidR="00A42CCD" w14:paraId="2D654109" w14:textId="77777777">
        <w:trPr>
          <w:trHeight w:val="815"/>
        </w:trPr>
        <w:tc>
          <w:tcPr>
            <w:tcW w:w="9091" w:type="dxa"/>
          </w:tcPr>
          <w:p w14:paraId="18D13830" w14:textId="77777777" w:rsidR="00A42CCD" w:rsidRDefault="00000000">
            <w:pPr>
              <w:pStyle w:val="TableParagraph"/>
              <w:spacing w:line="273" w:lineRule="auto"/>
            </w:pPr>
            <w:r>
              <w:t>"</w:t>
            </w:r>
            <w:proofErr w:type="gramStart"/>
            <w:r>
              <w:t>sense</w:t>
            </w:r>
            <w:proofErr w:type="gramEnd"/>
            <w:r>
              <w:rPr>
                <w:spacing w:val="80"/>
                <w:w w:val="150"/>
              </w:rPr>
              <w:t xml:space="preserve"> </w:t>
            </w:r>
            <w:r>
              <w:t>of</w:t>
            </w:r>
            <w:r>
              <w:rPr>
                <w:spacing w:val="80"/>
                <w:w w:val="150"/>
              </w:rPr>
              <w:t xml:space="preserve"> </w:t>
            </w:r>
            <w:r>
              <w:t>security"</w:t>
            </w:r>
            <w:r>
              <w:rPr>
                <w:spacing w:val="80"/>
                <w:w w:val="150"/>
              </w:rPr>
              <w:t xml:space="preserve"> </w:t>
            </w:r>
            <w:r>
              <w:t>AND</w:t>
            </w:r>
            <w:r>
              <w:rPr>
                <w:spacing w:val="80"/>
                <w:w w:val="150"/>
              </w:rPr>
              <w:t xml:space="preserve"> </w:t>
            </w:r>
            <w:r>
              <w:t>"acculturative</w:t>
            </w:r>
            <w:r>
              <w:rPr>
                <w:spacing w:val="80"/>
                <w:w w:val="150"/>
              </w:rPr>
              <w:t xml:space="preserve"> </w:t>
            </w:r>
            <w:r>
              <w:t>stress"</w:t>
            </w:r>
            <w:r>
              <w:rPr>
                <w:spacing w:val="80"/>
                <w:w w:val="150"/>
              </w:rPr>
              <w:t xml:space="preserve"> </w:t>
            </w:r>
            <w:r>
              <w:t>AND</w:t>
            </w:r>
            <w:r>
              <w:rPr>
                <w:spacing w:val="80"/>
                <w:w w:val="150"/>
              </w:rPr>
              <w:t xml:space="preserve"> </w:t>
            </w:r>
            <w:r>
              <w:t>"refugee</w:t>
            </w:r>
            <w:r>
              <w:rPr>
                <w:spacing w:val="80"/>
                <w:w w:val="150"/>
              </w:rPr>
              <w:t xml:space="preserve"> </w:t>
            </w:r>
            <w:r>
              <w:t>university</w:t>
            </w:r>
            <w:r>
              <w:rPr>
                <w:spacing w:val="80"/>
                <w:w w:val="150"/>
              </w:rPr>
              <w:t xml:space="preserve"> </w:t>
            </w:r>
            <w:r>
              <w:t>students"</w:t>
            </w:r>
            <w:r>
              <w:rPr>
                <w:spacing w:val="80"/>
                <w:w w:val="150"/>
              </w:rPr>
              <w:t xml:space="preserve"> </w:t>
            </w:r>
            <w:r>
              <w:t>AND ("posttraumatic stress" OR "post-traumatic stress") AND "mental health" AND "academic stress"</w:t>
            </w:r>
          </w:p>
        </w:tc>
      </w:tr>
      <w:tr w:rsidR="00A42CCD" w14:paraId="6E00E296" w14:textId="77777777">
        <w:trPr>
          <w:trHeight w:val="820"/>
        </w:trPr>
        <w:tc>
          <w:tcPr>
            <w:tcW w:w="9091" w:type="dxa"/>
          </w:tcPr>
          <w:p w14:paraId="207CC792" w14:textId="77777777" w:rsidR="00A42CCD" w:rsidRDefault="00000000">
            <w:pPr>
              <w:pStyle w:val="TableParagraph"/>
              <w:spacing w:line="278" w:lineRule="auto"/>
            </w:pPr>
            <w:r>
              <w:t>"</w:t>
            </w:r>
            <w:proofErr w:type="gramStart"/>
            <w:r>
              <w:t>academic</w:t>
            </w:r>
            <w:proofErr w:type="gramEnd"/>
            <w:r>
              <w:rPr>
                <w:spacing w:val="40"/>
              </w:rPr>
              <w:t xml:space="preserve"> </w:t>
            </w:r>
            <w:r>
              <w:t>performance"</w:t>
            </w:r>
            <w:r>
              <w:rPr>
                <w:spacing w:val="40"/>
              </w:rPr>
              <w:t xml:space="preserve"> </w:t>
            </w:r>
            <w:r>
              <w:t>AND</w:t>
            </w:r>
            <w:r>
              <w:rPr>
                <w:spacing w:val="40"/>
              </w:rPr>
              <w:t xml:space="preserve"> </w:t>
            </w:r>
            <w:r>
              <w:t>"sense</w:t>
            </w:r>
            <w:r>
              <w:rPr>
                <w:spacing w:val="40"/>
              </w:rPr>
              <w:t xml:space="preserve"> </w:t>
            </w:r>
            <w:r>
              <w:t>of</w:t>
            </w:r>
            <w:r>
              <w:rPr>
                <w:spacing w:val="40"/>
              </w:rPr>
              <w:t xml:space="preserve"> </w:t>
            </w:r>
            <w:r>
              <w:t>security"</w:t>
            </w:r>
            <w:r>
              <w:rPr>
                <w:spacing w:val="40"/>
              </w:rPr>
              <w:t xml:space="preserve"> </w:t>
            </w:r>
            <w:r>
              <w:t>AND</w:t>
            </w:r>
            <w:r>
              <w:rPr>
                <w:spacing w:val="40"/>
              </w:rPr>
              <w:t xml:space="preserve"> </w:t>
            </w:r>
            <w:r>
              <w:t>("academic</w:t>
            </w:r>
            <w:r>
              <w:rPr>
                <w:spacing w:val="40"/>
              </w:rPr>
              <w:t xml:space="preserve"> </w:t>
            </w:r>
            <w:r>
              <w:t>adaptation"</w:t>
            </w:r>
            <w:r>
              <w:rPr>
                <w:spacing w:val="40"/>
              </w:rPr>
              <w:t xml:space="preserve"> </w:t>
            </w:r>
            <w:r>
              <w:t>OR</w:t>
            </w:r>
            <w:r>
              <w:rPr>
                <w:spacing w:val="40"/>
              </w:rPr>
              <w:t xml:space="preserve"> </w:t>
            </w:r>
            <w:r>
              <w:t>"academic adjustment") AND "refugee university students" AND "mental health" AND "academic stress"</w:t>
            </w:r>
          </w:p>
        </w:tc>
      </w:tr>
      <w:tr w:rsidR="00A42CCD" w14:paraId="5A4B751B" w14:textId="77777777">
        <w:trPr>
          <w:trHeight w:val="815"/>
        </w:trPr>
        <w:tc>
          <w:tcPr>
            <w:tcW w:w="9091" w:type="dxa"/>
          </w:tcPr>
          <w:p w14:paraId="33017753" w14:textId="77777777" w:rsidR="00A42CCD" w:rsidRDefault="00000000">
            <w:pPr>
              <w:pStyle w:val="TableParagraph"/>
              <w:tabs>
                <w:tab w:val="left" w:pos="910"/>
                <w:tab w:val="left" w:pos="1909"/>
                <w:tab w:val="left" w:pos="2526"/>
                <w:tab w:val="left" w:pos="3986"/>
                <w:tab w:val="left" w:pos="4804"/>
                <w:tab w:val="left" w:pos="5420"/>
                <w:tab w:val="left" w:pos="6412"/>
                <w:tab w:val="left" w:pos="7500"/>
                <w:tab w:val="left" w:pos="8576"/>
              </w:tabs>
              <w:spacing w:line="273" w:lineRule="auto"/>
              <w:ind w:right="97"/>
            </w:pPr>
            <w:r>
              <w:rPr>
                <w:spacing w:val="-2"/>
              </w:rPr>
              <w:t>"social</w:t>
            </w:r>
            <w:r>
              <w:tab/>
            </w:r>
            <w:r>
              <w:rPr>
                <w:spacing w:val="-2"/>
              </w:rPr>
              <w:t>support"</w:t>
            </w:r>
            <w:r>
              <w:tab/>
            </w:r>
            <w:r>
              <w:rPr>
                <w:spacing w:val="-4"/>
              </w:rPr>
              <w:t>AND</w:t>
            </w:r>
            <w:r>
              <w:tab/>
            </w:r>
            <w:r>
              <w:rPr>
                <w:spacing w:val="-2"/>
              </w:rPr>
              <w:t>"acculturative</w:t>
            </w:r>
            <w:r>
              <w:tab/>
            </w:r>
            <w:r>
              <w:rPr>
                <w:spacing w:val="-2"/>
              </w:rPr>
              <w:t>stress"</w:t>
            </w:r>
            <w:r>
              <w:tab/>
            </w:r>
            <w:r>
              <w:rPr>
                <w:spacing w:val="-4"/>
              </w:rPr>
              <w:t>AND</w:t>
            </w:r>
            <w:r>
              <w:tab/>
            </w:r>
            <w:r>
              <w:rPr>
                <w:spacing w:val="-2"/>
              </w:rPr>
              <w:t>"refugee</w:t>
            </w:r>
            <w:r>
              <w:tab/>
            </w:r>
            <w:r>
              <w:rPr>
                <w:spacing w:val="-2"/>
              </w:rPr>
              <w:t>university</w:t>
            </w:r>
            <w:r>
              <w:tab/>
            </w:r>
            <w:r>
              <w:rPr>
                <w:spacing w:val="-2"/>
              </w:rPr>
              <w:t>students"</w:t>
            </w:r>
            <w:r>
              <w:tab/>
            </w:r>
            <w:r>
              <w:rPr>
                <w:spacing w:val="-4"/>
              </w:rPr>
              <w:t xml:space="preserve">AND </w:t>
            </w:r>
            <w:r>
              <w:t>("posttraumatic stress" OR "post-traumatic stress") AND "mental health" AND "academic stress"</w:t>
            </w:r>
          </w:p>
        </w:tc>
      </w:tr>
      <w:tr w:rsidR="00A42CCD" w14:paraId="5981CD7B" w14:textId="77777777">
        <w:trPr>
          <w:trHeight w:val="820"/>
        </w:trPr>
        <w:tc>
          <w:tcPr>
            <w:tcW w:w="9091" w:type="dxa"/>
          </w:tcPr>
          <w:p w14:paraId="1BD8715D" w14:textId="77777777" w:rsidR="00A42CCD" w:rsidRDefault="00000000">
            <w:pPr>
              <w:pStyle w:val="TableParagraph"/>
              <w:spacing w:line="278" w:lineRule="auto"/>
            </w:pPr>
            <w:r>
              <w:t>"</w:t>
            </w:r>
            <w:proofErr w:type="gramStart"/>
            <w:r>
              <w:t>sense</w:t>
            </w:r>
            <w:proofErr w:type="gramEnd"/>
            <w:r>
              <w:rPr>
                <w:spacing w:val="80"/>
                <w:w w:val="150"/>
              </w:rPr>
              <w:t xml:space="preserve"> </w:t>
            </w:r>
            <w:r>
              <w:t>of</w:t>
            </w:r>
            <w:r>
              <w:rPr>
                <w:spacing w:val="80"/>
                <w:w w:val="150"/>
              </w:rPr>
              <w:t xml:space="preserve"> </w:t>
            </w:r>
            <w:r>
              <w:t>security"</w:t>
            </w:r>
            <w:r>
              <w:rPr>
                <w:spacing w:val="80"/>
                <w:w w:val="150"/>
              </w:rPr>
              <w:t xml:space="preserve"> </w:t>
            </w:r>
            <w:r>
              <w:t>AND</w:t>
            </w:r>
            <w:r>
              <w:rPr>
                <w:spacing w:val="80"/>
                <w:w w:val="150"/>
              </w:rPr>
              <w:t xml:space="preserve"> </w:t>
            </w:r>
            <w:r>
              <w:t>"coping</w:t>
            </w:r>
            <w:r>
              <w:rPr>
                <w:spacing w:val="80"/>
                <w:w w:val="150"/>
              </w:rPr>
              <w:t xml:space="preserve"> </w:t>
            </w:r>
            <w:r>
              <w:t>mechanisms"</w:t>
            </w:r>
            <w:r>
              <w:rPr>
                <w:spacing w:val="80"/>
                <w:w w:val="150"/>
              </w:rPr>
              <w:t xml:space="preserve"> </w:t>
            </w:r>
            <w:r>
              <w:t>AND</w:t>
            </w:r>
            <w:r>
              <w:rPr>
                <w:spacing w:val="80"/>
                <w:w w:val="150"/>
              </w:rPr>
              <w:t xml:space="preserve"> </w:t>
            </w:r>
            <w:r>
              <w:t>"refugee</w:t>
            </w:r>
            <w:r>
              <w:rPr>
                <w:spacing w:val="80"/>
                <w:w w:val="150"/>
              </w:rPr>
              <w:t xml:space="preserve"> </w:t>
            </w:r>
            <w:r>
              <w:t>university</w:t>
            </w:r>
            <w:r>
              <w:rPr>
                <w:spacing w:val="80"/>
                <w:w w:val="150"/>
              </w:rPr>
              <w:t xml:space="preserve"> </w:t>
            </w:r>
            <w:r>
              <w:t>students"</w:t>
            </w:r>
            <w:r>
              <w:rPr>
                <w:spacing w:val="80"/>
                <w:w w:val="150"/>
              </w:rPr>
              <w:t xml:space="preserve"> </w:t>
            </w:r>
            <w:r>
              <w:t>AND ("posttraumatic stress" OR "post-traumatic stress") AND "mental health" AND "academic stress"</w:t>
            </w:r>
          </w:p>
        </w:tc>
      </w:tr>
      <w:tr w:rsidR="00A42CCD" w14:paraId="2C0BB9D7" w14:textId="77777777">
        <w:trPr>
          <w:trHeight w:val="815"/>
        </w:trPr>
        <w:tc>
          <w:tcPr>
            <w:tcW w:w="9091" w:type="dxa"/>
          </w:tcPr>
          <w:p w14:paraId="63B4D993" w14:textId="77777777" w:rsidR="00A42CCD" w:rsidRDefault="00000000">
            <w:pPr>
              <w:pStyle w:val="TableParagraph"/>
              <w:spacing w:line="273" w:lineRule="auto"/>
            </w:pPr>
            <w:r>
              <w:t>"</w:t>
            </w:r>
            <w:proofErr w:type="gramStart"/>
            <w:r>
              <w:t>academic</w:t>
            </w:r>
            <w:proofErr w:type="gramEnd"/>
            <w:r>
              <w:rPr>
                <w:spacing w:val="73"/>
              </w:rPr>
              <w:t xml:space="preserve"> </w:t>
            </w:r>
            <w:r>
              <w:t>performance"</w:t>
            </w:r>
            <w:r>
              <w:rPr>
                <w:spacing w:val="73"/>
              </w:rPr>
              <w:t xml:space="preserve"> </w:t>
            </w:r>
            <w:r>
              <w:t>AND</w:t>
            </w:r>
            <w:r>
              <w:rPr>
                <w:spacing w:val="73"/>
              </w:rPr>
              <w:t xml:space="preserve"> </w:t>
            </w:r>
            <w:r>
              <w:t>"sense</w:t>
            </w:r>
            <w:r>
              <w:rPr>
                <w:spacing w:val="72"/>
              </w:rPr>
              <w:t xml:space="preserve"> </w:t>
            </w:r>
            <w:r>
              <w:t>of</w:t>
            </w:r>
            <w:r>
              <w:rPr>
                <w:spacing w:val="73"/>
              </w:rPr>
              <w:t xml:space="preserve"> </w:t>
            </w:r>
            <w:r>
              <w:t>security"</w:t>
            </w:r>
            <w:r>
              <w:rPr>
                <w:spacing w:val="73"/>
              </w:rPr>
              <w:t xml:space="preserve"> </w:t>
            </w:r>
            <w:r>
              <w:t>AND</w:t>
            </w:r>
            <w:r>
              <w:rPr>
                <w:spacing w:val="73"/>
              </w:rPr>
              <w:t xml:space="preserve"> </w:t>
            </w:r>
            <w:r>
              <w:t>"acculturative</w:t>
            </w:r>
            <w:r>
              <w:rPr>
                <w:spacing w:val="72"/>
              </w:rPr>
              <w:t xml:space="preserve"> </w:t>
            </w:r>
            <w:r>
              <w:t>stress"</w:t>
            </w:r>
            <w:r>
              <w:rPr>
                <w:spacing w:val="73"/>
              </w:rPr>
              <w:t xml:space="preserve"> </w:t>
            </w:r>
            <w:r>
              <w:t>AND</w:t>
            </w:r>
            <w:r>
              <w:rPr>
                <w:spacing w:val="73"/>
              </w:rPr>
              <w:t xml:space="preserve"> </w:t>
            </w:r>
            <w:r>
              <w:t>"refugee university students" AND ("posttraumatic stress" OR "post-traumatic stress")</w:t>
            </w:r>
          </w:p>
        </w:tc>
      </w:tr>
      <w:tr w:rsidR="00A42CCD" w14:paraId="6C08444E" w14:textId="77777777">
        <w:trPr>
          <w:trHeight w:val="316"/>
        </w:trPr>
        <w:tc>
          <w:tcPr>
            <w:tcW w:w="9091" w:type="dxa"/>
          </w:tcPr>
          <w:p w14:paraId="58E533FD" w14:textId="77777777" w:rsidR="00A42CCD" w:rsidRDefault="00000000">
            <w:pPr>
              <w:pStyle w:val="TableParagraph"/>
            </w:pPr>
            <w:r>
              <w:t>"</w:t>
            </w:r>
            <w:proofErr w:type="gramStart"/>
            <w:r>
              <w:t>sense</w:t>
            </w:r>
            <w:proofErr w:type="gramEnd"/>
            <w:r>
              <w:rPr>
                <w:spacing w:val="69"/>
              </w:rPr>
              <w:t xml:space="preserve"> </w:t>
            </w:r>
            <w:r>
              <w:t>of</w:t>
            </w:r>
            <w:r>
              <w:rPr>
                <w:spacing w:val="70"/>
              </w:rPr>
              <w:t xml:space="preserve"> </w:t>
            </w:r>
            <w:r>
              <w:t>security"</w:t>
            </w:r>
            <w:r>
              <w:rPr>
                <w:spacing w:val="69"/>
              </w:rPr>
              <w:t xml:space="preserve"> </w:t>
            </w:r>
            <w:r>
              <w:t>AND</w:t>
            </w:r>
            <w:r>
              <w:rPr>
                <w:spacing w:val="70"/>
              </w:rPr>
              <w:t xml:space="preserve"> </w:t>
            </w:r>
            <w:r>
              <w:t>("academic</w:t>
            </w:r>
            <w:r>
              <w:rPr>
                <w:spacing w:val="69"/>
              </w:rPr>
              <w:t xml:space="preserve"> </w:t>
            </w:r>
            <w:r>
              <w:t>adaptation"</w:t>
            </w:r>
            <w:r>
              <w:rPr>
                <w:spacing w:val="69"/>
              </w:rPr>
              <w:t xml:space="preserve"> </w:t>
            </w:r>
            <w:r>
              <w:t>OR</w:t>
            </w:r>
            <w:r>
              <w:rPr>
                <w:spacing w:val="70"/>
              </w:rPr>
              <w:t xml:space="preserve"> </w:t>
            </w:r>
            <w:r>
              <w:t>"academic</w:t>
            </w:r>
            <w:r>
              <w:rPr>
                <w:spacing w:val="69"/>
              </w:rPr>
              <w:t xml:space="preserve"> </w:t>
            </w:r>
            <w:r>
              <w:t>adjustment")</w:t>
            </w:r>
            <w:r>
              <w:rPr>
                <w:spacing w:val="70"/>
              </w:rPr>
              <w:t xml:space="preserve"> </w:t>
            </w:r>
            <w:r>
              <w:t>AND</w:t>
            </w:r>
            <w:r>
              <w:rPr>
                <w:spacing w:val="70"/>
              </w:rPr>
              <w:t xml:space="preserve"> </w:t>
            </w:r>
            <w:r>
              <w:rPr>
                <w:spacing w:val="-2"/>
              </w:rPr>
              <w:t>"refugee</w:t>
            </w:r>
          </w:p>
        </w:tc>
      </w:tr>
    </w:tbl>
    <w:p w14:paraId="1431448C" w14:textId="77777777" w:rsidR="00A42CCD" w:rsidRDefault="00A42CCD">
      <w:pPr>
        <w:pStyle w:val="TableParagraph"/>
        <w:sectPr w:rsidR="00A42CCD">
          <w:pgSz w:w="11910" w:h="16840"/>
          <w:pgMar w:top="1320" w:right="1275" w:bottom="1456" w:left="1275" w:header="0" w:footer="773" w:gutter="0"/>
          <w:cols w:space="720"/>
        </w:sectPr>
      </w:pPr>
    </w:p>
    <w:tbl>
      <w:tblPr>
        <w:tblW w:w="0" w:type="auto"/>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1"/>
      </w:tblGrid>
      <w:tr w:rsidR="00A42CCD" w14:paraId="6D59BFE9" w14:textId="77777777">
        <w:trPr>
          <w:trHeight w:val="508"/>
        </w:trPr>
        <w:tc>
          <w:tcPr>
            <w:tcW w:w="9091" w:type="dxa"/>
          </w:tcPr>
          <w:p w14:paraId="411F6B07" w14:textId="77777777" w:rsidR="00A42CCD" w:rsidRDefault="00000000">
            <w:pPr>
              <w:pStyle w:val="TableParagraph"/>
            </w:pPr>
            <w:r>
              <w:lastRenderedPageBreak/>
              <w:t>university</w:t>
            </w:r>
            <w:r>
              <w:rPr>
                <w:spacing w:val="-9"/>
              </w:rPr>
              <w:t xml:space="preserve"> </w:t>
            </w:r>
            <w:r>
              <w:t>students"</w:t>
            </w:r>
            <w:r>
              <w:rPr>
                <w:spacing w:val="-7"/>
              </w:rPr>
              <w:t xml:space="preserve"> </w:t>
            </w:r>
            <w:r>
              <w:t>AND</w:t>
            </w:r>
            <w:r>
              <w:rPr>
                <w:spacing w:val="-7"/>
              </w:rPr>
              <w:t xml:space="preserve"> </w:t>
            </w:r>
            <w:r>
              <w:t>"mental</w:t>
            </w:r>
            <w:r>
              <w:rPr>
                <w:spacing w:val="-7"/>
              </w:rPr>
              <w:t xml:space="preserve"> </w:t>
            </w:r>
            <w:r>
              <w:t>health"</w:t>
            </w:r>
            <w:r>
              <w:rPr>
                <w:spacing w:val="-7"/>
              </w:rPr>
              <w:t xml:space="preserve"> </w:t>
            </w:r>
            <w:r>
              <w:t>AND</w:t>
            </w:r>
            <w:r>
              <w:rPr>
                <w:spacing w:val="-7"/>
              </w:rPr>
              <w:t xml:space="preserve"> </w:t>
            </w:r>
            <w:r>
              <w:t>"academic</w:t>
            </w:r>
            <w:r>
              <w:rPr>
                <w:spacing w:val="-6"/>
              </w:rPr>
              <w:t xml:space="preserve"> </w:t>
            </w:r>
            <w:r>
              <w:rPr>
                <w:spacing w:val="-2"/>
              </w:rPr>
              <w:t>stress"</w:t>
            </w:r>
          </w:p>
        </w:tc>
      </w:tr>
      <w:tr w:rsidR="00A42CCD" w14:paraId="3413AEE0" w14:textId="77777777">
        <w:trPr>
          <w:trHeight w:val="820"/>
        </w:trPr>
        <w:tc>
          <w:tcPr>
            <w:tcW w:w="9091" w:type="dxa"/>
          </w:tcPr>
          <w:p w14:paraId="27243BB7" w14:textId="77777777" w:rsidR="00A42CCD" w:rsidRDefault="00000000">
            <w:pPr>
              <w:pStyle w:val="TableParagraph"/>
              <w:spacing w:line="278" w:lineRule="auto"/>
            </w:pPr>
            <w:r>
              <w:t>"</w:t>
            </w:r>
            <w:proofErr w:type="gramStart"/>
            <w:r>
              <w:t>sense</w:t>
            </w:r>
            <w:proofErr w:type="gramEnd"/>
            <w:r>
              <w:rPr>
                <w:spacing w:val="40"/>
              </w:rPr>
              <w:t xml:space="preserve"> </w:t>
            </w:r>
            <w:r>
              <w:t>of</w:t>
            </w:r>
            <w:r>
              <w:rPr>
                <w:spacing w:val="40"/>
              </w:rPr>
              <w:t xml:space="preserve"> </w:t>
            </w:r>
            <w:r>
              <w:t>security"</w:t>
            </w:r>
            <w:r>
              <w:rPr>
                <w:spacing w:val="40"/>
              </w:rPr>
              <w:t xml:space="preserve"> </w:t>
            </w:r>
            <w:r>
              <w:t>AND</w:t>
            </w:r>
            <w:r>
              <w:rPr>
                <w:spacing w:val="40"/>
              </w:rPr>
              <w:t xml:space="preserve"> </w:t>
            </w:r>
            <w:r>
              <w:t>"social</w:t>
            </w:r>
            <w:r>
              <w:rPr>
                <w:spacing w:val="40"/>
              </w:rPr>
              <w:t xml:space="preserve"> </w:t>
            </w:r>
            <w:r>
              <w:t>support"</w:t>
            </w:r>
            <w:r>
              <w:rPr>
                <w:spacing w:val="40"/>
              </w:rPr>
              <w:t xml:space="preserve"> </w:t>
            </w:r>
            <w:r>
              <w:t>AND</w:t>
            </w:r>
            <w:r>
              <w:rPr>
                <w:spacing w:val="40"/>
              </w:rPr>
              <w:t xml:space="preserve"> </w:t>
            </w:r>
            <w:r>
              <w:t>"acculturative</w:t>
            </w:r>
            <w:r>
              <w:rPr>
                <w:spacing w:val="40"/>
              </w:rPr>
              <w:t xml:space="preserve"> </w:t>
            </w:r>
            <w:r>
              <w:t>stress"</w:t>
            </w:r>
            <w:r>
              <w:rPr>
                <w:spacing w:val="40"/>
              </w:rPr>
              <w:t xml:space="preserve"> </w:t>
            </w:r>
            <w:r>
              <w:t>AND</w:t>
            </w:r>
            <w:r>
              <w:rPr>
                <w:spacing w:val="40"/>
              </w:rPr>
              <w:t xml:space="preserve"> </w:t>
            </w:r>
            <w:r>
              <w:t>"refugee</w:t>
            </w:r>
            <w:r>
              <w:rPr>
                <w:spacing w:val="40"/>
              </w:rPr>
              <w:t xml:space="preserve"> </w:t>
            </w:r>
            <w:r>
              <w:t>university students" AND "mental health" AND "academic stress"</w:t>
            </w:r>
          </w:p>
        </w:tc>
      </w:tr>
      <w:tr w:rsidR="00A42CCD" w14:paraId="1CB1E1A9" w14:textId="77777777">
        <w:trPr>
          <w:trHeight w:val="815"/>
        </w:trPr>
        <w:tc>
          <w:tcPr>
            <w:tcW w:w="9091" w:type="dxa"/>
          </w:tcPr>
          <w:p w14:paraId="7228A795" w14:textId="77777777" w:rsidR="00A42CCD" w:rsidRDefault="00000000">
            <w:pPr>
              <w:pStyle w:val="TableParagraph"/>
              <w:spacing w:line="273" w:lineRule="auto"/>
            </w:pPr>
            <w:r>
              <w:t>"</w:t>
            </w:r>
            <w:proofErr w:type="gramStart"/>
            <w:r>
              <w:t>social</w:t>
            </w:r>
            <w:proofErr w:type="gramEnd"/>
            <w:r>
              <w:rPr>
                <w:spacing w:val="40"/>
              </w:rPr>
              <w:t xml:space="preserve"> </w:t>
            </w:r>
            <w:r>
              <w:t>support"</w:t>
            </w:r>
            <w:r>
              <w:rPr>
                <w:spacing w:val="40"/>
              </w:rPr>
              <w:t xml:space="preserve"> </w:t>
            </w:r>
            <w:r>
              <w:t>AND</w:t>
            </w:r>
            <w:r>
              <w:rPr>
                <w:spacing w:val="40"/>
              </w:rPr>
              <w:t xml:space="preserve"> </w:t>
            </w:r>
            <w:r>
              <w:t>"acculturative</w:t>
            </w:r>
            <w:r>
              <w:rPr>
                <w:spacing w:val="40"/>
              </w:rPr>
              <w:t xml:space="preserve"> </w:t>
            </w:r>
            <w:r>
              <w:t>stress"</w:t>
            </w:r>
            <w:r>
              <w:rPr>
                <w:spacing w:val="40"/>
              </w:rPr>
              <w:t xml:space="preserve"> </w:t>
            </w:r>
            <w:r>
              <w:t>AND</w:t>
            </w:r>
            <w:r>
              <w:rPr>
                <w:spacing w:val="40"/>
              </w:rPr>
              <w:t xml:space="preserve"> </w:t>
            </w:r>
            <w:r>
              <w:t>("posttraumatic</w:t>
            </w:r>
            <w:r>
              <w:rPr>
                <w:spacing w:val="40"/>
              </w:rPr>
              <w:t xml:space="preserve"> </w:t>
            </w:r>
            <w:r>
              <w:t>stress"</w:t>
            </w:r>
            <w:r>
              <w:rPr>
                <w:spacing w:val="40"/>
              </w:rPr>
              <w:t xml:space="preserve"> </w:t>
            </w:r>
            <w:r>
              <w:t>OR</w:t>
            </w:r>
            <w:r>
              <w:rPr>
                <w:spacing w:val="40"/>
              </w:rPr>
              <w:t xml:space="preserve"> </w:t>
            </w:r>
            <w:r>
              <w:t>"post-traumatic</w:t>
            </w:r>
            <w:r>
              <w:rPr>
                <w:spacing w:val="80"/>
              </w:rPr>
              <w:t xml:space="preserve"> </w:t>
            </w:r>
            <w:r>
              <w:t>stress") AND "mental health" AND "academic stress"</w:t>
            </w:r>
          </w:p>
        </w:tc>
      </w:tr>
      <w:tr w:rsidR="00A42CCD" w14:paraId="5B99DAC7" w14:textId="77777777">
        <w:trPr>
          <w:trHeight w:val="508"/>
        </w:trPr>
        <w:tc>
          <w:tcPr>
            <w:tcW w:w="9091" w:type="dxa"/>
          </w:tcPr>
          <w:p w14:paraId="6F2AE4D6" w14:textId="77777777" w:rsidR="00A42CCD" w:rsidRDefault="00000000">
            <w:pPr>
              <w:pStyle w:val="TableParagraph"/>
            </w:pPr>
            <w:r>
              <w:t>"</w:t>
            </w:r>
            <w:proofErr w:type="gramStart"/>
            <w:r>
              <w:t>acculturative</w:t>
            </w:r>
            <w:proofErr w:type="gramEnd"/>
            <w:r>
              <w:rPr>
                <w:spacing w:val="-11"/>
              </w:rPr>
              <w:t xml:space="preserve"> </w:t>
            </w:r>
            <w:r>
              <w:t>stress"</w:t>
            </w:r>
            <w:r>
              <w:rPr>
                <w:spacing w:val="-9"/>
              </w:rPr>
              <w:t xml:space="preserve"> </w:t>
            </w:r>
            <w:r>
              <w:t>AND</w:t>
            </w:r>
            <w:r>
              <w:rPr>
                <w:spacing w:val="-9"/>
              </w:rPr>
              <w:t xml:space="preserve"> </w:t>
            </w:r>
            <w:r>
              <w:t>("posttraumatic</w:t>
            </w:r>
            <w:r>
              <w:rPr>
                <w:spacing w:val="-9"/>
              </w:rPr>
              <w:t xml:space="preserve"> </w:t>
            </w:r>
            <w:r>
              <w:t>stress"</w:t>
            </w:r>
            <w:r>
              <w:rPr>
                <w:spacing w:val="-9"/>
              </w:rPr>
              <w:t xml:space="preserve"> </w:t>
            </w:r>
            <w:r>
              <w:t>OR</w:t>
            </w:r>
            <w:r>
              <w:rPr>
                <w:spacing w:val="-9"/>
              </w:rPr>
              <w:t xml:space="preserve"> </w:t>
            </w:r>
            <w:r>
              <w:t>"post-traumatic</w:t>
            </w:r>
            <w:r>
              <w:rPr>
                <w:spacing w:val="-8"/>
              </w:rPr>
              <w:t xml:space="preserve"> </w:t>
            </w:r>
            <w:r>
              <w:rPr>
                <w:spacing w:val="-2"/>
              </w:rPr>
              <w:t>stress")</w:t>
            </w:r>
          </w:p>
        </w:tc>
      </w:tr>
      <w:tr w:rsidR="00A42CCD" w14:paraId="7B00202B" w14:textId="77777777">
        <w:trPr>
          <w:trHeight w:val="508"/>
        </w:trPr>
        <w:tc>
          <w:tcPr>
            <w:tcW w:w="9091" w:type="dxa"/>
          </w:tcPr>
          <w:p w14:paraId="386AF9DB" w14:textId="77777777" w:rsidR="00A42CCD" w:rsidRDefault="00000000">
            <w:pPr>
              <w:pStyle w:val="TableParagraph"/>
            </w:pPr>
            <w:r>
              <w:t>"</w:t>
            </w:r>
            <w:proofErr w:type="gramStart"/>
            <w:r>
              <w:t>sense</w:t>
            </w:r>
            <w:proofErr w:type="gramEnd"/>
            <w:r>
              <w:rPr>
                <w:spacing w:val="-7"/>
              </w:rPr>
              <w:t xml:space="preserve"> </w:t>
            </w:r>
            <w:r>
              <w:t>of</w:t>
            </w:r>
            <w:r>
              <w:rPr>
                <w:spacing w:val="-7"/>
              </w:rPr>
              <w:t xml:space="preserve"> </w:t>
            </w:r>
            <w:r>
              <w:t>security"</w:t>
            </w:r>
            <w:r>
              <w:rPr>
                <w:spacing w:val="-6"/>
              </w:rPr>
              <w:t xml:space="preserve"> </w:t>
            </w:r>
            <w:r>
              <w:t>AND</w:t>
            </w:r>
            <w:r>
              <w:rPr>
                <w:spacing w:val="-7"/>
              </w:rPr>
              <w:t xml:space="preserve"> </w:t>
            </w:r>
            <w:r>
              <w:t>"coping</w:t>
            </w:r>
            <w:r>
              <w:rPr>
                <w:spacing w:val="-6"/>
              </w:rPr>
              <w:t xml:space="preserve"> </w:t>
            </w:r>
            <w:r>
              <w:t>mechanisms"</w:t>
            </w:r>
            <w:r>
              <w:rPr>
                <w:spacing w:val="-7"/>
              </w:rPr>
              <w:t xml:space="preserve"> </w:t>
            </w:r>
            <w:r>
              <w:t>AND</w:t>
            </w:r>
            <w:r>
              <w:rPr>
                <w:spacing w:val="-6"/>
              </w:rPr>
              <w:t xml:space="preserve"> </w:t>
            </w:r>
            <w:r>
              <w:t>"refugee</w:t>
            </w:r>
            <w:r>
              <w:rPr>
                <w:spacing w:val="-7"/>
              </w:rPr>
              <w:t xml:space="preserve"> </w:t>
            </w:r>
            <w:r>
              <w:t>university</w:t>
            </w:r>
            <w:r>
              <w:rPr>
                <w:spacing w:val="-6"/>
              </w:rPr>
              <w:t xml:space="preserve"> </w:t>
            </w:r>
            <w:r>
              <w:rPr>
                <w:spacing w:val="-2"/>
              </w:rPr>
              <w:t>students"</w:t>
            </w:r>
          </w:p>
        </w:tc>
      </w:tr>
      <w:tr w:rsidR="00A42CCD" w14:paraId="60200D5C" w14:textId="77777777">
        <w:trPr>
          <w:trHeight w:val="508"/>
        </w:trPr>
        <w:tc>
          <w:tcPr>
            <w:tcW w:w="9091" w:type="dxa"/>
          </w:tcPr>
          <w:p w14:paraId="4EDF1B1D" w14:textId="77777777" w:rsidR="00A42CCD" w:rsidRDefault="00000000">
            <w:pPr>
              <w:pStyle w:val="TableParagraph"/>
            </w:pPr>
            <w:r>
              <w:t>"</w:t>
            </w:r>
            <w:proofErr w:type="gramStart"/>
            <w:r>
              <w:t>acculturative</w:t>
            </w:r>
            <w:proofErr w:type="gramEnd"/>
            <w:r>
              <w:rPr>
                <w:spacing w:val="-10"/>
              </w:rPr>
              <w:t xml:space="preserve"> </w:t>
            </w:r>
            <w:r>
              <w:t>stress"</w:t>
            </w:r>
            <w:r>
              <w:rPr>
                <w:spacing w:val="-8"/>
              </w:rPr>
              <w:t xml:space="preserve"> </w:t>
            </w:r>
            <w:r>
              <w:t>AND</w:t>
            </w:r>
            <w:r>
              <w:rPr>
                <w:spacing w:val="-7"/>
              </w:rPr>
              <w:t xml:space="preserve"> </w:t>
            </w:r>
            <w:r>
              <w:t>"refugee</w:t>
            </w:r>
            <w:r>
              <w:rPr>
                <w:spacing w:val="-8"/>
              </w:rPr>
              <w:t xml:space="preserve"> </w:t>
            </w:r>
            <w:r>
              <w:t>university</w:t>
            </w:r>
            <w:r>
              <w:rPr>
                <w:spacing w:val="-8"/>
              </w:rPr>
              <w:t xml:space="preserve"> </w:t>
            </w:r>
            <w:r>
              <w:t>students"</w:t>
            </w:r>
            <w:r>
              <w:rPr>
                <w:spacing w:val="-7"/>
              </w:rPr>
              <w:t xml:space="preserve"> </w:t>
            </w:r>
            <w:r>
              <w:t>AND</w:t>
            </w:r>
            <w:r>
              <w:rPr>
                <w:spacing w:val="-8"/>
              </w:rPr>
              <w:t xml:space="preserve"> </w:t>
            </w:r>
            <w:r>
              <w:t>"mental</w:t>
            </w:r>
            <w:r>
              <w:rPr>
                <w:spacing w:val="-7"/>
              </w:rPr>
              <w:t xml:space="preserve"> </w:t>
            </w:r>
            <w:r>
              <w:rPr>
                <w:spacing w:val="-2"/>
              </w:rPr>
              <w:t>health"</w:t>
            </w:r>
          </w:p>
        </w:tc>
      </w:tr>
      <w:tr w:rsidR="00A42CCD" w14:paraId="429BAFC1" w14:textId="77777777">
        <w:trPr>
          <w:trHeight w:val="513"/>
        </w:trPr>
        <w:tc>
          <w:tcPr>
            <w:tcW w:w="9091" w:type="dxa"/>
          </w:tcPr>
          <w:p w14:paraId="48AD7CDB" w14:textId="77777777" w:rsidR="00A42CCD" w:rsidRDefault="00000000">
            <w:pPr>
              <w:pStyle w:val="TableParagraph"/>
              <w:spacing w:before="6"/>
            </w:pPr>
            <w:r>
              <w:t>"</w:t>
            </w:r>
            <w:proofErr w:type="gramStart"/>
            <w:r>
              <w:t>coping</w:t>
            </w:r>
            <w:proofErr w:type="gramEnd"/>
            <w:r>
              <w:rPr>
                <w:spacing w:val="-8"/>
              </w:rPr>
              <w:t xml:space="preserve"> </w:t>
            </w:r>
            <w:r>
              <w:t>mechanisms"</w:t>
            </w:r>
            <w:r>
              <w:rPr>
                <w:spacing w:val="-7"/>
              </w:rPr>
              <w:t xml:space="preserve"> </w:t>
            </w:r>
            <w:r>
              <w:t>AND</w:t>
            </w:r>
            <w:r>
              <w:rPr>
                <w:spacing w:val="-8"/>
              </w:rPr>
              <w:t xml:space="preserve"> </w:t>
            </w:r>
            <w:r>
              <w:t>"refugee</w:t>
            </w:r>
            <w:r>
              <w:rPr>
                <w:spacing w:val="-7"/>
              </w:rPr>
              <w:t xml:space="preserve"> </w:t>
            </w:r>
            <w:r>
              <w:t>university</w:t>
            </w:r>
            <w:r>
              <w:rPr>
                <w:spacing w:val="-8"/>
              </w:rPr>
              <w:t xml:space="preserve"> </w:t>
            </w:r>
            <w:r>
              <w:t>students"</w:t>
            </w:r>
            <w:r>
              <w:rPr>
                <w:spacing w:val="-7"/>
              </w:rPr>
              <w:t xml:space="preserve"> </w:t>
            </w:r>
            <w:r>
              <w:t>AND</w:t>
            </w:r>
            <w:r>
              <w:rPr>
                <w:spacing w:val="-8"/>
              </w:rPr>
              <w:t xml:space="preserve"> </w:t>
            </w:r>
            <w:r>
              <w:t>"academic</w:t>
            </w:r>
            <w:r>
              <w:rPr>
                <w:spacing w:val="-7"/>
              </w:rPr>
              <w:t xml:space="preserve"> </w:t>
            </w:r>
            <w:r>
              <w:rPr>
                <w:spacing w:val="-2"/>
              </w:rPr>
              <w:t>stress"</w:t>
            </w:r>
          </w:p>
        </w:tc>
      </w:tr>
      <w:tr w:rsidR="00A42CCD" w14:paraId="7B89A91C" w14:textId="77777777">
        <w:trPr>
          <w:trHeight w:val="508"/>
        </w:trPr>
        <w:tc>
          <w:tcPr>
            <w:tcW w:w="9091" w:type="dxa"/>
          </w:tcPr>
          <w:p w14:paraId="69B262EA" w14:textId="77777777" w:rsidR="00A42CCD" w:rsidRDefault="00000000">
            <w:pPr>
              <w:pStyle w:val="TableParagraph"/>
            </w:pPr>
            <w:r>
              <w:t>"</w:t>
            </w:r>
            <w:proofErr w:type="gramStart"/>
            <w:r>
              <w:t>sense</w:t>
            </w:r>
            <w:proofErr w:type="gramEnd"/>
            <w:r>
              <w:rPr>
                <w:spacing w:val="-7"/>
              </w:rPr>
              <w:t xml:space="preserve"> </w:t>
            </w:r>
            <w:r>
              <w:t>of</w:t>
            </w:r>
            <w:r>
              <w:rPr>
                <w:spacing w:val="-6"/>
              </w:rPr>
              <w:t xml:space="preserve"> </w:t>
            </w:r>
            <w:r>
              <w:t>security"</w:t>
            </w:r>
            <w:r>
              <w:rPr>
                <w:spacing w:val="-6"/>
              </w:rPr>
              <w:t xml:space="preserve"> </w:t>
            </w:r>
            <w:r>
              <w:t>AND</w:t>
            </w:r>
            <w:r>
              <w:rPr>
                <w:spacing w:val="-6"/>
              </w:rPr>
              <w:t xml:space="preserve"> </w:t>
            </w:r>
            <w:r>
              <w:t>"social</w:t>
            </w:r>
            <w:r>
              <w:rPr>
                <w:spacing w:val="-7"/>
              </w:rPr>
              <w:t xml:space="preserve"> </w:t>
            </w:r>
            <w:r>
              <w:t>support"</w:t>
            </w:r>
            <w:r>
              <w:rPr>
                <w:spacing w:val="-6"/>
              </w:rPr>
              <w:t xml:space="preserve"> </w:t>
            </w:r>
            <w:r>
              <w:t>AND</w:t>
            </w:r>
            <w:r>
              <w:rPr>
                <w:spacing w:val="-6"/>
              </w:rPr>
              <w:t xml:space="preserve"> </w:t>
            </w:r>
            <w:r>
              <w:t>"refugee</w:t>
            </w:r>
            <w:r>
              <w:rPr>
                <w:spacing w:val="-6"/>
              </w:rPr>
              <w:t xml:space="preserve"> </w:t>
            </w:r>
            <w:r>
              <w:t>university</w:t>
            </w:r>
            <w:r>
              <w:rPr>
                <w:spacing w:val="-6"/>
              </w:rPr>
              <w:t xml:space="preserve"> </w:t>
            </w:r>
            <w:r>
              <w:rPr>
                <w:spacing w:val="-2"/>
              </w:rPr>
              <w:t>students"</w:t>
            </w:r>
          </w:p>
        </w:tc>
      </w:tr>
      <w:tr w:rsidR="00A42CCD" w14:paraId="33E94356" w14:textId="77777777">
        <w:trPr>
          <w:trHeight w:val="1122"/>
        </w:trPr>
        <w:tc>
          <w:tcPr>
            <w:tcW w:w="9091" w:type="dxa"/>
          </w:tcPr>
          <w:p w14:paraId="6B298BE8" w14:textId="77777777" w:rsidR="00A42CCD" w:rsidRDefault="00000000">
            <w:pPr>
              <w:pStyle w:val="TableParagraph"/>
              <w:spacing w:line="273" w:lineRule="auto"/>
              <w:ind w:right="97"/>
              <w:jc w:val="both"/>
            </w:pPr>
            <w:r>
              <w:t>"</w:t>
            </w:r>
            <w:proofErr w:type="gramStart"/>
            <w:r>
              <w:t>academic</w:t>
            </w:r>
            <w:proofErr w:type="gramEnd"/>
            <w:r>
              <w:t xml:space="preserve"> performance" AND "sense of security" AND "coping mechanisms" AND ("academic adaptation" OR "academic adjustment") AND "international university students" AND "mental </w:t>
            </w:r>
            <w:r>
              <w:rPr>
                <w:spacing w:val="-2"/>
              </w:rPr>
              <w:t>health"</w:t>
            </w:r>
          </w:p>
        </w:tc>
      </w:tr>
      <w:tr w:rsidR="00A42CCD" w14:paraId="37C72153" w14:textId="77777777">
        <w:trPr>
          <w:trHeight w:val="1127"/>
        </w:trPr>
        <w:tc>
          <w:tcPr>
            <w:tcW w:w="9091" w:type="dxa"/>
          </w:tcPr>
          <w:p w14:paraId="16C8FE0E" w14:textId="77777777" w:rsidR="00A42CCD" w:rsidRDefault="00000000">
            <w:pPr>
              <w:pStyle w:val="TableParagraph"/>
              <w:spacing w:line="276" w:lineRule="auto"/>
              <w:ind w:right="95"/>
              <w:jc w:val="both"/>
            </w:pPr>
            <w:r>
              <w:t>"</w:t>
            </w:r>
            <w:proofErr w:type="gramStart"/>
            <w:r>
              <w:t>academic</w:t>
            </w:r>
            <w:proofErr w:type="gramEnd"/>
            <w:r>
              <w:t xml:space="preserve"> performance" AND "sense of security" AND "social support" AND ("academic adaptation" OR "academic adjustment") AND "international university students" AND "academic </w:t>
            </w:r>
            <w:r>
              <w:rPr>
                <w:spacing w:val="-2"/>
              </w:rPr>
              <w:t>stress"</w:t>
            </w:r>
          </w:p>
        </w:tc>
      </w:tr>
      <w:tr w:rsidR="00A42CCD" w14:paraId="1F75EC66" w14:textId="77777777">
        <w:trPr>
          <w:trHeight w:val="820"/>
        </w:trPr>
        <w:tc>
          <w:tcPr>
            <w:tcW w:w="9091" w:type="dxa"/>
          </w:tcPr>
          <w:p w14:paraId="6D563681" w14:textId="77777777" w:rsidR="00A42CCD" w:rsidRDefault="00000000">
            <w:pPr>
              <w:pStyle w:val="TableParagraph"/>
              <w:spacing w:line="278" w:lineRule="auto"/>
            </w:pPr>
            <w:r>
              <w:t>"</w:t>
            </w:r>
            <w:proofErr w:type="gramStart"/>
            <w:r>
              <w:t>academic</w:t>
            </w:r>
            <w:proofErr w:type="gramEnd"/>
            <w:r>
              <w:rPr>
                <w:spacing w:val="26"/>
              </w:rPr>
              <w:t xml:space="preserve"> </w:t>
            </w:r>
            <w:r>
              <w:t>performance"</w:t>
            </w:r>
            <w:r>
              <w:rPr>
                <w:spacing w:val="26"/>
              </w:rPr>
              <w:t xml:space="preserve"> </w:t>
            </w:r>
            <w:r>
              <w:t>AND</w:t>
            </w:r>
            <w:r>
              <w:rPr>
                <w:spacing w:val="26"/>
              </w:rPr>
              <w:t xml:space="preserve"> </w:t>
            </w:r>
            <w:r>
              <w:t>"coping</w:t>
            </w:r>
            <w:r>
              <w:rPr>
                <w:spacing w:val="26"/>
              </w:rPr>
              <w:t xml:space="preserve"> </w:t>
            </w:r>
            <w:r>
              <w:t>mechanisms"</w:t>
            </w:r>
            <w:r>
              <w:rPr>
                <w:spacing w:val="26"/>
              </w:rPr>
              <w:t xml:space="preserve"> </w:t>
            </w:r>
            <w:r>
              <w:t>AND</w:t>
            </w:r>
            <w:r>
              <w:rPr>
                <w:spacing w:val="26"/>
              </w:rPr>
              <w:t xml:space="preserve"> </w:t>
            </w:r>
            <w:r>
              <w:t>("academic</w:t>
            </w:r>
            <w:r>
              <w:rPr>
                <w:spacing w:val="26"/>
              </w:rPr>
              <w:t xml:space="preserve"> </w:t>
            </w:r>
            <w:r>
              <w:t>adaptation"</w:t>
            </w:r>
            <w:r>
              <w:rPr>
                <w:spacing w:val="26"/>
              </w:rPr>
              <w:t xml:space="preserve"> </w:t>
            </w:r>
            <w:r>
              <w:t>OR</w:t>
            </w:r>
            <w:r>
              <w:rPr>
                <w:spacing w:val="26"/>
              </w:rPr>
              <w:t xml:space="preserve"> </w:t>
            </w:r>
            <w:r>
              <w:t>"academic adjustment") AND "international university students" AND "mental health" AND "academic stress"</w:t>
            </w:r>
          </w:p>
        </w:tc>
      </w:tr>
      <w:tr w:rsidR="00A42CCD" w14:paraId="761821F3" w14:textId="77777777">
        <w:trPr>
          <w:trHeight w:val="815"/>
        </w:trPr>
        <w:tc>
          <w:tcPr>
            <w:tcW w:w="9091" w:type="dxa"/>
          </w:tcPr>
          <w:p w14:paraId="09FAD05C" w14:textId="77777777" w:rsidR="00A42CCD" w:rsidRDefault="00000000">
            <w:pPr>
              <w:pStyle w:val="TableParagraph"/>
              <w:spacing w:line="273" w:lineRule="auto"/>
            </w:pPr>
            <w:r>
              <w:t>"</w:t>
            </w:r>
            <w:proofErr w:type="gramStart"/>
            <w:r>
              <w:t>academic</w:t>
            </w:r>
            <w:proofErr w:type="gramEnd"/>
            <w:r>
              <w:rPr>
                <w:spacing w:val="40"/>
              </w:rPr>
              <w:t xml:space="preserve"> </w:t>
            </w:r>
            <w:r>
              <w:t>performance"</w:t>
            </w:r>
            <w:r>
              <w:rPr>
                <w:spacing w:val="40"/>
              </w:rPr>
              <w:t xml:space="preserve"> </w:t>
            </w:r>
            <w:r>
              <w:t>AND</w:t>
            </w:r>
            <w:r>
              <w:rPr>
                <w:spacing w:val="40"/>
              </w:rPr>
              <w:t xml:space="preserve"> </w:t>
            </w:r>
            <w:r>
              <w:t>"sense</w:t>
            </w:r>
            <w:r>
              <w:rPr>
                <w:spacing w:val="40"/>
              </w:rPr>
              <w:t xml:space="preserve"> </w:t>
            </w:r>
            <w:r>
              <w:t>of</w:t>
            </w:r>
            <w:r>
              <w:rPr>
                <w:spacing w:val="40"/>
              </w:rPr>
              <w:t xml:space="preserve"> </w:t>
            </w:r>
            <w:r>
              <w:t>security"</w:t>
            </w:r>
            <w:r>
              <w:rPr>
                <w:spacing w:val="40"/>
              </w:rPr>
              <w:t xml:space="preserve"> </w:t>
            </w:r>
            <w:r>
              <w:t>AND</w:t>
            </w:r>
            <w:r>
              <w:rPr>
                <w:spacing w:val="40"/>
              </w:rPr>
              <w:t xml:space="preserve"> </w:t>
            </w:r>
            <w:r>
              <w:t>("academic</w:t>
            </w:r>
            <w:r>
              <w:rPr>
                <w:spacing w:val="40"/>
              </w:rPr>
              <w:t xml:space="preserve"> </w:t>
            </w:r>
            <w:r>
              <w:t>adaptation"</w:t>
            </w:r>
            <w:r>
              <w:rPr>
                <w:spacing w:val="40"/>
              </w:rPr>
              <w:t xml:space="preserve"> </w:t>
            </w:r>
            <w:r>
              <w:t>OR</w:t>
            </w:r>
            <w:r>
              <w:rPr>
                <w:spacing w:val="40"/>
              </w:rPr>
              <w:t xml:space="preserve"> </w:t>
            </w:r>
            <w:r>
              <w:t>"academic adjustment") AND "international university students" AND "mental health" AND "academic stress"</w:t>
            </w:r>
          </w:p>
        </w:tc>
      </w:tr>
      <w:tr w:rsidR="00A42CCD" w14:paraId="7920B6CF" w14:textId="77777777">
        <w:trPr>
          <w:trHeight w:val="1127"/>
        </w:trPr>
        <w:tc>
          <w:tcPr>
            <w:tcW w:w="9091" w:type="dxa"/>
          </w:tcPr>
          <w:p w14:paraId="16DB60E4" w14:textId="77777777" w:rsidR="00A42CCD" w:rsidRDefault="00000000">
            <w:pPr>
              <w:pStyle w:val="TableParagraph"/>
              <w:spacing w:line="276" w:lineRule="auto"/>
              <w:ind w:right="95"/>
              <w:jc w:val="both"/>
            </w:pPr>
            <w:r>
              <w:t>"</w:t>
            </w:r>
            <w:proofErr w:type="gramStart"/>
            <w:r>
              <w:t>academic</w:t>
            </w:r>
            <w:proofErr w:type="gramEnd"/>
            <w:r>
              <w:t xml:space="preserve"> performance" AND "sense of security" AND "social support" AND ("academic adaptation" OR "academic adjustment") AND "international university students" AND "mental </w:t>
            </w:r>
            <w:r>
              <w:rPr>
                <w:spacing w:val="-2"/>
              </w:rPr>
              <w:t>health"</w:t>
            </w:r>
          </w:p>
        </w:tc>
      </w:tr>
    </w:tbl>
    <w:p w14:paraId="771214F0" w14:textId="77777777" w:rsidR="00A42CCD" w:rsidRDefault="00A42CCD">
      <w:pPr>
        <w:pStyle w:val="BodyText"/>
        <w:spacing w:before="268"/>
        <w:ind w:left="0" w:firstLine="0"/>
        <w:rPr>
          <w:i/>
        </w:rPr>
      </w:pPr>
    </w:p>
    <w:p w14:paraId="0BBA310E" w14:textId="77777777" w:rsidR="00A42CCD" w:rsidRDefault="00000000">
      <w:pPr>
        <w:pStyle w:val="ListParagraph"/>
        <w:numPr>
          <w:ilvl w:val="0"/>
          <w:numId w:val="1"/>
        </w:numPr>
        <w:tabs>
          <w:tab w:val="left" w:pos="379"/>
        </w:tabs>
        <w:spacing w:before="0" w:line="273" w:lineRule="auto"/>
        <w:ind w:right="139" w:firstLine="0"/>
      </w:pPr>
      <w:r>
        <w:t>A</w:t>
      </w:r>
      <w:r>
        <w:rPr>
          <w:spacing w:val="80"/>
        </w:rPr>
        <w:t xml:space="preserve"> </w:t>
      </w:r>
      <w:r>
        <w:t>summary</w:t>
      </w:r>
      <w:r>
        <w:rPr>
          <w:spacing w:val="80"/>
        </w:rPr>
        <w:t xml:space="preserve"> </w:t>
      </w:r>
      <w:r>
        <w:t>of</w:t>
      </w:r>
      <w:r>
        <w:rPr>
          <w:spacing w:val="80"/>
        </w:rPr>
        <w:t xml:space="preserve"> </w:t>
      </w:r>
      <w:r>
        <w:t>progress</w:t>
      </w:r>
      <w:r>
        <w:rPr>
          <w:spacing w:val="80"/>
        </w:rPr>
        <w:t xml:space="preserve"> </w:t>
      </w:r>
      <w:r>
        <w:t>(deliverables</w:t>
      </w:r>
      <w:r>
        <w:rPr>
          <w:spacing w:val="80"/>
        </w:rPr>
        <w:t xml:space="preserve"> </w:t>
      </w:r>
      <w:r>
        <w:t>achieved,</w:t>
      </w:r>
      <w:r>
        <w:rPr>
          <w:spacing w:val="80"/>
        </w:rPr>
        <w:t xml:space="preserve"> </w:t>
      </w:r>
      <w:r>
        <w:t>result</w:t>
      </w:r>
      <w:r>
        <w:rPr>
          <w:spacing w:val="80"/>
        </w:rPr>
        <w:t xml:space="preserve"> </w:t>
      </w:r>
      <w:r>
        <w:t>indicators,</w:t>
      </w:r>
      <w:r>
        <w:rPr>
          <w:spacing w:val="80"/>
        </w:rPr>
        <w:t xml:space="preserve"> </w:t>
      </w:r>
      <w:r>
        <w:t>dissemination</w:t>
      </w:r>
      <w:r>
        <w:rPr>
          <w:spacing w:val="80"/>
        </w:rPr>
        <w:t xml:space="preserve"> </w:t>
      </w:r>
      <w:r>
        <w:t>of</w:t>
      </w:r>
      <w:r>
        <w:rPr>
          <w:spacing w:val="80"/>
        </w:rPr>
        <w:t xml:space="preserve"> </w:t>
      </w:r>
      <w:r>
        <w:t>results, justification of differences if any)</w:t>
      </w:r>
    </w:p>
    <w:p w14:paraId="00F88EED" w14:textId="77777777" w:rsidR="00A42CCD" w:rsidRDefault="00000000">
      <w:pPr>
        <w:pStyle w:val="BodyText"/>
        <w:spacing w:before="203" w:line="276" w:lineRule="auto"/>
        <w:ind w:right="137" w:firstLine="360"/>
      </w:pPr>
      <w:r>
        <w:t>In short, the results of the first phase were disseminated at the 8th East European Mental Health Conference</w:t>
      </w:r>
      <w:r>
        <w:rPr>
          <w:spacing w:val="69"/>
        </w:rPr>
        <w:t xml:space="preserve"> </w:t>
      </w:r>
      <w:proofErr w:type="gramStart"/>
      <w:r>
        <w:rPr>
          <w:i/>
        </w:rPr>
        <w:t>In</w:t>
      </w:r>
      <w:proofErr w:type="gramEnd"/>
      <w:r>
        <w:rPr>
          <w:i/>
          <w:spacing w:val="69"/>
        </w:rPr>
        <w:t xml:space="preserve"> </w:t>
      </w:r>
      <w:r>
        <w:rPr>
          <w:i/>
        </w:rPr>
        <w:t>and</w:t>
      </w:r>
      <w:r>
        <w:rPr>
          <w:i/>
          <w:spacing w:val="69"/>
        </w:rPr>
        <w:t xml:space="preserve"> </w:t>
      </w:r>
      <w:r>
        <w:rPr>
          <w:i/>
        </w:rPr>
        <w:t>Out</w:t>
      </w:r>
      <w:r>
        <w:rPr>
          <w:i/>
          <w:spacing w:val="69"/>
        </w:rPr>
        <w:t xml:space="preserve"> </w:t>
      </w:r>
      <w:r>
        <w:rPr>
          <w:i/>
        </w:rPr>
        <w:t>of</w:t>
      </w:r>
      <w:r>
        <w:rPr>
          <w:i/>
          <w:spacing w:val="69"/>
        </w:rPr>
        <w:t xml:space="preserve"> </w:t>
      </w:r>
      <w:r>
        <w:rPr>
          <w:i/>
        </w:rPr>
        <w:t>Your</w:t>
      </w:r>
      <w:r>
        <w:rPr>
          <w:i/>
          <w:spacing w:val="69"/>
        </w:rPr>
        <w:t xml:space="preserve"> </w:t>
      </w:r>
      <w:r>
        <w:rPr>
          <w:i/>
        </w:rPr>
        <w:t>Mind,</w:t>
      </w:r>
      <w:r>
        <w:rPr>
          <w:i/>
          <w:spacing w:val="70"/>
        </w:rPr>
        <w:t xml:space="preserve"> </w:t>
      </w:r>
      <w:r>
        <w:t>the</w:t>
      </w:r>
      <w:r>
        <w:rPr>
          <w:spacing w:val="69"/>
        </w:rPr>
        <w:t xml:space="preserve"> </w:t>
      </w:r>
      <w:r>
        <w:t>4th</w:t>
      </w:r>
      <w:r>
        <w:rPr>
          <w:spacing w:val="69"/>
        </w:rPr>
        <w:t xml:space="preserve"> </w:t>
      </w:r>
      <w:r>
        <w:t>International</w:t>
      </w:r>
      <w:r>
        <w:rPr>
          <w:spacing w:val="69"/>
        </w:rPr>
        <w:t xml:space="preserve"> </w:t>
      </w:r>
      <w:r>
        <w:t>Congress</w:t>
      </w:r>
      <w:r>
        <w:rPr>
          <w:spacing w:val="69"/>
        </w:rPr>
        <w:t xml:space="preserve"> </w:t>
      </w:r>
      <w:r>
        <w:t>of</w:t>
      </w:r>
      <w:r>
        <w:rPr>
          <w:spacing w:val="69"/>
        </w:rPr>
        <w:t xml:space="preserve"> </w:t>
      </w:r>
      <w:r>
        <w:t>the</w:t>
      </w:r>
      <w:r>
        <w:rPr>
          <w:spacing w:val="69"/>
        </w:rPr>
        <w:t xml:space="preserve"> </w:t>
      </w:r>
      <w:r>
        <w:t>SPNPPC,</w:t>
      </w:r>
      <w:r>
        <w:rPr>
          <w:spacing w:val="69"/>
        </w:rPr>
        <w:t xml:space="preserve"> </w:t>
      </w:r>
      <w:r>
        <w:t>in</w:t>
      </w:r>
      <w:r>
        <w:rPr>
          <w:spacing w:val="69"/>
        </w:rPr>
        <w:t xml:space="preserve"> </w:t>
      </w:r>
      <w:r>
        <w:t>the presentation</w:t>
      </w:r>
      <w:r>
        <w:rPr>
          <w:spacing w:val="27"/>
        </w:rPr>
        <w:t xml:space="preserve"> </w:t>
      </w:r>
      <w:r>
        <w:t>entitled</w:t>
      </w:r>
      <w:r>
        <w:rPr>
          <w:spacing w:val="28"/>
        </w:rPr>
        <w:t xml:space="preserve"> </w:t>
      </w:r>
      <w:r>
        <w:rPr>
          <w:i/>
        </w:rPr>
        <w:t>Contemporary</w:t>
      </w:r>
      <w:r>
        <w:rPr>
          <w:i/>
          <w:spacing w:val="27"/>
        </w:rPr>
        <w:t xml:space="preserve"> </w:t>
      </w:r>
      <w:r>
        <w:rPr>
          <w:i/>
        </w:rPr>
        <w:t>Challenges</w:t>
      </w:r>
      <w:r>
        <w:rPr>
          <w:i/>
          <w:spacing w:val="27"/>
        </w:rPr>
        <w:t xml:space="preserve"> </w:t>
      </w:r>
      <w:r>
        <w:rPr>
          <w:i/>
        </w:rPr>
        <w:t>In</w:t>
      </w:r>
      <w:r>
        <w:rPr>
          <w:i/>
          <w:spacing w:val="27"/>
        </w:rPr>
        <w:t xml:space="preserve"> </w:t>
      </w:r>
      <w:r>
        <w:rPr>
          <w:i/>
        </w:rPr>
        <w:t>Student</w:t>
      </w:r>
      <w:r>
        <w:rPr>
          <w:i/>
          <w:spacing w:val="27"/>
        </w:rPr>
        <w:t xml:space="preserve"> </w:t>
      </w:r>
      <w:r>
        <w:rPr>
          <w:i/>
        </w:rPr>
        <w:t>Academic</w:t>
      </w:r>
      <w:r>
        <w:rPr>
          <w:i/>
          <w:spacing w:val="27"/>
        </w:rPr>
        <w:t xml:space="preserve"> </w:t>
      </w:r>
      <w:r>
        <w:rPr>
          <w:i/>
        </w:rPr>
        <w:t>Functioning:</w:t>
      </w:r>
      <w:r>
        <w:rPr>
          <w:i/>
          <w:spacing w:val="27"/>
        </w:rPr>
        <w:t xml:space="preserve"> </w:t>
      </w:r>
      <w:r>
        <w:rPr>
          <w:i/>
        </w:rPr>
        <w:t>Diversity,</w:t>
      </w:r>
      <w:r>
        <w:rPr>
          <w:i/>
          <w:spacing w:val="27"/>
        </w:rPr>
        <w:t xml:space="preserve"> </w:t>
      </w:r>
      <w:r>
        <w:rPr>
          <w:i/>
        </w:rPr>
        <w:t>Health and</w:t>
      </w:r>
      <w:r>
        <w:rPr>
          <w:i/>
          <w:spacing w:val="80"/>
        </w:rPr>
        <w:t xml:space="preserve"> </w:t>
      </w:r>
      <w:r>
        <w:rPr>
          <w:i/>
        </w:rPr>
        <w:t>Quality</w:t>
      </w:r>
      <w:r>
        <w:rPr>
          <w:i/>
          <w:spacing w:val="80"/>
        </w:rPr>
        <w:t xml:space="preserve"> </w:t>
      </w:r>
      <w:r>
        <w:rPr>
          <w:i/>
        </w:rPr>
        <w:t>of</w:t>
      </w:r>
      <w:r>
        <w:rPr>
          <w:i/>
          <w:spacing w:val="80"/>
        </w:rPr>
        <w:t xml:space="preserve"> </w:t>
      </w:r>
      <w:r>
        <w:rPr>
          <w:i/>
        </w:rPr>
        <w:t>Life</w:t>
      </w:r>
      <w:r>
        <w:rPr>
          <w:i/>
          <w:spacing w:val="80"/>
        </w:rPr>
        <w:t xml:space="preserve"> </w:t>
      </w:r>
      <w:r>
        <w:t>in</w:t>
      </w:r>
      <w:r>
        <w:rPr>
          <w:spacing w:val="80"/>
        </w:rPr>
        <w:t xml:space="preserve"> </w:t>
      </w:r>
      <w:r>
        <w:t>October</w:t>
      </w:r>
      <w:r>
        <w:rPr>
          <w:spacing w:val="80"/>
        </w:rPr>
        <w:t xml:space="preserve"> </w:t>
      </w:r>
      <w:r>
        <w:t>2024.</w:t>
      </w:r>
      <w:r>
        <w:rPr>
          <w:spacing w:val="80"/>
        </w:rPr>
        <w:t xml:space="preserve"> </w:t>
      </w:r>
      <w:r>
        <w:t>Links</w:t>
      </w:r>
      <w:r>
        <w:rPr>
          <w:spacing w:val="80"/>
        </w:rPr>
        <w:t xml:space="preserve"> </w:t>
      </w:r>
      <w:r>
        <w:t>with</w:t>
      </w:r>
      <w:r>
        <w:rPr>
          <w:spacing w:val="80"/>
        </w:rPr>
        <w:t xml:space="preserve"> </w:t>
      </w:r>
      <w:r>
        <w:t>information</w:t>
      </w:r>
      <w:r>
        <w:rPr>
          <w:spacing w:val="80"/>
        </w:rPr>
        <w:t xml:space="preserve"> </w:t>
      </w:r>
      <w:r>
        <w:t>on</w:t>
      </w:r>
      <w:r>
        <w:rPr>
          <w:spacing w:val="80"/>
        </w:rPr>
        <w:t xml:space="preserve"> </w:t>
      </w:r>
      <w:r>
        <w:t>this</w:t>
      </w:r>
      <w:r>
        <w:rPr>
          <w:spacing w:val="80"/>
        </w:rPr>
        <w:t xml:space="preserve"> </w:t>
      </w:r>
      <w:r>
        <w:t>scientific</w:t>
      </w:r>
      <w:r>
        <w:rPr>
          <w:spacing w:val="80"/>
        </w:rPr>
        <w:t xml:space="preserve"> </w:t>
      </w:r>
      <w:r>
        <w:t>event</w:t>
      </w:r>
      <w:r>
        <w:rPr>
          <w:spacing w:val="80"/>
        </w:rPr>
        <w:t xml:space="preserve"> </w:t>
      </w:r>
      <w:r>
        <w:t>are:</w:t>
      </w:r>
      <w:r>
        <w:rPr>
          <w:spacing w:val="40"/>
        </w:rPr>
        <w:t xml:space="preserve"> </w:t>
      </w:r>
      <w:hyperlink r:id="rId10">
        <w:r>
          <w:rPr>
            <w:color w:val="0000FF"/>
            <w:spacing w:val="-2"/>
            <w:u w:val="single" w:color="0000FF"/>
          </w:rPr>
          <w:t>http:</w:t>
        </w:r>
        <w:r>
          <w:rPr>
            <w:spacing w:val="-2"/>
          </w:rPr>
          <w:t>//sanatatemintala.md/ro/congres-ro/congres-2024,</w:t>
        </w:r>
      </w:hyperlink>
      <w:r>
        <w:rPr>
          <w:spacing w:val="-2"/>
        </w:rPr>
        <w:t xml:space="preserve"> </w:t>
      </w:r>
      <w:hyperlink r:id="rId11">
        <w:r>
          <w:rPr>
            <w:color w:val="0000FF"/>
            <w:spacing w:val="-2"/>
            <w:u w:val="single" w:color="0000FF"/>
          </w:rPr>
          <w:t>http://sanatatemintala.md/images/congres%202024/Abstract%20Boof%202024%20cu%20coperta.p</w:t>
        </w:r>
      </w:hyperlink>
      <w:r>
        <w:rPr>
          <w:color w:val="0000FF"/>
          <w:spacing w:val="-2"/>
        </w:rPr>
        <w:t xml:space="preserve"> </w:t>
      </w:r>
      <w:proofErr w:type="spellStart"/>
      <w:r>
        <w:rPr>
          <w:color w:val="0000FF"/>
          <w:u w:val="single" w:color="0000FF"/>
        </w:rPr>
        <w:t>df</w:t>
      </w:r>
      <w:proofErr w:type="spellEnd"/>
      <w:r>
        <w:rPr>
          <w:color w:val="0000FF"/>
          <w:u w:val="single" w:color="0000FF"/>
        </w:rPr>
        <w:t xml:space="preserve">. </w:t>
      </w:r>
      <w:r>
        <w:t>Although this activity was not foreseen in the project implementation plan, we consider that it</w:t>
      </w:r>
      <w:r>
        <w:rPr>
          <w:spacing w:val="80"/>
          <w:w w:val="150"/>
        </w:rPr>
        <w:t xml:space="preserve"> </w:t>
      </w:r>
      <w:r>
        <w:t>can be included in the deliverables for this phase. The research internships for the Moldovan team</w:t>
      </w:r>
      <w:r>
        <w:rPr>
          <w:spacing w:val="40"/>
        </w:rPr>
        <w:t xml:space="preserve"> </w:t>
      </w:r>
      <w:r>
        <w:t>were</w:t>
      </w:r>
      <w:r>
        <w:rPr>
          <w:spacing w:val="73"/>
          <w:w w:val="150"/>
        </w:rPr>
        <w:t xml:space="preserve"> </w:t>
      </w:r>
      <w:r>
        <w:t>carried</w:t>
      </w:r>
      <w:r>
        <w:rPr>
          <w:spacing w:val="74"/>
          <w:w w:val="150"/>
        </w:rPr>
        <w:t xml:space="preserve"> </w:t>
      </w:r>
      <w:r>
        <w:t>out</w:t>
      </w:r>
      <w:r>
        <w:rPr>
          <w:spacing w:val="73"/>
          <w:w w:val="150"/>
        </w:rPr>
        <w:t xml:space="preserve"> </w:t>
      </w:r>
      <w:r>
        <w:t>according</w:t>
      </w:r>
      <w:r>
        <w:rPr>
          <w:spacing w:val="74"/>
          <w:w w:val="150"/>
        </w:rPr>
        <w:t xml:space="preserve"> </w:t>
      </w:r>
      <w:r>
        <w:t>to</w:t>
      </w:r>
      <w:r>
        <w:rPr>
          <w:spacing w:val="73"/>
          <w:w w:val="150"/>
        </w:rPr>
        <w:t xml:space="preserve"> </w:t>
      </w:r>
      <w:r>
        <w:t>the</w:t>
      </w:r>
      <w:r>
        <w:rPr>
          <w:spacing w:val="74"/>
          <w:w w:val="150"/>
        </w:rPr>
        <w:t xml:space="preserve"> </w:t>
      </w:r>
      <w:r>
        <w:t>implementation</w:t>
      </w:r>
      <w:r>
        <w:rPr>
          <w:spacing w:val="74"/>
          <w:w w:val="150"/>
        </w:rPr>
        <w:t xml:space="preserve"> </w:t>
      </w:r>
      <w:r>
        <w:t>plan.</w:t>
      </w:r>
      <w:r>
        <w:rPr>
          <w:spacing w:val="73"/>
          <w:w w:val="150"/>
        </w:rPr>
        <w:t xml:space="preserve"> </w:t>
      </w:r>
      <w:r>
        <w:t>Trainings</w:t>
      </w:r>
      <w:r>
        <w:rPr>
          <w:spacing w:val="74"/>
          <w:w w:val="150"/>
        </w:rPr>
        <w:t xml:space="preserve"> </w:t>
      </w:r>
      <w:r>
        <w:t>were</w:t>
      </w:r>
      <w:r>
        <w:rPr>
          <w:spacing w:val="73"/>
          <w:w w:val="150"/>
        </w:rPr>
        <w:t xml:space="preserve"> </w:t>
      </w:r>
      <w:r>
        <w:t>supplemented</w:t>
      </w:r>
      <w:r>
        <w:rPr>
          <w:spacing w:val="74"/>
          <w:w w:val="150"/>
        </w:rPr>
        <w:t xml:space="preserve"> </w:t>
      </w:r>
      <w:r>
        <w:rPr>
          <w:spacing w:val="-5"/>
        </w:rPr>
        <w:t>to</w:t>
      </w:r>
    </w:p>
    <w:p w14:paraId="5A8FCD59" w14:textId="77777777" w:rsidR="00A42CCD" w:rsidRDefault="00A42CCD">
      <w:pPr>
        <w:pStyle w:val="BodyText"/>
        <w:spacing w:line="276" w:lineRule="auto"/>
        <w:sectPr w:rsidR="00A42CCD">
          <w:type w:val="continuous"/>
          <w:pgSz w:w="11910" w:h="16840"/>
          <w:pgMar w:top="1380" w:right="1275" w:bottom="960" w:left="1275" w:header="0" w:footer="773" w:gutter="0"/>
          <w:cols w:space="720"/>
        </w:sectPr>
      </w:pPr>
    </w:p>
    <w:p w14:paraId="59C5B276" w14:textId="77777777" w:rsidR="00A42CCD" w:rsidRDefault="00000000">
      <w:pPr>
        <w:pStyle w:val="BodyText"/>
        <w:spacing w:before="79" w:line="276" w:lineRule="auto"/>
        <w:ind w:right="133" w:firstLine="0"/>
        <w:jc w:val="both"/>
      </w:pPr>
      <w:r>
        <w:lastRenderedPageBreak/>
        <w:t>accommodate the needs of the research team members. The research plan has been significantly expanded based on the literature review, now including more complex theoretical models that will</w:t>
      </w:r>
      <w:r>
        <w:rPr>
          <w:spacing w:val="40"/>
        </w:rPr>
        <w:t xml:space="preserve"> </w:t>
      </w:r>
      <w:r>
        <w:t>be analyzed using structural modeling equations. Consequently, the sample size needs to be made larger (minimum 400 participants in each category - international students and refugees). In order to increase the chances of collecting such a high number of responses from a special population, the recruitment strategies also had to be diversified: the questionnaires were translated and adapted</w:t>
      </w:r>
      <w:r>
        <w:rPr>
          <w:spacing w:val="40"/>
        </w:rPr>
        <w:t xml:space="preserve"> </w:t>
      </w:r>
      <w:r>
        <w:t>into 5 languages (English, Romanian, French, Russian, Ukrainian) to allow participants to adequately understand the meaning of the items in the toolkit and to be able to respond as validly as possible according to their experience. These 5 languages are the most widespread languages among the target population. We have devised new strategies to contact these categories of students directly, with the help of collaboration with multiple relevant administrative units. The distribution of the</w:t>
      </w:r>
      <w:r>
        <w:rPr>
          <w:spacing w:val="40"/>
        </w:rPr>
        <w:t xml:space="preserve"> </w:t>
      </w:r>
      <w:r>
        <w:t xml:space="preserve">tools will start next week. Thus, the proposed deliverable for this stage, i.e. a manuscript submitted for publication, is not finalized, but by extending the research plan, we hope to obtain 2 such deliverables </w:t>
      </w:r>
      <w:proofErr w:type="gramStart"/>
      <w:r>
        <w:t>as a result of</w:t>
      </w:r>
      <w:proofErr w:type="gramEnd"/>
      <w:r>
        <w:t xml:space="preserve"> the collective efforts made since this stage. The rigorous documentation carried out for this stage will significantly decrease the time needed to go through this work in stages 2 and 3, making our plan to complete the project on time feasible.</w:t>
      </w:r>
    </w:p>
    <w:p w14:paraId="105C4A16" w14:textId="77777777" w:rsidR="00A42CCD" w:rsidRDefault="00000000">
      <w:pPr>
        <w:pStyle w:val="ListParagraph"/>
        <w:numPr>
          <w:ilvl w:val="0"/>
          <w:numId w:val="1"/>
        </w:numPr>
        <w:tabs>
          <w:tab w:val="left" w:pos="299"/>
        </w:tabs>
        <w:spacing w:before="202" w:line="273" w:lineRule="auto"/>
        <w:ind w:right="140" w:firstLine="0"/>
      </w:pPr>
      <w:r>
        <w:t>An executive summary of the activities realized during the implementation period (max. 1 page). It may be published by the Contracting Authority on the web page of the competition.</w:t>
      </w:r>
    </w:p>
    <w:p w14:paraId="3F92F314" w14:textId="77777777" w:rsidR="00A42CCD" w:rsidRDefault="00000000">
      <w:pPr>
        <w:pStyle w:val="BodyText"/>
        <w:spacing w:before="204" w:line="273" w:lineRule="auto"/>
        <w:ind w:right="141" w:firstLine="0"/>
        <w:jc w:val="both"/>
      </w:pPr>
      <w:r>
        <w:t>In the first phase of our research and collaboration project, we have carried out the following activities according to the realization plan:</w:t>
      </w:r>
    </w:p>
    <w:p w14:paraId="03840BE1" w14:textId="77777777" w:rsidR="00A42CCD" w:rsidRDefault="00000000">
      <w:pPr>
        <w:pStyle w:val="ListParagraph"/>
        <w:numPr>
          <w:ilvl w:val="1"/>
          <w:numId w:val="1"/>
        </w:numPr>
        <w:tabs>
          <w:tab w:val="left" w:pos="859"/>
          <w:tab w:val="left" w:pos="861"/>
        </w:tabs>
        <w:spacing w:before="208" w:line="276" w:lineRule="auto"/>
        <w:ind w:right="138"/>
        <w:jc w:val="both"/>
      </w:pPr>
      <w:r>
        <w:rPr>
          <w:i/>
        </w:rPr>
        <w:t xml:space="preserve">Literature review and research design development. </w:t>
      </w:r>
      <w:r>
        <w:t>Our research design was developed to encompass several socio-demographic and socio-psychological dimensions that could</w:t>
      </w:r>
      <w:r>
        <w:rPr>
          <w:spacing w:val="40"/>
        </w:rPr>
        <w:t xml:space="preserve"> </w:t>
      </w:r>
      <w:r>
        <w:t>provide a more comprehensive perspective on the academic adjustment and mental health</w:t>
      </w:r>
      <w:r>
        <w:rPr>
          <w:spacing w:val="40"/>
        </w:rPr>
        <w:t xml:space="preserve"> </w:t>
      </w:r>
      <w:r>
        <w:t>of international and refugee students from Romania and the Republic of Moldova and their associated psychological mechanisms.</w:t>
      </w:r>
    </w:p>
    <w:p w14:paraId="7BC86065" w14:textId="77777777" w:rsidR="00A42CCD" w:rsidRDefault="00000000">
      <w:pPr>
        <w:pStyle w:val="ListParagraph"/>
        <w:numPr>
          <w:ilvl w:val="1"/>
          <w:numId w:val="1"/>
        </w:numPr>
        <w:tabs>
          <w:tab w:val="left" w:pos="859"/>
          <w:tab w:val="left" w:pos="861"/>
        </w:tabs>
        <w:spacing w:before="0" w:line="276" w:lineRule="auto"/>
        <w:ind w:right="135"/>
        <w:jc w:val="both"/>
      </w:pPr>
      <w:r>
        <w:rPr>
          <w:i/>
        </w:rPr>
        <w:t xml:space="preserve">Participant selection and data collection. </w:t>
      </w:r>
      <w:r>
        <w:t xml:space="preserve">The construct assessment instruments in our research design were chosen based on their appropriateness to the target population. Thus, all single-item scales and measures were adapted and subsequently used in studies of international and/or refugee students. They were translated and adapted into the five </w:t>
      </w:r>
      <w:proofErr w:type="gramStart"/>
      <w:r>
        <w:t>most commonly used</w:t>
      </w:r>
      <w:proofErr w:type="gramEnd"/>
      <w:r>
        <w:t xml:space="preserve"> languages among the target population: Romanian, Russian, Ukrainian, English, French. For direct access to participants, several administrative units associated with the partner universities and other universities, as well as associations with an area of activity relevant to the target population were contacted.</w:t>
      </w:r>
    </w:p>
    <w:p w14:paraId="51270298" w14:textId="77777777" w:rsidR="00A42CCD" w:rsidRDefault="00000000">
      <w:pPr>
        <w:pStyle w:val="ListParagraph"/>
        <w:numPr>
          <w:ilvl w:val="1"/>
          <w:numId w:val="1"/>
        </w:numPr>
        <w:tabs>
          <w:tab w:val="left" w:pos="859"/>
          <w:tab w:val="left" w:pos="861"/>
        </w:tabs>
        <w:spacing w:before="0" w:line="276" w:lineRule="auto"/>
        <w:ind w:right="135"/>
        <w:jc w:val="both"/>
      </w:pPr>
      <w:r>
        <w:rPr>
          <w:i/>
        </w:rPr>
        <w:t xml:space="preserve">Research internships. </w:t>
      </w:r>
      <w:r>
        <w:t>Four research internships were carried out, during which we had the opportunity to collaborate physically with all partners in the Republic of Moldova. We have increased the training sessions initially proposed for this phase from 2 to 6, based on the needs identified by the team members. Through these trainings, the team of researchers from the Republic of Moldova acquired both in-depth theoretical knowledge and practical skills necessary to conduct quality research in the field of academic adaptation and well- being of international and refugee students. This first step in our collaboration has created a solid foundation for future joint research activities, strengthening the methodological basis for rigorous and relevant studies.</w:t>
      </w:r>
    </w:p>
    <w:p w14:paraId="609B5D74" w14:textId="77777777" w:rsidR="00A42CCD" w:rsidRDefault="00A42CCD">
      <w:pPr>
        <w:pStyle w:val="ListParagraph"/>
        <w:spacing w:line="276" w:lineRule="auto"/>
        <w:jc w:val="both"/>
        <w:sectPr w:rsidR="00A42CCD">
          <w:pgSz w:w="11910" w:h="16840"/>
          <w:pgMar w:top="1320" w:right="1275" w:bottom="960" w:left="1275" w:header="0" w:footer="773" w:gutter="0"/>
          <w:cols w:space="720"/>
        </w:sectPr>
      </w:pPr>
    </w:p>
    <w:p w14:paraId="66075B27" w14:textId="7D209109" w:rsidR="00A42CCD" w:rsidRDefault="00A42CCD" w:rsidP="008A5FA2">
      <w:pPr>
        <w:pStyle w:val="BodyText"/>
        <w:spacing w:before="240"/>
        <w:ind w:hanging="141"/>
      </w:pPr>
    </w:p>
    <w:sectPr w:rsidR="00A42CCD">
      <w:pgSz w:w="11910" w:h="16840"/>
      <w:pgMar w:top="1320" w:right="1275" w:bottom="960" w:left="1275"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27E51" w14:textId="77777777" w:rsidR="00500499" w:rsidRDefault="00500499">
      <w:r>
        <w:separator/>
      </w:r>
    </w:p>
  </w:endnote>
  <w:endnote w:type="continuationSeparator" w:id="0">
    <w:p w14:paraId="32D31ADB" w14:textId="77777777" w:rsidR="00500499" w:rsidRDefault="0050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1953A" w14:textId="77777777" w:rsidR="00A42CCD" w:rsidRDefault="00000000">
    <w:pPr>
      <w:pStyle w:val="BodyText"/>
      <w:spacing w:before="0" w:line="14" w:lineRule="auto"/>
      <w:ind w:left="0" w:firstLine="0"/>
      <w:rPr>
        <w:sz w:val="20"/>
      </w:rPr>
    </w:pPr>
    <w:r>
      <w:rPr>
        <w:noProof/>
        <w:sz w:val="20"/>
      </w:rPr>
      <mc:AlternateContent>
        <mc:Choice Requires="wps">
          <w:drawing>
            <wp:anchor distT="0" distB="0" distL="0" distR="0" simplePos="0" relativeHeight="487452672" behindDoc="1" locked="0" layoutInCell="1" allowOverlap="1" wp14:anchorId="0B4F7CB5" wp14:editId="036FE261">
              <wp:simplePos x="0" y="0"/>
              <wp:positionH relativeFrom="page">
                <wp:posOffset>3696715</wp:posOffset>
              </wp:positionH>
              <wp:positionV relativeFrom="page">
                <wp:posOffset>10061553</wp:posOffset>
              </wp:positionV>
              <wp:extent cx="167005"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96850"/>
                      </a:xfrm>
                      <a:prstGeom prst="rect">
                        <a:avLst/>
                      </a:prstGeom>
                    </wps:spPr>
                    <wps:txbx>
                      <w:txbxContent>
                        <w:p w14:paraId="38073675" w14:textId="77777777" w:rsidR="00A42CCD" w:rsidRDefault="00000000">
                          <w:pPr>
                            <w:pStyle w:val="BodyText"/>
                            <w:spacing w:before="20"/>
                            <w:ind w:left="2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B4F7CB5" id="_x0000_t202" coordsize="21600,21600" o:spt="202" path="m,l,21600r21600,l21600,xe">
              <v:stroke joinstyle="miter"/>
              <v:path gradientshapeok="t" o:connecttype="rect"/>
            </v:shapetype>
            <v:shape id="Textbox 1" o:spid="_x0000_s1026" type="#_x0000_t202" style="position:absolute;margin-left:291.1pt;margin-top:792.25pt;width:13.15pt;height:15.5pt;z-index:-1586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" filled="f" stroked="f">
              <v:textbox inset="0,0,0,0">
                <w:txbxContent>
                  <w:p w14:paraId="38073675" w14:textId="77777777" w:rsidR="00A42CCD" w:rsidRDefault="00000000">
                    <w:pPr>
                      <w:pStyle w:val="BodyText"/>
                      <w:spacing w:before="20"/>
                      <w:ind w:left="20" w:firstLine="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98FE0" w14:textId="77777777" w:rsidR="00500499" w:rsidRDefault="00500499">
      <w:r>
        <w:separator/>
      </w:r>
    </w:p>
  </w:footnote>
  <w:footnote w:type="continuationSeparator" w:id="0">
    <w:p w14:paraId="32221AA4" w14:textId="77777777" w:rsidR="00500499" w:rsidRDefault="00500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A3394"/>
    <w:multiLevelType w:val="hybridMultilevel"/>
    <w:tmpl w:val="E4866516"/>
    <w:lvl w:ilvl="0" w:tplc="55F8655C">
      <w:start w:val="1"/>
      <w:numFmt w:val="decimal"/>
      <w:lvlText w:val="%1."/>
      <w:lvlJc w:val="left"/>
      <w:pPr>
        <w:ind w:left="861" w:hanging="360"/>
        <w:jc w:val="left"/>
      </w:pPr>
      <w:rPr>
        <w:rFonts w:hint="default"/>
        <w:spacing w:val="-1"/>
        <w:w w:val="100"/>
        <w:lang w:val="en-US" w:eastAsia="en-US" w:bidi="ar-SA"/>
      </w:rPr>
    </w:lvl>
    <w:lvl w:ilvl="1" w:tplc="F9DE85C4">
      <w:numFmt w:val="bullet"/>
      <w:lvlText w:val="•"/>
      <w:lvlJc w:val="left"/>
      <w:pPr>
        <w:ind w:left="1709" w:hanging="360"/>
      </w:pPr>
      <w:rPr>
        <w:rFonts w:hint="default"/>
        <w:lang w:val="en-US" w:eastAsia="en-US" w:bidi="ar-SA"/>
      </w:rPr>
    </w:lvl>
    <w:lvl w:ilvl="2" w:tplc="4D6A667A">
      <w:numFmt w:val="bullet"/>
      <w:lvlText w:val="•"/>
      <w:lvlJc w:val="left"/>
      <w:pPr>
        <w:ind w:left="2558" w:hanging="360"/>
      </w:pPr>
      <w:rPr>
        <w:rFonts w:hint="default"/>
        <w:lang w:val="en-US" w:eastAsia="en-US" w:bidi="ar-SA"/>
      </w:rPr>
    </w:lvl>
    <w:lvl w:ilvl="3" w:tplc="B41E8128">
      <w:numFmt w:val="bullet"/>
      <w:lvlText w:val="•"/>
      <w:lvlJc w:val="left"/>
      <w:pPr>
        <w:ind w:left="3408" w:hanging="360"/>
      </w:pPr>
      <w:rPr>
        <w:rFonts w:hint="default"/>
        <w:lang w:val="en-US" w:eastAsia="en-US" w:bidi="ar-SA"/>
      </w:rPr>
    </w:lvl>
    <w:lvl w:ilvl="4" w:tplc="4A368F44">
      <w:numFmt w:val="bullet"/>
      <w:lvlText w:val="•"/>
      <w:lvlJc w:val="left"/>
      <w:pPr>
        <w:ind w:left="4257" w:hanging="360"/>
      </w:pPr>
      <w:rPr>
        <w:rFonts w:hint="default"/>
        <w:lang w:val="en-US" w:eastAsia="en-US" w:bidi="ar-SA"/>
      </w:rPr>
    </w:lvl>
    <w:lvl w:ilvl="5" w:tplc="9796D292">
      <w:numFmt w:val="bullet"/>
      <w:lvlText w:val="•"/>
      <w:lvlJc w:val="left"/>
      <w:pPr>
        <w:ind w:left="5107" w:hanging="360"/>
      </w:pPr>
      <w:rPr>
        <w:rFonts w:hint="default"/>
        <w:lang w:val="en-US" w:eastAsia="en-US" w:bidi="ar-SA"/>
      </w:rPr>
    </w:lvl>
    <w:lvl w:ilvl="6" w:tplc="DB82B896">
      <w:numFmt w:val="bullet"/>
      <w:lvlText w:val="•"/>
      <w:lvlJc w:val="left"/>
      <w:pPr>
        <w:ind w:left="5956" w:hanging="360"/>
      </w:pPr>
      <w:rPr>
        <w:rFonts w:hint="default"/>
        <w:lang w:val="en-US" w:eastAsia="en-US" w:bidi="ar-SA"/>
      </w:rPr>
    </w:lvl>
    <w:lvl w:ilvl="7" w:tplc="E0443B62">
      <w:numFmt w:val="bullet"/>
      <w:lvlText w:val="•"/>
      <w:lvlJc w:val="left"/>
      <w:pPr>
        <w:ind w:left="6805" w:hanging="360"/>
      </w:pPr>
      <w:rPr>
        <w:rFonts w:hint="default"/>
        <w:lang w:val="en-US" w:eastAsia="en-US" w:bidi="ar-SA"/>
      </w:rPr>
    </w:lvl>
    <w:lvl w:ilvl="8" w:tplc="AAB0B80A">
      <w:numFmt w:val="bullet"/>
      <w:lvlText w:val="•"/>
      <w:lvlJc w:val="left"/>
      <w:pPr>
        <w:ind w:left="7655" w:hanging="360"/>
      </w:pPr>
      <w:rPr>
        <w:rFonts w:hint="default"/>
        <w:lang w:val="en-US" w:eastAsia="en-US" w:bidi="ar-SA"/>
      </w:rPr>
    </w:lvl>
  </w:abstractNum>
  <w:abstractNum w:abstractNumId="1" w15:restartNumberingAfterBreak="0">
    <w:nsid w:val="16056804"/>
    <w:multiLevelType w:val="hybridMultilevel"/>
    <w:tmpl w:val="7070FCC0"/>
    <w:lvl w:ilvl="0" w:tplc="09C8859C">
      <w:start w:val="1"/>
      <w:numFmt w:val="decimal"/>
      <w:lvlText w:val="%1."/>
      <w:lvlJc w:val="left"/>
      <w:pPr>
        <w:ind w:left="141" w:hanging="224"/>
        <w:jc w:val="left"/>
      </w:pPr>
      <w:rPr>
        <w:rFonts w:ascii="Calibri" w:eastAsia="Calibri" w:hAnsi="Calibri" w:cs="Calibri" w:hint="default"/>
        <w:b w:val="0"/>
        <w:bCs w:val="0"/>
        <w:i w:val="0"/>
        <w:iCs w:val="0"/>
        <w:spacing w:val="-1"/>
        <w:w w:val="100"/>
        <w:sz w:val="22"/>
        <w:szCs w:val="22"/>
        <w:lang w:val="en-US" w:eastAsia="en-US" w:bidi="ar-SA"/>
      </w:rPr>
    </w:lvl>
    <w:lvl w:ilvl="1" w:tplc="38F2161A">
      <w:numFmt w:val="bullet"/>
      <w:lvlText w:val="•"/>
      <w:lvlJc w:val="left"/>
      <w:pPr>
        <w:ind w:left="1061" w:hanging="224"/>
      </w:pPr>
      <w:rPr>
        <w:rFonts w:hint="default"/>
        <w:lang w:val="en-US" w:eastAsia="en-US" w:bidi="ar-SA"/>
      </w:rPr>
    </w:lvl>
    <w:lvl w:ilvl="2" w:tplc="48B60450">
      <w:numFmt w:val="bullet"/>
      <w:lvlText w:val="•"/>
      <w:lvlJc w:val="left"/>
      <w:pPr>
        <w:ind w:left="1982" w:hanging="224"/>
      </w:pPr>
      <w:rPr>
        <w:rFonts w:hint="default"/>
        <w:lang w:val="en-US" w:eastAsia="en-US" w:bidi="ar-SA"/>
      </w:rPr>
    </w:lvl>
    <w:lvl w:ilvl="3" w:tplc="F34A132C">
      <w:numFmt w:val="bullet"/>
      <w:lvlText w:val="•"/>
      <w:lvlJc w:val="left"/>
      <w:pPr>
        <w:ind w:left="2904" w:hanging="224"/>
      </w:pPr>
      <w:rPr>
        <w:rFonts w:hint="default"/>
        <w:lang w:val="en-US" w:eastAsia="en-US" w:bidi="ar-SA"/>
      </w:rPr>
    </w:lvl>
    <w:lvl w:ilvl="4" w:tplc="F0CA1756">
      <w:numFmt w:val="bullet"/>
      <w:lvlText w:val="•"/>
      <w:lvlJc w:val="left"/>
      <w:pPr>
        <w:ind w:left="3825" w:hanging="224"/>
      </w:pPr>
      <w:rPr>
        <w:rFonts w:hint="default"/>
        <w:lang w:val="en-US" w:eastAsia="en-US" w:bidi="ar-SA"/>
      </w:rPr>
    </w:lvl>
    <w:lvl w:ilvl="5" w:tplc="A4B4260A">
      <w:numFmt w:val="bullet"/>
      <w:lvlText w:val="•"/>
      <w:lvlJc w:val="left"/>
      <w:pPr>
        <w:ind w:left="4747" w:hanging="224"/>
      </w:pPr>
      <w:rPr>
        <w:rFonts w:hint="default"/>
        <w:lang w:val="en-US" w:eastAsia="en-US" w:bidi="ar-SA"/>
      </w:rPr>
    </w:lvl>
    <w:lvl w:ilvl="6" w:tplc="BC1C287A">
      <w:numFmt w:val="bullet"/>
      <w:lvlText w:val="•"/>
      <w:lvlJc w:val="left"/>
      <w:pPr>
        <w:ind w:left="5668" w:hanging="224"/>
      </w:pPr>
      <w:rPr>
        <w:rFonts w:hint="default"/>
        <w:lang w:val="en-US" w:eastAsia="en-US" w:bidi="ar-SA"/>
      </w:rPr>
    </w:lvl>
    <w:lvl w:ilvl="7" w:tplc="170A302A">
      <w:numFmt w:val="bullet"/>
      <w:lvlText w:val="•"/>
      <w:lvlJc w:val="left"/>
      <w:pPr>
        <w:ind w:left="6589" w:hanging="224"/>
      </w:pPr>
      <w:rPr>
        <w:rFonts w:hint="default"/>
        <w:lang w:val="en-US" w:eastAsia="en-US" w:bidi="ar-SA"/>
      </w:rPr>
    </w:lvl>
    <w:lvl w:ilvl="8" w:tplc="14F09848">
      <w:numFmt w:val="bullet"/>
      <w:lvlText w:val="•"/>
      <w:lvlJc w:val="left"/>
      <w:pPr>
        <w:ind w:left="7511" w:hanging="224"/>
      </w:pPr>
      <w:rPr>
        <w:rFonts w:hint="default"/>
        <w:lang w:val="en-US" w:eastAsia="en-US" w:bidi="ar-SA"/>
      </w:rPr>
    </w:lvl>
  </w:abstractNum>
  <w:abstractNum w:abstractNumId="2" w15:restartNumberingAfterBreak="0">
    <w:nsid w:val="33FD2AF2"/>
    <w:multiLevelType w:val="hybridMultilevel"/>
    <w:tmpl w:val="97DC4914"/>
    <w:lvl w:ilvl="0" w:tplc="D340CA12">
      <w:numFmt w:val="bullet"/>
      <w:lvlText w:val=""/>
      <w:lvlJc w:val="left"/>
      <w:pPr>
        <w:ind w:left="141" w:hanging="240"/>
      </w:pPr>
      <w:rPr>
        <w:rFonts w:ascii="Symbol" w:eastAsia="Symbol" w:hAnsi="Symbol" w:cs="Symbol" w:hint="default"/>
        <w:b w:val="0"/>
        <w:bCs w:val="0"/>
        <w:i w:val="0"/>
        <w:iCs w:val="0"/>
        <w:spacing w:val="0"/>
        <w:w w:val="100"/>
        <w:sz w:val="22"/>
        <w:szCs w:val="22"/>
        <w:lang w:val="en-US" w:eastAsia="en-US" w:bidi="ar-SA"/>
      </w:rPr>
    </w:lvl>
    <w:lvl w:ilvl="1" w:tplc="BED0E49E">
      <w:start w:val="1"/>
      <w:numFmt w:val="decimal"/>
      <w:lvlText w:val="%2."/>
      <w:lvlJc w:val="left"/>
      <w:pPr>
        <w:ind w:left="861" w:hanging="360"/>
        <w:jc w:val="left"/>
      </w:pPr>
      <w:rPr>
        <w:rFonts w:ascii="Calibri" w:eastAsia="Calibri" w:hAnsi="Calibri" w:cs="Calibri" w:hint="default"/>
        <w:b w:val="0"/>
        <w:bCs w:val="0"/>
        <w:i/>
        <w:iCs/>
        <w:spacing w:val="-1"/>
        <w:w w:val="100"/>
        <w:sz w:val="22"/>
        <w:szCs w:val="22"/>
        <w:lang w:val="en-US" w:eastAsia="en-US" w:bidi="ar-SA"/>
      </w:rPr>
    </w:lvl>
    <w:lvl w:ilvl="2" w:tplc="0DEEA130">
      <w:numFmt w:val="bullet"/>
      <w:lvlText w:val="•"/>
      <w:lvlJc w:val="left"/>
      <w:pPr>
        <w:ind w:left="1803" w:hanging="360"/>
      </w:pPr>
      <w:rPr>
        <w:rFonts w:hint="default"/>
        <w:lang w:val="en-US" w:eastAsia="en-US" w:bidi="ar-SA"/>
      </w:rPr>
    </w:lvl>
    <w:lvl w:ilvl="3" w:tplc="4E6A8E0A">
      <w:numFmt w:val="bullet"/>
      <w:lvlText w:val="•"/>
      <w:lvlJc w:val="left"/>
      <w:pPr>
        <w:ind w:left="2747" w:hanging="360"/>
      </w:pPr>
      <w:rPr>
        <w:rFonts w:hint="default"/>
        <w:lang w:val="en-US" w:eastAsia="en-US" w:bidi="ar-SA"/>
      </w:rPr>
    </w:lvl>
    <w:lvl w:ilvl="4" w:tplc="792AE2A6">
      <w:numFmt w:val="bullet"/>
      <w:lvlText w:val="•"/>
      <w:lvlJc w:val="left"/>
      <w:pPr>
        <w:ind w:left="3691" w:hanging="360"/>
      </w:pPr>
      <w:rPr>
        <w:rFonts w:hint="default"/>
        <w:lang w:val="en-US" w:eastAsia="en-US" w:bidi="ar-SA"/>
      </w:rPr>
    </w:lvl>
    <w:lvl w:ilvl="5" w:tplc="AE241EEA">
      <w:numFmt w:val="bullet"/>
      <w:lvlText w:val="•"/>
      <w:lvlJc w:val="left"/>
      <w:pPr>
        <w:ind w:left="4635" w:hanging="360"/>
      </w:pPr>
      <w:rPr>
        <w:rFonts w:hint="default"/>
        <w:lang w:val="en-US" w:eastAsia="en-US" w:bidi="ar-SA"/>
      </w:rPr>
    </w:lvl>
    <w:lvl w:ilvl="6" w:tplc="58E00A44">
      <w:numFmt w:val="bullet"/>
      <w:lvlText w:val="•"/>
      <w:lvlJc w:val="left"/>
      <w:pPr>
        <w:ind w:left="5578" w:hanging="360"/>
      </w:pPr>
      <w:rPr>
        <w:rFonts w:hint="default"/>
        <w:lang w:val="en-US" w:eastAsia="en-US" w:bidi="ar-SA"/>
      </w:rPr>
    </w:lvl>
    <w:lvl w:ilvl="7" w:tplc="3170F1CE">
      <w:numFmt w:val="bullet"/>
      <w:lvlText w:val="•"/>
      <w:lvlJc w:val="left"/>
      <w:pPr>
        <w:ind w:left="6522" w:hanging="360"/>
      </w:pPr>
      <w:rPr>
        <w:rFonts w:hint="default"/>
        <w:lang w:val="en-US" w:eastAsia="en-US" w:bidi="ar-SA"/>
      </w:rPr>
    </w:lvl>
    <w:lvl w:ilvl="8" w:tplc="0060AF9E">
      <w:numFmt w:val="bullet"/>
      <w:lvlText w:val="•"/>
      <w:lvlJc w:val="left"/>
      <w:pPr>
        <w:ind w:left="7466" w:hanging="360"/>
      </w:pPr>
      <w:rPr>
        <w:rFonts w:hint="default"/>
        <w:lang w:val="en-US" w:eastAsia="en-US" w:bidi="ar-SA"/>
      </w:rPr>
    </w:lvl>
  </w:abstractNum>
  <w:abstractNum w:abstractNumId="3" w15:restartNumberingAfterBreak="0">
    <w:nsid w:val="3D9B2935"/>
    <w:multiLevelType w:val="hybridMultilevel"/>
    <w:tmpl w:val="13EEFC28"/>
    <w:lvl w:ilvl="0" w:tplc="57DAD73E">
      <w:start w:val="1"/>
      <w:numFmt w:val="upperRoman"/>
      <w:lvlText w:val="%1."/>
      <w:lvlJc w:val="left"/>
      <w:pPr>
        <w:ind w:left="308" w:hanging="168"/>
        <w:jc w:val="left"/>
      </w:pPr>
      <w:rPr>
        <w:rFonts w:ascii="Calibri" w:eastAsia="Calibri" w:hAnsi="Calibri" w:cs="Calibri" w:hint="default"/>
        <w:b/>
        <w:bCs/>
        <w:i w:val="0"/>
        <w:iCs w:val="0"/>
        <w:spacing w:val="-1"/>
        <w:w w:val="100"/>
        <w:sz w:val="22"/>
        <w:szCs w:val="22"/>
        <w:lang w:val="en-US" w:eastAsia="en-US" w:bidi="ar-SA"/>
      </w:rPr>
    </w:lvl>
    <w:lvl w:ilvl="1" w:tplc="1E30697C">
      <w:numFmt w:val="bullet"/>
      <w:lvlText w:val=""/>
      <w:lvlJc w:val="left"/>
      <w:pPr>
        <w:ind w:left="861" w:hanging="360"/>
      </w:pPr>
      <w:rPr>
        <w:rFonts w:ascii="Symbol" w:eastAsia="Symbol" w:hAnsi="Symbol" w:cs="Symbol" w:hint="default"/>
        <w:b w:val="0"/>
        <w:bCs w:val="0"/>
        <w:i w:val="0"/>
        <w:iCs w:val="0"/>
        <w:spacing w:val="0"/>
        <w:w w:val="100"/>
        <w:sz w:val="22"/>
        <w:szCs w:val="22"/>
        <w:lang w:val="en-US" w:eastAsia="en-US" w:bidi="ar-SA"/>
      </w:rPr>
    </w:lvl>
    <w:lvl w:ilvl="2" w:tplc="2BA2735C">
      <w:numFmt w:val="bullet"/>
      <w:lvlText w:val="•"/>
      <w:lvlJc w:val="left"/>
      <w:pPr>
        <w:ind w:left="1803" w:hanging="360"/>
      </w:pPr>
      <w:rPr>
        <w:rFonts w:hint="default"/>
        <w:lang w:val="en-US" w:eastAsia="en-US" w:bidi="ar-SA"/>
      </w:rPr>
    </w:lvl>
    <w:lvl w:ilvl="3" w:tplc="29BC6992">
      <w:numFmt w:val="bullet"/>
      <w:lvlText w:val="•"/>
      <w:lvlJc w:val="left"/>
      <w:pPr>
        <w:ind w:left="2747" w:hanging="360"/>
      </w:pPr>
      <w:rPr>
        <w:rFonts w:hint="default"/>
        <w:lang w:val="en-US" w:eastAsia="en-US" w:bidi="ar-SA"/>
      </w:rPr>
    </w:lvl>
    <w:lvl w:ilvl="4" w:tplc="66B0C2E4">
      <w:numFmt w:val="bullet"/>
      <w:lvlText w:val="•"/>
      <w:lvlJc w:val="left"/>
      <w:pPr>
        <w:ind w:left="3691" w:hanging="360"/>
      </w:pPr>
      <w:rPr>
        <w:rFonts w:hint="default"/>
        <w:lang w:val="en-US" w:eastAsia="en-US" w:bidi="ar-SA"/>
      </w:rPr>
    </w:lvl>
    <w:lvl w:ilvl="5" w:tplc="296EDB72">
      <w:numFmt w:val="bullet"/>
      <w:lvlText w:val="•"/>
      <w:lvlJc w:val="left"/>
      <w:pPr>
        <w:ind w:left="4635" w:hanging="360"/>
      </w:pPr>
      <w:rPr>
        <w:rFonts w:hint="default"/>
        <w:lang w:val="en-US" w:eastAsia="en-US" w:bidi="ar-SA"/>
      </w:rPr>
    </w:lvl>
    <w:lvl w:ilvl="6" w:tplc="1F74E8AA">
      <w:numFmt w:val="bullet"/>
      <w:lvlText w:val="•"/>
      <w:lvlJc w:val="left"/>
      <w:pPr>
        <w:ind w:left="5578" w:hanging="360"/>
      </w:pPr>
      <w:rPr>
        <w:rFonts w:hint="default"/>
        <w:lang w:val="en-US" w:eastAsia="en-US" w:bidi="ar-SA"/>
      </w:rPr>
    </w:lvl>
    <w:lvl w:ilvl="7" w:tplc="6B2C0DA8">
      <w:numFmt w:val="bullet"/>
      <w:lvlText w:val="•"/>
      <w:lvlJc w:val="left"/>
      <w:pPr>
        <w:ind w:left="6522" w:hanging="360"/>
      </w:pPr>
      <w:rPr>
        <w:rFonts w:hint="default"/>
        <w:lang w:val="en-US" w:eastAsia="en-US" w:bidi="ar-SA"/>
      </w:rPr>
    </w:lvl>
    <w:lvl w:ilvl="8" w:tplc="5F388322">
      <w:numFmt w:val="bullet"/>
      <w:lvlText w:val="•"/>
      <w:lvlJc w:val="left"/>
      <w:pPr>
        <w:ind w:left="7466" w:hanging="360"/>
      </w:pPr>
      <w:rPr>
        <w:rFonts w:hint="default"/>
        <w:lang w:val="en-US" w:eastAsia="en-US" w:bidi="ar-SA"/>
      </w:rPr>
    </w:lvl>
  </w:abstractNum>
  <w:abstractNum w:abstractNumId="4" w15:restartNumberingAfterBreak="0">
    <w:nsid w:val="50E35F1C"/>
    <w:multiLevelType w:val="hybridMultilevel"/>
    <w:tmpl w:val="EE4C5952"/>
    <w:lvl w:ilvl="0" w:tplc="2E281CA4">
      <w:numFmt w:val="bullet"/>
      <w:lvlText w:val=""/>
      <w:lvlJc w:val="left"/>
      <w:pPr>
        <w:ind w:left="141" w:hanging="156"/>
      </w:pPr>
      <w:rPr>
        <w:rFonts w:ascii="Symbol" w:eastAsia="Symbol" w:hAnsi="Symbol" w:cs="Symbol" w:hint="default"/>
        <w:b w:val="0"/>
        <w:bCs w:val="0"/>
        <w:i w:val="0"/>
        <w:iCs w:val="0"/>
        <w:spacing w:val="0"/>
        <w:w w:val="80"/>
        <w:sz w:val="22"/>
        <w:szCs w:val="22"/>
        <w:u w:val="single" w:color="000000"/>
        <w:lang w:val="en-US" w:eastAsia="en-US" w:bidi="ar-SA"/>
      </w:rPr>
    </w:lvl>
    <w:lvl w:ilvl="1" w:tplc="306607C6">
      <w:numFmt w:val="bullet"/>
      <w:lvlText w:val="•"/>
      <w:lvlJc w:val="left"/>
      <w:pPr>
        <w:ind w:left="1061" w:hanging="156"/>
      </w:pPr>
      <w:rPr>
        <w:rFonts w:hint="default"/>
        <w:lang w:val="en-US" w:eastAsia="en-US" w:bidi="ar-SA"/>
      </w:rPr>
    </w:lvl>
    <w:lvl w:ilvl="2" w:tplc="A4E47134">
      <w:numFmt w:val="bullet"/>
      <w:lvlText w:val="•"/>
      <w:lvlJc w:val="left"/>
      <w:pPr>
        <w:ind w:left="1982" w:hanging="156"/>
      </w:pPr>
      <w:rPr>
        <w:rFonts w:hint="default"/>
        <w:lang w:val="en-US" w:eastAsia="en-US" w:bidi="ar-SA"/>
      </w:rPr>
    </w:lvl>
    <w:lvl w:ilvl="3" w:tplc="56EC2D1A">
      <w:numFmt w:val="bullet"/>
      <w:lvlText w:val="•"/>
      <w:lvlJc w:val="left"/>
      <w:pPr>
        <w:ind w:left="2904" w:hanging="156"/>
      </w:pPr>
      <w:rPr>
        <w:rFonts w:hint="default"/>
        <w:lang w:val="en-US" w:eastAsia="en-US" w:bidi="ar-SA"/>
      </w:rPr>
    </w:lvl>
    <w:lvl w:ilvl="4" w:tplc="CC44CAB4">
      <w:numFmt w:val="bullet"/>
      <w:lvlText w:val="•"/>
      <w:lvlJc w:val="left"/>
      <w:pPr>
        <w:ind w:left="3825" w:hanging="156"/>
      </w:pPr>
      <w:rPr>
        <w:rFonts w:hint="default"/>
        <w:lang w:val="en-US" w:eastAsia="en-US" w:bidi="ar-SA"/>
      </w:rPr>
    </w:lvl>
    <w:lvl w:ilvl="5" w:tplc="DFBCE36C">
      <w:numFmt w:val="bullet"/>
      <w:lvlText w:val="•"/>
      <w:lvlJc w:val="left"/>
      <w:pPr>
        <w:ind w:left="4747" w:hanging="156"/>
      </w:pPr>
      <w:rPr>
        <w:rFonts w:hint="default"/>
        <w:lang w:val="en-US" w:eastAsia="en-US" w:bidi="ar-SA"/>
      </w:rPr>
    </w:lvl>
    <w:lvl w:ilvl="6" w:tplc="373A01D6">
      <w:numFmt w:val="bullet"/>
      <w:lvlText w:val="•"/>
      <w:lvlJc w:val="left"/>
      <w:pPr>
        <w:ind w:left="5668" w:hanging="156"/>
      </w:pPr>
      <w:rPr>
        <w:rFonts w:hint="default"/>
        <w:lang w:val="en-US" w:eastAsia="en-US" w:bidi="ar-SA"/>
      </w:rPr>
    </w:lvl>
    <w:lvl w:ilvl="7" w:tplc="D8560412">
      <w:numFmt w:val="bullet"/>
      <w:lvlText w:val="•"/>
      <w:lvlJc w:val="left"/>
      <w:pPr>
        <w:ind w:left="6589" w:hanging="156"/>
      </w:pPr>
      <w:rPr>
        <w:rFonts w:hint="default"/>
        <w:lang w:val="en-US" w:eastAsia="en-US" w:bidi="ar-SA"/>
      </w:rPr>
    </w:lvl>
    <w:lvl w:ilvl="8" w:tplc="65FE1A5C">
      <w:numFmt w:val="bullet"/>
      <w:lvlText w:val="•"/>
      <w:lvlJc w:val="left"/>
      <w:pPr>
        <w:ind w:left="7511" w:hanging="156"/>
      </w:pPr>
      <w:rPr>
        <w:rFonts w:hint="default"/>
        <w:lang w:val="en-US" w:eastAsia="en-US" w:bidi="ar-SA"/>
      </w:rPr>
    </w:lvl>
  </w:abstractNum>
  <w:abstractNum w:abstractNumId="5" w15:restartNumberingAfterBreak="0">
    <w:nsid w:val="706178D6"/>
    <w:multiLevelType w:val="hybridMultilevel"/>
    <w:tmpl w:val="01127690"/>
    <w:lvl w:ilvl="0" w:tplc="1310BED4">
      <w:start w:val="1"/>
      <w:numFmt w:val="decimal"/>
      <w:lvlText w:val="%1."/>
      <w:lvlJc w:val="left"/>
      <w:pPr>
        <w:ind w:left="861" w:hanging="360"/>
        <w:jc w:val="left"/>
      </w:pPr>
      <w:rPr>
        <w:rFonts w:ascii="Calibri" w:eastAsia="Calibri" w:hAnsi="Calibri" w:cs="Calibri" w:hint="default"/>
        <w:b w:val="0"/>
        <w:bCs w:val="0"/>
        <w:i w:val="0"/>
        <w:iCs w:val="0"/>
        <w:spacing w:val="-1"/>
        <w:w w:val="100"/>
        <w:sz w:val="22"/>
        <w:szCs w:val="22"/>
        <w:lang w:val="en-US" w:eastAsia="en-US" w:bidi="ar-SA"/>
      </w:rPr>
    </w:lvl>
    <w:lvl w:ilvl="1" w:tplc="5740866E">
      <w:numFmt w:val="bullet"/>
      <w:lvlText w:val="•"/>
      <w:lvlJc w:val="left"/>
      <w:pPr>
        <w:ind w:left="1709" w:hanging="360"/>
      </w:pPr>
      <w:rPr>
        <w:rFonts w:hint="default"/>
        <w:lang w:val="en-US" w:eastAsia="en-US" w:bidi="ar-SA"/>
      </w:rPr>
    </w:lvl>
    <w:lvl w:ilvl="2" w:tplc="C6B0EB62">
      <w:numFmt w:val="bullet"/>
      <w:lvlText w:val="•"/>
      <w:lvlJc w:val="left"/>
      <w:pPr>
        <w:ind w:left="2558" w:hanging="360"/>
      </w:pPr>
      <w:rPr>
        <w:rFonts w:hint="default"/>
        <w:lang w:val="en-US" w:eastAsia="en-US" w:bidi="ar-SA"/>
      </w:rPr>
    </w:lvl>
    <w:lvl w:ilvl="3" w:tplc="D3A894AC">
      <w:numFmt w:val="bullet"/>
      <w:lvlText w:val="•"/>
      <w:lvlJc w:val="left"/>
      <w:pPr>
        <w:ind w:left="3408" w:hanging="360"/>
      </w:pPr>
      <w:rPr>
        <w:rFonts w:hint="default"/>
        <w:lang w:val="en-US" w:eastAsia="en-US" w:bidi="ar-SA"/>
      </w:rPr>
    </w:lvl>
    <w:lvl w:ilvl="4" w:tplc="1F463C2C">
      <w:numFmt w:val="bullet"/>
      <w:lvlText w:val="•"/>
      <w:lvlJc w:val="left"/>
      <w:pPr>
        <w:ind w:left="4257" w:hanging="360"/>
      </w:pPr>
      <w:rPr>
        <w:rFonts w:hint="default"/>
        <w:lang w:val="en-US" w:eastAsia="en-US" w:bidi="ar-SA"/>
      </w:rPr>
    </w:lvl>
    <w:lvl w:ilvl="5" w:tplc="EF1475F6">
      <w:numFmt w:val="bullet"/>
      <w:lvlText w:val="•"/>
      <w:lvlJc w:val="left"/>
      <w:pPr>
        <w:ind w:left="5107" w:hanging="360"/>
      </w:pPr>
      <w:rPr>
        <w:rFonts w:hint="default"/>
        <w:lang w:val="en-US" w:eastAsia="en-US" w:bidi="ar-SA"/>
      </w:rPr>
    </w:lvl>
    <w:lvl w:ilvl="6" w:tplc="DAFEFFB8">
      <w:numFmt w:val="bullet"/>
      <w:lvlText w:val="•"/>
      <w:lvlJc w:val="left"/>
      <w:pPr>
        <w:ind w:left="5956" w:hanging="360"/>
      </w:pPr>
      <w:rPr>
        <w:rFonts w:hint="default"/>
        <w:lang w:val="en-US" w:eastAsia="en-US" w:bidi="ar-SA"/>
      </w:rPr>
    </w:lvl>
    <w:lvl w:ilvl="7" w:tplc="DFAAFEF0">
      <w:numFmt w:val="bullet"/>
      <w:lvlText w:val="•"/>
      <w:lvlJc w:val="left"/>
      <w:pPr>
        <w:ind w:left="6805" w:hanging="360"/>
      </w:pPr>
      <w:rPr>
        <w:rFonts w:hint="default"/>
        <w:lang w:val="en-US" w:eastAsia="en-US" w:bidi="ar-SA"/>
      </w:rPr>
    </w:lvl>
    <w:lvl w:ilvl="8" w:tplc="F66410A8">
      <w:numFmt w:val="bullet"/>
      <w:lvlText w:val="•"/>
      <w:lvlJc w:val="left"/>
      <w:pPr>
        <w:ind w:left="7655" w:hanging="360"/>
      </w:pPr>
      <w:rPr>
        <w:rFonts w:hint="default"/>
        <w:lang w:val="en-US" w:eastAsia="en-US" w:bidi="ar-SA"/>
      </w:rPr>
    </w:lvl>
  </w:abstractNum>
  <w:num w:numId="1" w16cid:durableId="661353962">
    <w:abstractNumId w:val="2"/>
  </w:num>
  <w:num w:numId="2" w16cid:durableId="2109109281">
    <w:abstractNumId w:val="0"/>
  </w:num>
  <w:num w:numId="3" w16cid:durableId="348217246">
    <w:abstractNumId w:val="5"/>
  </w:num>
  <w:num w:numId="4" w16cid:durableId="1761561777">
    <w:abstractNumId w:val="3"/>
  </w:num>
  <w:num w:numId="5" w16cid:durableId="1147361637">
    <w:abstractNumId w:val="1"/>
  </w:num>
  <w:num w:numId="6" w16cid:durableId="961352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CD"/>
    <w:rsid w:val="00500499"/>
    <w:rsid w:val="00624083"/>
    <w:rsid w:val="008A5FA2"/>
    <w:rsid w:val="00A42CCD"/>
    <w:rsid w:val="00CD33A4"/>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149CEB84"/>
  <w15:docId w15:val="{169AE7ED-D954-0B42-A1DD-EE9466B1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40"/>
      <w:ind w:left="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141" w:hanging="360"/>
    </w:pPr>
  </w:style>
  <w:style w:type="paragraph" w:styleId="Title">
    <w:name w:val="Title"/>
    <w:basedOn w:val="Normal"/>
    <w:uiPriority w:val="10"/>
    <w:qFormat/>
    <w:pPr>
      <w:ind w:left="3" w:right="3"/>
      <w:jc w:val="center"/>
    </w:pPr>
    <w:rPr>
      <w:b/>
      <w:bCs/>
      <w:sz w:val="28"/>
      <w:szCs w:val="28"/>
    </w:rPr>
  </w:style>
  <w:style w:type="paragraph" w:styleId="ListParagraph">
    <w:name w:val="List Paragraph"/>
    <w:basedOn w:val="Normal"/>
    <w:uiPriority w:val="1"/>
    <w:qFormat/>
    <w:pPr>
      <w:spacing w:before="41"/>
      <w:ind w:left="860" w:hanging="360"/>
    </w:pPr>
  </w:style>
  <w:style w:type="paragraph" w:customStyle="1" w:styleId="TableParagraph">
    <w:name w:val="Table Paragraph"/>
    <w:basedOn w:val="Normal"/>
    <w:uiPriority w:val="1"/>
    <w:qFormat/>
    <w:pPr>
      <w:spacing w:before="1"/>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natatemintala.md/ro/congres-ro/congres-2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atatemintala.md/images/congres%202024/Abstract%20Boof%202024%20cu%20coperta.p" TargetMode="External"/><Relationship Id="rId5" Type="http://schemas.openxmlformats.org/officeDocument/2006/relationships/footnotes" Target="footnotes.xml"/><Relationship Id="rId10" Type="http://schemas.openxmlformats.org/officeDocument/2006/relationships/hyperlink" Target="http://sanatatemintala.md/ro/congres-ro/congres-2024" TargetMode="External"/><Relationship Id="rId4" Type="http://schemas.openxmlformats.org/officeDocument/2006/relationships/webSettings" Target="webSettings.xml"/><Relationship Id="rId9" Type="http://schemas.openxmlformats.org/officeDocument/2006/relationships/hyperlink" Target="http://sanatatemintala.md/images/congres%202024/Abstract%20Boof%202024%20cu%20copert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4831</Words>
  <Characters>27537</Characters>
  <Application>Microsoft Office Word</Application>
  <DocSecurity>0</DocSecurity>
  <Lines>229</Lines>
  <Paragraphs>64</Paragraphs>
  <ScaleCrop>false</ScaleCrop>
  <Company/>
  <LinksUpToDate>false</LinksUpToDate>
  <CharactersWithSpaces>32304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2025-01-30T14:45:00Z</dcterms:created>
  <dcterms:modified xsi:type="dcterms:W3CDTF">2025-01-30T14:45:00Z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LastSaved">
    <vt:filetime>2025-01-30T00:00:00Z</vt:filetime>
  </property>
  <property fmtid="{D5CDD505-2E9C-101B-9397-08002B2CF9AE}" pid="4" name="Producer">
    <vt:lpwstr>macOS Version 15.3 (Build 24D60) Quartz PDFContext</vt:lpwstr>
  </property>
</Properties>
</file>