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D0189" w:rsidRDefault="00ED0189" w:rsidP="00B447FF">
      <w:pPr>
        <w:tabs>
          <w:tab w:val="left" w:pos="709"/>
        </w:tabs>
        <w:spacing w:after="0" w:line="240" w:lineRule="auto"/>
        <w:rPr>
          <w:rFonts w:ascii="Times New Roman" w:hAnsi="Times New Roman" w:cs="Times New Roman"/>
          <w:highlight w:val="yellow"/>
          <w:lang w:val="ro-RO"/>
        </w:rPr>
      </w:pPr>
    </w:p>
    <w:p w:rsidR="00317CCA" w:rsidRPr="0051644D" w:rsidRDefault="00BB2E1A" w:rsidP="0051644D">
      <w:pPr>
        <w:tabs>
          <w:tab w:val="left" w:pos="709"/>
        </w:tabs>
        <w:spacing w:after="0" w:line="240" w:lineRule="auto"/>
        <w:rPr>
          <w:rFonts w:ascii="Times New Roman" w:hAnsi="Times New Roman" w:cs="Times New Roman"/>
          <w:sz w:val="24"/>
          <w:szCs w:val="24"/>
          <w:lang w:val="ro-RO"/>
        </w:rPr>
      </w:pPr>
      <w:r w:rsidRPr="00D804C7">
        <w:rPr>
          <w:rFonts w:ascii="Times New Roman" w:hAnsi="Times New Roman" w:cs="Times New Roman"/>
          <w:sz w:val="24"/>
          <w:szCs w:val="24"/>
          <w:lang w:val="ro-RO"/>
        </w:rPr>
        <w:t>NR.</w:t>
      </w:r>
      <w:r w:rsidR="00D804C7" w:rsidRPr="00D804C7">
        <w:rPr>
          <w:rFonts w:ascii="Times New Roman" w:hAnsi="Times New Roman" w:cs="Times New Roman"/>
          <w:sz w:val="24"/>
          <w:szCs w:val="24"/>
          <w:lang w:val="ro-RO"/>
        </w:rPr>
        <w:t>755</w:t>
      </w:r>
      <w:r w:rsidR="005B2A51" w:rsidRPr="00D804C7">
        <w:rPr>
          <w:rFonts w:ascii="Times New Roman" w:hAnsi="Times New Roman" w:cs="Times New Roman"/>
          <w:sz w:val="24"/>
          <w:szCs w:val="24"/>
          <w:lang w:val="ro-RO"/>
        </w:rPr>
        <w:t>/</w:t>
      </w:r>
      <w:r w:rsidR="006639E4" w:rsidRPr="00D804C7">
        <w:rPr>
          <w:rFonts w:ascii="Times New Roman" w:hAnsi="Times New Roman" w:cs="Times New Roman"/>
          <w:sz w:val="24"/>
          <w:szCs w:val="24"/>
          <w:lang w:val="ro-RO"/>
        </w:rPr>
        <w:t>AP/</w:t>
      </w:r>
      <w:r w:rsidR="00D804C7" w:rsidRPr="00D804C7">
        <w:rPr>
          <w:rFonts w:ascii="Times New Roman" w:hAnsi="Times New Roman" w:cs="Times New Roman"/>
          <w:sz w:val="24"/>
          <w:szCs w:val="24"/>
          <w:lang w:val="ro-RO"/>
        </w:rPr>
        <w:t>25</w:t>
      </w:r>
      <w:r w:rsidR="002A33DB" w:rsidRPr="00D804C7">
        <w:rPr>
          <w:rFonts w:ascii="Times New Roman" w:hAnsi="Times New Roman" w:cs="Times New Roman"/>
          <w:sz w:val="24"/>
          <w:szCs w:val="24"/>
          <w:lang w:val="ro-RO"/>
        </w:rPr>
        <w:t>.02</w:t>
      </w:r>
      <w:r w:rsidR="006639E4" w:rsidRPr="00D804C7">
        <w:rPr>
          <w:rFonts w:ascii="Times New Roman" w:hAnsi="Times New Roman" w:cs="Times New Roman"/>
          <w:sz w:val="24"/>
          <w:szCs w:val="24"/>
          <w:lang w:val="ro-RO"/>
        </w:rPr>
        <w:t>.202</w:t>
      </w:r>
      <w:r w:rsidR="002A33DB" w:rsidRPr="00D804C7">
        <w:rPr>
          <w:rFonts w:ascii="Times New Roman" w:hAnsi="Times New Roman" w:cs="Times New Roman"/>
          <w:sz w:val="24"/>
          <w:szCs w:val="24"/>
          <w:lang w:val="ro-RO"/>
        </w:rPr>
        <w:t>5</w:t>
      </w:r>
    </w:p>
    <w:p w:rsidR="007B6886" w:rsidRPr="0051644D" w:rsidRDefault="007B6886" w:rsidP="0051644D">
      <w:pPr>
        <w:tabs>
          <w:tab w:val="left" w:pos="709"/>
        </w:tabs>
        <w:spacing w:after="0" w:line="240" w:lineRule="auto"/>
        <w:jc w:val="center"/>
        <w:rPr>
          <w:rFonts w:ascii="Times New Roman" w:hAnsi="Times New Roman" w:cs="Times New Roman"/>
          <w:b/>
          <w:sz w:val="24"/>
          <w:szCs w:val="24"/>
          <w:lang w:val="ro-RO"/>
        </w:rPr>
      </w:pPr>
    </w:p>
    <w:p w:rsidR="00C17DD0" w:rsidRPr="0051644D" w:rsidRDefault="00B610E2" w:rsidP="0051644D">
      <w:pPr>
        <w:tabs>
          <w:tab w:val="left" w:pos="709"/>
        </w:tabs>
        <w:spacing w:after="0" w:line="240" w:lineRule="auto"/>
        <w:jc w:val="center"/>
        <w:rPr>
          <w:rFonts w:ascii="Times New Roman" w:hAnsi="Times New Roman" w:cs="Times New Roman"/>
          <w:b/>
          <w:sz w:val="24"/>
          <w:szCs w:val="24"/>
          <w:lang w:val="ro-RO"/>
        </w:rPr>
      </w:pPr>
      <w:r w:rsidRPr="0051644D">
        <w:rPr>
          <w:rFonts w:ascii="Times New Roman" w:hAnsi="Times New Roman" w:cs="Times New Roman"/>
          <w:b/>
          <w:sz w:val="24"/>
          <w:szCs w:val="24"/>
          <w:lang w:val="ro-RO"/>
        </w:rPr>
        <w:t>SOLICITARE OFERTĂ DE PREȚ</w:t>
      </w:r>
    </w:p>
    <w:p w:rsidR="00E042B0" w:rsidRPr="0051644D" w:rsidRDefault="00E042B0" w:rsidP="0051644D">
      <w:pPr>
        <w:tabs>
          <w:tab w:val="left" w:pos="709"/>
        </w:tabs>
        <w:spacing w:after="0" w:line="240" w:lineRule="auto"/>
        <w:jc w:val="center"/>
        <w:rPr>
          <w:rFonts w:ascii="Times New Roman" w:hAnsi="Times New Roman" w:cs="Times New Roman"/>
          <w:b/>
          <w:sz w:val="24"/>
          <w:szCs w:val="24"/>
          <w:lang w:val="ro-RO"/>
        </w:rPr>
      </w:pPr>
    </w:p>
    <w:p w:rsidR="007B6886" w:rsidRPr="0051644D" w:rsidRDefault="007B6886" w:rsidP="0051644D">
      <w:pPr>
        <w:tabs>
          <w:tab w:val="left" w:pos="709"/>
        </w:tabs>
        <w:spacing w:after="0" w:line="240" w:lineRule="auto"/>
        <w:jc w:val="center"/>
        <w:rPr>
          <w:rFonts w:ascii="Times New Roman" w:hAnsi="Times New Roman" w:cs="Times New Roman"/>
          <w:b/>
          <w:sz w:val="24"/>
          <w:szCs w:val="24"/>
          <w:lang w:val="ro-RO"/>
        </w:rPr>
      </w:pPr>
    </w:p>
    <w:p w:rsidR="00946583" w:rsidRPr="0051644D" w:rsidRDefault="005D53E4" w:rsidP="0051644D">
      <w:pPr>
        <w:pStyle w:val="DefaultText1"/>
        <w:ind w:firstLine="720"/>
        <w:jc w:val="both"/>
        <w:rPr>
          <w:szCs w:val="24"/>
          <w:lang w:val="ro-RO"/>
        </w:rPr>
      </w:pPr>
      <w:r w:rsidRPr="0051644D">
        <w:rPr>
          <w:szCs w:val="24"/>
          <w:lang w:val="ro-RO"/>
        </w:rPr>
        <w:t xml:space="preserve">În vederea achiziționării prin </w:t>
      </w:r>
      <w:r w:rsidRPr="0051644D">
        <w:rPr>
          <w:b/>
          <w:szCs w:val="24"/>
          <w:lang w:val="ro-RO"/>
        </w:rPr>
        <w:t>cumpărare directă</w:t>
      </w:r>
      <w:r w:rsidR="00954D81" w:rsidRPr="0051644D">
        <w:rPr>
          <w:b/>
          <w:szCs w:val="24"/>
          <w:lang w:val="ro-RO"/>
        </w:rPr>
        <w:t>,</w:t>
      </w:r>
      <w:r w:rsidRPr="0051644D">
        <w:rPr>
          <w:szCs w:val="24"/>
          <w:lang w:val="ro-RO"/>
        </w:rPr>
        <w:t xml:space="preserve"> vă </w:t>
      </w:r>
      <w:r w:rsidR="007B6886" w:rsidRPr="0051644D">
        <w:rPr>
          <w:szCs w:val="24"/>
          <w:lang w:val="ro-RO"/>
        </w:rPr>
        <w:t>rug</w:t>
      </w:r>
      <w:r w:rsidRPr="0051644D">
        <w:rPr>
          <w:szCs w:val="24"/>
          <w:lang w:val="ro-RO"/>
        </w:rPr>
        <w:t xml:space="preserve">ăm  să ne transmiteţi </w:t>
      </w:r>
      <w:r w:rsidR="00E042B0" w:rsidRPr="0051644D">
        <w:rPr>
          <w:szCs w:val="24"/>
          <w:lang w:val="ro-RO"/>
        </w:rPr>
        <w:t>oferta dvs</w:t>
      </w:r>
      <w:r w:rsidR="00954D81" w:rsidRPr="0051644D">
        <w:rPr>
          <w:szCs w:val="24"/>
          <w:lang w:val="ro-RO"/>
        </w:rPr>
        <w:t>,</w:t>
      </w:r>
      <w:r w:rsidR="00E042B0" w:rsidRPr="0051644D">
        <w:rPr>
          <w:szCs w:val="24"/>
          <w:lang w:val="ro-RO"/>
        </w:rPr>
        <w:t xml:space="preserve"> la adresa de e-mail </w:t>
      </w:r>
      <w:hyperlink r:id="rId8" w:history="1">
        <w:r w:rsidR="007B6886" w:rsidRPr="0051644D">
          <w:rPr>
            <w:rStyle w:val="Hyperlink"/>
            <w:szCs w:val="24"/>
            <w:lang w:val="ro-RO"/>
          </w:rPr>
          <w:t>cristian.ignat@uaic.ro</w:t>
        </w:r>
      </w:hyperlink>
      <w:r w:rsidR="008448D4" w:rsidRPr="0051644D">
        <w:rPr>
          <w:szCs w:val="24"/>
          <w:lang w:val="ro-RO"/>
        </w:rPr>
        <w:t xml:space="preserve">, pana la data </w:t>
      </w:r>
      <w:r w:rsidR="005B2A51" w:rsidRPr="0051644D">
        <w:rPr>
          <w:szCs w:val="24"/>
          <w:lang w:val="ro-RO"/>
        </w:rPr>
        <w:t xml:space="preserve">de  </w:t>
      </w:r>
      <w:r w:rsidR="00D804C7" w:rsidRPr="00D804C7">
        <w:rPr>
          <w:b/>
          <w:szCs w:val="24"/>
          <w:lang w:val="ro-RO"/>
        </w:rPr>
        <w:t>04.03</w:t>
      </w:r>
      <w:r w:rsidR="002A33DB" w:rsidRPr="00D804C7">
        <w:rPr>
          <w:b/>
          <w:szCs w:val="24"/>
          <w:lang w:val="ro-RO"/>
        </w:rPr>
        <w:t>.2025</w:t>
      </w:r>
      <w:r w:rsidR="008448D4" w:rsidRPr="00D804C7">
        <w:rPr>
          <w:b/>
          <w:szCs w:val="24"/>
          <w:lang w:val="ro-RO"/>
        </w:rPr>
        <w:t xml:space="preserve"> </w:t>
      </w:r>
      <w:r w:rsidR="00E042B0" w:rsidRPr="00D804C7">
        <w:rPr>
          <w:b/>
          <w:szCs w:val="24"/>
          <w:lang w:val="ro-RO"/>
        </w:rPr>
        <w:t>inclusiv</w:t>
      </w:r>
      <w:bookmarkStart w:id="0" w:name="_GoBack"/>
      <w:bookmarkEnd w:id="0"/>
      <w:r w:rsidR="008448D4" w:rsidRPr="0051644D">
        <w:rPr>
          <w:szCs w:val="24"/>
          <w:lang w:val="ro-RO"/>
        </w:rPr>
        <w:t xml:space="preserve">, </w:t>
      </w:r>
      <w:r w:rsidR="00E042B0" w:rsidRPr="0051644D">
        <w:rPr>
          <w:szCs w:val="24"/>
          <w:lang w:val="ro-RO"/>
        </w:rPr>
        <w:t xml:space="preserve"> pentru</w:t>
      </w:r>
      <w:r w:rsidR="00954D81" w:rsidRPr="0051644D">
        <w:rPr>
          <w:szCs w:val="24"/>
          <w:lang w:val="ro-RO"/>
        </w:rPr>
        <w:t xml:space="preserve"> urmatoarele servicii</w:t>
      </w:r>
      <w:r w:rsidR="00E042B0" w:rsidRPr="0051644D">
        <w:rPr>
          <w:szCs w:val="24"/>
          <w:lang w:val="ro-RO"/>
        </w:rPr>
        <w:t xml:space="preserve">:  </w:t>
      </w:r>
    </w:p>
    <w:p w:rsidR="00385EAD" w:rsidRPr="0051644D" w:rsidRDefault="00385EAD" w:rsidP="0051644D">
      <w:pPr>
        <w:pStyle w:val="DefaultText1"/>
        <w:ind w:firstLine="720"/>
        <w:jc w:val="both"/>
        <w:rPr>
          <w:b/>
          <w:iCs/>
          <w:szCs w:val="24"/>
          <w:lang w:val="ro-RO"/>
        </w:rPr>
      </w:pPr>
      <w:r w:rsidRPr="0051644D">
        <w:rPr>
          <w:b/>
          <w:iCs/>
          <w:szCs w:val="24"/>
          <w:lang w:val="ro-RO"/>
        </w:rPr>
        <w:t xml:space="preserve">Lot. </w:t>
      </w:r>
      <w:r w:rsidR="00942D0B">
        <w:rPr>
          <w:b/>
          <w:iCs/>
          <w:szCs w:val="24"/>
          <w:lang w:val="ro-RO"/>
        </w:rPr>
        <w:t>Servicii prestate la i</w:t>
      </w:r>
      <w:r w:rsidRPr="0051644D">
        <w:rPr>
          <w:b/>
          <w:iCs/>
          <w:szCs w:val="24"/>
          <w:lang w:val="ro-RO"/>
        </w:rPr>
        <w:t>nstalatii climatizare tip split, centrale de ventilatie, chillere si ventiloconvectoare din spatiile Universitatii Alexandru Ioan Cuza din Iasi, conform specificatiilor tehnice anexate</w:t>
      </w:r>
    </w:p>
    <w:tbl>
      <w:tblPr>
        <w:tblW w:w="10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9358"/>
        <w:gridCol w:w="736"/>
      </w:tblGrid>
      <w:tr w:rsidR="00385EAD" w:rsidRPr="0051644D" w:rsidTr="005C7815">
        <w:trPr>
          <w:trHeight w:val="330"/>
          <w:jc w:val="center"/>
        </w:trPr>
        <w:tc>
          <w:tcPr>
            <w:tcW w:w="470" w:type="dxa"/>
            <w:shd w:val="clear" w:color="auto" w:fill="auto"/>
            <w:vAlign w:val="bottom"/>
            <w:hideMark/>
          </w:tcPr>
          <w:p w:rsidR="00385EAD" w:rsidRPr="0051644D" w:rsidRDefault="00385EAD" w:rsidP="0051644D">
            <w:pPr>
              <w:tabs>
                <w:tab w:val="left" w:pos="709"/>
              </w:tabs>
              <w:spacing w:after="0" w:line="240" w:lineRule="auto"/>
              <w:jc w:val="center"/>
              <w:rPr>
                <w:rFonts w:ascii="Times New Roman" w:hAnsi="Times New Roman" w:cs="Times New Roman"/>
                <w:bCs/>
                <w:sz w:val="24"/>
                <w:szCs w:val="24"/>
              </w:rPr>
            </w:pPr>
            <w:r w:rsidRPr="0051644D">
              <w:rPr>
                <w:rFonts w:ascii="Times New Roman" w:hAnsi="Times New Roman" w:cs="Times New Roman"/>
                <w:bCs/>
                <w:sz w:val="24"/>
                <w:szCs w:val="24"/>
              </w:rPr>
              <w:t>Nr</w:t>
            </w:r>
          </w:p>
        </w:tc>
        <w:tc>
          <w:tcPr>
            <w:tcW w:w="9358" w:type="dxa"/>
            <w:shd w:val="clear" w:color="auto" w:fill="auto"/>
            <w:vAlign w:val="bottom"/>
            <w:hideMark/>
          </w:tcPr>
          <w:p w:rsidR="00385EAD" w:rsidRPr="0051644D" w:rsidRDefault="00385EAD" w:rsidP="0051644D">
            <w:pPr>
              <w:tabs>
                <w:tab w:val="left" w:pos="709"/>
              </w:tabs>
              <w:spacing w:after="0" w:line="240" w:lineRule="auto"/>
              <w:jc w:val="center"/>
              <w:rPr>
                <w:rFonts w:ascii="Times New Roman" w:hAnsi="Times New Roman" w:cs="Times New Roman"/>
                <w:b/>
                <w:bCs/>
                <w:sz w:val="24"/>
                <w:szCs w:val="24"/>
              </w:rPr>
            </w:pPr>
            <w:r w:rsidRPr="0051644D">
              <w:rPr>
                <w:rFonts w:ascii="Times New Roman" w:hAnsi="Times New Roman" w:cs="Times New Roman"/>
                <w:b/>
                <w:bCs/>
                <w:sz w:val="24"/>
                <w:szCs w:val="24"/>
              </w:rPr>
              <w:t>Denumire serviciu</w:t>
            </w:r>
          </w:p>
        </w:tc>
        <w:tc>
          <w:tcPr>
            <w:tcW w:w="736" w:type="dxa"/>
          </w:tcPr>
          <w:p w:rsidR="00385EAD" w:rsidRPr="0051644D" w:rsidRDefault="00385EAD" w:rsidP="0051644D">
            <w:pPr>
              <w:tabs>
                <w:tab w:val="left" w:pos="709"/>
              </w:tabs>
              <w:spacing w:after="0" w:line="240" w:lineRule="auto"/>
              <w:jc w:val="center"/>
              <w:rPr>
                <w:rFonts w:ascii="Times New Roman" w:hAnsi="Times New Roman" w:cs="Times New Roman"/>
                <w:b/>
                <w:bCs/>
                <w:sz w:val="24"/>
                <w:szCs w:val="24"/>
              </w:rPr>
            </w:pPr>
            <w:proofErr w:type="gramStart"/>
            <w:r w:rsidRPr="0051644D">
              <w:rPr>
                <w:rFonts w:ascii="Times New Roman" w:hAnsi="Times New Roman" w:cs="Times New Roman"/>
                <w:b/>
                <w:bCs/>
                <w:sz w:val="24"/>
                <w:szCs w:val="24"/>
              </w:rPr>
              <w:t>Cant</w:t>
            </w:r>
            <w:proofErr w:type="gramEnd"/>
          </w:p>
        </w:tc>
      </w:tr>
      <w:tr w:rsidR="00385EAD" w:rsidRPr="0051644D" w:rsidTr="005C7815">
        <w:trPr>
          <w:trHeight w:val="147"/>
          <w:jc w:val="center"/>
        </w:trPr>
        <w:tc>
          <w:tcPr>
            <w:tcW w:w="470" w:type="dxa"/>
            <w:shd w:val="clear" w:color="auto" w:fill="auto"/>
            <w:vAlign w:val="center"/>
            <w:hideMark/>
          </w:tcPr>
          <w:p w:rsidR="00385EAD" w:rsidRPr="0051644D" w:rsidRDefault="00385EAD" w:rsidP="0051644D">
            <w:pPr>
              <w:tabs>
                <w:tab w:val="left" w:pos="709"/>
              </w:tabs>
              <w:spacing w:after="0" w:line="240" w:lineRule="auto"/>
              <w:jc w:val="center"/>
              <w:rPr>
                <w:rFonts w:ascii="Times New Roman" w:hAnsi="Times New Roman" w:cs="Times New Roman"/>
                <w:sz w:val="24"/>
                <w:szCs w:val="24"/>
              </w:rPr>
            </w:pPr>
            <w:r w:rsidRPr="0051644D">
              <w:rPr>
                <w:rFonts w:ascii="Times New Roman" w:hAnsi="Times New Roman" w:cs="Times New Roman"/>
                <w:sz w:val="24"/>
                <w:szCs w:val="24"/>
              </w:rPr>
              <w:t>1</w:t>
            </w:r>
          </w:p>
        </w:tc>
        <w:tc>
          <w:tcPr>
            <w:tcW w:w="9358" w:type="dxa"/>
            <w:shd w:val="clear" w:color="auto" w:fill="auto"/>
            <w:hideMark/>
          </w:tcPr>
          <w:p w:rsidR="00385EAD" w:rsidRPr="0051644D" w:rsidRDefault="00385EAD" w:rsidP="0051644D">
            <w:pPr>
              <w:spacing w:after="0" w:line="240" w:lineRule="auto"/>
              <w:rPr>
                <w:rFonts w:ascii="Times New Roman" w:hAnsi="Times New Roman" w:cs="Times New Roman"/>
                <w:bCs/>
                <w:sz w:val="24"/>
                <w:szCs w:val="24"/>
              </w:rPr>
            </w:pPr>
            <w:r w:rsidRPr="0051644D">
              <w:rPr>
                <w:rFonts w:ascii="Times New Roman" w:hAnsi="Times New Roman" w:cs="Times New Roman"/>
                <w:bCs/>
                <w:sz w:val="24"/>
                <w:szCs w:val="24"/>
              </w:rPr>
              <w:t>Servicii de mentenanta preventiva</w:t>
            </w:r>
            <w:r w:rsidR="00942D0B">
              <w:rPr>
                <w:rFonts w:ascii="Times New Roman" w:hAnsi="Times New Roman" w:cs="Times New Roman"/>
                <w:bCs/>
                <w:sz w:val="24"/>
                <w:szCs w:val="24"/>
              </w:rPr>
              <w:t xml:space="preserve"> (la cerere)</w:t>
            </w:r>
            <w:r w:rsidRPr="0051644D">
              <w:rPr>
                <w:rFonts w:ascii="Times New Roman" w:hAnsi="Times New Roman" w:cs="Times New Roman"/>
                <w:bCs/>
                <w:sz w:val="24"/>
                <w:szCs w:val="24"/>
              </w:rPr>
              <w:t xml:space="preserve"> pentru aparate de aer conditionat tip split</w:t>
            </w:r>
            <w:r w:rsidR="0051644D">
              <w:rPr>
                <w:rFonts w:ascii="Times New Roman" w:hAnsi="Times New Roman" w:cs="Times New Roman"/>
                <w:bCs/>
                <w:sz w:val="24"/>
                <w:szCs w:val="24"/>
              </w:rPr>
              <w:t xml:space="preserve">, </w:t>
            </w:r>
            <w:r w:rsidRPr="0051644D">
              <w:rPr>
                <w:rFonts w:ascii="Times New Roman" w:hAnsi="Times New Roman" w:cs="Times New Roman"/>
                <w:bCs/>
                <w:sz w:val="24"/>
                <w:szCs w:val="24"/>
              </w:rPr>
              <w:t>(tarif/interventie x cantitate estimata)</w:t>
            </w:r>
            <w:r w:rsidR="0051644D">
              <w:rPr>
                <w:rFonts w:ascii="Times New Roman" w:hAnsi="Times New Roman" w:cs="Times New Roman"/>
                <w:bCs/>
                <w:sz w:val="24"/>
                <w:szCs w:val="24"/>
              </w:rPr>
              <w:t>, pentru perioada aprilie - decembrie 2025</w:t>
            </w:r>
          </w:p>
        </w:tc>
        <w:tc>
          <w:tcPr>
            <w:tcW w:w="736" w:type="dxa"/>
            <w:vAlign w:val="center"/>
          </w:tcPr>
          <w:p w:rsidR="00385EAD" w:rsidRPr="0051644D" w:rsidRDefault="00942D0B" w:rsidP="005164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235</w:t>
            </w:r>
          </w:p>
        </w:tc>
      </w:tr>
      <w:tr w:rsidR="00942D0B" w:rsidRPr="0051644D" w:rsidTr="005C7815">
        <w:trPr>
          <w:trHeight w:val="147"/>
          <w:jc w:val="center"/>
        </w:trPr>
        <w:tc>
          <w:tcPr>
            <w:tcW w:w="470" w:type="dxa"/>
            <w:shd w:val="clear" w:color="auto" w:fill="auto"/>
            <w:vAlign w:val="center"/>
          </w:tcPr>
          <w:p w:rsidR="00942D0B" w:rsidRPr="0051644D" w:rsidRDefault="00942D0B" w:rsidP="0051644D">
            <w:pPr>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358" w:type="dxa"/>
            <w:shd w:val="clear" w:color="auto" w:fill="auto"/>
          </w:tcPr>
          <w:p w:rsidR="00942D0B" w:rsidRPr="0051644D" w:rsidRDefault="00942D0B" w:rsidP="0051644D">
            <w:pPr>
              <w:spacing w:after="0" w:line="240" w:lineRule="auto"/>
              <w:rPr>
                <w:rFonts w:ascii="Times New Roman" w:hAnsi="Times New Roman" w:cs="Times New Roman"/>
                <w:bCs/>
                <w:sz w:val="24"/>
                <w:szCs w:val="24"/>
              </w:rPr>
            </w:pPr>
            <w:r w:rsidRPr="0051644D">
              <w:rPr>
                <w:rFonts w:ascii="Times New Roman" w:hAnsi="Times New Roman" w:cs="Times New Roman"/>
                <w:bCs/>
                <w:sz w:val="24"/>
                <w:szCs w:val="24"/>
              </w:rPr>
              <w:t>Servicii de mentenanta preventiva</w:t>
            </w:r>
            <w:r>
              <w:rPr>
                <w:rFonts w:ascii="Times New Roman" w:hAnsi="Times New Roman" w:cs="Times New Roman"/>
                <w:bCs/>
                <w:sz w:val="24"/>
                <w:szCs w:val="24"/>
              </w:rPr>
              <w:t xml:space="preserve"> (la cerere)</w:t>
            </w:r>
            <w:r w:rsidRPr="0051644D">
              <w:rPr>
                <w:rFonts w:ascii="Times New Roman" w:hAnsi="Times New Roman" w:cs="Times New Roman"/>
                <w:bCs/>
                <w:sz w:val="24"/>
                <w:szCs w:val="24"/>
              </w:rPr>
              <w:t xml:space="preserve"> pentru aparate de aer conditionat tip split</w:t>
            </w:r>
            <w:r>
              <w:rPr>
                <w:rFonts w:ascii="Times New Roman" w:hAnsi="Times New Roman" w:cs="Times New Roman"/>
                <w:bCs/>
                <w:sz w:val="24"/>
                <w:szCs w:val="24"/>
              </w:rPr>
              <w:t xml:space="preserve">, </w:t>
            </w:r>
            <w:r w:rsidRPr="0051644D">
              <w:rPr>
                <w:rFonts w:ascii="Times New Roman" w:hAnsi="Times New Roman" w:cs="Times New Roman"/>
                <w:bCs/>
                <w:sz w:val="24"/>
                <w:szCs w:val="24"/>
              </w:rPr>
              <w:t>(tarif/interventie x cantitate estimata)</w:t>
            </w:r>
            <w:r>
              <w:rPr>
                <w:rFonts w:ascii="Times New Roman" w:hAnsi="Times New Roman" w:cs="Times New Roman"/>
                <w:bCs/>
                <w:sz w:val="24"/>
                <w:szCs w:val="24"/>
              </w:rPr>
              <w:t xml:space="preserve">, pentru perioada </w:t>
            </w:r>
            <w:r>
              <w:rPr>
                <w:rFonts w:ascii="Times New Roman" w:hAnsi="Times New Roman" w:cs="Times New Roman"/>
                <w:bCs/>
                <w:sz w:val="24"/>
                <w:szCs w:val="24"/>
              </w:rPr>
              <w:t>ianuarie – martie 2026 (prelungire contract)</w:t>
            </w:r>
          </w:p>
        </w:tc>
        <w:tc>
          <w:tcPr>
            <w:tcW w:w="736" w:type="dxa"/>
            <w:vAlign w:val="center"/>
          </w:tcPr>
          <w:p w:rsidR="00942D0B" w:rsidRDefault="00942D0B" w:rsidP="005164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385EAD" w:rsidRPr="0051644D" w:rsidTr="005C7815">
        <w:trPr>
          <w:trHeight w:val="147"/>
          <w:jc w:val="center"/>
        </w:trPr>
        <w:tc>
          <w:tcPr>
            <w:tcW w:w="470" w:type="dxa"/>
            <w:shd w:val="clear" w:color="auto" w:fill="auto"/>
            <w:vAlign w:val="center"/>
            <w:hideMark/>
          </w:tcPr>
          <w:p w:rsidR="00385EAD" w:rsidRPr="0051644D" w:rsidRDefault="00942D0B" w:rsidP="0051644D">
            <w:pPr>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358" w:type="dxa"/>
            <w:shd w:val="clear" w:color="auto" w:fill="auto"/>
            <w:hideMark/>
          </w:tcPr>
          <w:p w:rsidR="00385EAD" w:rsidRPr="00942D0B" w:rsidRDefault="0051644D" w:rsidP="0051644D">
            <w:pPr>
              <w:spacing w:after="0" w:line="240" w:lineRule="auto"/>
              <w:rPr>
                <w:rFonts w:ascii="Times New Roman" w:hAnsi="Times New Roman" w:cs="Times New Roman"/>
                <w:bCs/>
                <w:sz w:val="24"/>
                <w:szCs w:val="24"/>
              </w:rPr>
            </w:pPr>
            <w:r w:rsidRPr="0051644D">
              <w:rPr>
                <w:rFonts w:ascii="Times New Roman" w:hAnsi="Times New Roman" w:cs="Times New Roman"/>
                <w:bCs/>
                <w:sz w:val="24"/>
                <w:szCs w:val="24"/>
              </w:rPr>
              <w:t xml:space="preserve">Servicii de </w:t>
            </w:r>
            <w:r>
              <w:rPr>
                <w:rFonts w:ascii="Times New Roman" w:hAnsi="Times New Roman" w:cs="Times New Roman"/>
                <w:sz w:val="24"/>
                <w:szCs w:val="24"/>
              </w:rPr>
              <w:t>i</w:t>
            </w:r>
            <w:r w:rsidRPr="0051644D">
              <w:rPr>
                <w:rFonts w:ascii="Times New Roman" w:hAnsi="Times New Roman" w:cs="Times New Roman"/>
                <w:sz w:val="24"/>
                <w:szCs w:val="24"/>
              </w:rPr>
              <w:t>nterventii in caz de defectiune</w:t>
            </w:r>
            <w:r w:rsidRPr="0051644D">
              <w:rPr>
                <w:rFonts w:ascii="Times New Roman" w:hAnsi="Times New Roman" w:cs="Times New Roman"/>
                <w:bCs/>
                <w:sz w:val="24"/>
                <w:szCs w:val="24"/>
              </w:rPr>
              <w:t xml:space="preserve"> </w:t>
            </w:r>
            <w:r w:rsidR="00942D0B">
              <w:rPr>
                <w:rFonts w:ascii="Times New Roman" w:hAnsi="Times New Roman" w:cs="Times New Roman"/>
                <w:bCs/>
                <w:sz w:val="24"/>
                <w:szCs w:val="24"/>
              </w:rPr>
              <w:t>(</w:t>
            </w:r>
            <w:r w:rsidRPr="0051644D">
              <w:rPr>
                <w:rFonts w:ascii="Times New Roman" w:hAnsi="Times New Roman" w:cs="Times New Roman"/>
                <w:bCs/>
                <w:sz w:val="24"/>
                <w:szCs w:val="24"/>
              </w:rPr>
              <w:t>la cerere</w:t>
            </w:r>
            <w:r w:rsidR="00942D0B">
              <w:rPr>
                <w:rFonts w:ascii="Times New Roman" w:hAnsi="Times New Roman" w:cs="Times New Roman"/>
                <w:bCs/>
                <w:sz w:val="24"/>
                <w:szCs w:val="24"/>
              </w:rPr>
              <w:t>)</w:t>
            </w:r>
            <w:r w:rsidRPr="0051644D">
              <w:rPr>
                <w:rFonts w:ascii="Times New Roman" w:hAnsi="Times New Roman" w:cs="Times New Roman"/>
                <w:bCs/>
                <w:sz w:val="24"/>
                <w:szCs w:val="24"/>
              </w:rPr>
              <w:t xml:space="preserve">, pentru aparate de aer conditionat tip </w:t>
            </w:r>
            <w:r w:rsidRPr="00942D0B">
              <w:rPr>
                <w:rFonts w:ascii="Times New Roman" w:hAnsi="Times New Roman" w:cs="Times New Roman"/>
                <w:bCs/>
                <w:sz w:val="24"/>
                <w:szCs w:val="24"/>
              </w:rPr>
              <w:t xml:space="preserve">split, (tarif/interventie x cantitate estimata), </w:t>
            </w:r>
            <w:r w:rsidR="00942D0B" w:rsidRPr="00942D0B">
              <w:rPr>
                <w:rFonts w:ascii="Times New Roman" w:hAnsi="Times New Roman" w:cs="Times New Roman"/>
                <w:bCs/>
                <w:sz w:val="24"/>
                <w:szCs w:val="24"/>
              </w:rPr>
              <w:t>pentru perioada aprilie - decembrie 2025</w:t>
            </w:r>
          </w:p>
          <w:p w:rsidR="00942D0B" w:rsidRPr="0051644D" w:rsidRDefault="00942D0B" w:rsidP="0051644D">
            <w:pPr>
              <w:spacing w:after="0" w:line="240" w:lineRule="auto"/>
              <w:rPr>
                <w:rFonts w:ascii="Times New Roman" w:hAnsi="Times New Roman" w:cs="Times New Roman"/>
                <w:sz w:val="24"/>
                <w:szCs w:val="24"/>
              </w:rPr>
            </w:pPr>
            <w:r w:rsidRPr="00942D0B">
              <w:rPr>
                <w:rFonts w:ascii="Times New Roman" w:hAnsi="Times New Roman" w:cs="Times New Roman"/>
                <w:sz w:val="24"/>
                <w:szCs w:val="24"/>
              </w:rPr>
              <w:t xml:space="preserve">Obs. </w:t>
            </w:r>
            <w:r w:rsidRPr="00942D0B">
              <w:rPr>
                <w:rFonts w:ascii="Times New Roman" w:hAnsi="Times New Roman" w:cs="Times New Roman"/>
                <w:sz w:val="24"/>
                <w:szCs w:val="24"/>
              </w:rPr>
              <w:t xml:space="preserve">durata medie a unei interventii </w:t>
            </w:r>
            <w:r w:rsidRPr="00942D0B">
              <w:rPr>
                <w:rFonts w:ascii="Times New Roman" w:hAnsi="Times New Roman" w:cs="Times New Roman"/>
                <w:sz w:val="24"/>
                <w:szCs w:val="24"/>
              </w:rPr>
              <w:t>~</w:t>
            </w:r>
            <w:r w:rsidRPr="00942D0B">
              <w:rPr>
                <w:rFonts w:ascii="Times New Roman" w:hAnsi="Times New Roman" w:cs="Times New Roman"/>
                <w:sz w:val="24"/>
                <w:szCs w:val="24"/>
              </w:rPr>
              <w:t xml:space="preserve"> 4 ore</w:t>
            </w:r>
          </w:p>
        </w:tc>
        <w:tc>
          <w:tcPr>
            <w:tcW w:w="736" w:type="dxa"/>
            <w:vAlign w:val="center"/>
          </w:tcPr>
          <w:p w:rsidR="00385EAD" w:rsidRPr="0051644D" w:rsidRDefault="00942D0B" w:rsidP="005164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42D0B" w:rsidRPr="0051644D" w:rsidTr="005C7815">
        <w:trPr>
          <w:trHeight w:val="147"/>
          <w:jc w:val="center"/>
        </w:trPr>
        <w:tc>
          <w:tcPr>
            <w:tcW w:w="470" w:type="dxa"/>
            <w:shd w:val="clear" w:color="auto" w:fill="auto"/>
            <w:vAlign w:val="center"/>
          </w:tcPr>
          <w:p w:rsidR="00942D0B" w:rsidRPr="0051644D" w:rsidRDefault="00942D0B" w:rsidP="0051644D">
            <w:pPr>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358" w:type="dxa"/>
            <w:shd w:val="clear" w:color="auto" w:fill="auto"/>
          </w:tcPr>
          <w:p w:rsidR="00942D0B" w:rsidRPr="00942D0B" w:rsidRDefault="00942D0B" w:rsidP="00942D0B">
            <w:pPr>
              <w:spacing w:after="0" w:line="240" w:lineRule="auto"/>
              <w:rPr>
                <w:rFonts w:ascii="Times New Roman" w:hAnsi="Times New Roman" w:cs="Times New Roman"/>
                <w:bCs/>
                <w:sz w:val="24"/>
                <w:szCs w:val="24"/>
              </w:rPr>
            </w:pPr>
            <w:r w:rsidRPr="00942D0B">
              <w:rPr>
                <w:rFonts w:ascii="Times New Roman" w:hAnsi="Times New Roman" w:cs="Times New Roman"/>
                <w:bCs/>
                <w:sz w:val="24"/>
                <w:szCs w:val="24"/>
              </w:rPr>
              <w:t xml:space="preserve">Servicii de </w:t>
            </w:r>
            <w:r w:rsidRPr="00942D0B">
              <w:rPr>
                <w:rFonts w:ascii="Times New Roman" w:hAnsi="Times New Roman" w:cs="Times New Roman"/>
                <w:sz w:val="24"/>
                <w:szCs w:val="24"/>
              </w:rPr>
              <w:t>interventii in caz de defectiune</w:t>
            </w:r>
            <w:r w:rsidRPr="00942D0B">
              <w:rPr>
                <w:rFonts w:ascii="Times New Roman" w:hAnsi="Times New Roman" w:cs="Times New Roman"/>
                <w:bCs/>
                <w:sz w:val="24"/>
                <w:szCs w:val="24"/>
              </w:rPr>
              <w:t xml:space="preserve"> (la cerere), pentru aparate </w:t>
            </w:r>
            <w:r>
              <w:rPr>
                <w:rFonts w:ascii="Times New Roman" w:hAnsi="Times New Roman" w:cs="Times New Roman"/>
                <w:bCs/>
                <w:sz w:val="24"/>
                <w:szCs w:val="24"/>
              </w:rPr>
              <w:t>tip</w:t>
            </w:r>
            <w:r w:rsidRPr="00942D0B">
              <w:rPr>
                <w:rFonts w:ascii="Times New Roman" w:hAnsi="Times New Roman" w:cs="Times New Roman"/>
                <w:bCs/>
                <w:sz w:val="24"/>
                <w:szCs w:val="24"/>
              </w:rPr>
              <w:t xml:space="preserve"> </w:t>
            </w:r>
            <w:proofErr w:type="gramStart"/>
            <w:r w:rsidRPr="00942D0B">
              <w:rPr>
                <w:rFonts w:ascii="Times New Roman" w:hAnsi="Times New Roman" w:cs="Times New Roman"/>
                <w:color w:val="000000" w:themeColor="text1"/>
                <w:sz w:val="24"/>
                <w:szCs w:val="24"/>
              </w:rPr>
              <w:t xml:space="preserve">chillere,   </w:t>
            </w:r>
            <w:proofErr w:type="gramEnd"/>
            <w:r w:rsidRPr="00942D0B">
              <w:rPr>
                <w:rFonts w:ascii="Times New Roman" w:hAnsi="Times New Roman" w:cs="Times New Roman"/>
                <w:color w:val="000000" w:themeColor="text1"/>
                <w:sz w:val="24"/>
                <w:szCs w:val="24"/>
              </w:rPr>
              <w:t xml:space="preserve">   ventiloconvectoare sau centrale de ventilaţie</w:t>
            </w:r>
            <w:r w:rsidRPr="00942D0B">
              <w:rPr>
                <w:rFonts w:ascii="Times New Roman" w:hAnsi="Times New Roman" w:cs="Times New Roman"/>
                <w:bCs/>
                <w:sz w:val="24"/>
                <w:szCs w:val="24"/>
              </w:rPr>
              <w:t>, (tarif/interventie x cantitate estimata), pentru perioada aprilie - decembrie 2025</w:t>
            </w:r>
          </w:p>
          <w:p w:rsidR="00942D0B" w:rsidRPr="0051644D" w:rsidRDefault="00942D0B" w:rsidP="00942D0B">
            <w:pPr>
              <w:spacing w:after="0" w:line="240" w:lineRule="auto"/>
              <w:rPr>
                <w:rFonts w:ascii="Times New Roman" w:hAnsi="Times New Roman" w:cs="Times New Roman"/>
                <w:bCs/>
                <w:sz w:val="24"/>
                <w:szCs w:val="24"/>
              </w:rPr>
            </w:pPr>
            <w:r w:rsidRPr="00942D0B">
              <w:rPr>
                <w:rFonts w:ascii="Times New Roman" w:hAnsi="Times New Roman" w:cs="Times New Roman"/>
                <w:sz w:val="24"/>
                <w:szCs w:val="24"/>
              </w:rPr>
              <w:t>Obs. durata medie a unei interventii ~ 4 ore</w:t>
            </w:r>
          </w:p>
        </w:tc>
        <w:tc>
          <w:tcPr>
            <w:tcW w:w="736" w:type="dxa"/>
            <w:vAlign w:val="center"/>
          </w:tcPr>
          <w:p w:rsidR="00942D0B" w:rsidRDefault="00942D0B" w:rsidP="005164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bl>
    <w:p w:rsidR="00385EAD" w:rsidRPr="0051644D" w:rsidRDefault="00385EAD" w:rsidP="0051644D">
      <w:pPr>
        <w:spacing w:after="0" w:line="240" w:lineRule="auto"/>
        <w:rPr>
          <w:rFonts w:ascii="Times New Roman" w:hAnsi="Times New Roman" w:cs="Times New Roman"/>
          <w:iCs/>
          <w:sz w:val="24"/>
          <w:szCs w:val="24"/>
        </w:rPr>
      </w:pPr>
      <w:r w:rsidRPr="0051644D">
        <w:rPr>
          <w:rFonts w:ascii="Times New Roman" w:hAnsi="Times New Roman" w:cs="Times New Roman"/>
          <w:sz w:val="24"/>
          <w:szCs w:val="24"/>
          <w:lang w:eastAsia="en-US"/>
        </w:rPr>
        <w:tab/>
        <w:t xml:space="preserve">Serviciile ce fac obiectul prezentului contract vor fi prestate dupa semnarea acestuia de catre ambele </w:t>
      </w:r>
      <w:proofErr w:type="gramStart"/>
      <w:r w:rsidRPr="0051644D">
        <w:rPr>
          <w:rFonts w:ascii="Times New Roman" w:hAnsi="Times New Roman" w:cs="Times New Roman"/>
          <w:sz w:val="24"/>
          <w:szCs w:val="24"/>
          <w:lang w:eastAsia="en-US"/>
        </w:rPr>
        <w:t>parti,  in</w:t>
      </w:r>
      <w:proofErr w:type="gramEnd"/>
      <w:r w:rsidRPr="0051644D">
        <w:rPr>
          <w:rFonts w:ascii="Times New Roman" w:hAnsi="Times New Roman" w:cs="Times New Roman"/>
          <w:sz w:val="24"/>
          <w:szCs w:val="24"/>
          <w:lang w:eastAsia="en-US"/>
        </w:rPr>
        <w:t xml:space="preserve"> perioada aprilie-decembrie 202</w:t>
      </w:r>
      <w:r w:rsidR="0051644D">
        <w:rPr>
          <w:rFonts w:ascii="Times New Roman" w:hAnsi="Times New Roman" w:cs="Times New Roman"/>
          <w:sz w:val="24"/>
          <w:szCs w:val="24"/>
          <w:lang w:eastAsia="en-US"/>
        </w:rPr>
        <w:t>5</w:t>
      </w:r>
      <w:r w:rsidRPr="0051644D">
        <w:rPr>
          <w:rFonts w:ascii="Times New Roman" w:hAnsi="Times New Roman" w:cs="Times New Roman"/>
          <w:sz w:val="24"/>
          <w:szCs w:val="24"/>
          <w:lang w:eastAsia="en-US"/>
        </w:rPr>
        <w:t>. Contractul va putea fi prelungit cu acordul părților, prin act adițional, pentru încă 4 luni</w:t>
      </w:r>
      <w:r w:rsidRPr="0051644D">
        <w:rPr>
          <w:rFonts w:ascii="Times New Roman" w:hAnsi="Times New Roman" w:cs="Times New Roman"/>
          <w:sz w:val="24"/>
          <w:szCs w:val="24"/>
        </w:rPr>
        <w:t xml:space="preserve"> </w:t>
      </w:r>
      <w:r w:rsidRPr="0051644D">
        <w:rPr>
          <w:rFonts w:ascii="Times New Roman" w:hAnsi="Times New Roman" w:cs="Times New Roman"/>
          <w:sz w:val="24"/>
          <w:szCs w:val="24"/>
          <w:lang w:eastAsia="en-US"/>
        </w:rPr>
        <w:t>(3 luni</w:t>
      </w:r>
      <w:r w:rsidRPr="0051644D">
        <w:rPr>
          <w:rFonts w:ascii="Times New Roman" w:hAnsi="Times New Roman" w:cs="Times New Roman"/>
          <w:sz w:val="24"/>
          <w:szCs w:val="24"/>
        </w:rPr>
        <w:t>,</w:t>
      </w:r>
      <w:r w:rsidRPr="0051644D">
        <w:rPr>
          <w:rFonts w:ascii="Times New Roman" w:hAnsi="Times New Roman" w:cs="Times New Roman"/>
          <w:sz w:val="24"/>
          <w:szCs w:val="24"/>
          <w:lang w:eastAsia="en-US"/>
        </w:rPr>
        <w:t xml:space="preserve"> </w:t>
      </w:r>
      <w:r w:rsidRPr="0051644D">
        <w:rPr>
          <w:rFonts w:ascii="Times New Roman" w:hAnsi="Times New Roman" w:cs="Times New Roman"/>
          <w:sz w:val="24"/>
          <w:szCs w:val="24"/>
        </w:rPr>
        <w:t>ianuarie-martie 202</w:t>
      </w:r>
      <w:r w:rsidR="0051644D">
        <w:rPr>
          <w:rFonts w:ascii="Times New Roman" w:hAnsi="Times New Roman" w:cs="Times New Roman"/>
          <w:sz w:val="24"/>
          <w:szCs w:val="24"/>
        </w:rPr>
        <w:t>6</w:t>
      </w:r>
      <w:r w:rsidRPr="0051644D">
        <w:rPr>
          <w:rFonts w:ascii="Times New Roman" w:hAnsi="Times New Roman" w:cs="Times New Roman"/>
          <w:sz w:val="24"/>
          <w:szCs w:val="24"/>
        </w:rPr>
        <w:t xml:space="preserve"> </w:t>
      </w:r>
      <w:r w:rsidRPr="0051644D">
        <w:rPr>
          <w:rFonts w:ascii="Times New Roman" w:hAnsi="Times New Roman" w:cs="Times New Roman"/>
          <w:sz w:val="24"/>
          <w:szCs w:val="24"/>
          <w:lang w:eastAsia="en-US"/>
        </w:rPr>
        <w:t xml:space="preserve">pentru prestarea serviciilor și 1 lună pentru îndeplinirea obligațiilor de plată), în condițiile în care autoritatea contractană </w:t>
      </w:r>
      <w:r w:rsidRPr="0051644D">
        <w:rPr>
          <w:rFonts w:ascii="Times New Roman" w:hAnsi="Times New Roman" w:cs="Times New Roman"/>
          <w:sz w:val="24"/>
          <w:szCs w:val="24"/>
        </w:rPr>
        <w:t xml:space="preserve">va </w:t>
      </w:r>
      <w:r w:rsidRPr="0051644D">
        <w:rPr>
          <w:rFonts w:ascii="Times New Roman" w:hAnsi="Times New Roman" w:cs="Times New Roman"/>
          <w:sz w:val="24"/>
          <w:szCs w:val="24"/>
          <w:lang w:eastAsia="en-US"/>
        </w:rPr>
        <w:t>dispune de resurse financiare alocate acestei destinații.</w:t>
      </w:r>
    </w:p>
    <w:p w:rsidR="00385EAD" w:rsidRPr="00D804C7" w:rsidRDefault="00385EAD" w:rsidP="0051644D">
      <w:pPr>
        <w:pStyle w:val="DefaultText1"/>
        <w:rPr>
          <w:iCs/>
          <w:szCs w:val="24"/>
          <w:lang w:val="ro-RO"/>
        </w:rPr>
      </w:pPr>
      <w:r w:rsidRPr="0051644D">
        <w:rPr>
          <w:b/>
          <w:iCs/>
          <w:szCs w:val="24"/>
          <w:lang w:val="ro-RO"/>
        </w:rPr>
        <w:tab/>
      </w:r>
      <w:r w:rsidRPr="00D804C7">
        <w:rPr>
          <w:iCs/>
          <w:szCs w:val="24"/>
          <w:lang w:val="ro-RO"/>
        </w:rPr>
        <w:t>In tarifele ofertate se vor include toate cheltuielile necesare prestarii serviciilor solicitate (cheltuieli cu manopera, deplasarea personalului la locatiile unde sunt amplasate echipamentele, transportul pieselor de schimb, al materialelor, echipamentelor si utilajelor necesare prestarii serviciilor)</w:t>
      </w:r>
    </w:p>
    <w:p w:rsidR="00385EAD" w:rsidRPr="00D804C7" w:rsidRDefault="00385EAD" w:rsidP="0051644D">
      <w:pPr>
        <w:pStyle w:val="DefaultText1"/>
        <w:rPr>
          <w:b/>
          <w:iCs/>
          <w:szCs w:val="24"/>
          <w:lang w:val="ro-RO"/>
        </w:rPr>
      </w:pPr>
      <w:r w:rsidRPr="00D804C7">
        <w:rPr>
          <w:b/>
          <w:iCs/>
          <w:szCs w:val="24"/>
          <w:lang w:val="ro-RO"/>
        </w:rPr>
        <w:t>Prezentarea ofertei:</w:t>
      </w:r>
    </w:p>
    <w:p w:rsidR="00385EAD" w:rsidRPr="00D804C7" w:rsidRDefault="00385EAD" w:rsidP="0051644D">
      <w:pPr>
        <w:spacing w:after="0" w:line="240" w:lineRule="auto"/>
        <w:rPr>
          <w:rFonts w:ascii="Times New Roman" w:hAnsi="Times New Roman" w:cs="Times New Roman"/>
          <w:sz w:val="24"/>
          <w:szCs w:val="24"/>
          <w:lang w:val="fr-FR"/>
        </w:rPr>
      </w:pPr>
      <w:r w:rsidRPr="00D804C7">
        <w:rPr>
          <w:rFonts w:ascii="Times New Roman" w:hAnsi="Times New Roman" w:cs="Times New Roman"/>
          <w:sz w:val="24"/>
          <w:szCs w:val="24"/>
        </w:rPr>
        <w:tab/>
      </w:r>
      <w:r w:rsidRPr="00D804C7">
        <w:rPr>
          <w:rFonts w:ascii="Times New Roman" w:hAnsi="Times New Roman" w:cs="Times New Roman"/>
          <w:sz w:val="24"/>
          <w:szCs w:val="24"/>
          <w:lang w:val="fr-FR"/>
        </w:rPr>
        <w:t xml:space="preserve">Oferta va cuprinde documente prin care ofertantul demonstreaza indeplinirea capacitatii tehnice si/sau profesionale, asa cum se precizeaza in specificatiile tehnice. </w:t>
      </w:r>
    </w:p>
    <w:p w:rsidR="00385EAD" w:rsidRPr="00D804C7" w:rsidRDefault="00385EAD" w:rsidP="0051644D">
      <w:pPr>
        <w:spacing w:after="0" w:line="240" w:lineRule="auto"/>
        <w:rPr>
          <w:rFonts w:ascii="Times New Roman" w:hAnsi="Times New Roman" w:cs="Times New Roman"/>
          <w:sz w:val="24"/>
          <w:szCs w:val="24"/>
        </w:rPr>
      </w:pPr>
      <w:r w:rsidRPr="00D804C7">
        <w:rPr>
          <w:rFonts w:ascii="Times New Roman" w:hAnsi="Times New Roman" w:cs="Times New Roman"/>
          <w:sz w:val="24"/>
          <w:szCs w:val="24"/>
          <w:lang w:val="fr-FR"/>
        </w:rPr>
        <w:tab/>
      </w:r>
      <w:r w:rsidRPr="00D804C7">
        <w:rPr>
          <w:rFonts w:ascii="Times New Roman" w:hAnsi="Times New Roman" w:cs="Times New Roman"/>
          <w:sz w:val="24"/>
          <w:szCs w:val="24"/>
        </w:rPr>
        <w:t xml:space="preserve">Ofertanţii trebuie să includă în oferta lor confirmarea datelor si </w:t>
      </w:r>
      <w:proofErr w:type="gramStart"/>
      <w:r w:rsidRPr="00D804C7">
        <w:rPr>
          <w:rFonts w:ascii="Times New Roman" w:hAnsi="Times New Roman" w:cs="Times New Roman"/>
          <w:sz w:val="24"/>
          <w:szCs w:val="24"/>
        </w:rPr>
        <w:t>a</w:t>
      </w:r>
      <w:proofErr w:type="gramEnd"/>
      <w:r w:rsidRPr="00D804C7">
        <w:rPr>
          <w:rFonts w:ascii="Times New Roman" w:hAnsi="Times New Roman" w:cs="Times New Roman"/>
          <w:sz w:val="24"/>
          <w:szCs w:val="24"/>
        </w:rPr>
        <w:t xml:space="preserve"> informaţiilor din Specificatiile tehnice, în forma cerută, dar si orice alte informaţii pe care acestia le consideră necesare pentru clarificarea propunerii lor. Operatiile specifice fiecarui tip </w:t>
      </w:r>
      <w:proofErr w:type="gramStart"/>
      <w:r w:rsidRPr="00D804C7">
        <w:rPr>
          <w:rFonts w:ascii="Times New Roman" w:hAnsi="Times New Roman" w:cs="Times New Roman"/>
          <w:sz w:val="24"/>
          <w:szCs w:val="24"/>
        </w:rPr>
        <w:t>de  intretinere</w:t>
      </w:r>
      <w:proofErr w:type="gramEnd"/>
      <w:r w:rsidRPr="00D804C7">
        <w:rPr>
          <w:rFonts w:ascii="Times New Roman" w:hAnsi="Times New Roman" w:cs="Times New Roman"/>
          <w:sz w:val="24"/>
          <w:szCs w:val="24"/>
        </w:rPr>
        <w:t xml:space="preserve"> preventiva, revizie, respectiv interventie sunt cele mentionate in specificatiile tehnice atasate prezentei solicitari de oferta.</w:t>
      </w:r>
    </w:p>
    <w:p w:rsidR="00385EAD" w:rsidRPr="00D804C7" w:rsidRDefault="00385EAD" w:rsidP="0051644D">
      <w:pPr>
        <w:spacing w:after="0" w:line="240" w:lineRule="auto"/>
        <w:jc w:val="both"/>
        <w:rPr>
          <w:rFonts w:ascii="Times New Roman" w:hAnsi="Times New Roman" w:cs="Times New Roman"/>
          <w:sz w:val="24"/>
          <w:szCs w:val="24"/>
        </w:rPr>
      </w:pPr>
      <w:r w:rsidRPr="00D804C7">
        <w:rPr>
          <w:rFonts w:ascii="Times New Roman" w:hAnsi="Times New Roman" w:cs="Times New Roman"/>
          <w:sz w:val="24"/>
          <w:szCs w:val="24"/>
        </w:rPr>
        <w:tab/>
        <w:t xml:space="preserve">Conditiile privind constatarea si remedierea defectiunii, garantia acordata, regimul pieselor de schimb, cheltuielile ofertantului legate </w:t>
      </w:r>
      <w:proofErr w:type="gramStart"/>
      <w:r w:rsidRPr="00D804C7">
        <w:rPr>
          <w:rFonts w:ascii="Times New Roman" w:hAnsi="Times New Roman" w:cs="Times New Roman"/>
          <w:sz w:val="24"/>
          <w:szCs w:val="24"/>
        </w:rPr>
        <w:t>de  indeplinirea</w:t>
      </w:r>
      <w:proofErr w:type="gramEnd"/>
      <w:r w:rsidRPr="00D804C7">
        <w:rPr>
          <w:rFonts w:ascii="Times New Roman" w:hAnsi="Times New Roman" w:cs="Times New Roman"/>
          <w:sz w:val="24"/>
          <w:szCs w:val="24"/>
        </w:rPr>
        <w:t xml:space="preserve"> contractului, precum si obligatiile prestatorului cu privire la respectarea normelor de securitatea muncii sunt conform  specificatiilor tehnice atasate.</w:t>
      </w:r>
    </w:p>
    <w:p w:rsidR="00385EAD" w:rsidRPr="0051644D" w:rsidRDefault="00385EAD" w:rsidP="0051644D">
      <w:pPr>
        <w:spacing w:after="0" w:line="240" w:lineRule="auto"/>
        <w:ind w:firstLine="720"/>
        <w:jc w:val="both"/>
        <w:rPr>
          <w:rFonts w:ascii="Times New Roman" w:hAnsi="Times New Roman" w:cs="Times New Roman"/>
          <w:sz w:val="24"/>
          <w:szCs w:val="24"/>
        </w:rPr>
      </w:pPr>
      <w:r w:rsidRPr="00D804C7">
        <w:rPr>
          <w:rFonts w:ascii="Times New Roman" w:hAnsi="Times New Roman" w:cs="Times New Roman"/>
          <w:sz w:val="24"/>
          <w:szCs w:val="24"/>
        </w:rPr>
        <w:t>Ofertantul va declara in cadrul ofertei termenul de executare a serviciilor de</w:t>
      </w:r>
      <w:r w:rsidRPr="0051644D">
        <w:rPr>
          <w:rFonts w:ascii="Times New Roman" w:hAnsi="Times New Roman" w:cs="Times New Roman"/>
          <w:sz w:val="24"/>
          <w:szCs w:val="24"/>
        </w:rPr>
        <w:t xml:space="preserve"> intretinere </w:t>
      </w:r>
      <w:proofErr w:type="gramStart"/>
      <w:r w:rsidRPr="0051644D">
        <w:rPr>
          <w:rFonts w:ascii="Times New Roman" w:hAnsi="Times New Roman" w:cs="Times New Roman"/>
          <w:sz w:val="24"/>
          <w:szCs w:val="24"/>
        </w:rPr>
        <w:t>preventiva,  respectiv</w:t>
      </w:r>
      <w:proofErr w:type="gramEnd"/>
      <w:r w:rsidRPr="0051644D">
        <w:rPr>
          <w:rFonts w:ascii="Times New Roman" w:hAnsi="Times New Roman" w:cs="Times New Roman"/>
          <w:sz w:val="24"/>
          <w:szCs w:val="24"/>
        </w:rPr>
        <w:t xml:space="preserve"> a serviciilor de interventie, exprimata in numar de zile de la data primirii comenzii ferme din partea autoritatii contractante (acestea neputind fi mai mari decat cele solicitate prin specificatiile tehnice), precum si garantia acordata serviciilor prestate.</w:t>
      </w:r>
    </w:p>
    <w:p w:rsidR="00385EAD" w:rsidRPr="0051644D" w:rsidRDefault="00385EAD" w:rsidP="0051644D">
      <w:pPr>
        <w:spacing w:after="0" w:line="240" w:lineRule="auto"/>
        <w:ind w:firstLine="720"/>
        <w:jc w:val="both"/>
        <w:rPr>
          <w:rFonts w:ascii="Times New Roman" w:hAnsi="Times New Roman" w:cs="Times New Roman"/>
          <w:sz w:val="24"/>
          <w:szCs w:val="24"/>
        </w:rPr>
      </w:pPr>
    </w:p>
    <w:p w:rsidR="00385EAD" w:rsidRPr="0051644D" w:rsidRDefault="00385EAD" w:rsidP="0051644D">
      <w:pPr>
        <w:spacing w:after="0" w:line="240" w:lineRule="auto"/>
        <w:ind w:firstLine="720"/>
        <w:jc w:val="both"/>
        <w:rPr>
          <w:rFonts w:ascii="Times New Roman" w:hAnsi="Times New Roman" w:cs="Times New Roman"/>
          <w:b/>
          <w:sz w:val="24"/>
          <w:szCs w:val="24"/>
        </w:rPr>
      </w:pPr>
      <w:r w:rsidRPr="0051644D">
        <w:rPr>
          <w:rFonts w:ascii="Times New Roman" w:hAnsi="Times New Roman" w:cs="Times New Roman"/>
          <w:sz w:val="24"/>
          <w:szCs w:val="24"/>
        </w:rPr>
        <w:lastRenderedPageBreak/>
        <w:t xml:space="preserve">Valabilitatea ofertei trebuie sa fie de minim 30 de zile de la termenul limita de depunere </w:t>
      </w:r>
      <w:proofErr w:type="gramStart"/>
      <w:r w:rsidRPr="0051644D">
        <w:rPr>
          <w:rFonts w:ascii="Times New Roman" w:hAnsi="Times New Roman" w:cs="Times New Roman"/>
          <w:sz w:val="24"/>
          <w:szCs w:val="24"/>
        </w:rPr>
        <w:t>a</w:t>
      </w:r>
      <w:proofErr w:type="gramEnd"/>
      <w:r w:rsidRPr="0051644D">
        <w:rPr>
          <w:rFonts w:ascii="Times New Roman" w:hAnsi="Times New Roman" w:cs="Times New Roman"/>
          <w:sz w:val="24"/>
          <w:szCs w:val="24"/>
        </w:rPr>
        <w:t xml:space="preserve"> ofertelor</w:t>
      </w:r>
    </w:p>
    <w:p w:rsidR="00385EAD" w:rsidRPr="0051644D" w:rsidRDefault="00385EAD" w:rsidP="0051644D">
      <w:pPr>
        <w:spacing w:after="0" w:line="240" w:lineRule="auto"/>
        <w:ind w:firstLine="720"/>
        <w:jc w:val="both"/>
        <w:rPr>
          <w:rFonts w:ascii="Times New Roman" w:hAnsi="Times New Roman" w:cs="Times New Roman"/>
          <w:sz w:val="24"/>
          <w:szCs w:val="24"/>
        </w:rPr>
      </w:pPr>
      <w:r w:rsidRPr="0051644D">
        <w:rPr>
          <w:rFonts w:ascii="Times New Roman" w:hAnsi="Times New Roman" w:cs="Times New Roman"/>
          <w:sz w:val="24"/>
          <w:szCs w:val="24"/>
        </w:rPr>
        <w:t xml:space="preserve">Tarifele trebuie exprimate în Lei, fără TVA, şi vor include toate costurile ofertantului, legate de încheierea şi executarea contractului </w:t>
      </w:r>
      <w:proofErr w:type="gramStart"/>
      <w:r w:rsidRPr="0051644D">
        <w:rPr>
          <w:rFonts w:ascii="Times New Roman" w:hAnsi="Times New Roman" w:cs="Times New Roman"/>
          <w:iCs/>
          <w:sz w:val="24"/>
          <w:szCs w:val="24"/>
          <w:lang w:val="fr-FR"/>
        </w:rPr>
        <w:t>in</w:t>
      </w:r>
      <w:r w:rsidRPr="0051644D">
        <w:rPr>
          <w:rFonts w:ascii="Times New Roman" w:hAnsi="Times New Roman" w:cs="Times New Roman"/>
          <w:sz w:val="24"/>
          <w:szCs w:val="24"/>
        </w:rPr>
        <w:t xml:space="preserve"> </w:t>
      </w:r>
      <w:r w:rsidRPr="0051644D">
        <w:rPr>
          <w:rFonts w:ascii="Times New Roman" w:hAnsi="Times New Roman" w:cs="Times New Roman"/>
          <w:iCs/>
          <w:sz w:val="24"/>
          <w:szCs w:val="24"/>
          <w:lang w:val="fr-FR"/>
        </w:rPr>
        <w:t xml:space="preserve"> conformitate</w:t>
      </w:r>
      <w:proofErr w:type="gramEnd"/>
      <w:r w:rsidRPr="0051644D">
        <w:rPr>
          <w:rFonts w:ascii="Times New Roman" w:hAnsi="Times New Roman" w:cs="Times New Roman"/>
          <w:iCs/>
          <w:sz w:val="24"/>
          <w:szCs w:val="24"/>
          <w:lang w:val="fr-FR"/>
        </w:rPr>
        <w:t xml:space="preserve"> cu cerintele specificatiilor tehnice.</w:t>
      </w:r>
    </w:p>
    <w:p w:rsidR="00385EAD" w:rsidRPr="0051644D" w:rsidRDefault="00385EAD" w:rsidP="0051644D">
      <w:pPr>
        <w:spacing w:after="0" w:line="240" w:lineRule="auto"/>
        <w:jc w:val="both"/>
        <w:rPr>
          <w:rFonts w:ascii="Times New Roman" w:hAnsi="Times New Roman" w:cs="Times New Roman"/>
          <w:sz w:val="24"/>
          <w:szCs w:val="24"/>
        </w:rPr>
      </w:pPr>
      <w:r w:rsidRPr="0051644D">
        <w:rPr>
          <w:rFonts w:ascii="Times New Roman" w:hAnsi="Times New Roman" w:cs="Times New Roman"/>
          <w:sz w:val="24"/>
          <w:szCs w:val="24"/>
        </w:rPr>
        <w:tab/>
        <w:t xml:space="preserve">Participantii vor transmite oferta pentru toate serviciile solicitate in cadrul lotului. Criteriul de atribuire este pretul cel mai mic pentru totalul serviciilor. </w:t>
      </w:r>
    </w:p>
    <w:p w:rsidR="00385EAD" w:rsidRPr="0051644D" w:rsidRDefault="00385EAD" w:rsidP="0051644D">
      <w:pPr>
        <w:spacing w:after="0" w:line="240" w:lineRule="auto"/>
        <w:jc w:val="both"/>
        <w:rPr>
          <w:rFonts w:ascii="Times New Roman" w:hAnsi="Times New Roman" w:cs="Times New Roman"/>
          <w:sz w:val="24"/>
          <w:szCs w:val="24"/>
        </w:rPr>
      </w:pPr>
      <w:r w:rsidRPr="0051644D">
        <w:rPr>
          <w:rFonts w:ascii="Times New Roman" w:hAnsi="Times New Roman" w:cs="Times New Roman"/>
          <w:sz w:val="24"/>
          <w:szCs w:val="24"/>
        </w:rPr>
        <w:t>Pentru stabilirea clasamentului va fi luata in considerare urmatoarea formula de calcul:</w:t>
      </w:r>
    </w:p>
    <w:p w:rsidR="00385EAD" w:rsidRPr="0051644D" w:rsidRDefault="00385EAD" w:rsidP="0051644D">
      <w:pPr>
        <w:pStyle w:val="ListParagraph"/>
        <w:ind w:left="0"/>
        <w:jc w:val="both"/>
        <w:rPr>
          <w:iCs/>
          <w:sz w:val="24"/>
          <w:szCs w:val="24"/>
          <w:lang w:val="ro-RO"/>
        </w:rPr>
      </w:pPr>
      <w:r w:rsidRPr="0051644D">
        <w:rPr>
          <w:b/>
          <w:sz w:val="24"/>
          <w:szCs w:val="24"/>
          <w:lang w:val="ro-RO"/>
        </w:rPr>
        <w:t>Lot</w:t>
      </w:r>
      <w:r w:rsidRPr="0051644D">
        <w:rPr>
          <w:sz w:val="24"/>
          <w:szCs w:val="24"/>
          <w:lang w:val="ro-RO"/>
        </w:rPr>
        <w:t xml:space="preserve"> : (Tarif interventie mentenanta preventiva pentru aparate AC tip split x </w:t>
      </w:r>
      <w:r w:rsidR="00D804C7">
        <w:rPr>
          <w:sz w:val="24"/>
          <w:szCs w:val="24"/>
          <w:lang w:val="ro-RO"/>
        </w:rPr>
        <w:t>250</w:t>
      </w:r>
      <w:r w:rsidRPr="0051644D">
        <w:rPr>
          <w:sz w:val="24"/>
          <w:szCs w:val="24"/>
          <w:lang w:val="ro-RO"/>
        </w:rPr>
        <w:t xml:space="preserve">) + (Tarif interventie in caz de defectiune pentru aparate AC tip split x </w:t>
      </w:r>
      <w:r w:rsidR="00D804C7">
        <w:rPr>
          <w:sz w:val="24"/>
          <w:szCs w:val="24"/>
          <w:lang w:val="ro-RO"/>
        </w:rPr>
        <w:t>5</w:t>
      </w:r>
      <w:r w:rsidRPr="0051644D">
        <w:rPr>
          <w:sz w:val="24"/>
          <w:szCs w:val="24"/>
          <w:lang w:val="ro-RO"/>
        </w:rPr>
        <w:t xml:space="preserve">) + (Tarif interventie in caz de defectiune pentru </w:t>
      </w:r>
      <w:r w:rsidRPr="0051644D">
        <w:rPr>
          <w:iCs/>
          <w:sz w:val="24"/>
          <w:szCs w:val="24"/>
          <w:lang w:val="ro-RO"/>
        </w:rPr>
        <w:t xml:space="preserve">centrale de ventilatie, chillere si ventiloconvectoare x </w:t>
      </w:r>
      <w:r w:rsidR="00D804C7">
        <w:rPr>
          <w:iCs/>
          <w:sz w:val="24"/>
          <w:szCs w:val="24"/>
          <w:lang w:val="ro-RO"/>
        </w:rPr>
        <w:t>5</w:t>
      </w:r>
      <w:r w:rsidRPr="0051644D">
        <w:rPr>
          <w:iCs/>
          <w:sz w:val="24"/>
          <w:szCs w:val="24"/>
          <w:lang w:val="ro-RO"/>
        </w:rPr>
        <w:t xml:space="preserve">) + (Rezerva de implementare = </w:t>
      </w:r>
      <w:r w:rsidR="00D804C7">
        <w:rPr>
          <w:iCs/>
          <w:sz w:val="24"/>
          <w:szCs w:val="24"/>
          <w:lang w:val="ro-RO"/>
        </w:rPr>
        <w:t>25210.00</w:t>
      </w:r>
      <w:r w:rsidRPr="0051644D">
        <w:rPr>
          <w:iCs/>
          <w:sz w:val="24"/>
          <w:szCs w:val="24"/>
          <w:lang w:val="ro-RO"/>
        </w:rPr>
        <w:t xml:space="preserve"> lei fara TVA)</w:t>
      </w:r>
    </w:p>
    <w:p w:rsidR="00385EAD" w:rsidRPr="0051644D" w:rsidRDefault="00385EAD" w:rsidP="0051644D">
      <w:pPr>
        <w:pStyle w:val="BodyTextIndent"/>
        <w:tabs>
          <w:tab w:val="left" w:pos="709"/>
        </w:tabs>
        <w:spacing w:after="0"/>
        <w:ind w:left="0"/>
        <w:jc w:val="both"/>
        <w:rPr>
          <w:bCs/>
          <w:i/>
          <w:iCs/>
          <w:sz w:val="24"/>
          <w:szCs w:val="24"/>
          <w:lang w:val="ro-RO"/>
        </w:rPr>
      </w:pPr>
      <w:r w:rsidRPr="0051644D">
        <w:rPr>
          <w:sz w:val="24"/>
          <w:szCs w:val="24"/>
          <w:lang w:val="fr-FR"/>
        </w:rPr>
        <w:tab/>
        <w:t>R</w:t>
      </w:r>
      <w:r w:rsidRPr="0051644D">
        <w:rPr>
          <w:bCs/>
          <w:iCs/>
          <w:sz w:val="24"/>
          <w:szCs w:val="24"/>
          <w:lang w:val="ro-RO"/>
        </w:rPr>
        <w:t>ezerva de implementare</w:t>
      </w:r>
      <w:r w:rsidRPr="0051644D">
        <w:rPr>
          <w:bCs/>
          <w:i/>
          <w:iCs/>
          <w:sz w:val="24"/>
          <w:szCs w:val="24"/>
          <w:lang w:val="ro-RO"/>
        </w:rPr>
        <w:t xml:space="preserve"> </w:t>
      </w:r>
      <w:r w:rsidRPr="0051644D">
        <w:rPr>
          <w:sz w:val="24"/>
          <w:szCs w:val="24"/>
          <w:shd w:val="clear" w:color="auto" w:fill="FFFFFF"/>
          <w:lang w:val="ro-RO"/>
        </w:rPr>
        <w:t>reprezinta o rezervă la dispozitia autoritații contractante și nu este obligatoriu a fi cheltuita in totalitate, ci strict pentru destinatia pentru care a fost alocată – cheltuielile cu piesele de schimb</w:t>
      </w:r>
      <w:r w:rsidRPr="0051644D">
        <w:rPr>
          <w:bCs/>
          <w:sz w:val="24"/>
          <w:szCs w:val="24"/>
        </w:rPr>
        <w:t xml:space="preserve"> care se pot efectua in baza contractului</w:t>
      </w:r>
      <w:r w:rsidR="00D804C7">
        <w:rPr>
          <w:bCs/>
          <w:sz w:val="24"/>
          <w:szCs w:val="24"/>
        </w:rPr>
        <w:t>.</w:t>
      </w:r>
    </w:p>
    <w:p w:rsidR="00385EAD" w:rsidRPr="0051644D" w:rsidRDefault="00385EAD" w:rsidP="0051644D">
      <w:pPr>
        <w:spacing w:after="0" w:line="240" w:lineRule="auto"/>
        <w:jc w:val="both"/>
        <w:rPr>
          <w:rFonts w:ascii="Times New Roman" w:hAnsi="Times New Roman" w:cs="Times New Roman"/>
          <w:sz w:val="24"/>
          <w:szCs w:val="24"/>
        </w:rPr>
      </w:pPr>
      <w:r w:rsidRPr="0051644D">
        <w:rPr>
          <w:rFonts w:ascii="Times New Roman" w:hAnsi="Times New Roman" w:cs="Times New Roman"/>
          <w:sz w:val="24"/>
          <w:szCs w:val="24"/>
        </w:rPr>
        <w:tab/>
        <w:t xml:space="preserve">Numarul interventiilor </w:t>
      </w:r>
      <w:r w:rsidR="00D804C7">
        <w:rPr>
          <w:rFonts w:ascii="Times New Roman" w:hAnsi="Times New Roman" w:cs="Times New Roman"/>
          <w:sz w:val="24"/>
          <w:szCs w:val="24"/>
        </w:rPr>
        <w:t>la cerere</w:t>
      </w:r>
      <w:r w:rsidRPr="0051644D">
        <w:rPr>
          <w:rFonts w:ascii="Times New Roman" w:hAnsi="Times New Roman" w:cs="Times New Roman"/>
          <w:sz w:val="24"/>
          <w:szCs w:val="24"/>
        </w:rPr>
        <w:t xml:space="preserve"> pentru aparate</w:t>
      </w:r>
      <w:r w:rsidR="00D804C7">
        <w:rPr>
          <w:rFonts w:ascii="Times New Roman" w:hAnsi="Times New Roman" w:cs="Times New Roman"/>
          <w:sz w:val="24"/>
          <w:szCs w:val="24"/>
        </w:rPr>
        <w:t>le de climatizare</w:t>
      </w:r>
      <w:r w:rsidRPr="0051644D">
        <w:rPr>
          <w:rFonts w:ascii="Times New Roman" w:hAnsi="Times New Roman" w:cs="Times New Roman"/>
          <w:sz w:val="24"/>
          <w:szCs w:val="24"/>
        </w:rPr>
        <w:t xml:space="preserve"> stabilite in cadrul formulei de calcul sunt cu titlu informativ,</w:t>
      </w:r>
      <w:r w:rsidRPr="0051644D">
        <w:rPr>
          <w:rFonts w:ascii="Times New Roman" w:hAnsi="Times New Roman" w:cs="Times New Roman"/>
          <w:bCs/>
          <w:sz w:val="24"/>
          <w:szCs w:val="24"/>
        </w:rPr>
        <w:t xml:space="preserve"> si se bazeaza pe istoricul interventiilor efectuate </w:t>
      </w:r>
      <w:r w:rsidR="00D804C7">
        <w:rPr>
          <w:rFonts w:ascii="Times New Roman" w:hAnsi="Times New Roman" w:cs="Times New Roman"/>
          <w:bCs/>
          <w:sz w:val="24"/>
          <w:szCs w:val="24"/>
        </w:rPr>
        <w:t xml:space="preserve">in </w:t>
      </w:r>
      <w:r w:rsidRPr="0051644D">
        <w:rPr>
          <w:rFonts w:ascii="Times New Roman" w:hAnsi="Times New Roman" w:cs="Times New Roman"/>
          <w:bCs/>
          <w:sz w:val="24"/>
          <w:szCs w:val="24"/>
        </w:rPr>
        <w:t>anul precedent;</w:t>
      </w:r>
      <w:r w:rsidRPr="0051644D">
        <w:rPr>
          <w:rFonts w:ascii="Times New Roman" w:hAnsi="Times New Roman" w:cs="Times New Roman"/>
          <w:sz w:val="24"/>
          <w:szCs w:val="24"/>
        </w:rPr>
        <w:t xml:space="preserve"> Autoritatea contractanta nu este obligata sa comande/plateasca pina la atingerea numarului specificat de interventii si va solicita prestarea serviciilor in masura in care necesitatea este exprimata de beneficiarul intern.</w:t>
      </w:r>
    </w:p>
    <w:p w:rsidR="005B3DAD" w:rsidRPr="0051644D" w:rsidRDefault="005B3DAD" w:rsidP="0051644D">
      <w:pPr>
        <w:tabs>
          <w:tab w:val="left" w:pos="709"/>
        </w:tabs>
        <w:spacing w:after="0" w:line="240" w:lineRule="auto"/>
        <w:jc w:val="both"/>
        <w:rPr>
          <w:rFonts w:ascii="Times New Roman" w:hAnsi="Times New Roman" w:cs="Times New Roman"/>
          <w:b/>
          <w:sz w:val="24"/>
          <w:szCs w:val="24"/>
          <w:lang w:val="ro-RO"/>
        </w:rPr>
      </w:pPr>
    </w:p>
    <w:p w:rsidR="00601D86" w:rsidRPr="0051644D" w:rsidRDefault="00601D86" w:rsidP="0051644D">
      <w:pPr>
        <w:tabs>
          <w:tab w:val="left" w:pos="709"/>
        </w:tabs>
        <w:spacing w:after="0" w:line="240" w:lineRule="auto"/>
        <w:jc w:val="both"/>
        <w:rPr>
          <w:rFonts w:ascii="Times New Roman" w:hAnsi="Times New Roman" w:cs="Times New Roman"/>
          <w:b/>
          <w:sz w:val="24"/>
          <w:szCs w:val="24"/>
          <w:lang w:val="ro-RO"/>
        </w:rPr>
      </w:pPr>
      <w:r w:rsidRPr="0051644D">
        <w:rPr>
          <w:rFonts w:ascii="Times New Roman" w:hAnsi="Times New Roman" w:cs="Times New Roman"/>
          <w:b/>
          <w:sz w:val="24"/>
          <w:szCs w:val="24"/>
          <w:lang w:val="ro-RO"/>
        </w:rPr>
        <w:t>Condiţii de plată</w:t>
      </w:r>
    </w:p>
    <w:p w:rsidR="00BB6784" w:rsidRPr="0051644D" w:rsidRDefault="004E6ACF" w:rsidP="0051644D">
      <w:pPr>
        <w:tabs>
          <w:tab w:val="left" w:pos="709"/>
        </w:tabs>
        <w:spacing w:after="0" w:line="240" w:lineRule="auto"/>
        <w:jc w:val="both"/>
        <w:rPr>
          <w:rFonts w:ascii="Times New Roman" w:hAnsi="Times New Roman" w:cs="Times New Roman"/>
          <w:sz w:val="24"/>
          <w:szCs w:val="24"/>
          <w:lang w:val="ro-RO"/>
        </w:rPr>
      </w:pPr>
      <w:r w:rsidRPr="0051644D">
        <w:rPr>
          <w:rFonts w:ascii="Times New Roman" w:hAnsi="Times New Roman" w:cs="Times New Roman"/>
          <w:sz w:val="24"/>
          <w:szCs w:val="24"/>
          <w:lang w:val="ro-RO"/>
        </w:rPr>
        <w:tab/>
      </w:r>
      <w:r w:rsidR="00BB6784" w:rsidRPr="0051644D">
        <w:rPr>
          <w:rFonts w:ascii="Times New Roman" w:hAnsi="Times New Roman" w:cs="Times New Roman"/>
          <w:sz w:val="24"/>
          <w:szCs w:val="24"/>
          <w:lang w:val="ro-RO"/>
        </w:rPr>
        <w:t>In conformitate cu prevederile Legii 139/2022, contractantul are obligatia de a emite facturi electronice si de a le transmite autoritatii contractante prin sistemul national privind factura electronica RO e-factura.</w:t>
      </w:r>
    </w:p>
    <w:p w:rsidR="00BB6784" w:rsidRPr="0051644D" w:rsidRDefault="00BB6784" w:rsidP="0051644D">
      <w:pPr>
        <w:tabs>
          <w:tab w:val="left" w:pos="709"/>
        </w:tabs>
        <w:spacing w:after="0" w:line="240" w:lineRule="auto"/>
        <w:jc w:val="both"/>
        <w:rPr>
          <w:rFonts w:ascii="Times New Roman" w:hAnsi="Times New Roman" w:cs="Times New Roman"/>
          <w:sz w:val="24"/>
          <w:szCs w:val="24"/>
          <w:lang w:val="ro-RO"/>
        </w:rPr>
      </w:pPr>
      <w:r w:rsidRPr="0051644D">
        <w:rPr>
          <w:rFonts w:ascii="Times New Roman" w:hAnsi="Times New Roman" w:cs="Times New Roman"/>
          <w:sz w:val="24"/>
          <w:szCs w:val="24"/>
          <w:lang w:val="ro-RO"/>
        </w:rPr>
        <w:t>Plata se va efectua:</w:t>
      </w:r>
    </w:p>
    <w:p w:rsidR="00BB6784" w:rsidRPr="0051644D" w:rsidRDefault="00BB6784" w:rsidP="0051644D">
      <w:pPr>
        <w:tabs>
          <w:tab w:val="left" w:pos="709"/>
        </w:tabs>
        <w:spacing w:after="0" w:line="240" w:lineRule="auto"/>
        <w:jc w:val="both"/>
        <w:rPr>
          <w:rFonts w:ascii="Times New Roman" w:hAnsi="Times New Roman" w:cs="Times New Roman"/>
          <w:sz w:val="24"/>
          <w:szCs w:val="24"/>
          <w:lang w:val="ro-RO"/>
        </w:rPr>
      </w:pPr>
      <w:r w:rsidRPr="0051644D">
        <w:rPr>
          <w:rFonts w:ascii="Times New Roman" w:hAnsi="Times New Roman" w:cs="Times New Roman"/>
          <w:sz w:val="24"/>
          <w:szCs w:val="24"/>
          <w:lang w:val="ro-RO"/>
        </w:rPr>
        <w:t xml:space="preserve">a) 30 de zile calendaristice de la data la care factura electronica este disponibila spre descarcare de către Autoritatea Contractanta, din sistemul RO e-factura, daca receptia </w:t>
      </w:r>
      <w:r w:rsidR="00EA65A6" w:rsidRPr="0051644D">
        <w:rPr>
          <w:rFonts w:ascii="Times New Roman" w:hAnsi="Times New Roman" w:cs="Times New Roman"/>
          <w:sz w:val="24"/>
          <w:szCs w:val="24"/>
          <w:lang w:val="ro-RO"/>
        </w:rPr>
        <w:t>serviciilor</w:t>
      </w:r>
      <w:r w:rsidRPr="0051644D">
        <w:rPr>
          <w:rFonts w:ascii="Times New Roman" w:hAnsi="Times New Roman" w:cs="Times New Roman"/>
          <w:sz w:val="24"/>
          <w:szCs w:val="24"/>
          <w:lang w:val="ro-RO"/>
        </w:rPr>
        <w:t xml:space="preserve"> este anterioara acestei date;</w:t>
      </w:r>
    </w:p>
    <w:p w:rsidR="00BB6784" w:rsidRPr="0051644D" w:rsidRDefault="00BB6784" w:rsidP="0051644D">
      <w:pPr>
        <w:tabs>
          <w:tab w:val="left" w:pos="709"/>
        </w:tabs>
        <w:spacing w:after="0" w:line="240" w:lineRule="auto"/>
        <w:jc w:val="both"/>
        <w:rPr>
          <w:rFonts w:ascii="Times New Roman" w:hAnsi="Times New Roman" w:cs="Times New Roman"/>
          <w:sz w:val="24"/>
          <w:szCs w:val="24"/>
          <w:lang w:val="ro-RO"/>
        </w:rPr>
      </w:pPr>
      <w:r w:rsidRPr="0051644D">
        <w:rPr>
          <w:rFonts w:ascii="Times New Roman" w:hAnsi="Times New Roman" w:cs="Times New Roman"/>
          <w:sz w:val="24"/>
          <w:szCs w:val="24"/>
          <w:lang w:val="ro-RO"/>
        </w:rPr>
        <w:t xml:space="preserve">b) 30 de zile calendaristice de la data receptiei </w:t>
      </w:r>
      <w:r w:rsidR="00EA65A6" w:rsidRPr="0051644D">
        <w:rPr>
          <w:rFonts w:ascii="Times New Roman" w:hAnsi="Times New Roman" w:cs="Times New Roman"/>
          <w:sz w:val="24"/>
          <w:szCs w:val="24"/>
          <w:lang w:val="ro-RO"/>
        </w:rPr>
        <w:t>serviciilor,</w:t>
      </w:r>
      <w:r w:rsidRPr="0051644D">
        <w:rPr>
          <w:rFonts w:ascii="Times New Roman" w:hAnsi="Times New Roman" w:cs="Times New Roman"/>
          <w:sz w:val="24"/>
          <w:szCs w:val="24"/>
          <w:lang w:val="ro-RO"/>
        </w:rPr>
        <w:t xml:space="preserve"> daca factura electronica este disponibila spre descarcare de către Autoritatea Contractanta din sistemul RO e-factura, la data receptiei ori anterior acestei date.</w:t>
      </w:r>
      <w:r w:rsidR="00EA65A6" w:rsidRPr="0051644D">
        <w:rPr>
          <w:rFonts w:ascii="Times New Roman" w:hAnsi="Times New Roman" w:cs="Times New Roman"/>
          <w:sz w:val="24"/>
          <w:szCs w:val="24"/>
          <w:lang w:val="ro-RO"/>
        </w:rPr>
        <w:t xml:space="preserve"> </w:t>
      </w:r>
      <w:r w:rsidRPr="0051644D">
        <w:rPr>
          <w:rFonts w:ascii="Times New Roman" w:hAnsi="Times New Roman" w:cs="Times New Roman"/>
          <w:sz w:val="24"/>
          <w:szCs w:val="24"/>
          <w:lang w:val="ro-RO"/>
        </w:rPr>
        <w:t>Recepția  se va efectua pe baza de proces verbal semnat de Contractant și Autoritatea contractantă.</w:t>
      </w:r>
    </w:p>
    <w:p w:rsidR="00C8765D" w:rsidRPr="0051644D" w:rsidRDefault="00C8765D" w:rsidP="0051644D">
      <w:pPr>
        <w:tabs>
          <w:tab w:val="left" w:pos="709"/>
        </w:tabs>
        <w:spacing w:after="0" w:line="240" w:lineRule="auto"/>
        <w:jc w:val="both"/>
        <w:rPr>
          <w:rFonts w:ascii="Times New Roman" w:hAnsi="Times New Roman" w:cs="Times New Roman"/>
          <w:bCs/>
          <w:sz w:val="24"/>
          <w:szCs w:val="24"/>
        </w:rPr>
      </w:pPr>
      <w:r w:rsidRPr="0051644D">
        <w:rPr>
          <w:rFonts w:ascii="Times New Roman" w:hAnsi="Times New Roman" w:cs="Times New Roman"/>
          <w:bCs/>
          <w:sz w:val="24"/>
          <w:szCs w:val="24"/>
        </w:rPr>
        <w:t>Obs. La incarcarea facturilor electronice este necesara completarea codurilor CPV pentru fiecare produs/serviciu facturat.</w:t>
      </w:r>
    </w:p>
    <w:p w:rsidR="00C8765D" w:rsidRPr="0051644D" w:rsidRDefault="00C8765D" w:rsidP="0051644D">
      <w:pPr>
        <w:tabs>
          <w:tab w:val="left" w:pos="709"/>
        </w:tabs>
        <w:spacing w:after="0" w:line="240" w:lineRule="auto"/>
        <w:jc w:val="both"/>
        <w:rPr>
          <w:rFonts w:ascii="Times New Roman" w:hAnsi="Times New Roman" w:cs="Times New Roman"/>
          <w:b/>
          <w:bCs/>
          <w:sz w:val="24"/>
          <w:szCs w:val="24"/>
        </w:rPr>
      </w:pPr>
      <w:r w:rsidRPr="0051644D">
        <w:rPr>
          <w:rFonts w:ascii="Times New Roman" w:hAnsi="Times New Roman" w:cs="Times New Roman"/>
          <w:b/>
          <w:bCs/>
          <w:sz w:val="24"/>
          <w:szCs w:val="24"/>
        </w:rPr>
        <w:tab/>
        <w:t xml:space="preserve">Prin depunerea ofertei, ofertantul își exprimă implicit acceptul sau asupra condițiilor de valabilitate </w:t>
      </w:r>
      <w:proofErr w:type="gramStart"/>
      <w:r w:rsidRPr="0051644D">
        <w:rPr>
          <w:rFonts w:ascii="Times New Roman" w:hAnsi="Times New Roman" w:cs="Times New Roman"/>
          <w:b/>
          <w:bCs/>
          <w:sz w:val="24"/>
          <w:szCs w:val="24"/>
        </w:rPr>
        <w:t>a</w:t>
      </w:r>
      <w:proofErr w:type="gramEnd"/>
      <w:r w:rsidRPr="0051644D">
        <w:rPr>
          <w:rFonts w:ascii="Times New Roman" w:hAnsi="Times New Roman" w:cs="Times New Roman"/>
          <w:b/>
          <w:bCs/>
          <w:sz w:val="24"/>
          <w:szCs w:val="24"/>
        </w:rPr>
        <w:t xml:space="preserve"> ofertei, asupra termenului de plată si a condițiilor privind prestarea serviciilor.</w:t>
      </w:r>
    </w:p>
    <w:p w:rsidR="00A32E43" w:rsidRPr="0051644D" w:rsidRDefault="00A32E43" w:rsidP="0051644D">
      <w:pPr>
        <w:tabs>
          <w:tab w:val="left" w:pos="709"/>
        </w:tabs>
        <w:spacing w:after="0" w:line="240" w:lineRule="auto"/>
        <w:jc w:val="both"/>
        <w:rPr>
          <w:rFonts w:ascii="Times New Roman" w:hAnsi="Times New Roman" w:cs="Times New Roman"/>
          <w:i/>
          <w:sz w:val="24"/>
          <w:szCs w:val="24"/>
        </w:rPr>
      </w:pPr>
    </w:p>
    <w:p w:rsidR="00C8765D" w:rsidRPr="0051644D" w:rsidRDefault="00C8765D" w:rsidP="0051644D">
      <w:pPr>
        <w:tabs>
          <w:tab w:val="left" w:pos="709"/>
        </w:tabs>
        <w:spacing w:after="0" w:line="240" w:lineRule="auto"/>
        <w:jc w:val="both"/>
        <w:rPr>
          <w:rFonts w:ascii="Times New Roman" w:hAnsi="Times New Roman" w:cs="Times New Roman"/>
          <w:sz w:val="24"/>
          <w:szCs w:val="24"/>
        </w:rPr>
      </w:pPr>
      <w:r w:rsidRPr="0051644D">
        <w:rPr>
          <w:rFonts w:ascii="Times New Roman" w:hAnsi="Times New Roman" w:cs="Times New Roman"/>
          <w:i/>
          <w:sz w:val="24"/>
          <w:szCs w:val="24"/>
        </w:rPr>
        <w:t xml:space="preserve">Ofertantul desemnat câștigător are obligația de a se prezenta în termen de 5 zile de la primirea invitației pentru semnarea contractului, transmisă de autoritatea contractantă. </w:t>
      </w:r>
      <w:proofErr w:type="gramStart"/>
      <w:r w:rsidRPr="0051644D">
        <w:rPr>
          <w:rFonts w:ascii="Times New Roman" w:hAnsi="Times New Roman" w:cs="Times New Roman"/>
          <w:i/>
          <w:sz w:val="24"/>
          <w:szCs w:val="24"/>
        </w:rPr>
        <w:t>Dacă  termenul</w:t>
      </w:r>
      <w:proofErr w:type="gramEnd"/>
      <w:r w:rsidRPr="0051644D">
        <w:rPr>
          <w:rFonts w:ascii="Times New Roman" w:hAnsi="Times New Roman" w:cs="Times New Roman"/>
          <w:i/>
          <w:sz w:val="24"/>
          <w:szCs w:val="24"/>
        </w:rPr>
        <w:t xml:space="preserve"> de 5 zile a  expirat iar ofertantul desemnat câștigător nu s-a prezentat pentru semnarea contractului, situația va fi asimilată refuzului de a semna contractul.</w:t>
      </w:r>
    </w:p>
    <w:p w:rsidR="00601D86" w:rsidRPr="0051644D" w:rsidRDefault="00601D86" w:rsidP="0051644D">
      <w:pPr>
        <w:tabs>
          <w:tab w:val="left" w:pos="709"/>
        </w:tabs>
        <w:spacing w:after="0" w:line="240" w:lineRule="auto"/>
        <w:jc w:val="center"/>
        <w:rPr>
          <w:rFonts w:ascii="Times New Roman" w:hAnsi="Times New Roman" w:cs="Times New Roman"/>
          <w:b/>
          <w:sz w:val="24"/>
          <w:szCs w:val="24"/>
          <w:lang w:val="ro-RO"/>
        </w:rPr>
      </w:pPr>
    </w:p>
    <w:p w:rsidR="007B6886" w:rsidRPr="0051644D" w:rsidRDefault="007B6886" w:rsidP="0051644D">
      <w:pPr>
        <w:tabs>
          <w:tab w:val="left" w:pos="540"/>
        </w:tabs>
        <w:spacing w:after="0" w:line="240" w:lineRule="auto"/>
        <w:jc w:val="center"/>
        <w:rPr>
          <w:rFonts w:ascii="Times New Roman" w:hAnsi="Times New Roman" w:cs="Times New Roman"/>
          <w:b/>
          <w:sz w:val="24"/>
          <w:szCs w:val="24"/>
        </w:rPr>
      </w:pPr>
      <w:r w:rsidRPr="0051644D">
        <w:rPr>
          <w:rFonts w:ascii="Times New Roman" w:hAnsi="Times New Roman" w:cs="Times New Roman"/>
          <w:b/>
          <w:sz w:val="24"/>
          <w:szCs w:val="24"/>
        </w:rPr>
        <w:t>Directia Achiziţii Publice si Urmarire Contracte</w:t>
      </w:r>
    </w:p>
    <w:p w:rsidR="007B6886" w:rsidRPr="0051644D" w:rsidRDefault="007B6886" w:rsidP="0051644D">
      <w:pPr>
        <w:tabs>
          <w:tab w:val="left" w:pos="540"/>
        </w:tabs>
        <w:spacing w:after="0" w:line="240" w:lineRule="auto"/>
        <w:jc w:val="center"/>
        <w:rPr>
          <w:rFonts w:ascii="Times New Roman" w:hAnsi="Times New Roman" w:cs="Times New Roman"/>
          <w:sz w:val="24"/>
          <w:szCs w:val="24"/>
        </w:rPr>
      </w:pPr>
      <w:r w:rsidRPr="0051644D">
        <w:rPr>
          <w:rFonts w:ascii="Times New Roman" w:hAnsi="Times New Roman" w:cs="Times New Roman"/>
          <w:sz w:val="24"/>
          <w:szCs w:val="24"/>
        </w:rPr>
        <w:t>Ing. Gabriela Alexoaei</w:t>
      </w:r>
    </w:p>
    <w:p w:rsidR="007B6886" w:rsidRPr="0051644D" w:rsidRDefault="007B6886" w:rsidP="0051644D">
      <w:pPr>
        <w:tabs>
          <w:tab w:val="left" w:pos="709"/>
        </w:tabs>
        <w:spacing w:after="0" w:line="240" w:lineRule="auto"/>
        <w:jc w:val="both"/>
        <w:rPr>
          <w:rFonts w:ascii="Times New Roman" w:hAnsi="Times New Roman" w:cs="Times New Roman"/>
          <w:sz w:val="24"/>
          <w:szCs w:val="24"/>
          <w:lang w:val="ro-RO"/>
        </w:rPr>
      </w:pPr>
      <w:r w:rsidRPr="0051644D">
        <w:rPr>
          <w:rFonts w:ascii="Times New Roman" w:hAnsi="Times New Roman" w:cs="Times New Roman"/>
          <w:sz w:val="24"/>
          <w:szCs w:val="24"/>
          <w:lang w:val="ro-RO"/>
        </w:rPr>
        <w:t>Întocmit:</w:t>
      </w:r>
    </w:p>
    <w:p w:rsidR="007B6886" w:rsidRPr="0051644D" w:rsidRDefault="007B6886" w:rsidP="0051644D">
      <w:pPr>
        <w:tabs>
          <w:tab w:val="left" w:pos="709"/>
        </w:tabs>
        <w:spacing w:after="0" w:line="240" w:lineRule="auto"/>
        <w:jc w:val="both"/>
        <w:rPr>
          <w:rFonts w:ascii="Times New Roman" w:hAnsi="Times New Roman" w:cs="Times New Roman"/>
          <w:sz w:val="24"/>
          <w:szCs w:val="24"/>
          <w:lang w:val="ro-RO"/>
        </w:rPr>
      </w:pPr>
      <w:r w:rsidRPr="0051644D">
        <w:rPr>
          <w:rFonts w:ascii="Times New Roman" w:hAnsi="Times New Roman" w:cs="Times New Roman"/>
          <w:sz w:val="24"/>
          <w:szCs w:val="24"/>
          <w:lang w:val="ro-RO"/>
        </w:rPr>
        <w:t>Ec Cristian Ignat</w:t>
      </w:r>
    </w:p>
    <w:p w:rsidR="008F06E2" w:rsidRPr="005B3DAD" w:rsidRDefault="008F06E2" w:rsidP="007B6886">
      <w:pPr>
        <w:tabs>
          <w:tab w:val="left" w:pos="709"/>
        </w:tabs>
        <w:spacing w:after="0" w:line="240" w:lineRule="auto"/>
        <w:jc w:val="center"/>
        <w:rPr>
          <w:rFonts w:ascii="Times New Roman" w:hAnsi="Times New Roman" w:cs="Times New Roman"/>
          <w:sz w:val="24"/>
          <w:szCs w:val="24"/>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Pr="00E042B0" w:rsidRDefault="002852DE" w:rsidP="00BC708C">
      <w:pPr>
        <w:tabs>
          <w:tab w:val="left" w:pos="709"/>
        </w:tabs>
        <w:spacing w:after="0" w:line="240" w:lineRule="auto"/>
        <w:rPr>
          <w:rFonts w:ascii="Times New Roman" w:hAnsi="Times New Roman" w:cs="Times New Roman"/>
          <w:lang w:val="ro-RO"/>
        </w:rPr>
      </w:pPr>
    </w:p>
    <w:sectPr w:rsidR="002852DE" w:rsidRPr="00E042B0" w:rsidSect="00680109">
      <w:headerReference w:type="default" r:id="rId9"/>
      <w:footerReference w:type="default" r:id="rId10"/>
      <w:pgSz w:w="11905" w:h="16837"/>
      <w:pgMar w:top="823" w:right="833" w:bottom="142" w:left="993" w:header="35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AAD" w:rsidRDefault="00451AAD">
      <w:pPr>
        <w:spacing w:after="0" w:line="240" w:lineRule="auto"/>
      </w:pPr>
      <w:r>
        <w:separator/>
      </w:r>
    </w:p>
  </w:endnote>
  <w:endnote w:type="continuationSeparator" w:id="0">
    <w:p w:rsidR="00451AAD" w:rsidRDefault="00451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top w:w="108" w:type="dxa"/>
        <w:bottom w:w="108" w:type="dxa"/>
      </w:tblCellMar>
      <w:tblLook w:val="0000" w:firstRow="0" w:lastRow="0" w:firstColumn="0" w:lastColumn="0" w:noHBand="0" w:noVBand="0"/>
    </w:tblPr>
    <w:tblGrid>
      <w:gridCol w:w="5063"/>
      <w:gridCol w:w="4315"/>
    </w:tblGrid>
    <w:tr w:rsidR="00BC708C" w:rsidRPr="00812C1F" w:rsidTr="00812C1F">
      <w:trPr>
        <w:jc w:val="center"/>
      </w:trPr>
      <w:tc>
        <w:tcPr>
          <w:tcW w:w="5063" w:type="dxa"/>
        </w:tcPr>
        <w:p w:rsidR="00BC708C" w:rsidRPr="00812C1F" w:rsidRDefault="00BC708C" w:rsidP="00F0275E">
          <w:pPr>
            <w:pStyle w:val="Footer"/>
            <w:snapToGrid w:val="0"/>
            <w:ind w:left="-90"/>
            <w:rPr>
              <w:rFonts w:ascii="Times New Roman" w:hAnsi="Times New Roman" w:cs="Times New Roman"/>
              <w:color w:val="7F7F7F"/>
              <w:sz w:val="18"/>
              <w:szCs w:val="18"/>
              <w:lang w:val="ro-RO"/>
            </w:rPr>
          </w:pPr>
          <w:proofErr w:type="gramStart"/>
          <w:r>
            <w:rPr>
              <w:rFonts w:ascii="Times New Roman" w:hAnsi="Times New Roman" w:cs="Times New Roman"/>
              <w:color w:val="7F7F7F"/>
              <w:sz w:val="18"/>
              <w:szCs w:val="18"/>
            </w:rPr>
            <w:t xml:space="preserve">Adresa </w:t>
          </w:r>
          <w:r w:rsidRPr="00812C1F">
            <w:rPr>
              <w:rFonts w:ascii="Times New Roman" w:hAnsi="Times New Roman" w:cs="Times New Roman"/>
              <w:color w:val="7F7F7F"/>
              <w:sz w:val="18"/>
              <w:szCs w:val="18"/>
            </w:rPr>
            <w:t>:</w:t>
          </w:r>
          <w:proofErr w:type="gramEnd"/>
          <w:r w:rsidRPr="00812C1F">
            <w:rPr>
              <w:rFonts w:ascii="Times New Roman" w:hAnsi="Times New Roman" w:cs="Times New Roman"/>
              <w:color w:val="7F7F7F"/>
              <w:sz w:val="18"/>
              <w:szCs w:val="18"/>
            </w:rPr>
            <w:t xml:space="preserve"> Ia</w:t>
          </w:r>
          <w:r w:rsidRPr="00812C1F">
            <w:rPr>
              <w:rFonts w:ascii="Times New Roman" w:hAnsi="Times New Roman" w:cs="Times New Roman"/>
              <w:color w:val="7F7F7F"/>
              <w:sz w:val="18"/>
              <w:szCs w:val="18"/>
              <w:lang w:val="ro-RO"/>
            </w:rPr>
            <w:t>şi, bd.Carol I nr.11, Corpul A</w:t>
          </w:r>
        </w:p>
        <w:p w:rsidR="00BC708C" w:rsidRDefault="00BC708C" w:rsidP="00A05A22">
          <w:pPr>
            <w:pStyle w:val="Footer"/>
            <w:tabs>
              <w:tab w:val="clear" w:pos="4680"/>
              <w:tab w:val="clear" w:pos="9360"/>
              <w:tab w:val="left" w:pos="2820"/>
            </w:tabs>
            <w:snapToGrid w:val="0"/>
            <w:ind w:left="-90"/>
            <w:rPr>
              <w:rFonts w:ascii="Times New Roman" w:hAnsi="Times New Roman" w:cs="Times New Roman"/>
              <w:color w:val="7F7F7F"/>
              <w:sz w:val="18"/>
              <w:szCs w:val="18"/>
            </w:rPr>
          </w:pPr>
          <w:r>
            <w:rPr>
              <w:rFonts w:ascii="Times New Roman" w:hAnsi="Times New Roman" w:cs="Times New Roman"/>
              <w:color w:val="7F7F7F"/>
              <w:sz w:val="18"/>
              <w:szCs w:val="18"/>
            </w:rPr>
            <w:t>Tel/fax</w:t>
          </w:r>
          <w:r w:rsidRPr="00812C1F">
            <w:rPr>
              <w:rFonts w:ascii="Times New Roman" w:hAnsi="Times New Roman" w:cs="Times New Roman"/>
              <w:color w:val="7F7F7F"/>
              <w:sz w:val="18"/>
              <w:szCs w:val="18"/>
            </w:rPr>
            <w:t>: 0232201</w:t>
          </w:r>
          <w:r>
            <w:rPr>
              <w:rFonts w:ascii="Times New Roman" w:hAnsi="Times New Roman" w:cs="Times New Roman"/>
              <w:color w:val="7F7F7F"/>
              <w:sz w:val="18"/>
              <w:szCs w:val="18"/>
            </w:rPr>
            <w:t>102, interior 2344</w:t>
          </w:r>
        </w:p>
        <w:p w:rsidR="00BC708C" w:rsidRPr="00812C1F" w:rsidRDefault="00BC708C" w:rsidP="00A05A22">
          <w:pPr>
            <w:pStyle w:val="Footer"/>
            <w:tabs>
              <w:tab w:val="clear" w:pos="4680"/>
              <w:tab w:val="clear" w:pos="9360"/>
              <w:tab w:val="left" w:pos="2820"/>
            </w:tabs>
            <w:snapToGrid w:val="0"/>
            <w:ind w:left="-90"/>
            <w:rPr>
              <w:rFonts w:ascii="Times New Roman" w:hAnsi="Times New Roman" w:cs="Times New Roman"/>
              <w:color w:val="7F7F7F"/>
              <w:sz w:val="18"/>
              <w:szCs w:val="18"/>
            </w:rPr>
          </w:pPr>
          <w:r>
            <w:rPr>
              <w:rFonts w:ascii="Times New Roman" w:hAnsi="Times New Roman" w:cs="Times New Roman"/>
              <w:color w:val="7F7F7F"/>
              <w:sz w:val="18"/>
              <w:szCs w:val="18"/>
            </w:rPr>
            <w:t>Email: cristian.ignat@uaic.ro</w:t>
          </w:r>
        </w:p>
      </w:tc>
      <w:tc>
        <w:tcPr>
          <w:tcW w:w="4315" w:type="dxa"/>
          <w:tcBorders>
            <w:left w:val="single" w:sz="4" w:space="0" w:color="808080"/>
          </w:tcBorders>
        </w:tcPr>
        <w:p w:rsidR="00BC708C" w:rsidRPr="00812C1F" w:rsidRDefault="00BC708C" w:rsidP="00F0275E">
          <w:pPr>
            <w:pStyle w:val="Footer"/>
            <w:snapToGrid w:val="0"/>
            <w:ind w:left="67"/>
            <w:rPr>
              <w:rFonts w:ascii="Times New Roman" w:hAnsi="Times New Roman" w:cs="Times New Roman"/>
              <w:b/>
              <w:color w:val="7F7F7F"/>
              <w:sz w:val="18"/>
              <w:szCs w:val="18"/>
              <w:lang w:val="ro-RO"/>
            </w:rPr>
          </w:pPr>
          <w:r w:rsidRPr="00812C1F">
            <w:rPr>
              <w:rFonts w:ascii="Times New Roman" w:hAnsi="Times New Roman" w:cs="Times New Roman"/>
              <w:b/>
              <w:color w:val="7F7F7F"/>
              <w:sz w:val="18"/>
              <w:szCs w:val="18"/>
              <w:lang w:val="ro-RO"/>
            </w:rPr>
            <w:t>Cod fiscal: 4701126</w:t>
          </w:r>
        </w:p>
        <w:p w:rsidR="00BC708C" w:rsidRPr="00812C1F" w:rsidRDefault="00BC708C">
          <w:pPr>
            <w:pStyle w:val="Footer"/>
            <w:rPr>
              <w:rFonts w:ascii="Times New Roman" w:hAnsi="Times New Roman" w:cs="Times New Roman"/>
              <w:color w:val="7F7F7F"/>
              <w:sz w:val="18"/>
              <w:szCs w:val="18"/>
            </w:rPr>
          </w:pPr>
        </w:p>
      </w:tc>
    </w:tr>
  </w:tbl>
  <w:p w:rsidR="00BC708C" w:rsidRPr="004E7808" w:rsidRDefault="00BC708C" w:rsidP="00812C1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AAD" w:rsidRDefault="00451AAD">
      <w:pPr>
        <w:spacing w:after="0" w:line="240" w:lineRule="auto"/>
      </w:pPr>
      <w:r>
        <w:separator/>
      </w:r>
    </w:p>
  </w:footnote>
  <w:footnote w:type="continuationSeparator" w:id="0">
    <w:p w:rsidR="00451AAD" w:rsidRDefault="00451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08C" w:rsidRDefault="00BC708C">
    <w:pPr>
      <w:pStyle w:val="Header"/>
      <w:tabs>
        <w:tab w:val="left" w:pos="180"/>
      </w:tabs>
    </w:pPr>
    <w:r w:rsidRPr="000556A6">
      <w:rPr>
        <w:noProof/>
      </w:rPr>
      <w:drawing>
        <wp:inline distT="0" distB="0" distL="0" distR="0" wp14:anchorId="103A6348" wp14:editId="2AFF784E">
          <wp:extent cx="6399136" cy="1133475"/>
          <wp:effectExtent l="0" t="0" r="0" b="0"/>
          <wp:docPr id="1" name="Picture 1" descr="antet Directia Achizitii Publice si Urmarire Contracte Serviciul Achizitii Public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Serviciul Achizitii Public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744" cy="11344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3FE53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3807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755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FB7774"/>
    <w:multiLevelType w:val="hybridMultilevel"/>
    <w:tmpl w:val="C64498FA"/>
    <w:lvl w:ilvl="0" w:tplc="E95CF094">
      <w:start w:val="19"/>
      <w:numFmt w:val="bullet"/>
      <w:lvlText w:val="-"/>
      <w:lvlJc w:val="left"/>
      <w:pPr>
        <w:ind w:left="108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F166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8938C6"/>
    <w:multiLevelType w:val="hybridMultilevel"/>
    <w:tmpl w:val="4C84CC68"/>
    <w:lvl w:ilvl="0" w:tplc="B23C3346">
      <w:start w:val="1"/>
      <w:numFmt w:val="upperRoman"/>
      <w:lvlText w:val="%1."/>
      <w:lvlJc w:val="left"/>
      <w:pPr>
        <w:ind w:left="1080" w:hanging="72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BEC17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5E76ADD"/>
    <w:multiLevelType w:val="hybridMultilevel"/>
    <w:tmpl w:val="0E8EA03A"/>
    <w:lvl w:ilvl="0" w:tplc="E95CF094">
      <w:start w:val="19"/>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F347F"/>
    <w:multiLevelType w:val="hybridMultilevel"/>
    <w:tmpl w:val="A0C2D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187521"/>
    <w:multiLevelType w:val="multilevel"/>
    <w:tmpl w:val="BC5824CE"/>
    <w:lvl w:ilvl="0">
      <w:start w:val="1"/>
      <w:numFmt w:val="lowerLetter"/>
      <w:lvlText w:val="%1)"/>
      <w:lvlJc w:val="left"/>
      <w:pPr>
        <w:tabs>
          <w:tab w:val="num" w:pos="360"/>
        </w:tabs>
        <w:ind w:left="360" w:hanging="360"/>
      </w:pPr>
      <w:rPr>
        <w:rFonts w:cs="Times New Roman"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20" w15:restartNumberingAfterBreak="0">
    <w:nsid w:val="49BC0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F87B0C"/>
    <w:multiLevelType w:val="multilevel"/>
    <w:tmpl w:val="188C1196"/>
    <w:lvl w:ilvl="0">
      <w:start w:val="11"/>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4B4268EC"/>
    <w:multiLevelType w:val="hybridMultilevel"/>
    <w:tmpl w:val="D3249696"/>
    <w:lvl w:ilvl="0" w:tplc="FFFFFFFF">
      <w:start w:val="1"/>
      <w:numFmt w:val="bullet"/>
      <w:lvlText w:val=""/>
      <w:lvlJc w:val="left"/>
      <w:pPr>
        <w:tabs>
          <w:tab w:val="num" w:pos="737"/>
        </w:tabs>
        <w:ind w:left="851"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3742CC"/>
    <w:multiLevelType w:val="singleLevel"/>
    <w:tmpl w:val="ACE689CE"/>
    <w:lvl w:ilvl="0">
      <w:start w:val="1"/>
      <w:numFmt w:val="bullet"/>
      <w:lvlText w:val="-"/>
      <w:lvlJc w:val="left"/>
      <w:pPr>
        <w:tabs>
          <w:tab w:val="num" w:pos="2618"/>
        </w:tabs>
        <w:ind w:left="2618" w:hanging="360"/>
      </w:pPr>
      <w:rPr>
        <w:rFonts w:hint="default"/>
      </w:rPr>
    </w:lvl>
  </w:abstractNum>
  <w:abstractNum w:abstractNumId="24" w15:restartNumberingAfterBreak="0">
    <w:nsid w:val="55F44716"/>
    <w:multiLevelType w:val="hybridMultilevel"/>
    <w:tmpl w:val="52EA4C80"/>
    <w:lvl w:ilvl="0" w:tplc="3E084296">
      <w:start w:val="1"/>
      <w:numFmt w:val="lowerLetter"/>
      <w:lvlText w:val="%1)"/>
      <w:lvlJc w:val="left"/>
      <w:pPr>
        <w:ind w:left="1571" w:hanging="360"/>
      </w:pPr>
      <w:rPr>
        <w:rFonts w:ascii="Times New Roman" w:eastAsia="Times New Roman" w:hAnsi="Times New Roman" w:cs="Times New Roman"/>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5" w15:restartNumberingAfterBreak="0">
    <w:nsid w:val="567F1076"/>
    <w:multiLevelType w:val="hybridMultilevel"/>
    <w:tmpl w:val="4F42F37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15:restartNumberingAfterBreak="0">
    <w:nsid w:val="68C81B8C"/>
    <w:multiLevelType w:val="hybridMultilevel"/>
    <w:tmpl w:val="75E68EC6"/>
    <w:lvl w:ilvl="0" w:tplc="0EDA24A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BE5625"/>
    <w:multiLevelType w:val="hybridMultilevel"/>
    <w:tmpl w:val="289092E8"/>
    <w:lvl w:ilvl="0" w:tplc="E95CF094">
      <w:start w:val="19"/>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161215"/>
    <w:multiLevelType w:val="hybridMultilevel"/>
    <w:tmpl w:val="7954182A"/>
    <w:lvl w:ilvl="0" w:tplc="2BC81B3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778B5887"/>
    <w:multiLevelType w:val="hybridMultilevel"/>
    <w:tmpl w:val="1C507530"/>
    <w:lvl w:ilvl="0" w:tplc="C13464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A5214F"/>
    <w:multiLevelType w:val="hybridMultilevel"/>
    <w:tmpl w:val="1ACE995E"/>
    <w:lvl w:ilvl="0" w:tplc="F7CE5AF0">
      <w:start w:val="1"/>
      <w:numFmt w:val="bullet"/>
      <w:lvlText w:val="-"/>
      <w:lvlJc w:val="left"/>
      <w:pPr>
        <w:ind w:left="810" w:hanging="360"/>
      </w:pPr>
      <w:rPr>
        <w:rFonts w:ascii="Times New Roman" w:eastAsia="Calibri" w:hAnsi="Times New Roman" w:cs="Times New Roman" w:hint="default"/>
      </w:rPr>
    </w:lvl>
    <w:lvl w:ilvl="1" w:tplc="04180003">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31" w15:restartNumberingAfterBreak="0">
    <w:nsid w:val="7B2E575F"/>
    <w:multiLevelType w:val="multilevel"/>
    <w:tmpl w:val="03DC80D6"/>
    <w:lvl w:ilvl="0">
      <w:start w:val="2"/>
      <w:numFmt w:val="lowerLetter"/>
      <w:lvlText w:val="%1)"/>
      <w:lvlJc w:val="left"/>
      <w:pPr>
        <w:tabs>
          <w:tab w:val="num" w:pos="540"/>
        </w:tabs>
        <w:ind w:left="540" w:hanging="360"/>
      </w:pPr>
      <w:rPr>
        <w:rFonts w:ascii="Times New Roman" w:hAnsi="Times New Roman" w:hint="default"/>
        <w:sz w:val="24"/>
      </w:rPr>
    </w:lvl>
    <w:lvl w:ilvl="1">
      <w:start w:val="1"/>
      <w:numFmt w:val="decimal"/>
      <w:lvlText w:val="%2."/>
      <w:lvlJc w:val="left"/>
      <w:pPr>
        <w:ind w:left="1440" w:hanging="360"/>
      </w:pPr>
      <w:rPr>
        <w:color w:val="auto"/>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24"/>
  </w:num>
  <w:num w:numId="2">
    <w:abstractNumId w:val="19"/>
  </w:num>
  <w:num w:numId="3">
    <w:abstractNumId w:val="30"/>
  </w:num>
  <w:num w:numId="4">
    <w:abstractNumId w:val="13"/>
  </w:num>
  <w:num w:numId="5">
    <w:abstractNumId w:val="22"/>
  </w:num>
  <w:num w:numId="6">
    <w:abstractNumId w:val="1"/>
  </w:num>
  <w:num w:numId="7">
    <w:abstractNumId w:val="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20"/>
  </w:num>
  <w:num w:numId="12">
    <w:abstractNumId w:val="15"/>
  </w:num>
  <w:num w:numId="13">
    <w:abstractNumId w:val="9"/>
  </w:num>
  <w:num w:numId="14">
    <w:abstractNumId w:val="10"/>
  </w:num>
  <w:num w:numId="15">
    <w:abstractNumId w:val="21"/>
  </w:num>
  <w:num w:numId="16">
    <w:abstractNumId w:val="18"/>
  </w:num>
  <w:num w:numId="17">
    <w:abstractNumId w:val="14"/>
  </w:num>
  <w:num w:numId="18">
    <w:abstractNumId w:val="17"/>
  </w:num>
  <w:num w:numId="19">
    <w:abstractNumId w:val="28"/>
  </w:num>
  <w:num w:numId="20">
    <w:abstractNumId w:val="23"/>
  </w:num>
  <w:num w:numId="21">
    <w:abstractNumId w:val="26"/>
  </w:num>
  <w:num w:numId="22">
    <w:abstractNumId w:val="11"/>
  </w:num>
  <w:num w:numId="23">
    <w:abstractNumId w:val="27"/>
  </w:num>
  <w:num w:numId="24">
    <w:abstractNumId w:val="31"/>
    <w:lvlOverride w:ilvl="0">
      <w:startOverride w:val="2"/>
    </w:lvlOverride>
  </w:num>
  <w:num w:numId="25">
    <w:abstractNumId w:val="25"/>
  </w:num>
  <w:num w:numId="26">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7E1B"/>
    <w:rsid w:val="000026F0"/>
    <w:rsid w:val="00013290"/>
    <w:rsid w:val="00013564"/>
    <w:rsid w:val="000333CB"/>
    <w:rsid w:val="000503BB"/>
    <w:rsid w:val="00050F7F"/>
    <w:rsid w:val="000761D1"/>
    <w:rsid w:val="0007688B"/>
    <w:rsid w:val="000771B1"/>
    <w:rsid w:val="00080581"/>
    <w:rsid w:val="000854C3"/>
    <w:rsid w:val="000A010E"/>
    <w:rsid w:val="000B0B7D"/>
    <w:rsid w:val="000B4985"/>
    <w:rsid w:val="000C18C0"/>
    <w:rsid w:val="000C26BE"/>
    <w:rsid w:val="000C2CE2"/>
    <w:rsid w:val="000C665D"/>
    <w:rsid w:val="000D52BB"/>
    <w:rsid w:val="000E3C9E"/>
    <w:rsid w:val="000E5BCE"/>
    <w:rsid w:val="000F29AE"/>
    <w:rsid w:val="000F3565"/>
    <w:rsid w:val="000F58D9"/>
    <w:rsid w:val="00100E7C"/>
    <w:rsid w:val="001039A8"/>
    <w:rsid w:val="00104AB6"/>
    <w:rsid w:val="0010651D"/>
    <w:rsid w:val="00122C73"/>
    <w:rsid w:val="001343E9"/>
    <w:rsid w:val="00134FFC"/>
    <w:rsid w:val="0013721A"/>
    <w:rsid w:val="001442F9"/>
    <w:rsid w:val="00147315"/>
    <w:rsid w:val="00150FD9"/>
    <w:rsid w:val="00160655"/>
    <w:rsid w:val="00162118"/>
    <w:rsid w:val="001779C2"/>
    <w:rsid w:val="00180CCF"/>
    <w:rsid w:val="001817A9"/>
    <w:rsid w:val="00185A05"/>
    <w:rsid w:val="001876EA"/>
    <w:rsid w:val="00197D17"/>
    <w:rsid w:val="001A67B1"/>
    <w:rsid w:val="001A7DDE"/>
    <w:rsid w:val="001B294B"/>
    <w:rsid w:val="001B2BB9"/>
    <w:rsid w:val="001B57CC"/>
    <w:rsid w:val="001D54F3"/>
    <w:rsid w:val="001F3A9C"/>
    <w:rsid w:val="002102A7"/>
    <w:rsid w:val="002122B8"/>
    <w:rsid w:val="00213091"/>
    <w:rsid w:val="0021704C"/>
    <w:rsid w:val="00223FB9"/>
    <w:rsid w:val="0022696B"/>
    <w:rsid w:val="002309FF"/>
    <w:rsid w:val="00241C22"/>
    <w:rsid w:val="002427BB"/>
    <w:rsid w:val="00251A9B"/>
    <w:rsid w:val="00252A44"/>
    <w:rsid w:val="002557C6"/>
    <w:rsid w:val="00261FCE"/>
    <w:rsid w:val="00262199"/>
    <w:rsid w:val="00262D65"/>
    <w:rsid w:val="00265CF3"/>
    <w:rsid w:val="00267E31"/>
    <w:rsid w:val="002731E9"/>
    <w:rsid w:val="00284382"/>
    <w:rsid w:val="002852DE"/>
    <w:rsid w:val="00287302"/>
    <w:rsid w:val="00287DE8"/>
    <w:rsid w:val="00291D91"/>
    <w:rsid w:val="0029227F"/>
    <w:rsid w:val="00296E17"/>
    <w:rsid w:val="002A33DB"/>
    <w:rsid w:val="002B0D99"/>
    <w:rsid w:val="002C4020"/>
    <w:rsid w:val="002C5643"/>
    <w:rsid w:val="002D414A"/>
    <w:rsid w:val="002E179F"/>
    <w:rsid w:val="002E4274"/>
    <w:rsid w:val="002F3B98"/>
    <w:rsid w:val="002F479C"/>
    <w:rsid w:val="002F5373"/>
    <w:rsid w:val="00300430"/>
    <w:rsid w:val="00301B99"/>
    <w:rsid w:val="003075C5"/>
    <w:rsid w:val="00317CCA"/>
    <w:rsid w:val="0032358F"/>
    <w:rsid w:val="003319EC"/>
    <w:rsid w:val="00332597"/>
    <w:rsid w:val="00334A14"/>
    <w:rsid w:val="0034710F"/>
    <w:rsid w:val="003630A1"/>
    <w:rsid w:val="00373580"/>
    <w:rsid w:val="00382B46"/>
    <w:rsid w:val="0038328E"/>
    <w:rsid w:val="00385EAD"/>
    <w:rsid w:val="0039237B"/>
    <w:rsid w:val="00392CD0"/>
    <w:rsid w:val="003936D4"/>
    <w:rsid w:val="00396B16"/>
    <w:rsid w:val="00397D6D"/>
    <w:rsid w:val="003A69AA"/>
    <w:rsid w:val="003B2033"/>
    <w:rsid w:val="003B79F0"/>
    <w:rsid w:val="003C18D0"/>
    <w:rsid w:val="003C24EC"/>
    <w:rsid w:val="003C4417"/>
    <w:rsid w:val="003D0B32"/>
    <w:rsid w:val="003D0E0D"/>
    <w:rsid w:val="003E2CC7"/>
    <w:rsid w:val="003F0415"/>
    <w:rsid w:val="003F4339"/>
    <w:rsid w:val="00403CE7"/>
    <w:rsid w:val="00414775"/>
    <w:rsid w:val="00422C6E"/>
    <w:rsid w:val="00441611"/>
    <w:rsid w:val="00441759"/>
    <w:rsid w:val="004448AF"/>
    <w:rsid w:val="00447C7C"/>
    <w:rsid w:val="00451AAD"/>
    <w:rsid w:val="00452DBB"/>
    <w:rsid w:val="00453A80"/>
    <w:rsid w:val="00453B96"/>
    <w:rsid w:val="004613AE"/>
    <w:rsid w:val="00463AC2"/>
    <w:rsid w:val="004640DD"/>
    <w:rsid w:val="00465F60"/>
    <w:rsid w:val="00471350"/>
    <w:rsid w:val="004746A5"/>
    <w:rsid w:val="00474729"/>
    <w:rsid w:val="00475FB6"/>
    <w:rsid w:val="00476D6A"/>
    <w:rsid w:val="00486615"/>
    <w:rsid w:val="00490143"/>
    <w:rsid w:val="00491A25"/>
    <w:rsid w:val="00493495"/>
    <w:rsid w:val="004A2E56"/>
    <w:rsid w:val="004B2539"/>
    <w:rsid w:val="004B2AC9"/>
    <w:rsid w:val="004C5A04"/>
    <w:rsid w:val="004D14D8"/>
    <w:rsid w:val="004D34AA"/>
    <w:rsid w:val="004D5FF9"/>
    <w:rsid w:val="004E1FDB"/>
    <w:rsid w:val="004E6ACF"/>
    <w:rsid w:val="004E7808"/>
    <w:rsid w:val="004F671B"/>
    <w:rsid w:val="004F6CC4"/>
    <w:rsid w:val="005116D3"/>
    <w:rsid w:val="00511947"/>
    <w:rsid w:val="00514C64"/>
    <w:rsid w:val="0051644D"/>
    <w:rsid w:val="00516EFF"/>
    <w:rsid w:val="005218BC"/>
    <w:rsid w:val="00523C2A"/>
    <w:rsid w:val="00523C7F"/>
    <w:rsid w:val="005242F6"/>
    <w:rsid w:val="00524B14"/>
    <w:rsid w:val="00533105"/>
    <w:rsid w:val="00535233"/>
    <w:rsid w:val="00550145"/>
    <w:rsid w:val="005704BC"/>
    <w:rsid w:val="0057424F"/>
    <w:rsid w:val="00581094"/>
    <w:rsid w:val="00582D91"/>
    <w:rsid w:val="00595F39"/>
    <w:rsid w:val="005B160C"/>
    <w:rsid w:val="005B2A51"/>
    <w:rsid w:val="005B3DAD"/>
    <w:rsid w:val="005C007B"/>
    <w:rsid w:val="005C7A2B"/>
    <w:rsid w:val="005D4DD4"/>
    <w:rsid w:val="005D53E4"/>
    <w:rsid w:val="005E1C9F"/>
    <w:rsid w:val="005E780B"/>
    <w:rsid w:val="005F2B00"/>
    <w:rsid w:val="00600DCF"/>
    <w:rsid w:val="00601AF0"/>
    <w:rsid w:val="00601D86"/>
    <w:rsid w:val="006046EA"/>
    <w:rsid w:val="006064DE"/>
    <w:rsid w:val="006116ED"/>
    <w:rsid w:val="00622EBD"/>
    <w:rsid w:val="0062375D"/>
    <w:rsid w:val="006310D6"/>
    <w:rsid w:val="00641483"/>
    <w:rsid w:val="006459E4"/>
    <w:rsid w:val="00647FB1"/>
    <w:rsid w:val="00650685"/>
    <w:rsid w:val="006639E4"/>
    <w:rsid w:val="00680109"/>
    <w:rsid w:val="0069201D"/>
    <w:rsid w:val="006A078E"/>
    <w:rsid w:val="006A51E4"/>
    <w:rsid w:val="006B3218"/>
    <w:rsid w:val="006B3542"/>
    <w:rsid w:val="006B6534"/>
    <w:rsid w:val="006C00BB"/>
    <w:rsid w:val="006C3F2E"/>
    <w:rsid w:val="006D0A49"/>
    <w:rsid w:val="006D4CA4"/>
    <w:rsid w:val="006E252D"/>
    <w:rsid w:val="006E47E9"/>
    <w:rsid w:val="006E57B0"/>
    <w:rsid w:val="006F1F3B"/>
    <w:rsid w:val="006F2F72"/>
    <w:rsid w:val="007043F4"/>
    <w:rsid w:val="00712FDE"/>
    <w:rsid w:val="0072456E"/>
    <w:rsid w:val="00746D45"/>
    <w:rsid w:val="007516B2"/>
    <w:rsid w:val="007626EF"/>
    <w:rsid w:val="00762921"/>
    <w:rsid w:val="00766352"/>
    <w:rsid w:val="0078291E"/>
    <w:rsid w:val="00784D8E"/>
    <w:rsid w:val="00785EE2"/>
    <w:rsid w:val="007B1452"/>
    <w:rsid w:val="007B6886"/>
    <w:rsid w:val="007C141E"/>
    <w:rsid w:val="007C50BF"/>
    <w:rsid w:val="007D1908"/>
    <w:rsid w:val="007D3E82"/>
    <w:rsid w:val="007F0B68"/>
    <w:rsid w:val="007F28E3"/>
    <w:rsid w:val="007F56E6"/>
    <w:rsid w:val="007F6BA7"/>
    <w:rsid w:val="0081134A"/>
    <w:rsid w:val="00812C1F"/>
    <w:rsid w:val="0081532C"/>
    <w:rsid w:val="00816555"/>
    <w:rsid w:val="00817C8A"/>
    <w:rsid w:val="00824959"/>
    <w:rsid w:val="00824CB7"/>
    <w:rsid w:val="00833D34"/>
    <w:rsid w:val="00844509"/>
    <w:rsid w:val="008448D4"/>
    <w:rsid w:val="00852362"/>
    <w:rsid w:val="00853E46"/>
    <w:rsid w:val="0085747E"/>
    <w:rsid w:val="00861CE2"/>
    <w:rsid w:val="00872004"/>
    <w:rsid w:val="008728B1"/>
    <w:rsid w:val="00882D7E"/>
    <w:rsid w:val="008859F2"/>
    <w:rsid w:val="0088764C"/>
    <w:rsid w:val="00890894"/>
    <w:rsid w:val="008973CB"/>
    <w:rsid w:val="008A0900"/>
    <w:rsid w:val="008A16D8"/>
    <w:rsid w:val="008B0CAE"/>
    <w:rsid w:val="008B14A1"/>
    <w:rsid w:val="008B2AA5"/>
    <w:rsid w:val="008B33FE"/>
    <w:rsid w:val="008C52DC"/>
    <w:rsid w:val="008D49FE"/>
    <w:rsid w:val="008D4A35"/>
    <w:rsid w:val="008D751C"/>
    <w:rsid w:val="008E4C94"/>
    <w:rsid w:val="008F06E2"/>
    <w:rsid w:val="008F17E7"/>
    <w:rsid w:val="00905E08"/>
    <w:rsid w:val="00906A48"/>
    <w:rsid w:val="00915283"/>
    <w:rsid w:val="00916F17"/>
    <w:rsid w:val="009227B4"/>
    <w:rsid w:val="00924798"/>
    <w:rsid w:val="00927958"/>
    <w:rsid w:val="0093052E"/>
    <w:rsid w:val="00942D0B"/>
    <w:rsid w:val="00946583"/>
    <w:rsid w:val="00947615"/>
    <w:rsid w:val="00947649"/>
    <w:rsid w:val="00952FD7"/>
    <w:rsid w:val="00954D81"/>
    <w:rsid w:val="00957C24"/>
    <w:rsid w:val="009637B4"/>
    <w:rsid w:val="00971F70"/>
    <w:rsid w:val="00972C50"/>
    <w:rsid w:val="00975340"/>
    <w:rsid w:val="00976D69"/>
    <w:rsid w:val="00980170"/>
    <w:rsid w:val="00980271"/>
    <w:rsid w:val="0098027A"/>
    <w:rsid w:val="009944A1"/>
    <w:rsid w:val="0099474B"/>
    <w:rsid w:val="00995566"/>
    <w:rsid w:val="009A1B65"/>
    <w:rsid w:val="009A2118"/>
    <w:rsid w:val="009A4AF4"/>
    <w:rsid w:val="009B0B32"/>
    <w:rsid w:val="009B21A2"/>
    <w:rsid w:val="009B29D5"/>
    <w:rsid w:val="009B5B99"/>
    <w:rsid w:val="009C691C"/>
    <w:rsid w:val="009E08D3"/>
    <w:rsid w:val="009E2464"/>
    <w:rsid w:val="009E5967"/>
    <w:rsid w:val="009F534D"/>
    <w:rsid w:val="00A05A22"/>
    <w:rsid w:val="00A10105"/>
    <w:rsid w:val="00A12A25"/>
    <w:rsid w:val="00A14AD8"/>
    <w:rsid w:val="00A24B77"/>
    <w:rsid w:val="00A32E43"/>
    <w:rsid w:val="00A34636"/>
    <w:rsid w:val="00A36FD4"/>
    <w:rsid w:val="00A42719"/>
    <w:rsid w:val="00A46297"/>
    <w:rsid w:val="00A47F0B"/>
    <w:rsid w:val="00A53132"/>
    <w:rsid w:val="00A5793C"/>
    <w:rsid w:val="00A62490"/>
    <w:rsid w:val="00A65A68"/>
    <w:rsid w:val="00A7064D"/>
    <w:rsid w:val="00A950F8"/>
    <w:rsid w:val="00AA3F17"/>
    <w:rsid w:val="00AB1AD2"/>
    <w:rsid w:val="00AB31CE"/>
    <w:rsid w:val="00AC15EE"/>
    <w:rsid w:val="00AC525C"/>
    <w:rsid w:val="00AD0655"/>
    <w:rsid w:val="00AD2CF3"/>
    <w:rsid w:val="00AF2235"/>
    <w:rsid w:val="00B012F9"/>
    <w:rsid w:val="00B018EF"/>
    <w:rsid w:val="00B02DAD"/>
    <w:rsid w:val="00B0483E"/>
    <w:rsid w:val="00B06FA6"/>
    <w:rsid w:val="00B07459"/>
    <w:rsid w:val="00B153B6"/>
    <w:rsid w:val="00B16B6F"/>
    <w:rsid w:val="00B17A28"/>
    <w:rsid w:val="00B20882"/>
    <w:rsid w:val="00B20CFE"/>
    <w:rsid w:val="00B20D52"/>
    <w:rsid w:val="00B24CFF"/>
    <w:rsid w:val="00B37A8A"/>
    <w:rsid w:val="00B43E79"/>
    <w:rsid w:val="00B43E9D"/>
    <w:rsid w:val="00B447FF"/>
    <w:rsid w:val="00B51BAC"/>
    <w:rsid w:val="00B52860"/>
    <w:rsid w:val="00B531B3"/>
    <w:rsid w:val="00B610E2"/>
    <w:rsid w:val="00B62BA9"/>
    <w:rsid w:val="00B63CA3"/>
    <w:rsid w:val="00B71B22"/>
    <w:rsid w:val="00B75500"/>
    <w:rsid w:val="00B76C61"/>
    <w:rsid w:val="00B81C47"/>
    <w:rsid w:val="00B9256D"/>
    <w:rsid w:val="00B96568"/>
    <w:rsid w:val="00B96F0C"/>
    <w:rsid w:val="00BA31BC"/>
    <w:rsid w:val="00BA7ABF"/>
    <w:rsid w:val="00BB2E1A"/>
    <w:rsid w:val="00BB6784"/>
    <w:rsid w:val="00BC0155"/>
    <w:rsid w:val="00BC708C"/>
    <w:rsid w:val="00BC7D4B"/>
    <w:rsid w:val="00BD0E4E"/>
    <w:rsid w:val="00BD207B"/>
    <w:rsid w:val="00BE0E98"/>
    <w:rsid w:val="00BE1364"/>
    <w:rsid w:val="00BE56A6"/>
    <w:rsid w:val="00BF661D"/>
    <w:rsid w:val="00C01352"/>
    <w:rsid w:val="00C05597"/>
    <w:rsid w:val="00C06753"/>
    <w:rsid w:val="00C1293A"/>
    <w:rsid w:val="00C17DD0"/>
    <w:rsid w:val="00C2452B"/>
    <w:rsid w:val="00C258E5"/>
    <w:rsid w:val="00C46663"/>
    <w:rsid w:val="00C46E96"/>
    <w:rsid w:val="00C50DCE"/>
    <w:rsid w:val="00C57997"/>
    <w:rsid w:val="00C57F96"/>
    <w:rsid w:val="00C656DB"/>
    <w:rsid w:val="00C65B37"/>
    <w:rsid w:val="00C665C0"/>
    <w:rsid w:val="00C77910"/>
    <w:rsid w:val="00C84710"/>
    <w:rsid w:val="00C85770"/>
    <w:rsid w:val="00C864E4"/>
    <w:rsid w:val="00C8765D"/>
    <w:rsid w:val="00C87EB9"/>
    <w:rsid w:val="00C93E5A"/>
    <w:rsid w:val="00C95496"/>
    <w:rsid w:val="00C9646D"/>
    <w:rsid w:val="00CA1D6E"/>
    <w:rsid w:val="00CA2641"/>
    <w:rsid w:val="00CB1340"/>
    <w:rsid w:val="00CB555B"/>
    <w:rsid w:val="00CC50A4"/>
    <w:rsid w:val="00CC7E1B"/>
    <w:rsid w:val="00CD4EA7"/>
    <w:rsid w:val="00CE2234"/>
    <w:rsid w:val="00CE7AFD"/>
    <w:rsid w:val="00CF00B7"/>
    <w:rsid w:val="00CF2A81"/>
    <w:rsid w:val="00CF6661"/>
    <w:rsid w:val="00D02813"/>
    <w:rsid w:val="00D04C3D"/>
    <w:rsid w:val="00D12803"/>
    <w:rsid w:val="00D12A3A"/>
    <w:rsid w:val="00D33349"/>
    <w:rsid w:val="00D44535"/>
    <w:rsid w:val="00D50837"/>
    <w:rsid w:val="00D51C66"/>
    <w:rsid w:val="00D528BF"/>
    <w:rsid w:val="00D56BE7"/>
    <w:rsid w:val="00D70010"/>
    <w:rsid w:val="00D71298"/>
    <w:rsid w:val="00D76E1A"/>
    <w:rsid w:val="00D804C7"/>
    <w:rsid w:val="00D80C83"/>
    <w:rsid w:val="00D83602"/>
    <w:rsid w:val="00D8645D"/>
    <w:rsid w:val="00DA2451"/>
    <w:rsid w:val="00DA756F"/>
    <w:rsid w:val="00DB0DE1"/>
    <w:rsid w:val="00DC47DA"/>
    <w:rsid w:val="00DD0BAE"/>
    <w:rsid w:val="00DD1887"/>
    <w:rsid w:val="00DD4BC2"/>
    <w:rsid w:val="00DD4CC2"/>
    <w:rsid w:val="00DD4CC5"/>
    <w:rsid w:val="00DD7A62"/>
    <w:rsid w:val="00DE72ED"/>
    <w:rsid w:val="00DF0B5D"/>
    <w:rsid w:val="00E01F79"/>
    <w:rsid w:val="00E042B0"/>
    <w:rsid w:val="00E1084B"/>
    <w:rsid w:val="00E25CFB"/>
    <w:rsid w:val="00E34723"/>
    <w:rsid w:val="00E3698E"/>
    <w:rsid w:val="00E55C39"/>
    <w:rsid w:val="00E56A6F"/>
    <w:rsid w:val="00E57146"/>
    <w:rsid w:val="00E73D2F"/>
    <w:rsid w:val="00E7598F"/>
    <w:rsid w:val="00E826D8"/>
    <w:rsid w:val="00E85491"/>
    <w:rsid w:val="00E87C42"/>
    <w:rsid w:val="00E90550"/>
    <w:rsid w:val="00E922CE"/>
    <w:rsid w:val="00E9292B"/>
    <w:rsid w:val="00E92ECA"/>
    <w:rsid w:val="00E9776A"/>
    <w:rsid w:val="00EA35B3"/>
    <w:rsid w:val="00EA65A6"/>
    <w:rsid w:val="00EB06C1"/>
    <w:rsid w:val="00EB135B"/>
    <w:rsid w:val="00EB5892"/>
    <w:rsid w:val="00EB6BF8"/>
    <w:rsid w:val="00EB6DC9"/>
    <w:rsid w:val="00ED0189"/>
    <w:rsid w:val="00ED25AA"/>
    <w:rsid w:val="00ED4F46"/>
    <w:rsid w:val="00ED6490"/>
    <w:rsid w:val="00ED6925"/>
    <w:rsid w:val="00ED6D60"/>
    <w:rsid w:val="00ED7125"/>
    <w:rsid w:val="00EE0A2E"/>
    <w:rsid w:val="00EE4DDA"/>
    <w:rsid w:val="00EF276B"/>
    <w:rsid w:val="00EF416F"/>
    <w:rsid w:val="00EF4F3C"/>
    <w:rsid w:val="00F00714"/>
    <w:rsid w:val="00F01027"/>
    <w:rsid w:val="00F0275E"/>
    <w:rsid w:val="00F06AB7"/>
    <w:rsid w:val="00F1375E"/>
    <w:rsid w:val="00F2432D"/>
    <w:rsid w:val="00F30806"/>
    <w:rsid w:val="00F35E9C"/>
    <w:rsid w:val="00F369B3"/>
    <w:rsid w:val="00F44127"/>
    <w:rsid w:val="00F50F71"/>
    <w:rsid w:val="00F555DC"/>
    <w:rsid w:val="00F60738"/>
    <w:rsid w:val="00F60910"/>
    <w:rsid w:val="00F62D02"/>
    <w:rsid w:val="00F62D58"/>
    <w:rsid w:val="00F65FD7"/>
    <w:rsid w:val="00F66660"/>
    <w:rsid w:val="00F70197"/>
    <w:rsid w:val="00F70FA0"/>
    <w:rsid w:val="00F7583F"/>
    <w:rsid w:val="00F831F9"/>
    <w:rsid w:val="00F84F3C"/>
    <w:rsid w:val="00F86FFD"/>
    <w:rsid w:val="00FB0FEF"/>
    <w:rsid w:val="00FB1131"/>
    <w:rsid w:val="00FB1FC7"/>
    <w:rsid w:val="00FB2C19"/>
    <w:rsid w:val="00FB40B7"/>
    <w:rsid w:val="00FB4D4D"/>
    <w:rsid w:val="00FC07C7"/>
    <w:rsid w:val="00FC57CC"/>
    <w:rsid w:val="00FD6F87"/>
    <w:rsid w:val="00FE2086"/>
    <w:rsid w:val="00FF6D27"/>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A07805"/>
  <w15:docId w15:val="{6DB07A2E-B504-4E42-BE0B-99CF2C3E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basedOn w:val="Normal"/>
    <w:uiPriority w:val="99"/>
    <w:rsid w:val="005242F6"/>
    <w:pPr>
      <w:tabs>
        <w:tab w:val="center" w:pos="4680"/>
        <w:tab w:val="right" w:pos="9360"/>
      </w:tabs>
      <w:spacing w:after="0" w:line="240" w:lineRule="auto"/>
    </w:pPr>
  </w:style>
  <w:style w:type="paragraph" w:styleId="Footer">
    <w:name w:val="footer"/>
    <w:basedOn w:val="Normal"/>
    <w:uiPriority w:val="99"/>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Forth level,Normal bullet 2"/>
    <w:basedOn w:val="Normal"/>
    <w:link w:val="ListParagraphChar"/>
    <w:uiPriority w:val="34"/>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D71298"/>
    <w:rPr>
      <w:color w:val="0000FF"/>
      <w:u w:val="single"/>
    </w:rPr>
  </w:style>
  <w:style w:type="table" w:styleId="TableGrid">
    <w:name w:val="Table Grid"/>
    <w:basedOn w:val="TableNormal"/>
    <w:uiPriority w:val="59"/>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4"/>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uiPriority w:val="99"/>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6"/>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7"/>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
    <w:link w:val="FootnoteText"/>
    <w:semiHidden/>
    <w:locked/>
    <w:rsid w:val="00A46297"/>
    <w:rPr>
      <w:lang w:eastAsia="ar-SA"/>
    </w:rPr>
  </w:style>
  <w:style w:type="paragraph" w:styleId="FootnoteText">
    <w:name w:val="footnote text"/>
    <w:aliases w:val="single space,footnote text"/>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uiPriority w:val="99"/>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8"/>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iPriority w:val="99"/>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uiPriority w:val="99"/>
    <w:rsid w:val="00A46297"/>
    <w:rPr>
      <w:rFonts w:ascii="Courier New" w:hAnsi="Courier New"/>
      <w:color w:val="000000"/>
    </w:rPr>
  </w:style>
  <w:style w:type="character" w:styleId="UnresolvedMention">
    <w:name w:val="Unresolved Mention"/>
    <w:basedOn w:val="DefaultParagraphFont"/>
    <w:uiPriority w:val="99"/>
    <w:semiHidden/>
    <w:unhideWhenUsed/>
    <w:rsid w:val="007B6886"/>
    <w:rPr>
      <w:color w:val="605E5C"/>
      <w:shd w:val="clear" w:color="auto" w:fill="E1DFDD"/>
    </w:rPr>
  </w:style>
  <w:style w:type="character" w:customStyle="1" w:styleId="ListParagraphChar">
    <w:name w:val="List Paragraph Char"/>
    <w:aliases w:val="Articol Char,Forth level Char,Normal bullet 2 Char"/>
    <w:link w:val="ListParagraph"/>
    <w:uiPriority w:val="34"/>
    <w:qFormat/>
    <w:locked/>
    <w:rsid w:val="00385EAD"/>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772972455">
      <w:bodyDiv w:val="1"/>
      <w:marLeft w:val="0"/>
      <w:marRight w:val="0"/>
      <w:marTop w:val="0"/>
      <w:marBottom w:val="0"/>
      <w:divBdr>
        <w:top w:val="none" w:sz="0" w:space="0" w:color="auto"/>
        <w:left w:val="none" w:sz="0" w:space="0" w:color="auto"/>
        <w:bottom w:val="none" w:sz="0" w:space="0" w:color="auto"/>
        <w:right w:val="none" w:sz="0" w:space="0" w:color="auto"/>
      </w:divBdr>
      <w:divsChild>
        <w:div w:id="2047292228">
          <w:marLeft w:val="0"/>
          <w:marRight w:val="0"/>
          <w:marTop w:val="0"/>
          <w:marBottom w:val="0"/>
          <w:divBdr>
            <w:top w:val="none" w:sz="0" w:space="0" w:color="auto"/>
            <w:left w:val="none" w:sz="0" w:space="0" w:color="auto"/>
            <w:bottom w:val="none" w:sz="0" w:space="0" w:color="auto"/>
            <w:right w:val="none" w:sz="0" w:space="0" w:color="auto"/>
          </w:divBdr>
          <w:divsChild>
            <w:div w:id="1304308295">
              <w:marLeft w:val="0"/>
              <w:marRight w:val="0"/>
              <w:marTop w:val="0"/>
              <w:marBottom w:val="0"/>
              <w:divBdr>
                <w:top w:val="none" w:sz="0" w:space="0" w:color="auto"/>
                <w:left w:val="none" w:sz="0" w:space="0" w:color="auto"/>
                <w:bottom w:val="none" w:sz="0" w:space="0" w:color="auto"/>
                <w:right w:val="none" w:sz="0" w:space="0" w:color="auto"/>
              </w:divBdr>
              <w:divsChild>
                <w:div w:id="2076318570">
                  <w:marLeft w:val="0"/>
                  <w:marRight w:val="0"/>
                  <w:marTop w:val="0"/>
                  <w:marBottom w:val="0"/>
                  <w:divBdr>
                    <w:top w:val="none" w:sz="0" w:space="0" w:color="auto"/>
                    <w:left w:val="none" w:sz="0" w:space="0" w:color="auto"/>
                    <w:bottom w:val="none" w:sz="0" w:space="0" w:color="auto"/>
                    <w:right w:val="none" w:sz="0" w:space="0" w:color="auto"/>
                  </w:divBdr>
                  <w:divsChild>
                    <w:div w:id="1826778773">
                      <w:marLeft w:val="60"/>
                      <w:marRight w:val="0"/>
                      <w:marTop w:val="120"/>
                      <w:marBottom w:val="0"/>
                      <w:divBdr>
                        <w:top w:val="none" w:sz="0" w:space="0" w:color="auto"/>
                        <w:left w:val="none" w:sz="0" w:space="0" w:color="auto"/>
                        <w:bottom w:val="none" w:sz="0" w:space="0" w:color="auto"/>
                        <w:right w:val="none" w:sz="0" w:space="0" w:color="auto"/>
                      </w:divBdr>
                      <w:divsChild>
                        <w:div w:id="1268997752">
                          <w:marLeft w:val="0"/>
                          <w:marRight w:val="0"/>
                          <w:marTop w:val="0"/>
                          <w:marBottom w:val="0"/>
                          <w:divBdr>
                            <w:top w:val="none" w:sz="0" w:space="0" w:color="auto"/>
                            <w:left w:val="none" w:sz="0" w:space="0" w:color="auto"/>
                            <w:bottom w:val="none" w:sz="0" w:space="0" w:color="auto"/>
                            <w:right w:val="none" w:sz="0" w:space="0" w:color="auto"/>
                          </w:divBdr>
                        </w:div>
                        <w:div w:id="1299337829">
                          <w:marLeft w:val="120"/>
                          <w:marRight w:val="0"/>
                          <w:marTop w:val="0"/>
                          <w:marBottom w:val="0"/>
                          <w:divBdr>
                            <w:top w:val="none" w:sz="0" w:space="0" w:color="auto"/>
                            <w:left w:val="none" w:sz="0" w:space="0" w:color="auto"/>
                            <w:bottom w:val="none" w:sz="0" w:space="0" w:color="auto"/>
                            <w:right w:val="none" w:sz="0" w:space="0" w:color="auto"/>
                          </w:divBdr>
                          <w:divsChild>
                            <w:div w:id="1027103297">
                              <w:marLeft w:val="0"/>
                              <w:marRight w:val="0"/>
                              <w:marTop w:val="0"/>
                              <w:marBottom w:val="0"/>
                              <w:divBdr>
                                <w:top w:val="none" w:sz="0" w:space="0" w:color="auto"/>
                                <w:left w:val="none" w:sz="0" w:space="0" w:color="auto"/>
                                <w:bottom w:val="none" w:sz="0" w:space="0" w:color="auto"/>
                                <w:right w:val="none" w:sz="0" w:space="0" w:color="auto"/>
                              </w:divBdr>
                            </w:div>
                            <w:div w:id="113519237">
                              <w:marLeft w:val="0"/>
                              <w:marRight w:val="0"/>
                              <w:marTop w:val="0"/>
                              <w:marBottom w:val="0"/>
                              <w:divBdr>
                                <w:top w:val="none" w:sz="0" w:space="0" w:color="auto"/>
                                <w:left w:val="none" w:sz="0" w:space="0" w:color="auto"/>
                                <w:bottom w:val="none" w:sz="0" w:space="0" w:color="auto"/>
                                <w:right w:val="none" w:sz="0" w:space="0" w:color="auto"/>
                              </w:divBdr>
                            </w:div>
                          </w:divsChild>
                        </w:div>
                        <w:div w:id="1880700440">
                          <w:marLeft w:val="120"/>
                          <w:marRight w:val="0"/>
                          <w:marTop w:val="0"/>
                          <w:marBottom w:val="0"/>
                          <w:divBdr>
                            <w:top w:val="none" w:sz="0" w:space="0" w:color="auto"/>
                            <w:left w:val="none" w:sz="0" w:space="0" w:color="auto"/>
                            <w:bottom w:val="none" w:sz="0" w:space="0" w:color="auto"/>
                            <w:right w:val="none" w:sz="0" w:space="0" w:color="auto"/>
                          </w:divBdr>
                          <w:divsChild>
                            <w:div w:id="317730719">
                              <w:marLeft w:val="0"/>
                              <w:marRight w:val="0"/>
                              <w:marTop w:val="0"/>
                              <w:marBottom w:val="0"/>
                              <w:divBdr>
                                <w:top w:val="none" w:sz="0" w:space="0" w:color="auto"/>
                                <w:left w:val="none" w:sz="0" w:space="0" w:color="auto"/>
                                <w:bottom w:val="none" w:sz="0" w:space="0" w:color="auto"/>
                                <w:right w:val="none" w:sz="0" w:space="0" w:color="auto"/>
                              </w:divBdr>
                            </w:div>
                          </w:divsChild>
                        </w:div>
                        <w:div w:id="2058819232">
                          <w:marLeft w:val="120"/>
                          <w:marRight w:val="0"/>
                          <w:marTop w:val="0"/>
                          <w:marBottom w:val="0"/>
                          <w:divBdr>
                            <w:top w:val="none" w:sz="0" w:space="0" w:color="auto"/>
                            <w:left w:val="none" w:sz="0" w:space="0" w:color="auto"/>
                            <w:bottom w:val="none" w:sz="0" w:space="0" w:color="auto"/>
                            <w:right w:val="none" w:sz="0" w:space="0" w:color="auto"/>
                          </w:divBdr>
                          <w:divsChild>
                            <w:div w:id="1547990936">
                              <w:marLeft w:val="0"/>
                              <w:marRight w:val="0"/>
                              <w:marTop w:val="0"/>
                              <w:marBottom w:val="0"/>
                              <w:divBdr>
                                <w:top w:val="none" w:sz="0" w:space="0" w:color="auto"/>
                                <w:left w:val="none" w:sz="0" w:space="0" w:color="auto"/>
                                <w:bottom w:val="none" w:sz="0" w:space="0" w:color="auto"/>
                                <w:right w:val="none" w:sz="0" w:space="0" w:color="auto"/>
                              </w:divBdr>
                            </w:div>
                            <w:div w:id="485434323">
                              <w:marLeft w:val="0"/>
                              <w:marRight w:val="0"/>
                              <w:marTop w:val="0"/>
                              <w:marBottom w:val="0"/>
                              <w:divBdr>
                                <w:top w:val="none" w:sz="0" w:space="0" w:color="auto"/>
                                <w:left w:val="none" w:sz="0" w:space="0" w:color="auto"/>
                                <w:bottom w:val="none" w:sz="0" w:space="0" w:color="auto"/>
                                <w:right w:val="none" w:sz="0" w:space="0" w:color="auto"/>
                              </w:divBdr>
                            </w:div>
                          </w:divsChild>
                        </w:div>
                        <w:div w:id="1862668114">
                          <w:marLeft w:val="120"/>
                          <w:marRight w:val="0"/>
                          <w:marTop w:val="0"/>
                          <w:marBottom w:val="0"/>
                          <w:divBdr>
                            <w:top w:val="none" w:sz="0" w:space="0" w:color="auto"/>
                            <w:left w:val="none" w:sz="0" w:space="0" w:color="auto"/>
                            <w:bottom w:val="none" w:sz="0" w:space="0" w:color="auto"/>
                            <w:right w:val="none" w:sz="0" w:space="0" w:color="auto"/>
                          </w:divBdr>
                          <w:divsChild>
                            <w:div w:id="330185864">
                              <w:marLeft w:val="0"/>
                              <w:marRight w:val="0"/>
                              <w:marTop w:val="0"/>
                              <w:marBottom w:val="0"/>
                              <w:divBdr>
                                <w:top w:val="none" w:sz="0" w:space="0" w:color="auto"/>
                                <w:left w:val="none" w:sz="0" w:space="0" w:color="auto"/>
                                <w:bottom w:val="none" w:sz="0" w:space="0" w:color="auto"/>
                                <w:right w:val="none" w:sz="0" w:space="0" w:color="auto"/>
                              </w:divBdr>
                            </w:div>
                            <w:div w:id="1017849675">
                              <w:marLeft w:val="0"/>
                              <w:marRight w:val="0"/>
                              <w:marTop w:val="0"/>
                              <w:marBottom w:val="0"/>
                              <w:divBdr>
                                <w:top w:val="none" w:sz="0" w:space="0" w:color="auto"/>
                                <w:left w:val="none" w:sz="0" w:space="0" w:color="auto"/>
                                <w:bottom w:val="none" w:sz="0" w:space="0" w:color="auto"/>
                                <w:right w:val="none" w:sz="0" w:space="0" w:color="auto"/>
                              </w:divBdr>
                            </w:div>
                          </w:divsChild>
                        </w:div>
                        <w:div w:id="86266648">
                          <w:marLeft w:val="120"/>
                          <w:marRight w:val="0"/>
                          <w:marTop w:val="0"/>
                          <w:marBottom w:val="0"/>
                          <w:divBdr>
                            <w:top w:val="none" w:sz="0" w:space="0" w:color="auto"/>
                            <w:left w:val="none" w:sz="0" w:space="0" w:color="auto"/>
                            <w:bottom w:val="none" w:sz="0" w:space="0" w:color="auto"/>
                            <w:right w:val="none" w:sz="0" w:space="0" w:color="auto"/>
                          </w:divBdr>
                          <w:divsChild>
                            <w:div w:id="13900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493949">
          <w:marLeft w:val="0"/>
          <w:marRight w:val="0"/>
          <w:marTop w:val="0"/>
          <w:marBottom w:val="0"/>
          <w:divBdr>
            <w:top w:val="none" w:sz="0" w:space="0" w:color="auto"/>
            <w:left w:val="none" w:sz="0" w:space="0" w:color="auto"/>
            <w:bottom w:val="none" w:sz="0" w:space="0" w:color="auto"/>
            <w:right w:val="none" w:sz="0" w:space="0" w:color="auto"/>
          </w:divBdr>
          <w:divsChild>
            <w:div w:id="2067142443">
              <w:marLeft w:val="0"/>
              <w:marRight w:val="0"/>
              <w:marTop w:val="0"/>
              <w:marBottom w:val="0"/>
              <w:divBdr>
                <w:top w:val="none" w:sz="0" w:space="0" w:color="auto"/>
                <w:left w:val="none" w:sz="0" w:space="0" w:color="auto"/>
                <w:bottom w:val="none" w:sz="0" w:space="0" w:color="auto"/>
                <w:right w:val="none" w:sz="0" w:space="0" w:color="auto"/>
              </w:divBdr>
              <w:divsChild>
                <w:div w:id="1730611598">
                  <w:marLeft w:val="0"/>
                  <w:marRight w:val="0"/>
                  <w:marTop w:val="120"/>
                  <w:marBottom w:val="0"/>
                  <w:divBdr>
                    <w:top w:val="none" w:sz="0" w:space="0" w:color="auto"/>
                    <w:left w:val="none" w:sz="0" w:space="0" w:color="auto"/>
                    <w:bottom w:val="none" w:sz="0" w:space="0" w:color="auto"/>
                    <w:right w:val="none" w:sz="0" w:space="0" w:color="auto"/>
                  </w:divBdr>
                  <w:divsChild>
                    <w:div w:id="1471947357">
                      <w:marLeft w:val="0"/>
                      <w:marRight w:val="0"/>
                      <w:marTop w:val="0"/>
                      <w:marBottom w:val="0"/>
                      <w:divBdr>
                        <w:top w:val="none" w:sz="0" w:space="0" w:color="auto"/>
                        <w:left w:val="none" w:sz="0" w:space="0" w:color="auto"/>
                        <w:bottom w:val="none" w:sz="0" w:space="0" w:color="auto"/>
                        <w:right w:val="none" w:sz="0" w:space="0" w:color="auto"/>
                      </w:divBdr>
                    </w:div>
                    <w:div w:id="195512321">
                      <w:marLeft w:val="0"/>
                      <w:marRight w:val="0"/>
                      <w:marTop w:val="0"/>
                      <w:marBottom w:val="0"/>
                      <w:divBdr>
                        <w:top w:val="none" w:sz="0" w:space="0" w:color="auto"/>
                        <w:left w:val="none" w:sz="0" w:space="0" w:color="auto"/>
                        <w:bottom w:val="none" w:sz="0" w:space="0" w:color="auto"/>
                        <w:right w:val="none" w:sz="0" w:space="0" w:color="auto"/>
                      </w:divBdr>
                      <w:divsChild>
                        <w:div w:id="448625866">
                          <w:marLeft w:val="0"/>
                          <w:marRight w:val="0"/>
                          <w:marTop w:val="0"/>
                          <w:marBottom w:val="0"/>
                          <w:divBdr>
                            <w:top w:val="none" w:sz="0" w:space="0" w:color="auto"/>
                            <w:left w:val="none" w:sz="0" w:space="0" w:color="auto"/>
                            <w:bottom w:val="none" w:sz="0" w:space="0" w:color="auto"/>
                            <w:right w:val="none" w:sz="0" w:space="0" w:color="auto"/>
                          </w:divBdr>
                          <w:divsChild>
                            <w:div w:id="17487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49969">
                  <w:marLeft w:val="0"/>
                  <w:marRight w:val="0"/>
                  <w:marTop w:val="120"/>
                  <w:marBottom w:val="0"/>
                  <w:divBdr>
                    <w:top w:val="none" w:sz="0" w:space="0" w:color="auto"/>
                    <w:left w:val="none" w:sz="0" w:space="0" w:color="auto"/>
                    <w:bottom w:val="none" w:sz="0" w:space="0" w:color="auto"/>
                    <w:right w:val="none" w:sz="0" w:space="0" w:color="auto"/>
                  </w:divBdr>
                  <w:divsChild>
                    <w:div w:id="272060010">
                      <w:marLeft w:val="0"/>
                      <w:marRight w:val="0"/>
                      <w:marTop w:val="0"/>
                      <w:marBottom w:val="0"/>
                      <w:divBdr>
                        <w:top w:val="none" w:sz="0" w:space="0" w:color="auto"/>
                        <w:left w:val="none" w:sz="0" w:space="0" w:color="auto"/>
                        <w:bottom w:val="none" w:sz="0" w:space="0" w:color="auto"/>
                        <w:right w:val="none" w:sz="0" w:space="0" w:color="auto"/>
                      </w:divBdr>
                    </w:div>
                    <w:div w:id="388842534">
                      <w:marLeft w:val="0"/>
                      <w:marRight w:val="0"/>
                      <w:marTop w:val="0"/>
                      <w:marBottom w:val="0"/>
                      <w:divBdr>
                        <w:top w:val="none" w:sz="0" w:space="0" w:color="auto"/>
                        <w:left w:val="none" w:sz="0" w:space="0" w:color="auto"/>
                        <w:bottom w:val="none" w:sz="0" w:space="0" w:color="auto"/>
                        <w:right w:val="none" w:sz="0" w:space="0" w:color="auto"/>
                      </w:divBdr>
                      <w:divsChild>
                        <w:div w:id="502862927">
                          <w:marLeft w:val="0"/>
                          <w:marRight w:val="0"/>
                          <w:marTop w:val="0"/>
                          <w:marBottom w:val="0"/>
                          <w:divBdr>
                            <w:top w:val="none" w:sz="0" w:space="0" w:color="auto"/>
                            <w:left w:val="none" w:sz="0" w:space="0" w:color="auto"/>
                            <w:bottom w:val="none" w:sz="0" w:space="0" w:color="auto"/>
                            <w:right w:val="none" w:sz="0" w:space="0" w:color="auto"/>
                          </w:divBdr>
                          <w:divsChild>
                            <w:div w:id="14815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8935">
                  <w:marLeft w:val="0"/>
                  <w:marRight w:val="0"/>
                  <w:marTop w:val="120"/>
                  <w:marBottom w:val="0"/>
                  <w:divBdr>
                    <w:top w:val="none" w:sz="0" w:space="0" w:color="auto"/>
                    <w:left w:val="none" w:sz="0" w:space="0" w:color="auto"/>
                    <w:bottom w:val="none" w:sz="0" w:space="0" w:color="auto"/>
                    <w:right w:val="none" w:sz="0" w:space="0" w:color="auto"/>
                  </w:divBdr>
                  <w:divsChild>
                    <w:div w:id="2044013946">
                      <w:marLeft w:val="0"/>
                      <w:marRight w:val="0"/>
                      <w:marTop w:val="0"/>
                      <w:marBottom w:val="0"/>
                      <w:divBdr>
                        <w:top w:val="none" w:sz="0" w:space="0" w:color="auto"/>
                        <w:left w:val="none" w:sz="0" w:space="0" w:color="auto"/>
                        <w:bottom w:val="none" w:sz="0" w:space="0" w:color="auto"/>
                        <w:right w:val="none" w:sz="0" w:space="0" w:color="auto"/>
                      </w:divBdr>
                    </w:div>
                    <w:div w:id="2050760066">
                      <w:marLeft w:val="0"/>
                      <w:marRight w:val="0"/>
                      <w:marTop w:val="0"/>
                      <w:marBottom w:val="0"/>
                      <w:divBdr>
                        <w:top w:val="none" w:sz="0" w:space="0" w:color="auto"/>
                        <w:left w:val="none" w:sz="0" w:space="0" w:color="auto"/>
                        <w:bottom w:val="none" w:sz="0" w:space="0" w:color="auto"/>
                        <w:right w:val="none" w:sz="0" w:space="0" w:color="auto"/>
                      </w:divBdr>
                      <w:divsChild>
                        <w:div w:id="1565288679">
                          <w:marLeft w:val="0"/>
                          <w:marRight w:val="0"/>
                          <w:marTop w:val="0"/>
                          <w:marBottom w:val="0"/>
                          <w:divBdr>
                            <w:top w:val="none" w:sz="0" w:space="0" w:color="auto"/>
                            <w:left w:val="none" w:sz="0" w:space="0" w:color="auto"/>
                            <w:bottom w:val="none" w:sz="0" w:space="0" w:color="auto"/>
                            <w:right w:val="none" w:sz="0" w:space="0" w:color="auto"/>
                          </w:divBdr>
                          <w:divsChild>
                            <w:div w:id="93671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23519">
                  <w:marLeft w:val="0"/>
                  <w:marRight w:val="0"/>
                  <w:marTop w:val="120"/>
                  <w:marBottom w:val="0"/>
                  <w:divBdr>
                    <w:top w:val="none" w:sz="0" w:space="0" w:color="auto"/>
                    <w:left w:val="none" w:sz="0" w:space="0" w:color="auto"/>
                    <w:bottom w:val="none" w:sz="0" w:space="0" w:color="auto"/>
                    <w:right w:val="none" w:sz="0" w:space="0" w:color="auto"/>
                  </w:divBdr>
                  <w:divsChild>
                    <w:div w:id="1754812949">
                      <w:marLeft w:val="0"/>
                      <w:marRight w:val="0"/>
                      <w:marTop w:val="0"/>
                      <w:marBottom w:val="0"/>
                      <w:divBdr>
                        <w:top w:val="none" w:sz="0" w:space="0" w:color="auto"/>
                        <w:left w:val="none" w:sz="0" w:space="0" w:color="auto"/>
                        <w:bottom w:val="none" w:sz="0" w:space="0" w:color="auto"/>
                        <w:right w:val="none" w:sz="0" w:space="0" w:color="auto"/>
                      </w:divBdr>
                    </w:div>
                    <w:div w:id="281612872">
                      <w:marLeft w:val="0"/>
                      <w:marRight w:val="0"/>
                      <w:marTop w:val="0"/>
                      <w:marBottom w:val="0"/>
                      <w:divBdr>
                        <w:top w:val="none" w:sz="0" w:space="0" w:color="auto"/>
                        <w:left w:val="none" w:sz="0" w:space="0" w:color="auto"/>
                        <w:bottom w:val="none" w:sz="0" w:space="0" w:color="auto"/>
                        <w:right w:val="none" w:sz="0" w:space="0" w:color="auto"/>
                      </w:divBdr>
                      <w:divsChild>
                        <w:div w:id="1420256393">
                          <w:marLeft w:val="0"/>
                          <w:marRight w:val="0"/>
                          <w:marTop w:val="0"/>
                          <w:marBottom w:val="0"/>
                          <w:divBdr>
                            <w:top w:val="none" w:sz="0" w:space="0" w:color="auto"/>
                            <w:left w:val="none" w:sz="0" w:space="0" w:color="auto"/>
                            <w:bottom w:val="none" w:sz="0" w:space="0" w:color="auto"/>
                            <w:right w:val="none" w:sz="0" w:space="0" w:color="auto"/>
                          </w:divBdr>
                          <w:divsChild>
                            <w:div w:id="21302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86719">
                  <w:marLeft w:val="0"/>
                  <w:marRight w:val="0"/>
                  <w:marTop w:val="120"/>
                  <w:marBottom w:val="0"/>
                  <w:divBdr>
                    <w:top w:val="none" w:sz="0" w:space="0" w:color="auto"/>
                    <w:left w:val="none" w:sz="0" w:space="0" w:color="auto"/>
                    <w:bottom w:val="none" w:sz="0" w:space="0" w:color="auto"/>
                    <w:right w:val="none" w:sz="0" w:space="0" w:color="auto"/>
                  </w:divBdr>
                  <w:divsChild>
                    <w:div w:id="717821367">
                      <w:marLeft w:val="0"/>
                      <w:marRight w:val="0"/>
                      <w:marTop w:val="0"/>
                      <w:marBottom w:val="0"/>
                      <w:divBdr>
                        <w:top w:val="none" w:sz="0" w:space="0" w:color="auto"/>
                        <w:left w:val="none" w:sz="0" w:space="0" w:color="auto"/>
                        <w:bottom w:val="none" w:sz="0" w:space="0" w:color="auto"/>
                        <w:right w:val="none" w:sz="0" w:space="0" w:color="auto"/>
                      </w:divBdr>
                    </w:div>
                    <w:div w:id="389110671">
                      <w:marLeft w:val="0"/>
                      <w:marRight w:val="0"/>
                      <w:marTop w:val="0"/>
                      <w:marBottom w:val="0"/>
                      <w:divBdr>
                        <w:top w:val="none" w:sz="0" w:space="0" w:color="auto"/>
                        <w:left w:val="none" w:sz="0" w:space="0" w:color="auto"/>
                        <w:bottom w:val="none" w:sz="0" w:space="0" w:color="auto"/>
                        <w:right w:val="none" w:sz="0" w:space="0" w:color="auto"/>
                      </w:divBdr>
                      <w:divsChild>
                        <w:div w:id="779302319">
                          <w:marLeft w:val="0"/>
                          <w:marRight w:val="0"/>
                          <w:marTop w:val="0"/>
                          <w:marBottom w:val="0"/>
                          <w:divBdr>
                            <w:top w:val="none" w:sz="0" w:space="0" w:color="auto"/>
                            <w:left w:val="none" w:sz="0" w:space="0" w:color="auto"/>
                            <w:bottom w:val="none" w:sz="0" w:space="0" w:color="auto"/>
                            <w:right w:val="none" w:sz="0" w:space="0" w:color="auto"/>
                          </w:divBdr>
                          <w:divsChild>
                            <w:div w:id="7148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1905">
                  <w:marLeft w:val="0"/>
                  <w:marRight w:val="0"/>
                  <w:marTop w:val="120"/>
                  <w:marBottom w:val="0"/>
                  <w:divBdr>
                    <w:top w:val="none" w:sz="0" w:space="0" w:color="auto"/>
                    <w:left w:val="none" w:sz="0" w:space="0" w:color="auto"/>
                    <w:bottom w:val="none" w:sz="0" w:space="0" w:color="auto"/>
                    <w:right w:val="none" w:sz="0" w:space="0" w:color="auto"/>
                  </w:divBdr>
                  <w:divsChild>
                    <w:div w:id="1539901776">
                      <w:marLeft w:val="0"/>
                      <w:marRight w:val="0"/>
                      <w:marTop w:val="0"/>
                      <w:marBottom w:val="0"/>
                      <w:divBdr>
                        <w:top w:val="none" w:sz="0" w:space="0" w:color="auto"/>
                        <w:left w:val="none" w:sz="0" w:space="0" w:color="auto"/>
                        <w:bottom w:val="none" w:sz="0" w:space="0" w:color="auto"/>
                        <w:right w:val="none" w:sz="0" w:space="0" w:color="auto"/>
                      </w:divBdr>
                    </w:div>
                    <w:div w:id="2036491360">
                      <w:marLeft w:val="0"/>
                      <w:marRight w:val="0"/>
                      <w:marTop w:val="0"/>
                      <w:marBottom w:val="0"/>
                      <w:divBdr>
                        <w:top w:val="none" w:sz="0" w:space="0" w:color="auto"/>
                        <w:left w:val="none" w:sz="0" w:space="0" w:color="auto"/>
                        <w:bottom w:val="none" w:sz="0" w:space="0" w:color="auto"/>
                        <w:right w:val="none" w:sz="0" w:space="0" w:color="auto"/>
                      </w:divBdr>
                      <w:divsChild>
                        <w:div w:id="942148852">
                          <w:marLeft w:val="0"/>
                          <w:marRight w:val="0"/>
                          <w:marTop w:val="0"/>
                          <w:marBottom w:val="0"/>
                          <w:divBdr>
                            <w:top w:val="none" w:sz="0" w:space="0" w:color="auto"/>
                            <w:left w:val="none" w:sz="0" w:space="0" w:color="auto"/>
                            <w:bottom w:val="none" w:sz="0" w:space="0" w:color="auto"/>
                            <w:right w:val="none" w:sz="0" w:space="0" w:color="auto"/>
                          </w:divBdr>
                          <w:divsChild>
                            <w:div w:id="12771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6513">
                  <w:marLeft w:val="0"/>
                  <w:marRight w:val="0"/>
                  <w:marTop w:val="120"/>
                  <w:marBottom w:val="0"/>
                  <w:divBdr>
                    <w:top w:val="none" w:sz="0" w:space="0" w:color="auto"/>
                    <w:left w:val="none" w:sz="0" w:space="0" w:color="auto"/>
                    <w:bottom w:val="none" w:sz="0" w:space="0" w:color="auto"/>
                    <w:right w:val="none" w:sz="0" w:space="0" w:color="auto"/>
                  </w:divBdr>
                  <w:divsChild>
                    <w:div w:id="1373379496">
                      <w:marLeft w:val="0"/>
                      <w:marRight w:val="0"/>
                      <w:marTop w:val="0"/>
                      <w:marBottom w:val="0"/>
                      <w:divBdr>
                        <w:top w:val="none" w:sz="0" w:space="0" w:color="auto"/>
                        <w:left w:val="none" w:sz="0" w:space="0" w:color="auto"/>
                        <w:bottom w:val="none" w:sz="0" w:space="0" w:color="auto"/>
                        <w:right w:val="none" w:sz="0" w:space="0" w:color="auto"/>
                      </w:divBdr>
                    </w:div>
                    <w:div w:id="642659435">
                      <w:marLeft w:val="0"/>
                      <w:marRight w:val="0"/>
                      <w:marTop w:val="0"/>
                      <w:marBottom w:val="0"/>
                      <w:divBdr>
                        <w:top w:val="none" w:sz="0" w:space="0" w:color="auto"/>
                        <w:left w:val="none" w:sz="0" w:space="0" w:color="auto"/>
                        <w:bottom w:val="none" w:sz="0" w:space="0" w:color="auto"/>
                        <w:right w:val="none" w:sz="0" w:space="0" w:color="auto"/>
                      </w:divBdr>
                      <w:divsChild>
                        <w:div w:id="85928146">
                          <w:marLeft w:val="0"/>
                          <w:marRight w:val="0"/>
                          <w:marTop w:val="0"/>
                          <w:marBottom w:val="0"/>
                          <w:divBdr>
                            <w:top w:val="none" w:sz="0" w:space="0" w:color="auto"/>
                            <w:left w:val="none" w:sz="0" w:space="0" w:color="auto"/>
                            <w:bottom w:val="none" w:sz="0" w:space="0" w:color="auto"/>
                            <w:right w:val="none" w:sz="0" w:space="0" w:color="auto"/>
                          </w:divBdr>
                          <w:divsChild>
                            <w:div w:id="20951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7723">
                  <w:marLeft w:val="0"/>
                  <w:marRight w:val="0"/>
                  <w:marTop w:val="120"/>
                  <w:marBottom w:val="0"/>
                  <w:divBdr>
                    <w:top w:val="none" w:sz="0" w:space="0" w:color="auto"/>
                    <w:left w:val="none" w:sz="0" w:space="0" w:color="auto"/>
                    <w:bottom w:val="none" w:sz="0" w:space="0" w:color="auto"/>
                    <w:right w:val="none" w:sz="0" w:space="0" w:color="auto"/>
                  </w:divBdr>
                  <w:divsChild>
                    <w:div w:id="1371106775">
                      <w:marLeft w:val="0"/>
                      <w:marRight w:val="0"/>
                      <w:marTop w:val="0"/>
                      <w:marBottom w:val="0"/>
                      <w:divBdr>
                        <w:top w:val="none" w:sz="0" w:space="0" w:color="auto"/>
                        <w:left w:val="none" w:sz="0" w:space="0" w:color="auto"/>
                        <w:bottom w:val="none" w:sz="0" w:space="0" w:color="auto"/>
                        <w:right w:val="none" w:sz="0" w:space="0" w:color="auto"/>
                      </w:divBdr>
                    </w:div>
                    <w:div w:id="1659924403">
                      <w:marLeft w:val="0"/>
                      <w:marRight w:val="0"/>
                      <w:marTop w:val="0"/>
                      <w:marBottom w:val="0"/>
                      <w:divBdr>
                        <w:top w:val="none" w:sz="0" w:space="0" w:color="auto"/>
                        <w:left w:val="none" w:sz="0" w:space="0" w:color="auto"/>
                        <w:bottom w:val="none" w:sz="0" w:space="0" w:color="auto"/>
                        <w:right w:val="none" w:sz="0" w:space="0" w:color="auto"/>
                      </w:divBdr>
                      <w:divsChild>
                        <w:div w:id="1875456399">
                          <w:marLeft w:val="0"/>
                          <w:marRight w:val="0"/>
                          <w:marTop w:val="0"/>
                          <w:marBottom w:val="0"/>
                          <w:divBdr>
                            <w:top w:val="none" w:sz="0" w:space="0" w:color="auto"/>
                            <w:left w:val="none" w:sz="0" w:space="0" w:color="auto"/>
                            <w:bottom w:val="none" w:sz="0" w:space="0" w:color="auto"/>
                            <w:right w:val="none" w:sz="0" w:space="0" w:color="auto"/>
                          </w:divBdr>
                          <w:divsChild>
                            <w:div w:id="784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5737">
                  <w:marLeft w:val="0"/>
                  <w:marRight w:val="0"/>
                  <w:marTop w:val="120"/>
                  <w:marBottom w:val="0"/>
                  <w:divBdr>
                    <w:top w:val="none" w:sz="0" w:space="0" w:color="auto"/>
                    <w:left w:val="none" w:sz="0" w:space="0" w:color="auto"/>
                    <w:bottom w:val="none" w:sz="0" w:space="0" w:color="auto"/>
                    <w:right w:val="none" w:sz="0" w:space="0" w:color="auto"/>
                  </w:divBdr>
                  <w:divsChild>
                    <w:div w:id="496920518">
                      <w:marLeft w:val="0"/>
                      <w:marRight w:val="0"/>
                      <w:marTop w:val="0"/>
                      <w:marBottom w:val="0"/>
                      <w:divBdr>
                        <w:top w:val="none" w:sz="0" w:space="0" w:color="auto"/>
                        <w:left w:val="none" w:sz="0" w:space="0" w:color="auto"/>
                        <w:bottom w:val="none" w:sz="0" w:space="0" w:color="auto"/>
                        <w:right w:val="none" w:sz="0" w:space="0" w:color="auto"/>
                      </w:divBdr>
                    </w:div>
                    <w:div w:id="1208450629">
                      <w:marLeft w:val="0"/>
                      <w:marRight w:val="0"/>
                      <w:marTop w:val="0"/>
                      <w:marBottom w:val="0"/>
                      <w:divBdr>
                        <w:top w:val="none" w:sz="0" w:space="0" w:color="auto"/>
                        <w:left w:val="none" w:sz="0" w:space="0" w:color="auto"/>
                        <w:bottom w:val="none" w:sz="0" w:space="0" w:color="auto"/>
                        <w:right w:val="none" w:sz="0" w:space="0" w:color="auto"/>
                      </w:divBdr>
                      <w:divsChild>
                        <w:div w:id="1396708976">
                          <w:marLeft w:val="0"/>
                          <w:marRight w:val="0"/>
                          <w:marTop w:val="0"/>
                          <w:marBottom w:val="0"/>
                          <w:divBdr>
                            <w:top w:val="none" w:sz="0" w:space="0" w:color="auto"/>
                            <w:left w:val="none" w:sz="0" w:space="0" w:color="auto"/>
                            <w:bottom w:val="none" w:sz="0" w:space="0" w:color="auto"/>
                            <w:right w:val="none" w:sz="0" w:space="0" w:color="auto"/>
                          </w:divBdr>
                          <w:divsChild>
                            <w:div w:id="12890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1500">
                  <w:marLeft w:val="0"/>
                  <w:marRight w:val="0"/>
                  <w:marTop w:val="120"/>
                  <w:marBottom w:val="0"/>
                  <w:divBdr>
                    <w:top w:val="none" w:sz="0" w:space="0" w:color="auto"/>
                    <w:left w:val="none" w:sz="0" w:space="0" w:color="auto"/>
                    <w:bottom w:val="none" w:sz="0" w:space="0" w:color="auto"/>
                    <w:right w:val="none" w:sz="0" w:space="0" w:color="auto"/>
                  </w:divBdr>
                  <w:divsChild>
                    <w:div w:id="1575160386">
                      <w:marLeft w:val="0"/>
                      <w:marRight w:val="0"/>
                      <w:marTop w:val="0"/>
                      <w:marBottom w:val="0"/>
                      <w:divBdr>
                        <w:top w:val="none" w:sz="0" w:space="0" w:color="auto"/>
                        <w:left w:val="none" w:sz="0" w:space="0" w:color="auto"/>
                        <w:bottom w:val="none" w:sz="0" w:space="0" w:color="auto"/>
                        <w:right w:val="none" w:sz="0" w:space="0" w:color="auto"/>
                      </w:divBdr>
                    </w:div>
                    <w:div w:id="1778326091">
                      <w:marLeft w:val="0"/>
                      <w:marRight w:val="0"/>
                      <w:marTop w:val="0"/>
                      <w:marBottom w:val="0"/>
                      <w:divBdr>
                        <w:top w:val="none" w:sz="0" w:space="0" w:color="auto"/>
                        <w:left w:val="none" w:sz="0" w:space="0" w:color="auto"/>
                        <w:bottom w:val="none" w:sz="0" w:space="0" w:color="auto"/>
                        <w:right w:val="none" w:sz="0" w:space="0" w:color="auto"/>
                      </w:divBdr>
                      <w:divsChild>
                        <w:div w:id="854883680">
                          <w:marLeft w:val="0"/>
                          <w:marRight w:val="0"/>
                          <w:marTop w:val="0"/>
                          <w:marBottom w:val="0"/>
                          <w:divBdr>
                            <w:top w:val="none" w:sz="0" w:space="0" w:color="auto"/>
                            <w:left w:val="none" w:sz="0" w:space="0" w:color="auto"/>
                            <w:bottom w:val="none" w:sz="0" w:space="0" w:color="auto"/>
                            <w:right w:val="none" w:sz="0" w:space="0" w:color="auto"/>
                          </w:divBdr>
                          <w:divsChild>
                            <w:div w:id="4739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an.ignat@uai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43777-E35B-4E0B-9DEE-19E29D1E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2</Pages>
  <Words>988</Words>
  <Characters>5635</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ramon</cp:lastModifiedBy>
  <cp:revision>36</cp:revision>
  <cp:lastPrinted>2025-02-24T09:16:00Z</cp:lastPrinted>
  <dcterms:created xsi:type="dcterms:W3CDTF">2021-02-26T07:02:00Z</dcterms:created>
  <dcterms:modified xsi:type="dcterms:W3CDTF">2025-02-25T07:31:00Z</dcterms:modified>
</cp:coreProperties>
</file>