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7CCA" w:rsidRPr="002909AB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308B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A85567" w:rsidRPr="00E308B7">
        <w:rPr>
          <w:rFonts w:ascii="Times New Roman" w:hAnsi="Times New Roman" w:cs="Times New Roman"/>
          <w:sz w:val="24"/>
          <w:szCs w:val="24"/>
          <w:lang w:val="ro-RO"/>
        </w:rPr>
        <w:t>r.</w:t>
      </w:r>
      <w:r w:rsidR="00E308B7" w:rsidRPr="00E308B7">
        <w:rPr>
          <w:rFonts w:ascii="Times New Roman" w:hAnsi="Times New Roman" w:cs="Times New Roman"/>
          <w:sz w:val="24"/>
          <w:szCs w:val="24"/>
          <w:lang w:val="ro-RO"/>
        </w:rPr>
        <w:t>2906</w:t>
      </w:r>
      <w:r w:rsidR="00F9067B" w:rsidRPr="00E308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17C0" w:rsidRPr="00E308B7">
        <w:rPr>
          <w:rFonts w:ascii="Times New Roman" w:hAnsi="Times New Roman" w:cs="Times New Roman"/>
          <w:sz w:val="24"/>
          <w:szCs w:val="24"/>
          <w:lang w:val="ro-RO"/>
        </w:rPr>
        <w:t>/AP</w:t>
      </w:r>
      <w:r w:rsidR="0013721A" w:rsidRPr="00E308B7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E308B7" w:rsidRPr="00E308B7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A6477B" w:rsidRPr="00E308B7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D83285" w:rsidRPr="00E308B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A6477B" w:rsidRPr="00E308B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A017D" w:rsidRPr="00E308B7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F9067B" w:rsidRPr="00E308B7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:rsidR="008463E3" w:rsidRPr="002909AB" w:rsidRDefault="008463E3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7E4E" w:rsidRPr="002909AB" w:rsidRDefault="00337E4E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7DD0" w:rsidRPr="002909AB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909AB">
        <w:rPr>
          <w:rFonts w:ascii="Times New Roman" w:hAnsi="Times New Roman" w:cs="Times New Roman"/>
          <w:b/>
          <w:sz w:val="24"/>
          <w:szCs w:val="24"/>
          <w:lang w:val="ro-RO"/>
        </w:rPr>
        <w:t>SOLICITARE</w:t>
      </w:r>
      <w:r w:rsidR="00F123E1"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OFERTĂ </w:t>
      </w:r>
      <w:r w:rsidR="00F123E1"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909AB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F123E1"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909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PREȚ</w:t>
      </w:r>
    </w:p>
    <w:p w:rsidR="00E423C8" w:rsidRPr="002909AB" w:rsidRDefault="00E423C8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423C8" w:rsidRPr="002909AB" w:rsidRDefault="00E423C8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83285" w:rsidRPr="00D83285" w:rsidRDefault="00A122B0" w:rsidP="00D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9067B">
        <w:rPr>
          <w:rFonts w:ascii="Times New Roman" w:hAnsi="Times New Roman" w:cs="Times New Roman"/>
          <w:sz w:val="24"/>
          <w:szCs w:val="24"/>
        </w:rPr>
        <w:t>U</w:t>
      </w:r>
      <w:r w:rsidR="0049129C" w:rsidRPr="00F9067B">
        <w:rPr>
          <w:rFonts w:ascii="Times New Roman" w:hAnsi="Times New Roman" w:cs="Times New Roman"/>
          <w:sz w:val="24"/>
          <w:szCs w:val="24"/>
        </w:rPr>
        <w:t xml:space="preserve">niversitatea </w:t>
      </w:r>
      <w:r w:rsidRPr="00F9067B">
        <w:rPr>
          <w:rFonts w:ascii="Times New Roman" w:hAnsi="Times New Roman" w:cs="Times New Roman"/>
          <w:sz w:val="24"/>
          <w:szCs w:val="24"/>
        </w:rPr>
        <w:t>”A</w:t>
      </w:r>
      <w:r w:rsidR="0049129C" w:rsidRPr="00F9067B">
        <w:rPr>
          <w:rFonts w:ascii="Times New Roman" w:hAnsi="Times New Roman" w:cs="Times New Roman"/>
          <w:sz w:val="24"/>
          <w:szCs w:val="24"/>
        </w:rPr>
        <w:t>lexandru</w:t>
      </w:r>
      <w:r w:rsidRPr="00F9067B">
        <w:rPr>
          <w:rFonts w:ascii="Times New Roman" w:hAnsi="Times New Roman" w:cs="Times New Roman"/>
          <w:sz w:val="24"/>
          <w:szCs w:val="24"/>
        </w:rPr>
        <w:t xml:space="preserve"> I</w:t>
      </w:r>
      <w:r w:rsidR="00F45F3F" w:rsidRPr="00F9067B">
        <w:rPr>
          <w:rFonts w:ascii="Times New Roman" w:hAnsi="Times New Roman" w:cs="Times New Roman"/>
          <w:sz w:val="24"/>
          <w:szCs w:val="24"/>
        </w:rPr>
        <w:t>oan</w:t>
      </w:r>
      <w:r w:rsidRPr="00F9067B">
        <w:rPr>
          <w:rFonts w:ascii="Times New Roman" w:hAnsi="Times New Roman" w:cs="Times New Roman"/>
          <w:sz w:val="24"/>
          <w:szCs w:val="24"/>
        </w:rPr>
        <w:t xml:space="preserve">  C</w:t>
      </w:r>
      <w:r w:rsidR="00F45F3F" w:rsidRPr="00F9067B">
        <w:rPr>
          <w:rFonts w:ascii="Times New Roman" w:hAnsi="Times New Roman" w:cs="Times New Roman"/>
          <w:sz w:val="24"/>
          <w:szCs w:val="24"/>
        </w:rPr>
        <w:t>uza</w:t>
      </w:r>
      <w:r w:rsidRPr="00F9067B">
        <w:rPr>
          <w:rFonts w:ascii="Times New Roman" w:hAnsi="Times New Roman" w:cs="Times New Roman"/>
          <w:sz w:val="24"/>
          <w:szCs w:val="24"/>
        </w:rPr>
        <w:t>” din IAȘI, intentioneaz</w:t>
      </w:r>
      <w:r w:rsidR="00F45F3F" w:rsidRPr="00F9067B">
        <w:rPr>
          <w:rFonts w:ascii="Times New Roman" w:hAnsi="Times New Roman" w:cs="Times New Roman"/>
          <w:sz w:val="24"/>
          <w:szCs w:val="24"/>
        </w:rPr>
        <w:t>ă</w:t>
      </w:r>
      <w:r w:rsidRPr="00F9067B">
        <w:rPr>
          <w:rFonts w:ascii="Times New Roman" w:hAnsi="Times New Roman" w:cs="Times New Roman"/>
          <w:sz w:val="24"/>
          <w:szCs w:val="24"/>
        </w:rPr>
        <w:t xml:space="preserve"> s</w:t>
      </w:r>
      <w:r w:rsidR="00F45F3F" w:rsidRPr="00F9067B">
        <w:rPr>
          <w:rFonts w:ascii="Times New Roman" w:hAnsi="Times New Roman" w:cs="Times New Roman"/>
          <w:sz w:val="24"/>
          <w:szCs w:val="24"/>
        </w:rPr>
        <w:t>ă</w:t>
      </w:r>
      <w:r w:rsidRPr="00F9067B">
        <w:rPr>
          <w:rFonts w:ascii="Times New Roman" w:hAnsi="Times New Roman" w:cs="Times New Roman"/>
          <w:sz w:val="24"/>
          <w:szCs w:val="24"/>
        </w:rPr>
        <w:t xml:space="preserve"> contracteze </w:t>
      </w:r>
      <w:r w:rsidR="00D83285">
        <w:rPr>
          <w:rFonts w:ascii="Times New Roman" w:hAnsi="Times New Roman" w:cs="Times New Roman"/>
          <w:sz w:val="24"/>
          <w:szCs w:val="24"/>
        </w:rPr>
        <w:t xml:space="preserve">,, </w:t>
      </w:r>
      <w:r w:rsidR="00D83285" w:rsidRPr="00D83285">
        <w:rPr>
          <w:rFonts w:ascii="Times New Roman" w:hAnsi="Times New Roman" w:cs="Times New Roman"/>
          <w:sz w:val="24"/>
          <w:szCs w:val="24"/>
        </w:rPr>
        <w:t>L</w:t>
      </w:r>
      <w:r w:rsidRPr="00D83285">
        <w:rPr>
          <w:rFonts w:ascii="Times New Roman" w:hAnsi="Times New Roman" w:cs="Times New Roman"/>
          <w:sz w:val="24"/>
          <w:szCs w:val="24"/>
        </w:rPr>
        <w:t>ucr</w:t>
      </w:r>
      <w:r w:rsidR="00F45F3F" w:rsidRPr="00D83285">
        <w:rPr>
          <w:rFonts w:ascii="Times New Roman" w:hAnsi="Times New Roman" w:cs="Times New Roman"/>
          <w:sz w:val="24"/>
          <w:szCs w:val="24"/>
        </w:rPr>
        <w:t>ă</w:t>
      </w:r>
      <w:r w:rsidRPr="00D83285">
        <w:rPr>
          <w:rFonts w:ascii="Times New Roman" w:hAnsi="Times New Roman" w:cs="Times New Roman"/>
          <w:sz w:val="24"/>
          <w:szCs w:val="24"/>
        </w:rPr>
        <w:t xml:space="preserve">ri de </w:t>
      </w:r>
      <w:r w:rsidR="00D83285" w:rsidRPr="00D83285">
        <w:rPr>
          <w:rFonts w:ascii="Times New Roman" w:hAnsi="Times New Roman"/>
          <w:color w:val="000000"/>
          <w:sz w:val="24"/>
          <w:szCs w:val="24"/>
          <w:lang w:val="ro-RO"/>
        </w:rPr>
        <w:t>reparații instalații</w:t>
      </w:r>
    </w:p>
    <w:p w:rsidR="00A122B0" w:rsidRPr="00D83285" w:rsidRDefault="00D83285" w:rsidP="00D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285">
        <w:rPr>
          <w:rFonts w:ascii="Times New Roman" w:hAnsi="Times New Roman"/>
          <w:color w:val="000000"/>
          <w:sz w:val="24"/>
          <w:szCs w:val="24"/>
          <w:lang w:val="ro-RO"/>
        </w:rPr>
        <w:t>electrice la postul de transformare PT709</w:t>
      </w:r>
      <w:r w:rsidR="00A122B0" w:rsidRPr="00D83285">
        <w:rPr>
          <w:rFonts w:ascii="Times New Roman" w:hAnsi="Times New Roman" w:cs="Times New Roman"/>
          <w:sz w:val="24"/>
          <w:szCs w:val="24"/>
        </w:rPr>
        <w:t>”</w:t>
      </w:r>
    </w:p>
    <w:p w:rsidR="00F9067B" w:rsidRPr="0098085B" w:rsidRDefault="00F9067B" w:rsidP="00F90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B0" w:rsidRPr="00185F93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93">
        <w:rPr>
          <w:rFonts w:ascii="Times New Roman" w:hAnsi="Times New Roman" w:cs="Times New Roman"/>
          <w:sz w:val="24"/>
          <w:szCs w:val="24"/>
        </w:rPr>
        <w:t>Tip achiziție: cumparare directă ;</w:t>
      </w:r>
    </w:p>
    <w:p w:rsidR="00A122B0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93">
        <w:rPr>
          <w:rFonts w:ascii="Times New Roman" w:hAnsi="Times New Roman" w:cs="Times New Roman"/>
          <w:sz w:val="24"/>
          <w:szCs w:val="24"/>
        </w:rPr>
        <w:t>Tip contract: Lucr</w:t>
      </w:r>
      <w:r w:rsidR="00D83285">
        <w:rPr>
          <w:rFonts w:ascii="Times New Roman" w:hAnsi="Times New Roman" w:cs="Times New Roman"/>
          <w:sz w:val="24"/>
          <w:szCs w:val="24"/>
        </w:rPr>
        <w:t>ă</w:t>
      </w:r>
      <w:r w:rsidRPr="00185F93">
        <w:rPr>
          <w:rFonts w:ascii="Times New Roman" w:hAnsi="Times New Roman" w:cs="Times New Roman"/>
          <w:sz w:val="24"/>
          <w:szCs w:val="24"/>
        </w:rPr>
        <w:t>ri.</w:t>
      </w:r>
    </w:p>
    <w:p w:rsidR="0098085B" w:rsidRDefault="00A122B0" w:rsidP="00EE42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5F93">
        <w:rPr>
          <w:rFonts w:ascii="Times New Roman" w:eastAsia="Times New Roman" w:hAnsi="Times New Roman" w:cs="Times New Roman"/>
          <w:sz w:val="24"/>
          <w:szCs w:val="24"/>
          <w:lang w:val="fr-FR"/>
        </w:rPr>
        <w:t>Cod CPV</w:t>
      </w:r>
      <w:r w:rsidR="00D8328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r w:rsidRPr="00185F93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E4265">
        <w:rPr>
          <w:rFonts w:ascii="Times New Roman" w:hAnsi="Times New Roman" w:cs="Times New Roman"/>
          <w:lang w:val="ro-RO"/>
        </w:rPr>
        <w:t xml:space="preserve"> </w:t>
      </w:r>
      <w:r w:rsidR="00D83285">
        <w:rPr>
          <w:rFonts w:ascii="Times New Roman" w:hAnsi="Times New Roman"/>
          <w:sz w:val="24"/>
          <w:szCs w:val="24"/>
        </w:rPr>
        <w:t>45310000-3 - Lucră</w:t>
      </w:r>
      <w:r w:rsidR="00D83285" w:rsidRPr="001B0880">
        <w:rPr>
          <w:rFonts w:ascii="Times New Roman" w:hAnsi="Times New Roman"/>
          <w:sz w:val="24"/>
          <w:szCs w:val="24"/>
        </w:rPr>
        <w:t>ri de instalatii electrice</w:t>
      </w:r>
    </w:p>
    <w:p w:rsidR="00ED70A1" w:rsidRDefault="00ED70A1" w:rsidP="00EE42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08B7" w:rsidRPr="00ED70A1" w:rsidRDefault="00E308B7" w:rsidP="00EE4265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ED70A1">
        <w:rPr>
          <w:rFonts w:ascii="Times New Roman" w:hAnsi="Times New Roman"/>
          <w:b/>
          <w:sz w:val="24"/>
          <w:szCs w:val="24"/>
        </w:rPr>
        <w:t>Buget 28.776,98 lei fara TVA</w:t>
      </w:r>
    </w:p>
    <w:p w:rsidR="00A122B0" w:rsidRPr="00185F93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B0" w:rsidRPr="00185F93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93">
        <w:rPr>
          <w:rFonts w:ascii="Times New Roman" w:hAnsi="Times New Roman" w:cs="Times New Roman"/>
          <w:b/>
          <w:sz w:val="24"/>
          <w:szCs w:val="24"/>
        </w:rPr>
        <w:t>Obiectul contractului</w:t>
      </w:r>
      <w:r w:rsidRPr="00185F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2B0" w:rsidRPr="00D83285" w:rsidRDefault="00A122B0" w:rsidP="00D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28E8">
        <w:rPr>
          <w:rFonts w:ascii="Times New Roman" w:hAnsi="Times New Roman" w:cs="Times New Roman"/>
          <w:sz w:val="24"/>
          <w:szCs w:val="24"/>
        </w:rPr>
        <w:t>Prestatorul se oblige s</w:t>
      </w:r>
      <w:r w:rsidR="001E6E9A">
        <w:rPr>
          <w:rFonts w:ascii="Times New Roman" w:hAnsi="Times New Roman" w:cs="Times New Roman"/>
          <w:sz w:val="24"/>
          <w:szCs w:val="24"/>
        </w:rPr>
        <w:t>ă</w:t>
      </w:r>
      <w:r w:rsidRPr="008228E8">
        <w:rPr>
          <w:rFonts w:ascii="Times New Roman" w:hAnsi="Times New Roman" w:cs="Times New Roman"/>
          <w:sz w:val="24"/>
          <w:szCs w:val="24"/>
        </w:rPr>
        <w:t xml:space="preserve"> execute “</w:t>
      </w:r>
      <w:r w:rsidR="00D83285" w:rsidRPr="00D83285">
        <w:rPr>
          <w:rFonts w:ascii="Times New Roman" w:hAnsi="Times New Roman" w:cs="Times New Roman"/>
          <w:b/>
          <w:sz w:val="24"/>
          <w:szCs w:val="24"/>
        </w:rPr>
        <w:t xml:space="preserve">Lucrări de </w:t>
      </w:r>
      <w:r w:rsidR="00D83285" w:rsidRPr="00D83285">
        <w:rPr>
          <w:rFonts w:ascii="Times New Roman" w:hAnsi="Times New Roman"/>
          <w:b/>
          <w:color w:val="000000"/>
          <w:sz w:val="24"/>
          <w:szCs w:val="24"/>
          <w:lang w:val="ro-RO"/>
        </w:rPr>
        <w:t>reparații instalații electrice la postul de transformare PT709</w:t>
      </w:r>
      <w:r w:rsidR="00D83285" w:rsidRPr="00D8328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D83285">
        <w:rPr>
          <w:rFonts w:ascii="Times New Roman" w:hAnsi="Times New Roman" w:cs="Times New Roman"/>
          <w:sz w:val="24"/>
          <w:szCs w:val="24"/>
        </w:rPr>
        <w:t xml:space="preserve"> </w:t>
      </w:r>
      <w:r w:rsidR="00D8328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3285">
        <w:rPr>
          <w:rFonts w:ascii="Times New Roman" w:hAnsi="Times New Roman" w:cs="Times New Roman"/>
          <w:sz w:val="24"/>
          <w:szCs w:val="24"/>
        </w:rPr>
        <w:t>n conformitate</w:t>
      </w:r>
      <w:r w:rsidRPr="008228E8">
        <w:rPr>
          <w:rFonts w:ascii="Times New Roman" w:hAnsi="Times New Roman" w:cs="Times New Roman"/>
          <w:sz w:val="24"/>
          <w:szCs w:val="24"/>
        </w:rPr>
        <w:t xml:space="preserve"> cu</w:t>
      </w:r>
      <w:r w:rsidR="00F9067B">
        <w:rPr>
          <w:rFonts w:ascii="Times New Roman" w:hAnsi="Times New Roman" w:cs="Times New Roman"/>
          <w:sz w:val="24"/>
          <w:szCs w:val="24"/>
        </w:rPr>
        <w:t xml:space="preserve"> </w:t>
      </w:r>
      <w:r w:rsidR="001E6E9A">
        <w:rPr>
          <w:rFonts w:ascii="Times New Roman" w:hAnsi="Times New Roman" w:cs="Times New Roman"/>
          <w:sz w:val="24"/>
          <w:szCs w:val="24"/>
        </w:rPr>
        <w:t>Specificațiile tehnice</w:t>
      </w:r>
      <w:r w:rsidRPr="008228E8">
        <w:rPr>
          <w:rFonts w:ascii="Times New Roman" w:hAnsi="Times New Roman" w:cs="Times New Roman"/>
          <w:sz w:val="24"/>
          <w:szCs w:val="24"/>
        </w:rPr>
        <w:t xml:space="preserve"> anexat</w:t>
      </w:r>
      <w:r w:rsidR="001E6E9A">
        <w:rPr>
          <w:rFonts w:ascii="Times New Roman" w:hAnsi="Times New Roman" w:cs="Times New Roman"/>
          <w:sz w:val="24"/>
          <w:szCs w:val="24"/>
        </w:rPr>
        <w:t>e</w:t>
      </w:r>
    </w:p>
    <w:p w:rsidR="00F9067B" w:rsidRDefault="00F9067B" w:rsidP="00F906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2B0" w:rsidRDefault="00A122B0" w:rsidP="00A122B0">
      <w:pPr>
        <w:pStyle w:val="DefaultText2"/>
        <w:jc w:val="both"/>
        <w:rPr>
          <w:szCs w:val="24"/>
        </w:rPr>
      </w:pPr>
      <w:r w:rsidRPr="00185F93">
        <w:rPr>
          <w:b/>
          <w:szCs w:val="24"/>
        </w:rPr>
        <w:t>Cerinte minime de calificare</w:t>
      </w:r>
      <w:r w:rsidRPr="00185F93">
        <w:rPr>
          <w:szCs w:val="24"/>
        </w:rPr>
        <w:t>:</w:t>
      </w:r>
    </w:p>
    <w:p w:rsidR="0098085B" w:rsidRDefault="0098085B" w:rsidP="00A122B0">
      <w:pPr>
        <w:pStyle w:val="DefaultText2"/>
        <w:jc w:val="both"/>
        <w:rPr>
          <w:szCs w:val="24"/>
        </w:rPr>
      </w:pPr>
    </w:p>
    <w:p w:rsidR="00A122B0" w:rsidRPr="00E35F4C" w:rsidRDefault="00B0472A" w:rsidP="00A122B0">
      <w:pPr>
        <w:pStyle w:val="DefaultText2"/>
        <w:jc w:val="both"/>
        <w:rPr>
          <w:szCs w:val="24"/>
        </w:rPr>
      </w:pPr>
      <w:r>
        <w:rPr>
          <w:szCs w:val="24"/>
        </w:rPr>
        <w:t xml:space="preserve">  </w:t>
      </w:r>
      <w:r w:rsidR="00A122B0" w:rsidRPr="00185F93">
        <w:rPr>
          <w:szCs w:val="24"/>
        </w:rPr>
        <w:t>-</w:t>
      </w:r>
      <w:r w:rsidR="00A122B0" w:rsidRPr="00E35F4C">
        <w:rPr>
          <w:szCs w:val="24"/>
        </w:rPr>
        <w:t>Certificat constatator emis de ONRC din care s</w:t>
      </w:r>
      <w:r w:rsidR="00F45F3F">
        <w:rPr>
          <w:szCs w:val="24"/>
        </w:rPr>
        <w:t>ă</w:t>
      </w:r>
      <w:r w:rsidR="00A122B0" w:rsidRPr="00E35F4C">
        <w:rPr>
          <w:szCs w:val="24"/>
        </w:rPr>
        <w:t xml:space="preserve"> rezulte c</w:t>
      </w:r>
      <w:r w:rsidR="00F45F3F">
        <w:rPr>
          <w:szCs w:val="24"/>
        </w:rPr>
        <w:t>ă</w:t>
      </w:r>
      <w:r w:rsidR="00A122B0" w:rsidRPr="00E35F4C">
        <w:rPr>
          <w:szCs w:val="24"/>
        </w:rPr>
        <w:t xml:space="preserve"> obiectul de activitate al ofertantului corespunde obiectului achizi</w:t>
      </w:r>
      <w:r w:rsidR="00F45F3F">
        <w:rPr>
          <w:szCs w:val="24"/>
        </w:rPr>
        <w:t>ț</w:t>
      </w:r>
      <w:r w:rsidR="00A122B0" w:rsidRPr="00E35F4C">
        <w:rPr>
          <w:szCs w:val="24"/>
        </w:rPr>
        <w:t>iei</w:t>
      </w:r>
    </w:p>
    <w:p w:rsidR="00A122B0" w:rsidRDefault="00A122B0" w:rsidP="00D83285">
      <w:pPr>
        <w:pStyle w:val="ListParagraph"/>
        <w:widowControl w:val="0"/>
        <w:autoSpaceDE w:val="0"/>
        <w:autoSpaceDN w:val="0"/>
        <w:adjustRightInd w:val="0"/>
        <w:ind w:left="142"/>
        <w:jc w:val="both"/>
        <w:rPr>
          <w:sz w:val="24"/>
          <w:szCs w:val="24"/>
          <w:lang w:val="ro-RO"/>
        </w:rPr>
      </w:pPr>
      <w:r w:rsidRPr="00E35F4C">
        <w:rPr>
          <w:szCs w:val="24"/>
        </w:rPr>
        <w:t>-</w:t>
      </w:r>
      <w:r w:rsidR="00AE690C">
        <w:rPr>
          <w:szCs w:val="24"/>
        </w:rPr>
        <w:t xml:space="preserve"> </w:t>
      </w:r>
      <w:r w:rsidR="00D83285">
        <w:rPr>
          <w:szCs w:val="24"/>
        </w:rPr>
        <w:t>A</w:t>
      </w:r>
      <w:r w:rsidR="00D83285">
        <w:rPr>
          <w:sz w:val="24"/>
          <w:szCs w:val="24"/>
          <w:lang w:val="ro-RO"/>
        </w:rPr>
        <w:t>testatul de tip C2A pentru execuție de linii electrice, aeriene sau subterane, cu tensiuni nominale de 0,4kV – 20 kV, stații de medie tensiune, precum și partea electrică de medie tensiune  a stațiilor de înaltă tensiune sau echivalent</w:t>
      </w:r>
    </w:p>
    <w:p w:rsidR="00D83285" w:rsidRDefault="00D83285" w:rsidP="00D83285">
      <w:pPr>
        <w:pStyle w:val="ListParagraph"/>
        <w:widowControl w:val="0"/>
        <w:autoSpaceDE w:val="0"/>
        <w:autoSpaceDN w:val="0"/>
        <w:adjustRightInd w:val="0"/>
        <w:ind w:left="142"/>
        <w:jc w:val="both"/>
        <w:rPr>
          <w:szCs w:val="24"/>
          <w:lang w:val="ro-RO"/>
        </w:rPr>
      </w:pPr>
    </w:p>
    <w:p w:rsidR="00A122B0" w:rsidRDefault="00A122B0" w:rsidP="00A122B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 cazul ofertantilor straini sunt acceptate calific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 similare „echivalente”, 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ro-RO"/>
        </w:rPr>
        <w:t>nregistrarea „echivalentă” similar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 tara de stabilire a expertului sau dovada depunerii cererii de recunoastere a calific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rii autoritatilor romane precum </w:t>
      </w:r>
      <w:r w:rsidR="00F45F3F">
        <w:rPr>
          <w:rFonts w:ascii="Times New Roman" w:hAnsi="Times New Roman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 alte documente justificative relevante.</w:t>
      </w:r>
    </w:p>
    <w:p w:rsidR="00D83285" w:rsidRDefault="00D83285" w:rsidP="00D832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1FF9">
        <w:rPr>
          <w:rFonts w:ascii="Times New Roman" w:hAnsi="Times New Roman" w:cs="Times New Roman"/>
          <w:b/>
          <w:sz w:val="24"/>
          <w:szCs w:val="24"/>
          <w:lang w:val="ro-RO"/>
        </w:rPr>
        <w:t>Cerinte privind personalul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D83285" w:rsidRDefault="00D83285" w:rsidP="00D83285">
      <w:pPr>
        <w:numPr>
          <w:ilvl w:val="0"/>
          <w:numId w:val="7"/>
        </w:numPr>
        <w:suppressAutoHyphens w:val="0"/>
        <w:spacing w:after="0" w:line="240" w:lineRule="auto"/>
        <w:ind w:left="142" w:right="57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77A9">
        <w:rPr>
          <w:rFonts w:ascii="Times New Roman" w:hAnsi="Times New Roman" w:cs="Times New Roman"/>
          <w:sz w:val="24"/>
          <w:szCs w:val="24"/>
          <w:lang w:val="ro-RO"/>
        </w:rPr>
        <w:t>electrician autorizat ANRE minim 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EF77A9">
        <w:rPr>
          <w:rFonts w:ascii="Times New Roman" w:hAnsi="Times New Roman" w:cs="Times New Roman"/>
          <w:sz w:val="24"/>
          <w:szCs w:val="24"/>
          <w:lang w:val="ro-RO"/>
        </w:rPr>
        <w:t>B.</w:t>
      </w:r>
    </w:p>
    <w:p w:rsidR="00B0472A" w:rsidRPr="00B0472A" w:rsidRDefault="00B0472A" w:rsidP="00B0472A">
      <w:pPr>
        <w:suppressAutoHyphens w:val="0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A122B0" w:rsidRDefault="00A122B0" w:rsidP="00A122B0">
      <w:pPr>
        <w:pStyle w:val="DefaultText2"/>
        <w:jc w:val="both"/>
        <w:rPr>
          <w:b/>
          <w:szCs w:val="24"/>
        </w:rPr>
      </w:pPr>
      <w:r w:rsidRPr="00185F93">
        <w:rPr>
          <w:b/>
          <w:szCs w:val="24"/>
        </w:rPr>
        <w:t>Modalitatea de intocmire a ofertei</w:t>
      </w:r>
      <w:r w:rsidR="00336C73">
        <w:rPr>
          <w:b/>
          <w:szCs w:val="24"/>
        </w:rPr>
        <w:t xml:space="preserve"> </w:t>
      </w:r>
      <w:r w:rsidRPr="00185F93">
        <w:rPr>
          <w:b/>
          <w:szCs w:val="24"/>
        </w:rPr>
        <w:t>:</w:t>
      </w:r>
    </w:p>
    <w:p w:rsidR="00A122B0" w:rsidRPr="00185F93" w:rsidRDefault="00A122B0" w:rsidP="00A122B0">
      <w:pPr>
        <w:pStyle w:val="DefaultText2"/>
        <w:jc w:val="both"/>
        <w:rPr>
          <w:b/>
          <w:szCs w:val="24"/>
        </w:rPr>
      </w:pPr>
    </w:p>
    <w:p w:rsidR="00A122B0" w:rsidRPr="00683479" w:rsidRDefault="00A122B0" w:rsidP="00A122B0">
      <w:pPr>
        <w:autoSpaceDE w:val="0"/>
        <w:autoSpaceDN w:val="0"/>
        <w:adjustRightInd w:val="0"/>
        <w:ind w:firstLine="360"/>
        <w:jc w:val="both"/>
        <w:rPr>
          <w:rFonts w:ascii="Times New Roman" w:eastAsia="MS Mincho" w:hAnsi="Times New Roman"/>
          <w:sz w:val="24"/>
          <w:szCs w:val="24"/>
          <w:lang w:val="ro-RO"/>
        </w:rPr>
      </w:pPr>
      <w:r w:rsidRPr="00683479">
        <w:rPr>
          <w:rFonts w:ascii="Times New Roman" w:eastAsia="MS Mincho" w:hAnsi="Times New Roman"/>
          <w:sz w:val="24"/>
          <w:szCs w:val="24"/>
          <w:lang w:val="ro-RO"/>
        </w:rPr>
        <w:t>Ofertantii trebuie sa includa în oferta lor toate datele si informatiile s</w:t>
      </w:r>
      <w:r>
        <w:rPr>
          <w:rFonts w:ascii="Times New Roman" w:eastAsia="MS Mincho" w:hAnsi="Times New Roman"/>
          <w:sz w:val="24"/>
          <w:szCs w:val="24"/>
          <w:lang w:val="ro-RO"/>
        </w:rPr>
        <w:t>olicitate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 în Caietul de sarcini, în forma ceruta</w:t>
      </w:r>
      <w:r>
        <w:rPr>
          <w:rFonts w:ascii="Times New Roman" w:eastAsia="MS Mincho" w:hAnsi="Times New Roman"/>
          <w:sz w:val="24"/>
          <w:szCs w:val="24"/>
          <w:lang w:val="ro-RO"/>
        </w:rPr>
        <w:t xml:space="preserve"> 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>dar si orice alte informatii pe care acestia le considera necesare pentru intelegerea si clarificarea propunerii lor</w:t>
      </w:r>
      <w:r w:rsidRPr="00683479">
        <w:rPr>
          <w:rFonts w:ascii="Times New Roman" w:eastAsia="MS Mincho" w:hAnsi="Times New Roman"/>
          <w:lang w:val="ro-RO"/>
        </w:rPr>
        <w:t xml:space="preserve">, </w:t>
      </w:r>
      <w:r w:rsidRPr="00683479">
        <w:rPr>
          <w:rFonts w:ascii="Times New Roman" w:eastAsia="MS Mincho" w:hAnsi="Times New Roman"/>
          <w:sz w:val="24"/>
          <w:szCs w:val="24"/>
          <w:lang w:val="ro-RO"/>
        </w:rPr>
        <w:t xml:space="preserve">precum si </w:t>
      </w:r>
      <w:r>
        <w:rPr>
          <w:rFonts w:ascii="Times New Roman" w:eastAsia="MS Mincho" w:hAnsi="Times New Roman"/>
          <w:sz w:val="24"/>
          <w:szCs w:val="24"/>
          <w:lang w:val="ro-RO"/>
        </w:rPr>
        <w:t xml:space="preserve"> urmatoarele declaratii :</w:t>
      </w:r>
    </w:p>
    <w:p w:rsidR="00A122B0" w:rsidRPr="00185F93" w:rsidRDefault="00A122B0" w:rsidP="00A122B0">
      <w:pPr>
        <w:pStyle w:val="DefaultText2"/>
        <w:ind w:left="720"/>
        <w:jc w:val="both"/>
        <w:rPr>
          <w:rFonts w:eastAsia="MS Mincho"/>
          <w:lang w:val="ro-RO"/>
        </w:rPr>
      </w:pPr>
    </w:p>
    <w:p w:rsidR="00A122B0" w:rsidRPr="00185F93" w:rsidRDefault="00A122B0" w:rsidP="00A77436">
      <w:pPr>
        <w:pStyle w:val="DefaultText2"/>
        <w:numPr>
          <w:ilvl w:val="0"/>
          <w:numId w:val="5"/>
        </w:numPr>
        <w:tabs>
          <w:tab w:val="left" w:pos="708"/>
        </w:tabs>
        <w:suppressAutoHyphens/>
        <w:jc w:val="both"/>
        <w:rPr>
          <w:rFonts w:eastAsia="MS Mincho"/>
          <w:lang w:val="ro-RO"/>
        </w:rPr>
      </w:pPr>
      <w:r w:rsidRPr="00185F93">
        <w:rPr>
          <w:rFonts w:eastAsia="MS Mincho"/>
          <w:lang w:val="ro-RO"/>
        </w:rPr>
        <w:t>Ofertantul va declara c</w:t>
      </w:r>
      <w:r w:rsidR="000323C9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la elaborarea ofertei a tinut cont de conditiile de mediu, social </w:t>
      </w:r>
      <w:r w:rsidR="000323C9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al relatiilor de munc</w:t>
      </w:r>
      <w:r w:rsidR="000323C9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, conform art. 51 din Legea 98/2016. Autoritatile </w:t>
      </w:r>
      <w:r w:rsidR="000323C9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 xml:space="preserve">i institutiile competente de la care operatorii economici pot obtine informatii detaliate in domeniul mediului, social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al relatiilor de munc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sunt : Ministerul Mediului, Apelor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P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durilor;Ministerul Muncii, Familiei, Protectiei Sociale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Persoanelor Varstnice;</w:t>
      </w:r>
      <w:r>
        <w:rPr>
          <w:rFonts w:eastAsia="MS Mincho"/>
          <w:lang w:val="ro-RO"/>
        </w:rPr>
        <w:t xml:space="preserve"> </w:t>
      </w:r>
      <w:r w:rsidRPr="00185F93">
        <w:rPr>
          <w:rFonts w:eastAsia="MS Mincho"/>
          <w:lang w:val="ro-RO"/>
        </w:rPr>
        <w:t>Ministerul Sanatatii si Inspectia Muncii.</w:t>
      </w:r>
    </w:p>
    <w:p w:rsidR="00A122B0" w:rsidRPr="00185F93" w:rsidRDefault="00A122B0" w:rsidP="00A122B0">
      <w:pPr>
        <w:pStyle w:val="DefaultText2"/>
        <w:ind w:left="720"/>
        <w:jc w:val="both"/>
        <w:rPr>
          <w:rFonts w:eastAsia="MS Mincho"/>
          <w:lang w:val="ro-RO"/>
        </w:rPr>
      </w:pPr>
    </w:p>
    <w:p w:rsidR="00A122B0" w:rsidRPr="00185F93" w:rsidRDefault="00A122B0" w:rsidP="00A77436">
      <w:pPr>
        <w:pStyle w:val="DefaultText2"/>
        <w:numPr>
          <w:ilvl w:val="0"/>
          <w:numId w:val="5"/>
        </w:numPr>
        <w:tabs>
          <w:tab w:val="left" w:pos="708"/>
        </w:tabs>
        <w:suppressAutoHyphens/>
        <w:jc w:val="both"/>
        <w:rPr>
          <w:rFonts w:eastAsia="MS Mincho"/>
          <w:lang w:val="ro-RO"/>
        </w:rPr>
      </w:pPr>
      <w:r w:rsidRPr="00185F93">
        <w:rPr>
          <w:rFonts w:eastAsia="MS Mincho"/>
          <w:lang w:val="ro-RO"/>
        </w:rPr>
        <w:lastRenderedPageBreak/>
        <w:t>Se va prezenta declara</w:t>
      </w:r>
      <w:r w:rsidR="00702E3C">
        <w:rPr>
          <w:rFonts w:eastAsia="MS Mincho"/>
          <w:lang w:val="ro-RO"/>
        </w:rPr>
        <w:t>ț</w:t>
      </w:r>
      <w:r w:rsidRPr="00185F93">
        <w:rPr>
          <w:rFonts w:eastAsia="MS Mincho"/>
          <w:lang w:val="ro-RO"/>
        </w:rPr>
        <w:t>ie pe propria r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>spundere prin care ofertantul garanteaz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c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la data receptiei, lucrarea executat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 xml:space="preserve"> va avea calitatile solicitate prin documentatia de atribuire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 xml:space="preserve">i va corespunde reglementarilor tehnice în vigoare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 xml:space="preserve">i nu va fi afectata de vicii care ar diminua sau chiar ar anula valoarea sau posibilitatea de utilizare conform conditiilor normale de folosire sau a celor solicitate în caietele de sarcini, listele de cantitati </w:t>
      </w:r>
      <w:r w:rsidR="00702E3C">
        <w:rPr>
          <w:rFonts w:eastAsia="MS Mincho"/>
          <w:lang w:val="ro-RO"/>
        </w:rPr>
        <w:t>ș</w:t>
      </w:r>
      <w:r w:rsidRPr="00185F93">
        <w:rPr>
          <w:rFonts w:eastAsia="MS Mincho"/>
          <w:lang w:val="ro-RO"/>
        </w:rPr>
        <w:t>i fisele tehnice ale produselor/materialelor puse în oper</w:t>
      </w:r>
      <w:r w:rsidR="00702E3C">
        <w:rPr>
          <w:rFonts w:eastAsia="MS Mincho"/>
          <w:lang w:val="ro-RO"/>
        </w:rPr>
        <w:t>ă</w:t>
      </w:r>
      <w:r w:rsidRPr="00185F93">
        <w:rPr>
          <w:rFonts w:eastAsia="MS Mincho"/>
          <w:lang w:val="ro-RO"/>
        </w:rPr>
        <w:t>.</w:t>
      </w:r>
    </w:p>
    <w:p w:rsidR="00A122B0" w:rsidRDefault="00A122B0" w:rsidP="00A122B0">
      <w:pPr>
        <w:pStyle w:val="ListParagraph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122B0" w:rsidRPr="00185F93" w:rsidRDefault="00A122B0" w:rsidP="00A122B0">
      <w:pPr>
        <w:pStyle w:val="ListParagraph"/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122B0" w:rsidRPr="00185F93" w:rsidRDefault="00A122B0" w:rsidP="00A122B0">
      <w:pPr>
        <w:pStyle w:val="DefaultText2"/>
        <w:jc w:val="both"/>
        <w:rPr>
          <w:rFonts w:eastAsia="MS Mincho"/>
          <w:lang w:val="ro-RO"/>
        </w:rPr>
      </w:pPr>
      <w:r w:rsidRPr="00185F93">
        <w:rPr>
          <w:lang w:val="ro-RO"/>
        </w:rPr>
        <w:t>Preţul ofertei (fără TVA) se va exprima în LEI şi va rămâne neschimbat pe toată perioada de valabilitate a ofertei.</w:t>
      </w:r>
      <w:r>
        <w:rPr>
          <w:lang w:val="ro-RO"/>
        </w:rPr>
        <w:t xml:space="preserve"> </w:t>
      </w:r>
      <w:r w:rsidRPr="00185F93">
        <w:rPr>
          <w:lang w:val="ro-RO"/>
        </w:rPr>
        <w:t>Preţul va include toate naturile de cheltuieli pentru îndeplinirea contractului</w:t>
      </w:r>
      <w:r>
        <w:rPr>
          <w:lang w:val="ro-RO"/>
        </w:rPr>
        <w:t xml:space="preserve">. </w:t>
      </w:r>
    </w:p>
    <w:p w:rsidR="00A122B0" w:rsidRDefault="00A122B0" w:rsidP="00A122B0">
      <w:pPr>
        <w:pStyle w:val="DefaultText2"/>
        <w:jc w:val="both"/>
        <w:rPr>
          <w:rFonts w:eastAsia="MS Mincho"/>
          <w:lang w:val="ro-RO"/>
        </w:rPr>
      </w:pPr>
    </w:p>
    <w:p w:rsidR="00A122B0" w:rsidRDefault="00A122B0" w:rsidP="00A122B0">
      <w:pPr>
        <w:pStyle w:val="DefaultText2"/>
        <w:jc w:val="both"/>
        <w:rPr>
          <w:lang w:eastAsia="ro-RO"/>
        </w:rPr>
      </w:pPr>
      <w:r w:rsidRPr="00F2206E">
        <w:rPr>
          <w:b/>
          <w:szCs w:val="24"/>
        </w:rPr>
        <w:t>Valabilitatea ofertei</w:t>
      </w:r>
      <w:r>
        <w:rPr>
          <w:szCs w:val="24"/>
        </w:rPr>
        <w:t xml:space="preserve"> : 45</w:t>
      </w:r>
      <w:r w:rsidRPr="00401D60">
        <w:rPr>
          <w:b/>
          <w:lang w:eastAsia="ro-RO"/>
        </w:rPr>
        <w:t xml:space="preserve"> </w:t>
      </w:r>
      <w:r>
        <w:rPr>
          <w:lang w:eastAsia="ro-RO"/>
        </w:rPr>
        <w:t xml:space="preserve">de zile </w:t>
      </w:r>
      <w:r w:rsidRPr="00F55DAD">
        <w:rPr>
          <w:lang w:eastAsia="ro-RO"/>
        </w:rPr>
        <w:t xml:space="preserve"> (de la termenul limită de </w:t>
      </w:r>
      <w:r>
        <w:rPr>
          <w:lang w:eastAsia="ro-RO"/>
        </w:rPr>
        <w:t>depunere</w:t>
      </w:r>
      <w:r w:rsidRPr="00F55DAD">
        <w:rPr>
          <w:lang w:eastAsia="ro-RO"/>
        </w:rPr>
        <w:t xml:space="preserve"> a ofertelor)</w:t>
      </w:r>
    </w:p>
    <w:p w:rsidR="00A122B0" w:rsidRPr="00185F93" w:rsidRDefault="00A122B0" w:rsidP="00A122B0">
      <w:pPr>
        <w:pStyle w:val="DefaultText2"/>
        <w:jc w:val="both"/>
        <w:rPr>
          <w:szCs w:val="24"/>
        </w:rPr>
      </w:pPr>
    </w:p>
    <w:p w:rsidR="00A122B0" w:rsidRDefault="00A122B0" w:rsidP="00A122B0">
      <w:pPr>
        <w:pStyle w:val="DefaultText2"/>
        <w:jc w:val="both"/>
        <w:rPr>
          <w:szCs w:val="24"/>
        </w:rPr>
      </w:pPr>
      <w:r w:rsidRPr="00185F93">
        <w:rPr>
          <w:b/>
          <w:szCs w:val="24"/>
        </w:rPr>
        <w:t>Criteriul de atribuire</w:t>
      </w:r>
      <w:r w:rsidRPr="00185F93">
        <w:rPr>
          <w:szCs w:val="24"/>
        </w:rPr>
        <w:t xml:space="preserve">: pretul cel mai scazut, in conditiile indeplinirii cerintelor </w:t>
      </w:r>
      <w:r>
        <w:rPr>
          <w:szCs w:val="24"/>
        </w:rPr>
        <w:t>caietului de sarcini</w:t>
      </w:r>
      <w:r w:rsidRPr="00185F93">
        <w:rPr>
          <w:szCs w:val="24"/>
        </w:rPr>
        <w:t xml:space="preserve"> anexat.</w:t>
      </w:r>
    </w:p>
    <w:p w:rsidR="00A122B0" w:rsidRPr="00185F93" w:rsidRDefault="00A122B0" w:rsidP="00A122B0">
      <w:pPr>
        <w:pStyle w:val="DefaultText2"/>
        <w:jc w:val="both"/>
        <w:rPr>
          <w:szCs w:val="24"/>
        </w:rPr>
      </w:pPr>
    </w:p>
    <w:p w:rsidR="008C6B44" w:rsidRPr="008C6B44" w:rsidRDefault="00D15A2A" w:rsidP="008C6B44">
      <w:pPr>
        <w:pStyle w:val="Style9"/>
        <w:widowControl/>
        <w:tabs>
          <w:tab w:val="left" w:pos="274"/>
          <w:tab w:val="left" w:pos="993"/>
        </w:tabs>
        <w:spacing w:line="276" w:lineRule="auto"/>
        <w:ind w:right="155" w:firstLine="567"/>
      </w:pPr>
      <w:r w:rsidRPr="008C6B44">
        <w:rPr>
          <w:rStyle w:val="ln2tpunct"/>
          <w:b/>
          <w:lang w:val="ro-RO"/>
        </w:rPr>
        <w:t>Termenul de executie a lucrarilor</w:t>
      </w:r>
      <w:r w:rsidRPr="008C6B44">
        <w:rPr>
          <w:lang w:val="ro-RO"/>
        </w:rPr>
        <w:t xml:space="preserve">  </w:t>
      </w:r>
      <w:r w:rsidR="008C6B44" w:rsidRPr="008C6B44">
        <w:rPr>
          <w:rStyle w:val="FontStyle18"/>
          <w:sz w:val="24"/>
          <w:szCs w:val="24"/>
        </w:rPr>
        <w:t xml:space="preserve">este de maxim </w:t>
      </w:r>
      <w:r w:rsidR="008C6B44" w:rsidRPr="008C6B44">
        <w:rPr>
          <w:rStyle w:val="FontStyle18"/>
          <w:b/>
          <w:i/>
          <w:sz w:val="24"/>
          <w:szCs w:val="24"/>
        </w:rPr>
        <w:t>7 zile calendaristice</w:t>
      </w:r>
      <w:r w:rsidR="008C6B44" w:rsidRPr="008C6B44">
        <w:rPr>
          <w:rStyle w:val="FontStyle18"/>
          <w:sz w:val="24"/>
          <w:szCs w:val="24"/>
        </w:rPr>
        <w:t>, după semnarea contractului/comenzii de la data înscrisă în ordinul de începere a lucrărilor. Durata contractului este până la îndeplinirea în totalitate a obligaților asumate de părțile contractate.</w:t>
      </w:r>
    </w:p>
    <w:p w:rsidR="001C0BDA" w:rsidRDefault="001C0BDA" w:rsidP="00D15A2A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en-US"/>
        </w:rPr>
      </w:pPr>
    </w:p>
    <w:p w:rsidR="001C0BDA" w:rsidRDefault="001C0BDA" w:rsidP="001C0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GARANTII </w:t>
      </w:r>
    </w:p>
    <w:p w:rsidR="00A17530" w:rsidRPr="00A17530" w:rsidRDefault="00A17530" w:rsidP="00A17530">
      <w:pPr>
        <w:pStyle w:val="Style6"/>
        <w:widowControl/>
        <w:tabs>
          <w:tab w:val="left" w:pos="993"/>
        </w:tabs>
        <w:spacing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bookmarkStart w:id="0" w:name="_GoBack"/>
      <w:r w:rsidRPr="00A17530">
        <w:rPr>
          <w:rStyle w:val="FontStyle14"/>
          <w:b w:val="0"/>
          <w:sz w:val="24"/>
          <w:szCs w:val="24"/>
        </w:rPr>
        <w:t xml:space="preserve">       Garanția lucrărilor este de minim 24 luni calendaristice dacă producătorul nu dă mai mult, de la data încheierii procesului-verbal de recepție la terminarea lucrărilor.</w:t>
      </w:r>
    </w:p>
    <w:p w:rsidR="00EE4265" w:rsidRPr="00A17530" w:rsidRDefault="00A17530" w:rsidP="00A17530">
      <w:pPr>
        <w:pStyle w:val="ListParagraph"/>
        <w:ind w:left="0"/>
        <w:jc w:val="both"/>
        <w:rPr>
          <w:b/>
          <w:sz w:val="24"/>
          <w:szCs w:val="24"/>
        </w:rPr>
      </w:pPr>
      <w:r w:rsidRPr="00A17530">
        <w:rPr>
          <w:rStyle w:val="FontStyle14"/>
          <w:b w:val="0"/>
          <w:sz w:val="24"/>
          <w:szCs w:val="24"/>
        </w:rPr>
        <w:t xml:space="preserve">       In perioada de garanție, executantul va remedia toate defecțiunile apărute din vina lui, pe cheltuiala proprie</w:t>
      </w:r>
    </w:p>
    <w:bookmarkEnd w:id="0"/>
    <w:p w:rsidR="00EE4265" w:rsidRDefault="00EE4265" w:rsidP="00A122B0">
      <w:pPr>
        <w:pStyle w:val="ListParagraph"/>
        <w:ind w:left="0"/>
        <w:jc w:val="both"/>
        <w:rPr>
          <w:b/>
          <w:sz w:val="24"/>
          <w:szCs w:val="24"/>
        </w:rPr>
      </w:pPr>
    </w:p>
    <w:p w:rsidR="00A122B0" w:rsidRDefault="00A122B0" w:rsidP="00A122B0">
      <w:pPr>
        <w:pStyle w:val="ListParagraph"/>
        <w:ind w:left="0"/>
        <w:jc w:val="both"/>
        <w:rPr>
          <w:sz w:val="24"/>
          <w:szCs w:val="24"/>
        </w:rPr>
      </w:pPr>
      <w:r w:rsidRPr="00EE0549">
        <w:rPr>
          <w:b/>
          <w:sz w:val="24"/>
          <w:szCs w:val="24"/>
        </w:rPr>
        <w:t>Garantia de buna executie</w:t>
      </w:r>
      <w:r w:rsidRPr="00EE0549">
        <w:rPr>
          <w:sz w:val="24"/>
          <w:szCs w:val="24"/>
        </w:rPr>
        <w:t>: in cuantum de 10% din valoarea contractului fara TVA</w:t>
      </w:r>
    </w:p>
    <w:p w:rsidR="00A122B0" w:rsidRDefault="00A122B0" w:rsidP="00A122B0">
      <w:pPr>
        <w:pStyle w:val="ListParagraph"/>
        <w:ind w:left="0"/>
        <w:jc w:val="both"/>
        <w:rPr>
          <w:sz w:val="24"/>
          <w:szCs w:val="24"/>
        </w:rPr>
      </w:pPr>
    </w:p>
    <w:p w:rsidR="00A122B0" w:rsidRPr="0003479E" w:rsidRDefault="00A122B0" w:rsidP="00A122B0">
      <w:pPr>
        <w:pStyle w:val="ListParagraph"/>
        <w:ind w:left="0"/>
        <w:jc w:val="both"/>
        <w:rPr>
          <w:b/>
          <w:sz w:val="24"/>
          <w:szCs w:val="24"/>
        </w:rPr>
      </w:pPr>
      <w:r w:rsidRPr="0003479E">
        <w:rPr>
          <w:b/>
          <w:sz w:val="24"/>
          <w:szCs w:val="24"/>
        </w:rPr>
        <w:t>Termene de plata :</w:t>
      </w:r>
    </w:p>
    <w:p w:rsidR="00A122B0" w:rsidRPr="00AA58EF" w:rsidRDefault="00A122B0" w:rsidP="00A122B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SG" w:eastAsia="en-SG"/>
        </w:rPr>
      </w:pP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 cu prevederile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Legii 139/2022, contractantul are obligația de a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 de a le transmite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 RO e-factura.</w:t>
      </w:r>
    </w:p>
    <w:p w:rsidR="00A122B0" w:rsidRPr="00AA58EF" w:rsidRDefault="00A122B0" w:rsidP="00A122B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A58EF">
        <w:rPr>
          <w:rFonts w:ascii="Times New Roman" w:hAnsi="Times New Roman"/>
          <w:color w:val="000000"/>
          <w:sz w:val="24"/>
          <w:szCs w:val="24"/>
        </w:rPr>
        <w:t>Plăţile în favoarea Contractantului se vor efectua în termen de:</w:t>
      </w:r>
    </w:p>
    <w:p w:rsidR="00A122B0" w:rsidRPr="00B0472A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a) 30 de zile calendaristice de la data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la care factura electronică este disponibilă spre descărcare de către Autoritatea Contractantă din sistemul RO e-factura, dacă recepția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lucrarilor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 este anterioară acestei date;</w:t>
      </w:r>
      <w:r w:rsidR="00B0472A" w:rsidRPr="00B0472A">
        <w:rPr>
          <w:i/>
          <w:iCs/>
        </w:rPr>
        <w:t xml:space="preserve"> </w:t>
      </w:r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cu mentionarea in facturi a codului CPV </w:t>
      </w:r>
      <w:r w:rsidR="0087262A" w:rsidRPr="0087262A">
        <w:rPr>
          <w:rFonts w:ascii="Times New Roman" w:hAnsi="Times New Roman"/>
          <w:b/>
          <w:sz w:val="24"/>
          <w:szCs w:val="24"/>
        </w:rPr>
        <w:t>45310000-3</w:t>
      </w:r>
    </w:p>
    <w:p w:rsidR="00A122B0" w:rsidRPr="00AA58EF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b) 30 de zile calendaristice de la data recepției </w:t>
      </w:r>
      <w:r w:rsidR="00EE4265">
        <w:rPr>
          <w:rFonts w:ascii="Times New Roman" w:hAnsi="Times New Roman"/>
          <w:color w:val="000000"/>
          <w:sz w:val="24"/>
          <w:szCs w:val="24"/>
          <w:lang w:val="en-AU"/>
        </w:rPr>
        <w:t>lucrărilor</w:t>
      </w: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dacă factura electronică este disponibilă spre descărcare de către </w:t>
      </w:r>
      <w:r w:rsidRPr="00AA58EF">
        <w:rPr>
          <w:rFonts w:ascii="Times New Roman" w:hAnsi="Times New Roman"/>
          <w:color w:val="000000"/>
          <w:sz w:val="24"/>
          <w:szCs w:val="24"/>
          <w:lang w:val="en-AU"/>
        </w:rPr>
        <w:t xml:space="preserve">Autoritatea Contractanta </w:t>
      </w:r>
      <w:r w:rsidRPr="00AA58E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>din sistemul RO e-factura, la data receptiei ori anterior acestei date</w:t>
      </w:r>
      <w:r w:rsidR="00B0472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AU"/>
        </w:rPr>
        <w:t xml:space="preserve">, </w:t>
      </w:r>
      <w:r w:rsidR="00B0472A" w:rsidRPr="00B0472A">
        <w:rPr>
          <w:rStyle w:val="Strong"/>
          <w:rFonts w:ascii="Times New Roman" w:hAnsi="Times New Roman" w:cs="Times New Roman"/>
          <w:i w:val="0"/>
          <w:iCs/>
        </w:rPr>
        <w:t xml:space="preserve">cu mentionarea in facturi a codului CPV </w:t>
      </w:r>
      <w:r w:rsidR="0087262A" w:rsidRPr="0087262A">
        <w:rPr>
          <w:rFonts w:ascii="Times New Roman" w:hAnsi="Times New Roman"/>
          <w:b/>
          <w:sz w:val="24"/>
          <w:szCs w:val="24"/>
        </w:rPr>
        <w:t>45310000-3</w:t>
      </w:r>
    </w:p>
    <w:p w:rsidR="00A122B0" w:rsidRPr="00AA58EF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AU"/>
        </w:rPr>
      </w:pPr>
      <w:r w:rsidRPr="00AA58EF">
        <w:rPr>
          <w:rFonts w:ascii="Times New Roman" w:hAnsi="Times New Roman"/>
          <w:b/>
          <w:color w:val="000000"/>
          <w:sz w:val="24"/>
          <w:szCs w:val="24"/>
          <w:lang w:val="en-AU"/>
        </w:rPr>
        <w:t>II) în cazul operatorilor economici străini:</w:t>
      </w:r>
    </w:p>
    <w:p w:rsidR="00A122B0" w:rsidRPr="00AA58EF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Operatorii economici </w:t>
      </w:r>
      <w:r w:rsidRPr="00AA58E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AU"/>
        </w:rPr>
        <w:t>străini</w:t>
      </w:r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 au opțiunea de a utiliza sistemul de facturare electronică, situație în care autoritatea contractantă are obligația de a accepta acest tip de emitere a facturii. În acest caz condițiile de plată sunt cele prezentate mai sus.</w:t>
      </w:r>
    </w:p>
    <w:p w:rsidR="00A122B0" w:rsidRPr="00AA58EF" w:rsidRDefault="00A122B0" w:rsidP="00A12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</w:pPr>
      <w:r w:rsidRPr="00AA58E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În cazul în care operatorii economici străini nu optează pentru utilizarea sistemului de facturare electronica, termenul de plată va fi:</w:t>
      </w:r>
    </w:p>
    <w:p w:rsidR="00A122B0" w:rsidRPr="00AA58EF" w:rsidRDefault="00A122B0" w:rsidP="00A77436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>30 de zile calendaristice de la data primirii facturii de către Autoritatea Contractantă, dacă recepţia</w:t>
      </w:r>
      <w:r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lucrărilor</w:t>
      </w: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 este anterioară datei primirii facturii;</w:t>
      </w:r>
    </w:p>
    <w:p w:rsidR="00A122B0" w:rsidRDefault="00A122B0" w:rsidP="00A77436">
      <w:pPr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lastRenderedPageBreak/>
        <w:t xml:space="preserve">30 de zile calendaristice de la data recepţiei </w:t>
      </w:r>
      <w:r>
        <w:rPr>
          <w:rFonts w:ascii="Times New Roman" w:eastAsia="Timesmich" w:hAnsi="Times New Roman"/>
          <w:color w:val="000000"/>
          <w:sz w:val="24"/>
          <w:szCs w:val="24"/>
          <w:lang w:val="en-AU"/>
        </w:rPr>
        <w:t>lucrărilor</w:t>
      </w:r>
      <w:r w:rsidRPr="00AA58EF">
        <w:rPr>
          <w:rFonts w:ascii="Times New Roman" w:eastAsia="Timesmich" w:hAnsi="Times New Roman"/>
          <w:color w:val="000000"/>
          <w:sz w:val="24"/>
          <w:szCs w:val="24"/>
          <w:lang w:val="en-AU"/>
        </w:rPr>
        <w:t xml:space="preserve"> dacă Autoritatea Contractantă a primit factura la data recepţiei ori anterior acestei date.</w:t>
      </w:r>
    </w:p>
    <w:p w:rsidR="00D15A2A" w:rsidRPr="00AA58EF" w:rsidRDefault="00D15A2A" w:rsidP="00D15A2A">
      <w:pPr>
        <w:tabs>
          <w:tab w:val="left" w:pos="993"/>
        </w:tabs>
        <w:suppressAutoHyphens w:val="0"/>
        <w:spacing w:after="0" w:line="240" w:lineRule="auto"/>
        <w:ind w:left="1287"/>
        <w:jc w:val="both"/>
        <w:rPr>
          <w:rFonts w:ascii="Times New Roman" w:eastAsia="Timesmich" w:hAnsi="Times New Roman"/>
          <w:color w:val="000000"/>
          <w:sz w:val="24"/>
          <w:szCs w:val="24"/>
          <w:lang w:val="en-AU"/>
        </w:rPr>
      </w:pPr>
    </w:p>
    <w:p w:rsidR="00A122B0" w:rsidRDefault="00A122B0" w:rsidP="00A122B0">
      <w:pPr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</w:pPr>
      <w:r w:rsidRPr="00AA58E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>În cazul în care factura are elemente greşite şi/sau greşeli de calcul identificate de Autoritatea Contractantă, şi</w:t>
      </w: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 xml:space="preserve"> </w:t>
      </w:r>
      <w:r w:rsidRPr="00AA58EF"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  <w:t>sunt necesare revizuiri: se vor aplica dispozițiile O.U.G. 120/2021, plata urmând a fi realizată în baza facturii corectate</w:t>
      </w:r>
    </w:p>
    <w:p w:rsidR="00D15A2A" w:rsidRPr="00AA58EF" w:rsidRDefault="00D15A2A" w:rsidP="00A122B0">
      <w:pPr>
        <w:spacing w:after="0"/>
        <w:jc w:val="both"/>
        <w:rPr>
          <w:rFonts w:ascii="Times New Roman" w:eastAsia="Times New Roman" w:hAnsi="Times New Roman"/>
          <w:bCs/>
          <w:noProof/>
          <w:color w:val="000000"/>
          <w:sz w:val="24"/>
          <w:szCs w:val="24"/>
          <w:lang w:val="en-SG" w:eastAsia="en-SG"/>
        </w:rPr>
      </w:pPr>
    </w:p>
    <w:p w:rsidR="00A122B0" w:rsidRDefault="00A122B0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93">
        <w:rPr>
          <w:rFonts w:ascii="Times New Roman" w:hAnsi="Times New Roman" w:cs="Times New Roman"/>
          <w:sz w:val="24"/>
          <w:szCs w:val="24"/>
        </w:rPr>
        <w:t xml:space="preserve">Termen limită pentru depunere oferte: </w:t>
      </w:r>
      <w:r w:rsidR="00E73772" w:rsidRPr="00E73772">
        <w:rPr>
          <w:rFonts w:ascii="Times New Roman" w:hAnsi="Times New Roman" w:cs="Times New Roman"/>
          <w:b/>
          <w:sz w:val="24"/>
          <w:szCs w:val="24"/>
        </w:rPr>
        <w:t>07</w:t>
      </w:r>
      <w:r w:rsidRPr="00E73772">
        <w:rPr>
          <w:rFonts w:ascii="Times New Roman" w:hAnsi="Times New Roman" w:cs="Times New Roman"/>
          <w:b/>
          <w:sz w:val="24"/>
          <w:szCs w:val="24"/>
        </w:rPr>
        <w:t>.0</w:t>
      </w:r>
      <w:r w:rsidR="00B057C1">
        <w:rPr>
          <w:rFonts w:ascii="Times New Roman" w:hAnsi="Times New Roman" w:cs="Times New Roman"/>
          <w:b/>
          <w:sz w:val="24"/>
          <w:szCs w:val="24"/>
        </w:rPr>
        <w:t>7</w:t>
      </w:r>
      <w:r w:rsidRPr="00E73772">
        <w:rPr>
          <w:rFonts w:ascii="Times New Roman" w:hAnsi="Times New Roman" w:cs="Times New Roman"/>
          <w:b/>
          <w:sz w:val="24"/>
          <w:szCs w:val="24"/>
        </w:rPr>
        <w:t>.202</w:t>
      </w:r>
      <w:r w:rsidR="00D15A2A" w:rsidRPr="00E7377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inclusiv.</w:t>
      </w:r>
    </w:p>
    <w:p w:rsidR="00D15A2A" w:rsidRPr="00185F93" w:rsidRDefault="00D15A2A" w:rsidP="00A1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2B0" w:rsidRDefault="00A122B0" w:rsidP="00A122B0">
      <w:pPr>
        <w:pStyle w:val="DefaultText1"/>
        <w:jc w:val="both"/>
        <w:rPr>
          <w:rFonts w:eastAsiaTheme="minorHAnsi"/>
          <w:szCs w:val="24"/>
        </w:rPr>
      </w:pPr>
    </w:p>
    <w:p w:rsidR="00336C73" w:rsidRDefault="00336C73" w:rsidP="00A122B0">
      <w:pPr>
        <w:pStyle w:val="DefaultText1"/>
        <w:jc w:val="both"/>
        <w:rPr>
          <w:rFonts w:eastAsiaTheme="minorHAnsi"/>
          <w:szCs w:val="24"/>
        </w:rPr>
      </w:pPr>
    </w:p>
    <w:p w:rsidR="00A122B0" w:rsidRPr="00F73E95" w:rsidRDefault="00A122B0" w:rsidP="00A122B0">
      <w:pPr>
        <w:pStyle w:val="DefaultText1"/>
        <w:jc w:val="both"/>
        <w:rPr>
          <w:iCs/>
          <w:color w:val="000000" w:themeColor="text1"/>
          <w:szCs w:val="24"/>
          <w:lang w:val="ro-RO"/>
        </w:rPr>
      </w:pPr>
      <w:r w:rsidRPr="00185F93">
        <w:rPr>
          <w:szCs w:val="24"/>
        </w:rPr>
        <w:t xml:space="preserve">Oferta tehnica </w:t>
      </w:r>
      <w:r w:rsidR="00702E3C">
        <w:rPr>
          <w:szCs w:val="24"/>
        </w:rPr>
        <w:t>ș</w:t>
      </w:r>
      <w:r w:rsidRPr="00185F93">
        <w:rPr>
          <w:szCs w:val="24"/>
        </w:rPr>
        <w:t xml:space="preserve">i financiara precum </w:t>
      </w:r>
      <w:r w:rsidR="00702E3C">
        <w:rPr>
          <w:szCs w:val="24"/>
        </w:rPr>
        <w:t>ș</w:t>
      </w:r>
      <w:r w:rsidRPr="00185F93">
        <w:rPr>
          <w:szCs w:val="24"/>
        </w:rPr>
        <w:t xml:space="preserve">i documentele anexate </w:t>
      </w:r>
      <w:r>
        <w:rPr>
          <w:szCs w:val="24"/>
        </w:rPr>
        <w:t xml:space="preserve">se vor trimite </w:t>
      </w:r>
      <w:r>
        <w:rPr>
          <w:iCs/>
          <w:szCs w:val="24"/>
          <w:lang w:val="ro-RO"/>
        </w:rPr>
        <w:t xml:space="preserve">la adresa </w:t>
      </w:r>
      <w:r w:rsidR="0087262A">
        <w:rPr>
          <w:iCs/>
          <w:szCs w:val="24"/>
          <w:lang w:val="ro-RO"/>
        </w:rPr>
        <w:t>oana.harabagiu@uaic.ro</w:t>
      </w:r>
    </w:p>
    <w:p w:rsidR="00A122B0" w:rsidRDefault="00A122B0" w:rsidP="00A122B0">
      <w:pPr>
        <w:ind w:left="3662" w:firstLine="658"/>
        <w:jc w:val="both"/>
        <w:rPr>
          <w:rFonts w:ascii="Times New Roman" w:hAnsi="Times New Roman" w:cs="Times New Roman"/>
          <w:lang w:val="ro-RO"/>
        </w:rPr>
      </w:pPr>
    </w:p>
    <w:p w:rsidR="00881717" w:rsidRDefault="00881717" w:rsidP="00881717">
      <w:pPr>
        <w:pStyle w:val="DefaultText1"/>
        <w:tabs>
          <w:tab w:val="left" w:pos="709"/>
        </w:tabs>
        <w:jc w:val="both"/>
        <w:rPr>
          <w:szCs w:val="24"/>
        </w:rPr>
      </w:pPr>
    </w:p>
    <w:p w:rsidR="00C05758" w:rsidRPr="002909AB" w:rsidRDefault="00C05758" w:rsidP="00881717">
      <w:pPr>
        <w:pStyle w:val="DefaultText1"/>
        <w:tabs>
          <w:tab w:val="left" w:pos="709"/>
        </w:tabs>
        <w:jc w:val="both"/>
        <w:rPr>
          <w:szCs w:val="24"/>
        </w:rPr>
      </w:pPr>
    </w:p>
    <w:p w:rsidR="00994271" w:rsidRPr="002909AB" w:rsidRDefault="00994271" w:rsidP="00994271">
      <w:pPr>
        <w:pStyle w:val="DefaultText1"/>
        <w:tabs>
          <w:tab w:val="left" w:pos="709"/>
        </w:tabs>
        <w:jc w:val="center"/>
        <w:rPr>
          <w:rFonts w:eastAsia="Calibri"/>
          <w:b/>
          <w:noProof w:val="0"/>
          <w:szCs w:val="24"/>
          <w:lang w:val="ro-RO" w:eastAsia="ar-SA"/>
        </w:rPr>
      </w:pPr>
      <w:r w:rsidRPr="002909AB">
        <w:rPr>
          <w:rFonts w:eastAsia="Calibri"/>
          <w:b/>
          <w:noProof w:val="0"/>
          <w:szCs w:val="24"/>
          <w:lang w:val="ro-RO" w:eastAsia="ar-SA"/>
        </w:rPr>
        <w:t>RECTOR,</w:t>
      </w:r>
    </w:p>
    <w:p w:rsidR="00994271" w:rsidRPr="002909AB" w:rsidRDefault="00BA2915" w:rsidP="00994271">
      <w:pPr>
        <w:pStyle w:val="DefaultText1"/>
        <w:tabs>
          <w:tab w:val="left" w:pos="709"/>
        </w:tabs>
        <w:jc w:val="center"/>
        <w:rPr>
          <w:rFonts w:eastAsia="Calibri"/>
          <w:b/>
          <w:noProof w:val="0"/>
          <w:szCs w:val="24"/>
          <w:lang w:val="ro-RO" w:eastAsia="ar-SA"/>
        </w:rPr>
      </w:pPr>
      <w:r w:rsidRPr="002909AB">
        <w:rPr>
          <w:rFonts w:eastAsia="Calibri"/>
          <w:b/>
          <w:noProof w:val="0"/>
          <w:szCs w:val="24"/>
          <w:lang w:val="ro-RO" w:eastAsia="ar-SA"/>
        </w:rPr>
        <w:t xml:space="preserve">                 </w:t>
      </w:r>
      <w:r w:rsidR="001F75B8" w:rsidRPr="002909AB">
        <w:rPr>
          <w:b/>
          <w:bCs/>
          <w:szCs w:val="24"/>
        </w:rPr>
        <w:t>Prof. Univ. Dr. Liviu-George MAHA</w:t>
      </w:r>
    </w:p>
    <w:p w:rsidR="00214776" w:rsidRPr="002909AB" w:rsidRDefault="00214776" w:rsidP="00E06A4B">
      <w:pPr>
        <w:spacing w:after="0" w:line="240" w:lineRule="auto"/>
        <w:jc w:val="both"/>
        <w:rPr>
          <w:sz w:val="24"/>
          <w:szCs w:val="24"/>
        </w:rPr>
      </w:pPr>
    </w:p>
    <w:p w:rsidR="00A35729" w:rsidRDefault="00A35729" w:rsidP="00E06A4B">
      <w:pPr>
        <w:spacing w:after="0" w:line="240" w:lineRule="auto"/>
        <w:jc w:val="both"/>
        <w:rPr>
          <w:sz w:val="24"/>
          <w:szCs w:val="24"/>
        </w:rPr>
      </w:pPr>
    </w:p>
    <w:p w:rsidR="00A614EA" w:rsidRDefault="00A614EA" w:rsidP="00E06A4B">
      <w:pPr>
        <w:spacing w:after="0" w:line="240" w:lineRule="auto"/>
        <w:jc w:val="both"/>
        <w:rPr>
          <w:sz w:val="24"/>
          <w:szCs w:val="24"/>
        </w:rPr>
      </w:pPr>
    </w:p>
    <w:p w:rsidR="00A614EA" w:rsidRDefault="00A614EA" w:rsidP="00E06A4B">
      <w:pPr>
        <w:spacing w:after="0" w:line="240" w:lineRule="auto"/>
        <w:jc w:val="both"/>
        <w:rPr>
          <w:sz w:val="24"/>
          <w:szCs w:val="24"/>
        </w:rPr>
      </w:pPr>
    </w:p>
    <w:p w:rsidR="00A614EA" w:rsidRPr="002909AB" w:rsidRDefault="00A614EA" w:rsidP="00E06A4B">
      <w:pPr>
        <w:spacing w:after="0" w:line="240" w:lineRule="auto"/>
        <w:jc w:val="both"/>
        <w:rPr>
          <w:sz w:val="24"/>
          <w:szCs w:val="24"/>
        </w:rPr>
      </w:pPr>
    </w:p>
    <w:p w:rsidR="00A47C1E" w:rsidRPr="002909AB" w:rsidRDefault="009C3789" w:rsidP="00BA2915">
      <w:pPr>
        <w:spacing w:after="0" w:line="240" w:lineRule="auto"/>
        <w:ind w:left="2880" w:right="-284" w:firstLine="720"/>
        <w:rPr>
          <w:rFonts w:ascii="Times New Roman" w:hAnsi="Times New Roman" w:cs="Times New Roman"/>
          <w:sz w:val="24"/>
          <w:szCs w:val="24"/>
        </w:rPr>
      </w:pPr>
      <w:r w:rsidRPr="002909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7C1E" w:rsidRPr="002909AB">
        <w:rPr>
          <w:rFonts w:ascii="Times New Roman" w:hAnsi="Times New Roman" w:cs="Times New Roman"/>
          <w:sz w:val="24"/>
          <w:szCs w:val="24"/>
        </w:rPr>
        <w:t>Director  Achiziții Publice și Urmarire Contracte</w:t>
      </w:r>
    </w:p>
    <w:p w:rsidR="00A47C1E" w:rsidRPr="002909AB" w:rsidRDefault="00A47C1E" w:rsidP="00A47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9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Ing.Gabriela ALEXOAEI</w:t>
      </w:r>
    </w:p>
    <w:p w:rsidR="003C24EC" w:rsidRPr="002909AB" w:rsidRDefault="003C24EC" w:rsidP="00A47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616D1" w:rsidRDefault="004616D1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4EA" w:rsidRDefault="00A614EA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4EA" w:rsidRPr="002909AB" w:rsidRDefault="00A614EA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5729" w:rsidRDefault="00A35729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5758" w:rsidRDefault="00C05758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36C73" w:rsidRPr="002909AB" w:rsidRDefault="00336C73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C24EC" w:rsidRDefault="005626F9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09AB">
        <w:rPr>
          <w:rFonts w:ascii="Times New Roman" w:hAnsi="Times New Roman" w:cs="Times New Roman"/>
          <w:sz w:val="24"/>
          <w:szCs w:val="24"/>
          <w:lang w:val="ro-RO"/>
        </w:rPr>
        <w:t>Întocmit,</w:t>
      </w:r>
    </w:p>
    <w:p w:rsidR="00BB63B5" w:rsidRDefault="00F8005A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Oana HARABAGIU</w:t>
      </w:r>
    </w:p>
    <w:p w:rsidR="00BB63B5" w:rsidRP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63B5" w:rsidRP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63B5" w:rsidRP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63B5" w:rsidRP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63B5" w:rsidRP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63B5" w:rsidRP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63B5" w:rsidRP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63B5" w:rsidRP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63B5" w:rsidRDefault="00BB63B5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8005A" w:rsidRPr="00BB63B5" w:rsidRDefault="00F8005A" w:rsidP="00BB63B5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8005A" w:rsidRPr="00BB63B5" w:rsidSect="001F31A0">
      <w:headerReference w:type="default" r:id="rId8"/>
      <w:footerReference w:type="default" r:id="rId9"/>
      <w:pgSz w:w="11905" w:h="16837"/>
      <w:pgMar w:top="1541" w:right="432" w:bottom="360" w:left="1008" w:header="360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0A" w:rsidRDefault="00CB7E0A">
      <w:pPr>
        <w:spacing w:after="0" w:line="240" w:lineRule="auto"/>
      </w:pPr>
      <w:r>
        <w:separator/>
      </w:r>
    </w:p>
  </w:endnote>
  <w:endnote w:type="continuationSeparator" w:id="0">
    <w:p w:rsidR="00CB7E0A" w:rsidRDefault="00CB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mic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1605299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47C" w:rsidRPr="001C7D30" w:rsidRDefault="00CE347C">
        <w:pPr>
          <w:pStyle w:val="Footer"/>
          <w:jc w:val="right"/>
          <w:rPr>
            <w:rFonts w:ascii="Times New Roman" w:hAnsi="Times New Roman" w:cs="Times New Roman"/>
            <w:noProof/>
            <w:sz w:val="16"/>
            <w:szCs w:val="16"/>
          </w:rPr>
        </w:pPr>
        <w:r w:rsidRPr="001C7D3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C7D3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1C7D3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17530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1C7D3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  <w:p w:rsidR="00CE347C" w:rsidRPr="001C7D30" w:rsidRDefault="00CE347C" w:rsidP="00CE347C">
        <w:pPr>
          <w:tabs>
            <w:tab w:val="center" w:pos="4320"/>
            <w:tab w:val="right" w:pos="8640"/>
          </w:tabs>
          <w:snapToGrid w:val="0"/>
          <w:spacing w:after="0" w:line="240" w:lineRule="auto"/>
          <w:ind w:left="68"/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</w:pP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Adresa: Rom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>â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nia, Ia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 xml:space="preserve">şi, Bd. Carol I, nr.11, Corpul J          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 xml:space="preserve">Email: </w:t>
        </w:r>
        <w:hyperlink r:id="rId1" w:history="1">
          <w:r w:rsidR="00BB63B5" w:rsidRPr="00107406">
            <w:rPr>
              <w:rStyle w:val="Hyperlink"/>
              <w:rFonts w:ascii="Times New Roman" w:hAnsi="Times New Roman" w:cs="Times New Roman"/>
              <w:sz w:val="16"/>
              <w:szCs w:val="16"/>
            </w:rPr>
            <w:t>oana.harabagiu@uaic.ro</w:t>
          </w:r>
        </w:hyperlink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 xml:space="preserve"> </w:t>
        </w:r>
      </w:p>
      <w:p w:rsidR="00CE347C" w:rsidRPr="001C7D30" w:rsidRDefault="00CE347C" w:rsidP="00CE347C">
        <w:pPr>
          <w:tabs>
            <w:tab w:val="center" w:pos="4320"/>
            <w:tab w:val="right" w:pos="8640"/>
          </w:tabs>
          <w:snapToGrid w:val="0"/>
          <w:spacing w:after="0" w:line="240" w:lineRule="auto"/>
          <w:ind w:left="68"/>
          <w:rPr>
            <w:rFonts w:ascii="Times New Roman" w:hAnsi="Times New Roman" w:cs="Times New Roman"/>
            <w:sz w:val="16"/>
            <w:szCs w:val="16"/>
          </w:rPr>
        </w:pP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Tel: 0232201</w:t>
        </w:r>
        <w:r w:rsidR="00AE5084">
          <w:rPr>
            <w:rFonts w:ascii="Times New Roman" w:hAnsi="Times New Roman" w:cs="Times New Roman"/>
            <w:color w:val="7F7F7F"/>
            <w:sz w:val="16"/>
            <w:szCs w:val="16"/>
          </w:rPr>
          <w:t>0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39; Fax: 0232201117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ab/>
          <w:t xml:space="preserve">                       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>Cod fiscal: 4701126</w:t>
        </w:r>
      </w:p>
    </w:sdtContent>
  </w:sdt>
  <w:p w:rsidR="00265CF3" w:rsidRPr="004E7808" w:rsidRDefault="00265CF3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0A" w:rsidRDefault="00CB7E0A">
      <w:pPr>
        <w:spacing w:after="0" w:line="240" w:lineRule="auto"/>
      </w:pPr>
      <w:r>
        <w:separator/>
      </w:r>
    </w:p>
  </w:footnote>
  <w:footnote w:type="continuationSeparator" w:id="0">
    <w:p w:rsidR="00CB7E0A" w:rsidRDefault="00CB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CF3" w:rsidRDefault="00265CF3">
    <w:pPr>
      <w:pStyle w:val="Header"/>
      <w:tabs>
        <w:tab w:val="left" w:pos="180"/>
      </w:tabs>
    </w:pPr>
  </w:p>
  <w:p w:rsidR="00CE347C" w:rsidRDefault="00A47C1E">
    <w:pPr>
      <w:pStyle w:val="Header"/>
      <w:tabs>
        <w:tab w:val="left" w:pos="180"/>
      </w:tabs>
    </w:pPr>
    <w:r w:rsidRPr="009821F1">
      <w:rPr>
        <w:rFonts w:ascii="Times New Roman" w:hAnsi="Times New Roman" w:cs="Times New Roman"/>
        <w:noProof/>
        <w:lang w:val="ro-RO" w:eastAsia="ro-RO"/>
      </w:rPr>
      <w:drawing>
        <wp:anchor distT="0" distB="0" distL="0" distR="0" simplePos="0" relativeHeight="251659264" behindDoc="0" locked="0" layoutInCell="1" allowOverlap="1" wp14:anchorId="0DB8CA8B" wp14:editId="053EF57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400800" cy="1066800"/>
          <wp:effectExtent l="1905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070" cy="10642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347C" w:rsidRDefault="00CE347C">
    <w:pPr>
      <w:pStyle w:val="Header"/>
      <w:tabs>
        <w:tab w:val="left" w:pos="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06148"/>
    <w:multiLevelType w:val="hybridMultilevel"/>
    <w:tmpl w:val="AEC43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A8D546C"/>
    <w:multiLevelType w:val="hybridMultilevel"/>
    <w:tmpl w:val="583EB29C"/>
    <w:lvl w:ilvl="0" w:tplc="879C114E">
      <w:start w:val="1"/>
      <w:numFmt w:val="bullet"/>
      <w:lvlText w:val="-"/>
      <w:lvlJc w:val="left"/>
      <w:pPr>
        <w:ind w:left="30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4E6F2E84"/>
    <w:multiLevelType w:val="hybridMultilevel"/>
    <w:tmpl w:val="D57A60BE"/>
    <w:lvl w:ilvl="0" w:tplc="AC2801E6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B10CF7"/>
    <w:multiLevelType w:val="hybridMultilevel"/>
    <w:tmpl w:val="599C3ABC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F63D62"/>
    <w:multiLevelType w:val="hybridMultilevel"/>
    <w:tmpl w:val="ADBCA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</w:num>
  <w:num w:numId="7">
    <w:abstractNumId w:val="11"/>
  </w:num>
  <w:num w:numId="8">
    <w:abstractNumId w:val="12"/>
  </w:num>
  <w:num w:numId="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E1B"/>
    <w:rsid w:val="00001948"/>
    <w:rsid w:val="00001EB3"/>
    <w:rsid w:val="000024B7"/>
    <w:rsid w:val="0000291D"/>
    <w:rsid w:val="0000300E"/>
    <w:rsid w:val="00013564"/>
    <w:rsid w:val="00030C68"/>
    <w:rsid w:val="000323C9"/>
    <w:rsid w:val="000333CB"/>
    <w:rsid w:val="00037186"/>
    <w:rsid w:val="0004082A"/>
    <w:rsid w:val="000503BB"/>
    <w:rsid w:val="0005312C"/>
    <w:rsid w:val="00057CDA"/>
    <w:rsid w:val="00063E89"/>
    <w:rsid w:val="0007149C"/>
    <w:rsid w:val="000718CF"/>
    <w:rsid w:val="00072003"/>
    <w:rsid w:val="000728F3"/>
    <w:rsid w:val="00072FB3"/>
    <w:rsid w:val="000750AA"/>
    <w:rsid w:val="000761D1"/>
    <w:rsid w:val="0007688B"/>
    <w:rsid w:val="000771B1"/>
    <w:rsid w:val="00077905"/>
    <w:rsid w:val="00080581"/>
    <w:rsid w:val="0008117F"/>
    <w:rsid w:val="00081E0F"/>
    <w:rsid w:val="00084296"/>
    <w:rsid w:val="00091595"/>
    <w:rsid w:val="000950DD"/>
    <w:rsid w:val="000A010E"/>
    <w:rsid w:val="000A35B2"/>
    <w:rsid w:val="000B0B7D"/>
    <w:rsid w:val="000B2502"/>
    <w:rsid w:val="000B34C3"/>
    <w:rsid w:val="000B3F86"/>
    <w:rsid w:val="000B4985"/>
    <w:rsid w:val="000B5A23"/>
    <w:rsid w:val="000C18C0"/>
    <w:rsid w:val="000C2378"/>
    <w:rsid w:val="000C26BE"/>
    <w:rsid w:val="000C2CE2"/>
    <w:rsid w:val="000C5C95"/>
    <w:rsid w:val="000C665D"/>
    <w:rsid w:val="000D038C"/>
    <w:rsid w:val="000D52BB"/>
    <w:rsid w:val="000D664B"/>
    <w:rsid w:val="000E11C1"/>
    <w:rsid w:val="000F10B8"/>
    <w:rsid w:val="000F29AE"/>
    <w:rsid w:val="000F3769"/>
    <w:rsid w:val="000F4C94"/>
    <w:rsid w:val="000F58D9"/>
    <w:rsid w:val="000F7AD3"/>
    <w:rsid w:val="001002F7"/>
    <w:rsid w:val="00100E7C"/>
    <w:rsid w:val="00104AB6"/>
    <w:rsid w:val="0010651D"/>
    <w:rsid w:val="0010732A"/>
    <w:rsid w:val="00121BF4"/>
    <w:rsid w:val="00121D7C"/>
    <w:rsid w:val="00122C73"/>
    <w:rsid w:val="00124F0A"/>
    <w:rsid w:val="00125CDB"/>
    <w:rsid w:val="00133FEB"/>
    <w:rsid w:val="00134FFC"/>
    <w:rsid w:val="0013721A"/>
    <w:rsid w:val="00144F01"/>
    <w:rsid w:val="0015088F"/>
    <w:rsid w:val="00150FD9"/>
    <w:rsid w:val="00161E66"/>
    <w:rsid w:val="00162118"/>
    <w:rsid w:val="00163DBE"/>
    <w:rsid w:val="00166B1B"/>
    <w:rsid w:val="001723E0"/>
    <w:rsid w:val="00173F2D"/>
    <w:rsid w:val="00176F4E"/>
    <w:rsid w:val="001779C2"/>
    <w:rsid w:val="00180CCF"/>
    <w:rsid w:val="001817A9"/>
    <w:rsid w:val="001844E0"/>
    <w:rsid w:val="00184B67"/>
    <w:rsid w:val="001876EA"/>
    <w:rsid w:val="0019644E"/>
    <w:rsid w:val="001A6712"/>
    <w:rsid w:val="001A67B1"/>
    <w:rsid w:val="001A6FFA"/>
    <w:rsid w:val="001A7DDE"/>
    <w:rsid w:val="001B294B"/>
    <w:rsid w:val="001B2BB9"/>
    <w:rsid w:val="001B7C49"/>
    <w:rsid w:val="001C0BDA"/>
    <w:rsid w:val="001C7D30"/>
    <w:rsid w:val="001D524A"/>
    <w:rsid w:val="001D54F3"/>
    <w:rsid w:val="001D766A"/>
    <w:rsid w:val="001E6E9A"/>
    <w:rsid w:val="001F31A0"/>
    <w:rsid w:val="001F3A9C"/>
    <w:rsid w:val="001F75B8"/>
    <w:rsid w:val="001F7A44"/>
    <w:rsid w:val="00202655"/>
    <w:rsid w:val="00203679"/>
    <w:rsid w:val="002050D5"/>
    <w:rsid w:val="002122B8"/>
    <w:rsid w:val="00213091"/>
    <w:rsid w:val="00213D14"/>
    <w:rsid w:val="00214776"/>
    <w:rsid w:val="0021704C"/>
    <w:rsid w:val="002172E9"/>
    <w:rsid w:val="00220FEF"/>
    <w:rsid w:val="002228A1"/>
    <w:rsid w:val="00223FB9"/>
    <w:rsid w:val="002259D1"/>
    <w:rsid w:val="0022696B"/>
    <w:rsid w:val="002309FF"/>
    <w:rsid w:val="00234A59"/>
    <w:rsid w:val="002427BB"/>
    <w:rsid w:val="00244DD1"/>
    <w:rsid w:val="00251A9B"/>
    <w:rsid w:val="00252A44"/>
    <w:rsid w:val="00254036"/>
    <w:rsid w:val="002557C6"/>
    <w:rsid w:val="00261FCE"/>
    <w:rsid w:val="00262199"/>
    <w:rsid w:val="00262D65"/>
    <w:rsid w:val="00262FC3"/>
    <w:rsid w:val="00264584"/>
    <w:rsid w:val="00265CF3"/>
    <w:rsid w:val="00267E31"/>
    <w:rsid w:val="00270514"/>
    <w:rsid w:val="00272FE5"/>
    <w:rsid w:val="002731E9"/>
    <w:rsid w:val="00280623"/>
    <w:rsid w:val="00282E65"/>
    <w:rsid w:val="00284382"/>
    <w:rsid w:val="002844C5"/>
    <w:rsid w:val="00287302"/>
    <w:rsid w:val="00287B30"/>
    <w:rsid w:val="00287DE8"/>
    <w:rsid w:val="002909AB"/>
    <w:rsid w:val="00291D91"/>
    <w:rsid w:val="0029227F"/>
    <w:rsid w:val="002A0F59"/>
    <w:rsid w:val="002B0D99"/>
    <w:rsid w:val="002B1457"/>
    <w:rsid w:val="002B490B"/>
    <w:rsid w:val="002B6050"/>
    <w:rsid w:val="002C0B61"/>
    <w:rsid w:val="002C3EA1"/>
    <w:rsid w:val="002C4020"/>
    <w:rsid w:val="002C5643"/>
    <w:rsid w:val="002D3629"/>
    <w:rsid w:val="002D414A"/>
    <w:rsid w:val="002E179F"/>
    <w:rsid w:val="002E4274"/>
    <w:rsid w:val="002E70D5"/>
    <w:rsid w:val="002E7A6C"/>
    <w:rsid w:val="002F3B98"/>
    <w:rsid w:val="002F479C"/>
    <w:rsid w:val="002F5373"/>
    <w:rsid w:val="00300430"/>
    <w:rsid w:val="0030173D"/>
    <w:rsid w:val="003075C5"/>
    <w:rsid w:val="00307CC1"/>
    <w:rsid w:val="0031010C"/>
    <w:rsid w:val="00312383"/>
    <w:rsid w:val="003128EE"/>
    <w:rsid w:val="00313E67"/>
    <w:rsid w:val="00317CCA"/>
    <w:rsid w:val="0032358F"/>
    <w:rsid w:val="00325394"/>
    <w:rsid w:val="00327519"/>
    <w:rsid w:val="00332597"/>
    <w:rsid w:val="00334A14"/>
    <w:rsid w:val="00335307"/>
    <w:rsid w:val="00336C73"/>
    <w:rsid w:val="00337E4E"/>
    <w:rsid w:val="0034229C"/>
    <w:rsid w:val="003426FF"/>
    <w:rsid w:val="00346552"/>
    <w:rsid w:val="00346DC0"/>
    <w:rsid w:val="0034710F"/>
    <w:rsid w:val="0035695B"/>
    <w:rsid w:val="00357F27"/>
    <w:rsid w:val="00360092"/>
    <w:rsid w:val="003620E3"/>
    <w:rsid w:val="003645DF"/>
    <w:rsid w:val="0036704F"/>
    <w:rsid w:val="0037120F"/>
    <w:rsid w:val="00371438"/>
    <w:rsid w:val="00373580"/>
    <w:rsid w:val="00373E4C"/>
    <w:rsid w:val="00374BE9"/>
    <w:rsid w:val="00375D09"/>
    <w:rsid w:val="00376247"/>
    <w:rsid w:val="003815DB"/>
    <w:rsid w:val="00382B46"/>
    <w:rsid w:val="0038328E"/>
    <w:rsid w:val="00385653"/>
    <w:rsid w:val="0039237B"/>
    <w:rsid w:val="00392CD0"/>
    <w:rsid w:val="003936D4"/>
    <w:rsid w:val="00395F6E"/>
    <w:rsid w:val="00397D6D"/>
    <w:rsid w:val="003A24FE"/>
    <w:rsid w:val="003A2C37"/>
    <w:rsid w:val="003A69AA"/>
    <w:rsid w:val="003A6E80"/>
    <w:rsid w:val="003B2033"/>
    <w:rsid w:val="003B7935"/>
    <w:rsid w:val="003B79F0"/>
    <w:rsid w:val="003C038D"/>
    <w:rsid w:val="003C18D0"/>
    <w:rsid w:val="003C24EC"/>
    <w:rsid w:val="003C4417"/>
    <w:rsid w:val="003C50C9"/>
    <w:rsid w:val="003C5393"/>
    <w:rsid w:val="003C6E39"/>
    <w:rsid w:val="003D0B32"/>
    <w:rsid w:val="003D0E0D"/>
    <w:rsid w:val="003D0F57"/>
    <w:rsid w:val="003D7473"/>
    <w:rsid w:val="003D7E09"/>
    <w:rsid w:val="003E2217"/>
    <w:rsid w:val="003E2CC7"/>
    <w:rsid w:val="003F0415"/>
    <w:rsid w:val="003F4339"/>
    <w:rsid w:val="003F5777"/>
    <w:rsid w:val="003F5CDB"/>
    <w:rsid w:val="003F780A"/>
    <w:rsid w:val="00403CE7"/>
    <w:rsid w:val="00405E45"/>
    <w:rsid w:val="004117C0"/>
    <w:rsid w:val="00416F24"/>
    <w:rsid w:val="00417185"/>
    <w:rsid w:val="00426772"/>
    <w:rsid w:val="00433DD2"/>
    <w:rsid w:val="00436906"/>
    <w:rsid w:val="00441611"/>
    <w:rsid w:val="004448AF"/>
    <w:rsid w:val="00447C7C"/>
    <w:rsid w:val="0045111A"/>
    <w:rsid w:val="00452DBB"/>
    <w:rsid w:val="00453A80"/>
    <w:rsid w:val="00453B96"/>
    <w:rsid w:val="004613AE"/>
    <w:rsid w:val="004616D1"/>
    <w:rsid w:val="0046178D"/>
    <w:rsid w:val="00463AC2"/>
    <w:rsid w:val="004640DD"/>
    <w:rsid w:val="00464F22"/>
    <w:rsid w:val="00465F60"/>
    <w:rsid w:val="00470957"/>
    <w:rsid w:val="00471350"/>
    <w:rsid w:val="0047293E"/>
    <w:rsid w:val="00473598"/>
    <w:rsid w:val="004746A5"/>
    <w:rsid w:val="00474729"/>
    <w:rsid w:val="00475FB6"/>
    <w:rsid w:val="00476D6A"/>
    <w:rsid w:val="00477A4B"/>
    <w:rsid w:val="00480798"/>
    <w:rsid w:val="0048126C"/>
    <w:rsid w:val="004841AE"/>
    <w:rsid w:val="00486615"/>
    <w:rsid w:val="004870B2"/>
    <w:rsid w:val="0049129C"/>
    <w:rsid w:val="00492E17"/>
    <w:rsid w:val="00493495"/>
    <w:rsid w:val="004A2E56"/>
    <w:rsid w:val="004A4457"/>
    <w:rsid w:val="004B02E4"/>
    <w:rsid w:val="004C30AB"/>
    <w:rsid w:val="004C5A04"/>
    <w:rsid w:val="004C5D18"/>
    <w:rsid w:val="004D14D8"/>
    <w:rsid w:val="004D34AA"/>
    <w:rsid w:val="004D5FF9"/>
    <w:rsid w:val="004E1FDB"/>
    <w:rsid w:val="004E6B5A"/>
    <w:rsid w:val="004E71D9"/>
    <w:rsid w:val="004E7808"/>
    <w:rsid w:val="004F3EDE"/>
    <w:rsid w:val="004F671B"/>
    <w:rsid w:val="00500EEF"/>
    <w:rsid w:val="005116D3"/>
    <w:rsid w:val="00511947"/>
    <w:rsid w:val="00512E69"/>
    <w:rsid w:val="00516EFF"/>
    <w:rsid w:val="00521576"/>
    <w:rsid w:val="00523C7F"/>
    <w:rsid w:val="00523C86"/>
    <w:rsid w:val="005242F6"/>
    <w:rsid w:val="00524B14"/>
    <w:rsid w:val="00527799"/>
    <w:rsid w:val="00533105"/>
    <w:rsid w:val="00535233"/>
    <w:rsid w:val="00542104"/>
    <w:rsid w:val="00561F78"/>
    <w:rsid w:val="005626F9"/>
    <w:rsid w:val="0057424F"/>
    <w:rsid w:val="00581080"/>
    <w:rsid w:val="00581094"/>
    <w:rsid w:val="00583E84"/>
    <w:rsid w:val="00584056"/>
    <w:rsid w:val="00595F39"/>
    <w:rsid w:val="005B160C"/>
    <w:rsid w:val="005B593A"/>
    <w:rsid w:val="005C007B"/>
    <w:rsid w:val="005C2805"/>
    <w:rsid w:val="005C775E"/>
    <w:rsid w:val="005C7A2B"/>
    <w:rsid w:val="005D3D60"/>
    <w:rsid w:val="005D4DD4"/>
    <w:rsid w:val="005E1C9F"/>
    <w:rsid w:val="005E780B"/>
    <w:rsid w:val="005F0617"/>
    <w:rsid w:val="005F2B00"/>
    <w:rsid w:val="005F4C41"/>
    <w:rsid w:val="00600DCF"/>
    <w:rsid w:val="00601AF0"/>
    <w:rsid w:val="0060428B"/>
    <w:rsid w:val="006046EA"/>
    <w:rsid w:val="00604898"/>
    <w:rsid w:val="006064DE"/>
    <w:rsid w:val="006077CB"/>
    <w:rsid w:val="00607E70"/>
    <w:rsid w:val="00616E4F"/>
    <w:rsid w:val="00622EBD"/>
    <w:rsid w:val="0062375D"/>
    <w:rsid w:val="00625874"/>
    <w:rsid w:val="006259DF"/>
    <w:rsid w:val="006310D6"/>
    <w:rsid w:val="00631E13"/>
    <w:rsid w:val="00634346"/>
    <w:rsid w:val="00637556"/>
    <w:rsid w:val="006459E4"/>
    <w:rsid w:val="00647FB1"/>
    <w:rsid w:val="00650685"/>
    <w:rsid w:val="00653641"/>
    <w:rsid w:val="00653BE8"/>
    <w:rsid w:val="0065558D"/>
    <w:rsid w:val="00656A74"/>
    <w:rsid w:val="00665D2F"/>
    <w:rsid w:val="00667886"/>
    <w:rsid w:val="00683938"/>
    <w:rsid w:val="00686720"/>
    <w:rsid w:val="0069003B"/>
    <w:rsid w:val="0069201D"/>
    <w:rsid w:val="006A078E"/>
    <w:rsid w:val="006A13F6"/>
    <w:rsid w:val="006A51E4"/>
    <w:rsid w:val="006B0B01"/>
    <w:rsid w:val="006B3218"/>
    <w:rsid w:val="006B3542"/>
    <w:rsid w:val="006C00BB"/>
    <w:rsid w:val="006D1AD0"/>
    <w:rsid w:val="006D4CA4"/>
    <w:rsid w:val="006E252D"/>
    <w:rsid w:val="006E47E9"/>
    <w:rsid w:val="006E48F8"/>
    <w:rsid w:val="006E57B0"/>
    <w:rsid w:val="006F1F3B"/>
    <w:rsid w:val="006F2F72"/>
    <w:rsid w:val="006F3A5A"/>
    <w:rsid w:val="006F43C9"/>
    <w:rsid w:val="006F4DE1"/>
    <w:rsid w:val="006F6F34"/>
    <w:rsid w:val="007024E0"/>
    <w:rsid w:val="0070273B"/>
    <w:rsid w:val="00702E3C"/>
    <w:rsid w:val="007043F4"/>
    <w:rsid w:val="00707F69"/>
    <w:rsid w:val="00720C7D"/>
    <w:rsid w:val="00720CD2"/>
    <w:rsid w:val="00722256"/>
    <w:rsid w:val="00722DA2"/>
    <w:rsid w:val="00723A49"/>
    <w:rsid w:val="0072456E"/>
    <w:rsid w:val="00730517"/>
    <w:rsid w:val="00730EDE"/>
    <w:rsid w:val="00731738"/>
    <w:rsid w:val="00731881"/>
    <w:rsid w:val="00735289"/>
    <w:rsid w:val="007400A2"/>
    <w:rsid w:val="00746D45"/>
    <w:rsid w:val="007516B2"/>
    <w:rsid w:val="007626EA"/>
    <w:rsid w:val="007626EF"/>
    <w:rsid w:val="00762921"/>
    <w:rsid w:val="007666A6"/>
    <w:rsid w:val="00767495"/>
    <w:rsid w:val="0078291E"/>
    <w:rsid w:val="00784D8E"/>
    <w:rsid w:val="00785EE2"/>
    <w:rsid w:val="00787147"/>
    <w:rsid w:val="00787B44"/>
    <w:rsid w:val="00794196"/>
    <w:rsid w:val="007A2B51"/>
    <w:rsid w:val="007A3227"/>
    <w:rsid w:val="007B1452"/>
    <w:rsid w:val="007B62DC"/>
    <w:rsid w:val="007B7349"/>
    <w:rsid w:val="007C141E"/>
    <w:rsid w:val="007C1859"/>
    <w:rsid w:val="007E182B"/>
    <w:rsid w:val="007F1099"/>
    <w:rsid w:val="007F28E3"/>
    <w:rsid w:val="007F56E6"/>
    <w:rsid w:val="007F6BA7"/>
    <w:rsid w:val="008002CD"/>
    <w:rsid w:val="00801974"/>
    <w:rsid w:val="0081077F"/>
    <w:rsid w:val="00810F28"/>
    <w:rsid w:val="00812C1F"/>
    <w:rsid w:val="00812E6F"/>
    <w:rsid w:val="0081532C"/>
    <w:rsid w:val="00816555"/>
    <w:rsid w:val="0082208F"/>
    <w:rsid w:val="00824416"/>
    <w:rsid w:val="00824959"/>
    <w:rsid w:val="00825730"/>
    <w:rsid w:val="008325F0"/>
    <w:rsid w:val="00833CFD"/>
    <w:rsid w:val="00833D34"/>
    <w:rsid w:val="00834873"/>
    <w:rsid w:val="00836DF1"/>
    <w:rsid w:val="008428A0"/>
    <w:rsid w:val="00844509"/>
    <w:rsid w:val="00844A50"/>
    <w:rsid w:val="008463E3"/>
    <w:rsid w:val="00852362"/>
    <w:rsid w:val="00853C9F"/>
    <w:rsid w:val="00853E46"/>
    <w:rsid w:val="0085421B"/>
    <w:rsid w:val="008551AD"/>
    <w:rsid w:val="00855CA7"/>
    <w:rsid w:val="0085747E"/>
    <w:rsid w:val="00861CE2"/>
    <w:rsid w:val="008624E9"/>
    <w:rsid w:val="00867DF9"/>
    <w:rsid w:val="00872004"/>
    <w:rsid w:val="0087262A"/>
    <w:rsid w:val="00876E29"/>
    <w:rsid w:val="0088049D"/>
    <w:rsid w:val="008815EA"/>
    <w:rsid w:val="00881717"/>
    <w:rsid w:val="00882D7E"/>
    <w:rsid w:val="008846AC"/>
    <w:rsid w:val="008856EA"/>
    <w:rsid w:val="0088764C"/>
    <w:rsid w:val="00887B52"/>
    <w:rsid w:val="00890894"/>
    <w:rsid w:val="00891B37"/>
    <w:rsid w:val="00896197"/>
    <w:rsid w:val="008973CB"/>
    <w:rsid w:val="008B0CAE"/>
    <w:rsid w:val="008B14A1"/>
    <w:rsid w:val="008B1E87"/>
    <w:rsid w:val="008C5B60"/>
    <w:rsid w:val="008C6B44"/>
    <w:rsid w:val="008D4A35"/>
    <w:rsid w:val="008D5BE4"/>
    <w:rsid w:val="008D6812"/>
    <w:rsid w:val="008D751C"/>
    <w:rsid w:val="008E42B7"/>
    <w:rsid w:val="008E4C94"/>
    <w:rsid w:val="008E7A4F"/>
    <w:rsid w:val="008F01DB"/>
    <w:rsid w:val="008F07C5"/>
    <w:rsid w:val="008F17E7"/>
    <w:rsid w:val="008F1CB8"/>
    <w:rsid w:val="008F29D5"/>
    <w:rsid w:val="008F4B6D"/>
    <w:rsid w:val="008F6AC4"/>
    <w:rsid w:val="00904F0C"/>
    <w:rsid w:val="00905E08"/>
    <w:rsid w:val="00906451"/>
    <w:rsid w:val="009066F4"/>
    <w:rsid w:val="00914DA3"/>
    <w:rsid w:val="00915283"/>
    <w:rsid w:val="009227B4"/>
    <w:rsid w:val="00924798"/>
    <w:rsid w:val="0092488E"/>
    <w:rsid w:val="0093052E"/>
    <w:rsid w:val="00932931"/>
    <w:rsid w:val="00935520"/>
    <w:rsid w:val="00947615"/>
    <w:rsid w:val="00947649"/>
    <w:rsid w:val="00947D29"/>
    <w:rsid w:val="00952FD7"/>
    <w:rsid w:val="00957951"/>
    <w:rsid w:val="00957C24"/>
    <w:rsid w:val="00957F00"/>
    <w:rsid w:val="009637B4"/>
    <w:rsid w:val="00971F70"/>
    <w:rsid w:val="00972C50"/>
    <w:rsid w:val="00973BDE"/>
    <w:rsid w:val="00975340"/>
    <w:rsid w:val="009765EA"/>
    <w:rsid w:val="00976685"/>
    <w:rsid w:val="00980271"/>
    <w:rsid w:val="0098085B"/>
    <w:rsid w:val="009846F9"/>
    <w:rsid w:val="00984EDC"/>
    <w:rsid w:val="00992BD9"/>
    <w:rsid w:val="00994271"/>
    <w:rsid w:val="009944A1"/>
    <w:rsid w:val="0099474B"/>
    <w:rsid w:val="00994753"/>
    <w:rsid w:val="00995566"/>
    <w:rsid w:val="009A1B65"/>
    <w:rsid w:val="009A4B5E"/>
    <w:rsid w:val="009A7A03"/>
    <w:rsid w:val="009B0373"/>
    <w:rsid w:val="009B0B32"/>
    <w:rsid w:val="009B21A2"/>
    <w:rsid w:val="009B29D5"/>
    <w:rsid w:val="009B5825"/>
    <w:rsid w:val="009B5B99"/>
    <w:rsid w:val="009C3789"/>
    <w:rsid w:val="009C4DF9"/>
    <w:rsid w:val="009C6F76"/>
    <w:rsid w:val="009D7CF7"/>
    <w:rsid w:val="009E08D3"/>
    <w:rsid w:val="009E1627"/>
    <w:rsid w:val="009E40C6"/>
    <w:rsid w:val="009E5967"/>
    <w:rsid w:val="009F0747"/>
    <w:rsid w:val="009F2251"/>
    <w:rsid w:val="009F3D47"/>
    <w:rsid w:val="009F534D"/>
    <w:rsid w:val="00A10105"/>
    <w:rsid w:val="00A10156"/>
    <w:rsid w:val="00A10609"/>
    <w:rsid w:val="00A1144D"/>
    <w:rsid w:val="00A122B0"/>
    <w:rsid w:val="00A12A25"/>
    <w:rsid w:val="00A14AD8"/>
    <w:rsid w:val="00A16439"/>
    <w:rsid w:val="00A166EC"/>
    <w:rsid w:val="00A17530"/>
    <w:rsid w:val="00A17FE3"/>
    <w:rsid w:val="00A24462"/>
    <w:rsid w:val="00A24B77"/>
    <w:rsid w:val="00A34636"/>
    <w:rsid w:val="00A35729"/>
    <w:rsid w:val="00A36FD4"/>
    <w:rsid w:val="00A409EE"/>
    <w:rsid w:val="00A40CA0"/>
    <w:rsid w:val="00A42719"/>
    <w:rsid w:val="00A46297"/>
    <w:rsid w:val="00A466DF"/>
    <w:rsid w:val="00A467E1"/>
    <w:rsid w:val="00A47C1E"/>
    <w:rsid w:val="00A47F0B"/>
    <w:rsid w:val="00A5244E"/>
    <w:rsid w:val="00A53132"/>
    <w:rsid w:val="00A54FD0"/>
    <w:rsid w:val="00A56B80"/>
    <w:rsid w:val="00A57075"/>
    <w:rsid w:val="00A5793C"/>
    <w:rsid w:val="00A614EA"/>
    <w:rsid w:val="00A6477B"/>
    <w:rsid w:val="00A7064D"/>
    <w:rsid w:val="00A76A65"/>
    <w:rsid w:val="00A77436"/>
    <w:rsid w:val="00A809B8"/>
    <w:rsid w:val="00A85567"/>
    <w:rsid w:val="00A91211"/>
    <w:rsid w:val="00AB06E2"/>
    <w:rsid w:val="00AB1AD2"/>
    <w:rsid w:val="00AB2727"/>
    <w:rsid w:val="00AB31CE"/>
    <w:rsid w:val="00AB68B6"/>
    <w:rsid w:val="00AC2228"/>
    <w:rsid w:val="00AC4B84"/>
    <w:rsid w:val="00AC525C"/>
    <w:rsid w:val="00AD030C"/>
    <w:rsid w:val="00AD0655"/>
    <w:rsid w:val="00AD2CF3"/>
    <w:rsid w:val="00AD4EC6"/>
    <w:rsid w:val="00AE0CC2"/>
    <w:rsid w:val="00AE5084"/>
    <w:rsid w:val="00AE690C"/>
    <w:rsid w:val="00AE6EF3"/>
    <w:rsid w:val="00AF2235"/>
    <w:rsid w:val="00AF2E19"/>
    <w:rsid w:val="00AF5A84"/>
    <w:rsid w:val="00B012F9"/>
    <w:rsid w:val="00B016FF"/>
    <w:rsid w:val="00B018EF"/>
    <w:rsid w:val="00B02DAD"/>
    <w:rsid w:val="00B0472A"/>
    <w:rsid w:val="00B0483E"/>
    <w:rsid w:val="00B057C1"/>
    <w:rsid w:val="00B06FA6"/>
    <w:rsid w:val="00B07459"/>
    <w:rsid w:val="00B07C2D"/>
    <w:rsid w:val="00B1503B"/>
    <w:rsid w:val="00B153B6"/>
    <w:rsid w:val="00B15916"/>
    <w:rsid w:val="00B15F22"/>
    <w:rsid w:val="00B16B6F"/>
    <w:rsid w:val="00B17A28"/>
    <w:rsid w:val="00B20708"/>
    <w:rsid w:val="00B20882"/>
    <w:rsid w:val="00B20CFE"/>
    <w:rsid w:val="00B24CFF"/>
    <w:rsid w:val="00B30E3B"/>
    <w:rsid w:val="00B30E88"/>
    <w:rsid w:val="00B31A9E"/>
    <w:rsid w:val="00B37A8A"/>
    <w:rsid w:val="00B43E79"/>
    <w:rsid w:val="00B447FF"/>
    <w:rsid w:val="00B46D29"/>
    <w:rsid w:val="00B51577"/>
    <w:rsid w:val="00B51BAC"/>
    <w:rsid w:val="00B52860"/>
    <w:rsid w:val="00B528A0"/>
    <w:rsid w:val="00B531B3"/>
    <w:rsid w:val="00B54A07"/>
    <w:rsid w:val="00B57BDF"/>
    <w:rsid w:val="00B610E2"/>
    <w:rsid w:val="00B62BA9"/>
    <w:rsid w:val="00B64071"/>
    <w:rsid w:val="00B642A5"/>
    <w:rsid w:val="00B71B22"/>
    <w:rsid w:val="00B75500"/>
    <w:rsid w:val="00B762A1"/>
    <w:rsid w:val="00B76C61"/>
    <w:rsid w:val="00B77017"/>
    <w:rsid w:val="00B81C47"/>
    <w:rsid w:val="00B864C8"/>
    <w:rsid w:val="00B924E9"/>
    <w:rsid w:val="00B9256D"/>
    <w:rsid w:val="00B95591"/>
    <w:rsid w:val="00B96568"/>
    <w:rsid w:val="00B96F0C"/>
    <w:rsid w:val="00BA017D"/>
    <w:rsid w:val="00BA2915"/>
    <w:rsid w:val="00BA73CF"/>
    <w:rsid w:val="00BA7ABF"/>
    <w:rsid w:val="00BB0C9C"/>
    <w:rsid w:val="00BB2E1A"/>
    <w:rsid w:val="00BB4B7B"/>
    <w:rsid w:val="00BB63B5"/>
    <w:rsid w:val="00BB71B2"/>
    <w:rsid w:val="00BC1EBE"/>
    <w:rsid w:val="00BC4441"/>
    <w:rsid w:val="00BC7D6F"/>
    <w:rsid w:val="00BD0E4E"/>
    <w:rsid w:val="00BD28CA"/>
    <w:rsid w:val="00BD70EF"/>
    <w:rsid w:val="00BD716A"/>
    <w:rsid w:val="00BE0E98"/>
    <w:rsid w:val="00BE1364"/>
    <w:rsid w:val="00BE5685"/>
    <w:rsid w:val="00BE56A6"/>
    <w:rsid w:val="00BE679A"/>
    <w:rsid w:val="00BE6B15"/>
    <w:rsid w:val="00BF06A1"/>
    <w:rsid w:val="00BF661D"/>
    <w:rsid w:val="00C00610"/>
    <w:rsid w:val="00C01352"/>
    <w:rsid w:val="00C03EA1"/>
    <w:rsid w:val="00C05597"/>
    <w:rsid w:val="00C056BE"/>
    <w:rsid w:val="00C05758"/>
    <w:rsid w:val="00C05D76"/>
    <w:rsid w:val="00C1293A"/>
    <w:rsid w:val="00C12F8D"/>
    <w:rsid w:val="00C17DD0"/>
    <w:rsid w:val="00C21170"/>
    <w:rsid w:val="00C22710"/>
    <w:rsid w:val="00C23620"/>
    <w:rsid w:val="00C24082"/>
    <w:rsid w:val="00C2452B"/>
    <w:rsid w:val="00C24932"/>
    <w:rsid w:val="00C249EF"/>
    <w:rsid w:val="00C2796E"/>
    <w:rsid w:val="00C35633"/>
    <w:rsid w:val="00C369FF"/>
    <w:rsid w:val="00C412BE"/>
    <w:rsid w:val="00C46276"/>
    <w:rsid w:val="00C46663"/>
    <w:rsid w:val="00C46E96"/>
    <w:rsid w:val="00C50DCE"/>
    <w:rsid w:val="00C50E45"/>
    <w:rsid w:val="00C531FA"/>
    <w:rsid w:val="00C546DD"/>
    <w:rsid w:val="00C555A2"/>
    <w:rsid w:val="00C56812"/>
    <w:rsid w:val="00C57997"/>
    <w:rsid w:val="00C57F96"/>
    <w:rsid w:val="00C6294F"/>
    <w:rsid w:val="00C656DB"/>
    <w:rsid w:val="00C65B37"/>
    <w:rsid w:val="00C665C0"/>
    <w:rsid w:val="00C77910"/>
    <w:rsid w:val="00C83ACE"/>
    <w:rsid w:val="00C84710"/>
    <w:rsid w:val="00C85770"/>
    <w:rsid w:val="00C864E4"/>
    <w:rsid w:val="00C87EB9"/>
    <w:rsid w:val="00C93E5A"/>
    <w:rsid w:val="00C95496"/>
    <w:rsid w:val="00C955EA"/>
    <w:rsid w:val="00C9646D"/>
    <w:rsid w:val="00CA0B61"/>
    <w:rsid w:val="00CA109E"/>
    <w:rsid w:val="00CA12AC"/>
    <w:rsid w:val="00CA1D6E"/>
    <w:rsid w:val="00CA2641"/>
    <w:rsid w:val="00CA279B"/>
    <w:rsid w:val="00CA29D0"/>
    <w:rsid w:val="00CA3761"/>
    <w:rsid w:val="00CB0A65"/>
    <w:rsid w:val="00CB1340"/>
    <w:rsid w:val="00CB555B"/>
    <w:rsid w:val="00CB7E0A"/>
    <w:rsid w:val="00CC50A4"/>
    <w:rsid w:val="00CC7E1B"/>
    <w:rsid w:val="00CD041F"/>
    <w:rsid w:val="00CD4EA7"/>
    <w:rsid w:val="00CE0547"/>
    <w:rsid w:val="00CE347C"/>
    <w:rsid w:val="00CE3747"/>
    <w:rsid w:val="00CE7AFD"/>
    <w:rsid w:val="00CF00B7"/>
    <w:rsid w:val="00CF1467"/>
    <w:rsid w:val="00CF2A81"/>
    <w:rsid w:val="00CF396A"/>
    <w:rsid w:val="00CF4595"/>
    <w:rsid w:val="00CF4A98"/>
    <w:rsid w:val="00CF4DF9"/>
    <w:rsid w:val="00CF6661"/>
    <w:rsid w:val="00CF6B47"/>
    <w:rsid w:val="00CF6C13"/>
    <w:rsid w:val="00D03D4C"/>
    <w:rsid w:val="00D04C3D"/>
    <w:rsid w:val="00D05D60"/>
    <w:rsid w:val="00D122F2"/>
    <w:rsid w:val="00D12803"/>
    <w:rsid w:val="00D12A3A"/>
    <w:rsid w:val="00D15A2A"/>
    <w:rsid w:val="00D16ECC"/>
    <w:rsid w:val="00D203F4"/>
    <w:rsid w:val="00D21E62"/>
    <w:rsid w:val="00D33349"/>
    <w:rsid w:val="00D45020"/>
    <w:rsid w:val="00D50837"/>
    <w:rsid w:val="00D51141"/>
    <w:rsid w:val="00D51C66"/>
    <w:rsid w:val="00D56BE7"/>
    <w:rsid w:val="00D71298"/>
    <w:rsid w:val="00D73956"/>
    <w:rsid w:val="00D754F2"/>
    <w:rsid w:val="00D75C60"/>
    <w:rsid w:val="00D76E1A"/>
    <w:rsid w:val="00D80C83"/>
    <w:rsid w:val="00D83285"/>
    <w:rsid w:val="00D85C7D"/>
    <w:rsid w:val="00D8645D"/>
    <w:rsid w:val="00D8647C"/>
    <w:rsid w:val="00D955D5"/>
    <w:rsid w:val="00D957A1"/>
    <w:rsid w:val="00DA0F98"/>
    <w:rsid w:val="00DA4176"/>
    <w:rsid w:val="00DA4F2C"/>
    <w:rsid w:val="00DA756F"/>
    <w:rsid w:val="00DB0DE1"/>
    <w:rsid w:val="00DB402F"/>
    <w:rsid w:val="00DB78A0"/>
    <w:rsid w:val="00DC47DA"/>
    <w:rsid w:val="00DC50DF"/>
    <w:rsid w:val="00DD4BC2"/>
    <w:rsid w:val="00DD4CC2"/>
    <w:rsid w:val="00DD7A62"/>
    <w:rsid w:val="00DE01FA"/>
    <w:rsid w:val="00DE06EB"/>
    <w:rsid w:val="00DE72ED"/>
    <w:rsid w:val="00DF0062"/>
    <w:rsid w:val="00DF0B5D"/>
    <w:rsid w:val="00E01F79"/>
    <w:rsid w:val="00E02CC2"/>
    <w:rsid w:val="00E06A4B"/>
    <w:rsid w:val="00E1084B"/>
    <w:rsid w:val="00E14D1C"/>
    <w:rsid w:val="00E1673A"/>
    <w:rsid w:val="00E20E30"/>
    <w:rsid w:val="00E25CFB"/>
    <w:rsid w:val="00E308B7"/>
    <w:rsid w:val="00E34723"/>
    <w:rsid w:val="00E361D7"/>
    <w:rsid w:val="00E36464"/>
    <w:rsid w:val="00E423C8"/>
    <w:rsid w:val="00E44A8D"/>
    <w:rsid w:val="00E46EF6"/>
    <w:rsid w:val="00E507F6"/>
    <w:rsid w:val="00E521E4"/>
    <w:rsid w:val="00E56A6F"/>
    <w:rsid w:val="00E57146"/>
    <w:rsid w:val="00E60A35"/>
    <w:rsid w:val="00E61ADD"/>
    <w:rsid w:val="00E73772"/>
    <w:rsid w:val="00E73D2F"/>
    <w:rsid w:val="00E7598F"/>
    <w:rsid w:val="00E771A9"/>
    <w:rsid w:val="00E826D8"/>
    <w:rsid w:val="00E85491"/>
    <w:rsid w:val="00E87C42"/>
    <w:rsid w:val="00E87F7E"/>
    <w:rsid w:val="00E90550"/>
    <w:rsid w:val="00E922CE"/>
    <w:rsid w:val="00E92852"/>
    <w:rsid w:val="00E92ECA"/>
    <w:rsid w:val="00E94144"/>
    <w:rsid w:val="00E9776A"/>
    <w:rsid w:val="00EA06AD"/>
    <w:rsid w:val="00EA1AE4"/>
    <w:rsid w:val="00EA35B3"/>
    <w:rsid w:val="00EB031A"/>
    <w:rsid w:val="00EB135B"/>
    <w:rsid w:val="00EB23B0"/>
    <w:rsid w:val="00EB3B6D"/>
    <w:rsid w:val="00EB5892"/>
    <w:rsid w:val="00EB6BF8"/>
    <w:rsid w:val="00EB71EC"/>
    <w:rsid w:val="00EC0300"/>
    <w:rsid w:val="00EC2EF7"/>
    <w:rsid w:val="00EC656E"/>
    <w:rsid w:val="00EC6EB9"/>
    <w:rsid w:val="00EC7EB4"/>
    <w:rsid w:val="00ED25AA"/>
    <w:rsid w:val="00ED4F46"/>
    <w:rsid w:val="00ED5FEC"/>
    <w:rsid w:val="00ED6490"/>
    <w:rsid w:val="00ED6D60"/>
    <w:rsid w:val="00ED70A1"/>
    <w:rsid w:val="00EE0A2E"/>
    <w:rsid w:val="00EE32CA"/>
    <w:rsid w:val="00EE4265"/>
    <w:rsid w:val="00EE4DDA"/>
    <w:rsid w:val="00EF1AB3"/>
    <w:rsid w:val="00F00714"/>
    <w:rsid w:val="00F01027"/>
    <w:rsid w:val="00F0275E"/>
    <w:rsid w:val="00F03962"/>
    <w:rsid w:val="00F06371"/>
    <w:rsid w:val="00F11244"/>
    <w:rsid w:val="00F123E1"/>
    <w:rsid w:val="00F1375E"/>
    <w:rsid w:val="00F23578"/>
    <w:rsid w:val="00F2432D"/>
    <w:rsid w:val="00F26602"/>
    <w:rsid w:val="00F26EFF"/>
    <w:rsid w:val="00F306BA"/>
    <w:rsid w:val="00F33EB9"/>
    <w:rsid w:val="00F35E9C"/>
    <w:rsid w:val="00F37A02"/>
    <w:rsid w:val="00F40B66"/>
    <w:rsid w:val="00F44127"/>
    <w:rsid w:val="00F45F3F"/>
    <w:rsid w:val="00F50F71"/>
    <w:rsid w:val="00F52108"/>
    <w:rsid w:val="00F555DC"/>
    <w:rsid w:val="00F60738"/>
    <w:rsid w:val="00F62D02"/>
    <w:rsid w:val="00F62D58"/>
    <w:rsid w:val="00F653BA"/>
    <w:rsid w:val="00F6567A"/>
    <w:rsid w:val="00F661BE"/>
    <w:rsid w:val="00F66660"/>
    <w:rsid w:val="00F67717"/>
    <w:rsid w:val="00F70197"/>
    <w:rsid w:val="00F70B06"/>
    <w:rsid w:val="00F70FA0"/>
    <w:rsid w:val="00F747B8"/>
    <w:rsid w:val="00F7583F"/>
    <w:rsid w:val="00F77001"/>
    <w:rsid w:val="00F8005A"/>
    <w:rsid w:val="00F831F9"/>
    <w:rsid w:val="00F84F3C"/>
    <w:rsid w:val="00F9067B"/>
    <w:rsid w:val="00FA565D"/>
    <w:rsid w:val="00FB1FC7"/>
    <w:rsid w:val="00FB40B7"/>
    <w:rsid w:val="00FC57CC"/>
    <w:rsid w:val="00FD6F87"/>
    <w:rsid w:val="00FD724A"/>
    <w:rsid w:val="00FE2086"/>
    <w:rsid w:val="00FF0725"/>
    <w:rsid w:val="00FF6D27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F35A64"/>
  <w15:docId w15:val="{7D130E4B-2F11-4271-BA4E-771920AF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F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,Forth level,Normal bullet 2,Akapit z listą BS,Outlines a.b.c.,List_Paragraph,Multilevel para_II,Akapit z lista BS,body 2,Citation List,본문(내용),List Paragraph (numbered (a)),Header bold,List Paragraph11,Lettre d'introduction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1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uiPriority w:val="99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uiPriority w:val="22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uiPriority w:val="99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2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3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4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customStyle="1" w:styleId="Heading23">
    <w:name w:val="Heading #2 (3)_"/>
    <w:link w:val="Heading230"/>
    <w:locked/>
    <w:rsid w:val="009B5825"/>
    <w:rPr>
      <w:b/>
      <w:bCs/>
      <w:spacing w:val="4"/>
      <w:sz w:val="40"/>
      <w:szCs w:val="40"/>
      <w:shd w:val="clear" w:color="auto" w:fill="FFFFFF"/>
    </w:rPr>
  </w:style>
  <w:style w:type="paragraph" w:customStyle="1" w:styleId="Heading230">
    <w:name w:val="Heading #2 (3)"/>
    <w:basedOn w:val="Normal"/>
    <w:link w:val="Heading23"/>
    <w:rsid w:val="009B5825"/>
    <w:pPr>
      <w:widowControl w:val="0"/>
      <w:shd w:val="clear" w:color="auto" w:fill="FFFFFF"/>
      <w:suppressAutoHyphens w:val="0"/>
      <w:spacing w:before="2820" w:after="660" w:line="0" w:lineRule="atLeast"/>
      <w:outlineLvl w:val="1"/>
    </w:pPr>
    <w:rPr>
      <w:rFonts w:ascii="Times New Roman" w:eastAsia="Times New Roman" w:hAnsi="Times New Roman" w:cs="Times New Roman"/>
      <w:b/>
      <w:bCs/>
      <w:spacing w:val="4"/>
      <w:sz w:val="40"/>
      <w:szCs w:val="40"/>
      <w:lang w:eastAsia="en-US"/>
    </w:rPr>
  </w:style>
  <w:style w:type="character" w:customStyle="1" w:styleId="Bodytext11">
    <w:name w:val="Body text (11)"/>
    <w:rsid w:val="009B58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40"/>
      <w:szCs w:val="40"/>
      <w:u w:val="none"/>
      <w:effect w:val="none"/>
      <w:lang w:val="ro-RO"/>
    </w:rPr>
  </w:style>
  <w:style w:type="character" w:customStyle="1" w:styleId="Bodytext17">
    <w:name w:val="Body text (17)_"/>
    <w:link w:val="Bodytext170"/>
    <w:locked/>
    <w:rsid w:val="009B5825"/>
    <w:rPr>
      <w:rFonts w:ascii="Malgun Gothic" w:eastAsia="Malgun Gothic" w:hAnsi="Malgun Gothic" w:cs="Malgun Gothic"/>
      <w:b/>
      <w:bCs/>
      <w:i/>
      <w:iCs/>
      <w:sz w:val="13"/>
      <w:szCs w:val="13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9B5825"/>
    <w:pPr>
      <w:widowControl w:val="0"/>
      <w:shd w:val="clear" w:color="auto" w:fill="FFFFFF"/>
      <w:suppressAutoHyphens w:val="0"/>
      <w:spacing w:after="0" w:line="0" w:lineRule="atLeast"/>
    </w:pPr>
    <w:rPr>
      <w:rFonts w:ascii="Malgun Gothic" w:eastAsia="Malgun Gothic" w:hAnsi="Malgun Gothic" w:cs="Malgun Gothic"/>
      <w:b/>
      <w:bCs/>
      <w:i/>
      <w:iCs/>
      <w:sz w:val="13"/>
      <w:szCs w:val="13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7E09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Char">
    <w:name w:val="List Paragraph Char"/>
    <w:aliases w:val="Articol Char,Forth level Char,Normal bullet 2 Char,Akapit z listą BS Char,Outlines a.b.c. Char,List_Paragraph Char,Multilevel para_II Char,Akapit z lista BS Char,body 2 Char,Citation List Char,본문(내용) Char,Header bold Char"/>
    <w:link w:val="ListParagraph"/>
    <w:uiPriority w:val="34"/>
    <w:qFormat/>
    <w:locked/>
    <w:rsid w:val="00C83ACE"/>
    <w:rPr>
      <w:lang w:eastAsia="ro-RO"/>
    </w:rPr>
  </w:style>
  <w:style w:type="character" w:customStyle="1" w:styleId="FontStyle18">
    <w:name w:val="Font Style18"/>
    <w:uiPriority w:val="99"/>
    <w:rsid w:val="00254036"/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2915"/>
    <w:rPr>
      <w:color w:val="605E5C"/>
      <w:shd w:val="clear" w:color="auto" w:fill="E1DFDD"/>
    </w:rPr>
  </w:style>
  <w:style w:type="character" w:customStyle="1" w:styleId="preambul">
    <w:name w:val="preambul"/>
    <w:basedOn w:val="DefaultParagraphFont"/>
    <w:rsid w:val="00A122B0"/>
  </w:style>
  <w:style w:type="character" w:customStyle="1" w:styleId="st">
    <w:name w:val="st"/>
    <w:basedOn w:val="DefaultParagraphFont"/>
    <w:rsid w:val="0098085B"/>
  </w:style>
  <w:style w:type="character" w:customStyle="1" w:styleId="FontStyle14">
    <w:name w:val="Font Style14"/>
    <w:uiPriority w:val="99"/>
    <w:rsid w:val="008C6B4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A1753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na.harabagiu@ua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37FD-3272-4CE8-A26B-709B8926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4</Pages>
  <Words>868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DanT</cp:lastModifiedBy>
  <cp:revision>130</cp:revision>
  <cp:lastPrinted>2025-02-03T10:26:00Z</cp:lastPrinted>
  <dcterms:created xsi:type="dcterms:W3CDTF">2022-05-03T09:38:00Z</dcterms:created>
  <dcterms:modified xsi:type="dcterms:W3CDTF">2025-07-02T10:50:00Z</dcterms:modified>
</cp:coreProperties>
</file>