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EC9C1" w14:textId="77777777" w:rsidR="00A76906" w:rsidRDefault="00A76906" w:rsidP="00A76906">
      <w:pPr>
        <w:spacing w:after="0"/>
        <w:rPr>
          <w:rFonts w:asciiTheme="majorHAnsi" w:hAnsiTheme="majorHAnsi"/>
          <w:lang w:val="ro-RO"/>
        </w:rPr>
      </w:pPr>
    </w:p>
    <w:p w14:paraId="040878A7" w14:textId="0AA9354F" w:rsidR="00A76906" w:rsidRDefault="00A76906" w:rsidP="00A76906">
      <w:pPr>
        <w:spacing w:after="0"/>
        <w:rPr>
          <w:rFonts w:asciiTheme="majorHAnsi" w:hAnsiTheme="majorHAnsi"/>
          <w:lang w:val="ro-RO"/>
        </w:rPr>
      </w:pPr>
      <w:r w:rsidRPr="00EC6664">
        <w:rPr>
          <w:rFonts w:asciiTheme="majorHAnsi" w:hAnsiTheme="majorHAnsi"/>
          <w:lang w:val="ro-RO"/>
        </w:rPr>
        <w:t xml:space="preserve">Granturi pentru profesionalizarea managementului </w:t>
      </w:r>
    </w:p>
    <w:p w14:paraId="5409579D" w14:textId="77777777" w:rsidR="00A76906" w:rsidRPr="00C7045F" w:rsidRDefault="00A76906" w:rsidP="00A76906">
      <w:pPr>
        <w:spacing w:after="0"/>
        <w:rPr>
          <w:rFonts w:asciiTheme="majorHAnsi" w:hAnsiTheme="majorHAnsi"/>
          <w:lang w:val="ro-RO"/>
        </w:rPr>
      </w:pPr>
      <w:r w:rsidRPr="00C7045F">
        <w:rPr>
          <w:rFonts w:asciiTheme="majorHAnsi" w:hAnsiTheme="majorHAnsi"/>
          <w:lang w:val="ro-RO"/>
        </w:rPr>
        <w:t>Beneficiar:</w:t>
      </w:r>
      <w:r>
        <w:rPr>
          <w:rFonts w:asciiTheme="majorHAnsi" w:hAnsiTheme="majorHAnsi"/>
          <w:lang w:val="ro-RO"/>
        </w:rPr>
        <w:t xml:space="preserve"> Universitatea „Alexandru Ioan Cuza” din Iași</w:t>
      </w:r>
    </w:p>
    <w:p w14:paraId="0572FDAD" w14:textId="77777777" w:rsidR="00A76906" w:rsidRPr="00CB7D8B" w:rsidRDefault="00A76906" w:rsidP="00A76906">
      <w:pPr>
        <w:spacing w:after="0"/>
        <w:rPr>
          <w:rFonts w:asciiTheme="majorHAnsi" w:hAnsiTheme="majorHAnsi"/>
          <w:lang w:val="ro-RO"/>
        </w:rPr>
      </w:pPr>
      <w:r w:rsidRPr="00CB7D8B">
        <w:rPr>
          <w:rFonts w:asciiTheme="majorHAnsi" w:hAnsiTheme="majorHAnsi"/>
          <w:lang w:val="ro-RO"/>
        </w:rPr>
        <w:t>Titlul proiectului:</w:t>
      </w:r>
      <w:r>
        <w:rPr>
          <w:rFonts w:asciiTheme="majorHAnsi" w:hAnsiTheme="majorHAnsi"/>
          <w:lang w:val="ro-RO"/>
        </w:rPr>
        <w:t xml:space="preserve"> </w:t>
      </w:r>
      <w:bookmarkStart w:id="0" w:name="_Hlk211342014"/>
      <w:r w:rsidRPr="00D23349">
        <w:rPr>
          <w:rFonts w:asciiTheme="majorHAnsi" w:hAnsiTheme="majorHAnsi"/>
          <w:lang w:val="ro-RO"/>
        </w:rPr>
        <w:t>„Management EDucațional Eficient și Profesionist – MedEP”</w:t>
      </w:r>
      <w:bookmarkEnd w:id="0"/>
    </w:p>
    <w:p w14:paraId="277A8EF2" w14:textId="77777777" w:rsidR="00A76906" w:rsidRPr="00CB7D8B" w:rsidRDefault="00A76906" w:rsidP="00A76906">
      <w:pPr>
        <w:spacing w:after="0"/>
        <w:rPr>
          <w:rFonts w:asciiTheme="majorHAnsi" w:hAnsiTheme="majorHAnsi" w:cstheme="minorHAnsi"/>
          <w:lang w:val="ro-RO"/>
        </w:rPr>
      </w:pPr>
      <w:r w:rsidRPr="00CB7D8B">
        <w:rPr>
          <w:rFonts w:asciiTheme="majorHAnsi" w:hAnsiTheme="majorHAnsi"/>
          <w:lang w:val="ro-RO"/>
        </w:rPr>
        <w:t>Contract de finanțare nr.</w:t>
      </w:r>
      <w:r w:rsidRPr="00D23349">
        <w:rPr>
          <w:rFonts w:asciiTheme="majorHAnsi" w:hAnsiTheme="majorHAnsi" w:cstheme="minorHAnsi"/>
          <w:bCs/>
          <w:i/>
          <w:iCs/>
          <w:lang w:val="ro-RO"/>
        </w:rPr>
        <w:t xml:space="preserve"> 9382/02.04.2025 (MEC) și 6804/09.04.2025 (UAIC)</w:t>
      </w:r>
    </w:p>
    <w:p w14:paraId="23CA9D20" w14:textId="77777777" w:rsidR="00A76906" w:rsidRDefault="00A76906" w:rsidP="00A76906">
      <w:pPr>
        <w:ind w:left="5040" w:right="46" w:firstLine="720"/>
        <w:jc w:val="center"/>
        <w:rPr>
          <w:rFonts w:asciiTheme="majorHAnsi" w:hAnsiTheme="majorHAnsi" w:cstheme="minorHAnsi"/>
          <w:b/>
          <w:lang w:val="ro-RO"/>
        </w:rPr>
      </w:pPr>
    </w:p>
    <w:p w14:paraId="21912CF0" w14:textId="77777777" w:rsidR="00A76906" w:rsidRPr="00CB7D8B" w:rsidRDefault="00A76906" w:rsidP="00A76906">
      <w:pPr>
        <w:ind w:right="46"/>
        <w:jc w:val="right"/>
        <w:rPr>
          <w:rFonts w:asciiTheme="majorHAnsi" w:hAnsiTheme="majorHAnsi" w:cstheme="minorHAnsi"/>
          <w:b/>
          <w:lang w:val="ro-RO"/>
        </w:rPr>
      </w:pPr>
    </w:p>
    <w:p w14:paraId="0F83895A" w14:textId="77777777" w:rsidR="005D7CFB" w:rsidRPr="005D7CFB" w:rsidRDefault="005D7CFB" w:rsidP="005D7CFB">
      <w:pPr>
        <w:spacing w:after="0"/>
        <w:ind w:right="43"/>
        <w:jc w:val="center"/>
        <w:rPr>
          <w:rFonts w:asciiTheme="majorHAnsi" w:hAnsiTheme="majorHAnsi" w:cstheme="minorHAnsi"/>
          <w:b/>
          <w:lang w:val="ro-RO"/>
        </w:rPr>
      </w:pPr>
      <w:r w:rsidRPr="005D7CFB">
        <w:rPr>
          <w:rFonts w:asciiTheme="majorHAnsi" w:hAnsiTheme="majorHAnsi" w:cstheme="minorHAnsi"/>
          <w:b/>
          <w:lang w:val="ro-RO"/>
        </w:rPr>
        <w:t xml:space="preserve">CERERE DE OFERTĂ </w:t>
      </w:r>
    </w:p>
    <w:p w14:paraId="4438F193" w14:textId="6EB3FB2D" w:rsidR="005D7CFB" w:rsidRPr="005D7CFB" w:rsidRDefault="005D7CFB" w:rsidP="005D7CFB">
      <w:pPr>
        <w:spacing w:after="0"/>
        <w:ind w:right="43"/>
        <w:jc w:val="center"/>
        <w:rPr>
          <w:rFonts w:asciiTheme="majorHAnsi" w:hAnsiTheme="majorHAnsi" w:cstheme="minorHAnsi"/>
          <w:b/>
          <w:lang w:val="ro-RO"/>
        </w:rPr>
      </w:pPr>
      <w:r w:rsidRPr="005D7CFB">
        <w:rPr>
          <w:rFonts w:asciiTheme="majorHAnsi" w:hAnsiTheme="majorHAnsi" w:cstheme="minorHAnsi"/>
          <w:b/>
          <w:lang w:val="ro-RO"/>
        </w:rPr>
        <w:t>nr.</w:t>
      </w:r>
      <w:r w:rsidR="00743106">
        <w:rPr>
          <w:rFonts w:asciiTheme="majorHAnsi" w:hAnsiTheme="majorHAnsi" w:cstheme="minorHAnsi"/>
          <w:b/>
          <w:lang w:val="ro-RO"/>
        </w:rPr>
        <w:t xml:space="preserve"> </w:t>
      </w:r>
      <w:r w:rsidR="008B44EE">
        <w:rPr>
          <w:rFonts w:asciiTheme="majorHAnsi" w:hAnsiTheme="majorHAnsi" w:cstheme="minorHAnsi"/>
          <w:b/>
          <w:lang w:val="ro-RO"/>
        </w:rPr>
        <w:t>241</w:t>
      </w:r>
      <w:r w:rsidR="00303422">
        <w:rPr>
          <w:rFonts w:asciiTheme="majorHAnsi" w:hAnsiTheme="majorHAnsi" w:cstheme="minorHAnsi"/>
          <w:b/>
          <w:lang w:val="ro-RO"/>
        </w:rPr>
        <w:t xml:space="preserve"> </w:t>
      </w:r>
      <w:r w:rsidRPr="005D7CFB">
        <w:rPr>
          <w:rFonts w:asciiTheme="majorHAnsi" w:hAnsiTheme="majorHAnsi" w:cstheme="minorHAnsi"/>
          <w:b/>
          <w:lang w:val="ro-RO"/>
        </w:rPr>
        <w:t>din data</w:t>
      </w:r>
      <w:r w:rsidR="00743106">
        <w:rPr>
          <w:rFonts w:asciiTheme="majorHAnsi" w:hAnsiTheme="majorHAnsi" w:cstheme="minorHAnsi"/>
          <w:b/>
          <w:lang w:val="ro-RO"/>
        </w:rPr>
        <w:t xml:space="preserve"> </w:t>
      </w:r>
      <w:r w:rsidR="00493C15">
        <w:rPr>
          <w:rFonts w:asciiTheme="majorHAnsi" w:hAnsiTheme="majorHAnsi" w:cstheme="minorHAnsi"/>
          <w:b/>
          <w:lang w:val="ro-RO"/>
        </w:rPr>
        <w:t>20.01.2026</w:t>
      </w:r>
    </w:p>
    <w:p w14:paraId="140B7C77" w14:textId="1DA441E5" w:rsidR="00A76906" w:rsidRPr="00A76906" w:rsidRDefault="005D7CFB" w:rsidP="005D7CFB">
      <w:pPr>
        <w:spacing w:after="0"/>
        <w:ind w:right="43"/>
        <w:jc w:val="center"/>
        <w:rPr>
          <w:rFonts w:asciiTheme="majorHAnsi" w:hAnsiTheme="majorHAnsi" w:cstheme="minorHAnsi"/>
          <w:bCs/>
          <w:i/>
          <w:iCs/>
          <w:lang w:val="ro-RO"/>
        </w:rPr>
      </w:pPr>
      <w:r w:rsidRPr="005D7CFB">
        <w:rPr>
          <w:rFonts w:asciiTheme="majorHAnsi" w:hAnsiTheme="majorHAnsi" w:cstheme="minorHAnsi"/>
          <w:lang w:val="ro-RO"/>
        </w:rPr>
        <w:t>Achiziția de</w:t>
      </w:r>
      <w:r w:rsidRPr="005D7CFB">
        <w:rPr>
          <w:rFonts w:asciiTheme="majorHAnsi" w:hAnsiTheme="majorHAnsi" w:cstheme="minorHAnsi"/>
          <w:b/>
          <w:lang w:val="ro-RO"/>
        </w:rPr>
        <w:t xml:space="preserve"> </w:t>
      </w:r>
      <w:proofErr w:type="spellStart"/>
      <w:r w:rsidR="00222C93">
        <w:rPr>
          <w:rFonts w:asciiTheme="majorHAnsi" w:hAnsiTheme="majorHAnsi" w:cstheme="minorHAnsi"/>
          <w:bCs/>
          <w:i/>
          <w:iCs/>
          <w:lang w:val="ro-RO"/>
        </w:rPr>
        <w:t>Stik</w:t>
      </w:r>
      <w:proofErr w:type="spellEnd"/>
      <w:r w:rsidR="00222C93">
        <w:rPr>
          <w:rFonts w:asciiTheme="majorHAnsi" w:hAnsiTheme="majorHAnsi" w:cstheme="minorHAnsi"/>
          <w:bCs/>
          <w:i/>
          <w:iCs/>
          <w:lang w:val="ro-RO"/>
        </w:rPr>
        <w:t>-uri de memorie</w:t>
      </w:r>
    </w:p>
    <w:p w14:paraId="17B291DD" w14:textId="77777777" w:rsidR="00A76906" w:rsidRPr="00CB7D8B" w:rsidRDefault="00A76906" w:rsidP="00A76906">
      <w:pPr>
        <w:ind w:right="43"/>
        <w:jc w:val="center"/>
        <w:rPr>
          <w:rFonts w:asciiTheme="majorHAnsi" w:hAnsiTheme="majorHAnsi" w:cstheme="minorHAnsi"/>
          <w:b/>
          <w:i/>
          <w:lang w:val="ro-RO"/>
        </w:rPr>
      </w:pPr>
    </w:p>
    <w:p w14:paraId="230D9F7C" w14:textId="77777777" w:rsidR="005B7985" w:rsidRDefault="005B7985" w:rsidP="00A76906">
      <w:pPr>
        <w:autoSpaceDE w:val="0"/>
        <w:autoSpaceDN w:val="0"/>
        <w:adjustRightInd w:val="0"/>
        <w:jc w:val="both"/>
        <w:rPr>
          <w:rFonts w:asciiTheme="majorHAnsi" w:eastAsia="Calibri" w:hAnsiTheme="majorHAnsi" w:cstheme="minorHAnsi"/>
          <w:lang w:val="ro-RO"/>
        </w:rPr>
      </w:pPr>
      <w:r w:rsidRPr="005B7985">
        <w:rPr>
          <w:rFonts w:asciiTheme="majorHAnsi" w:eastAsia="Calibri" w:hAnsiTheme="majorHAnsi" w:cstheme="minorHAnsi"/>
          <w:lang w:val="ro-RO"/>
        </w:rPr>
        <w:t xml:space="preserve">Stimată Doamnă/ Stimate </w:t>
      </w:r>
      <w:proofErr w:type="spellStart"/>
      <w:r w:rsidRPr="005B7985">
        <w:rPr>
          <w:rFonts w:asciiTheme="majorHAnsi" w:eastAsia="Calibri" w:hAnsiTheme="majorHAnsi" w:cstheme="minorHAnsi"/>
          <w:lang w:val="ro-RO"/>
        </w:rPr>
        <w:t>Domnule</w:t>
      </w:r>
      <w:proofErr w:type="spellEnd"/>
      <w:r w:rsidRPr="005B7985">
        <w:rPr>
          <w:rFonts w:asciiTheme="majorHAnsi" w:eastAsia="Calibri" w:hAnsiTheme="majorHAnsi" w:cstheme="minorHAnsi"/>
          <w:lang w:val="ro-RO"/>
        </w:rPr>
        <w:t>,</w:t>
      </w:r>
      <w:bookmarkStart w:id="1" w:name="_GoBack"/>
      <w:bookmarkEnd w:id="1"/>
    </w:p>
    <w:p w14:paraId="6AB0BFF4" w14:textId="1EA813D3" w:rsidR="00856E07" w:rsidRDefault="005B7985" w:rsidP="00E5659F">
      <w:pPr>
        <w:autoSpaceDE w:val="0"/>
        <w:autoSpaceDN w:val="0"/>
        <w:adjustRightInd w:val="0"/>
        <w:ind w:firstLine="720"/>
        <w:jc w:val="both"/>
        <w:rPr>
          <w:rFonts w:asciiTheme="majorHAnsi" w:eastAsia="Calibri" w:hAnsiTheme="majorHAnsi" w:cstheme="minorHAnsi"/>
          <w:lang w:val="ro-RO"/>
        </w:rPr>
      </w:pPr>
      <w:r w:rsidRPr="005B7985">
        <w:rPr>
          <w:rFonts w:asciiTheme="majorHAnsi" w:eastAsia="Calibri" w:hAnsiTheme="majorHAnsi" w:cstheme="minorHAnsi"/>
          <w:lang w:val="ro-RO"/>
        </w:rPr>
        <w:t>Universitatea Alexandru Ioan Cuza din Iași implementează, in calitate de beneficiar, proiectul</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 xml:space="preserve">„Management </w:t>
      </w:r>
      <w:proofErr w:type="spellStart"/>
      <w:r w:rsidRPr="005B7985">
        <w:rPr>
          <w:rFonts w:asciiTheme="majorHAnsi" w:eastAsia="Calibri" w:hAnsiTheme="majorHAnsi" w:cstheme="minorHAnsi"/>
          <w:lang w:val="ro-RO"/>
        </w:rPr>
        <w:t>EDucațional</w:t>
      </w:r>
      <w:proofErr w:type="spellEnd"/>
      <w:r w:rsidRPr="005B7985">
        <w:rPr>
          <w:rFonts w:asciiTheme="majorHAnsi" w:eastAsia="Calibri" w:hAnsiTheme="majorHAnsi" w:cstheme="minorHAnsi"/>
          <w:lang w:val="ro-RO"/>
        </w:rPr>
        <w:t xml:space="preserve"> Eficient și Profesionist – </w:t>
      </w:r>
      <w:proofErr w:type="spellStart"/>
      <w:r w:rsidRPr="005B7985">
        <w:rPr>
          <w:rFonts w:asciiTheme="majorHAnsi" w:eastAsia="Calibri" w:hAnsiTheme="majorHAnsi" w:cstheme="minorHAnsi"/>
          <w:lang w:val="ro-RO"/>
        </w:rPr>
        <w:t>MedEP</w:t>
      </w:r>
      <w:proofErr w:type="spellEnd"/>
      <w:r w:rsidRPr="005B7985">
        <w:rPr>
          <w:rFonts w:asciiTheme="majorHAnsi" w:eastAsia="Calibri" w:hAnsiTheme="majorHAnsi" w:cstheme="minorHAnsi"/>
          <w:lang w:val="ro-RO"/>
        </w:rPr>
        <w:t>”</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în cadrul Granturilor</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pentru profesionalizarea managementului</w:t>
      </w:r>
      <w:r>
        <w:rPr>
          <w:rFonts w:asciiTheme="majorHAnsi" w:eastAsia="Calibri" w:hAnsiTheme="majorHAnsi" w:cstheme="minorHAnsi"/>
          <w:lang w:val="ro-RO"/>
        </w:rPr>
        <w:t xml:space="preserve">, </w:t>
      </w:r>
      <w:r w:rsidRPr="005B7985">
        <w:rPr>
          <w:rFonts w:asciiTheme="majorHAnsi" w:eastAsia="Calibri" w:hAnsiTheme="majorHAnsi" w:cstheme="minorHAnsi"/>
          <w:lang w:val="ro-RO"/>
        </w:rPr>
        <w:t xml:space="preserve">finanțat prin Planul Național pentru Redresare și Reziliență al României (PNRR) </w:t>
      </w:r>
      <w:proofErr w:type="spellStart"/>
      <w:r w:rsidRPr="005B7985">
        <w:rPr>
          <w:rFonts w:asciiTheme="majorHAnsi" w:eastAsia="Calibri" w:hAnsiTheme="majorHAnsi" w:cstheme="minorHAnsi"/>
          <w:lang w:val="ro-RO"/>
        </w:rPr>
        <w:t>şi</w:t>
      </w:r>
      <w:proofErr w:type="spellEnd"/>
      <w:r w:rsidRPr="005B7985">
        <w:rPr>
          <w:rFonts w:asciiTheme="majorHAnsi" w:eastAsia="Calibri" w:hAnsiTheme="majorHAnsi" w:cstheme="minorHAnsi"/>
          <w:lang w:val="ro-RO"/>
        </w:rPr>
        <w:t xml:space="preserve"> intenționează să utilizeze o parte din fonduri pentru achiziția produselor pentru care a fost emisă prezenta cerere de ofertă.</w:t>
      </w:r>
    </w:p>
    <w:p w14:paraId="125C9CB2" w14:textId="77777777" w:rsidR="00114DDB" w:rsidRPr="00114DDB" w:rsidRDefault="00114DDB" w:rsidP="00E5659F">
      <w:pPr>
        <w:autoSpaceDE w:val="0"/>
        <w:autoSpaceDN w:val="0"/>
        <w:adjustRightInd w:val="0"/>
        <w:ind w:firstLine="720"/>
        <w:jc w:val="both"/>
        <w:rPr>
          <w:rFonts w:asciiTheme="majorHAnsi" w:eastAsia="Calibri" w:hAnsiTheme="majorHAnsi" w:cstheme="minorHAnsi"/>
          <w:lang w:val="ro-RO"/>
        </w:rPr>
      </w:pPr>
      <w:r w:rsidRPr="00114DDB">
        <w:rPr>
          <w:rFonts w:asciiTheme="majorHAnsi" w:eastAsia="Calibri" w:hAnsiTheme="majorHAnsi" w:cstheme="minorHAnsi"/>
          <w:lang w:val="ro-RO"/>
        </w:rPr>
        <w:t xml:space="preserve">În acest sens, sunteți invitați să trimiteți oferta dumneavoastră de preț pentru următoarele produse </w:t>
      </w:r>
      <w:r w:rsidRPr="00114DDB">
        <w:rPr>
          <w:rFonts w:asciiTheme="majorHAnsi" w:eastAsia="Calibri" w:hAnsiTheme="majorHAnsi" w:cstheme="minorHAnsi"/>
          <w:b/>
          <w:lang w:val="ro-RO"/>
        </w:rPr>
        <w:t xml:space="preserve">(se pot oferta unul sau mai multe loturi, nu se acceptă oferte </w:t>
      </w:r>
      <w:proofErr w:type="spellStart"/>
      <w:r w:rsidRPr="00114DDB">
        <w:rPr>
          <w:rFonts w:asciiTheme="majorHAnsi" w:eastAsia="Calibri" w:hAnsiTheme="majorHAnsi" w:cstheme="minorHAnsi"/>
          <w:b/>
          <w:lang w:val="ro-RO"/>
        </w:rPr>
        <w:t>inconplete</w:t>
      </w:r>
      <w:proofErr w:type="spellEnd"/>
      <w:r w:rsidRPr="00114DDB">
        <w:rPr>
          <w:rFonts w:asciiTheme="majorHAnsi" w:eastAsia="Calibri" w:hAnsiTheme="majorHAnsi" w:cstheme="minorHAnsi"/>
          <w:b/>
          <w:lang w:val="ro-RO"/>
        </w:rPr>
        <w:t xml:space="preserve"> în cadrul lotului)</w:t>
      </w:r>
      <w:r w:rsidRPr="00114DDB">
        <w:rPr>
          <w:rFonts w:asciiTheme="majorHAnsi" w:eastAsia="Calibri" w:hAnsiTheme="majorHAnsi" w:cstheme="minorHAnsi"/>
          <w:lang w:val="ro-RO"/>
        </w:rPr>
        <w:t>:</w:t>
      </w:r>
    </w:p>
    <w:tbl>
      <w:tblPr>
        <w:tblW w:w="8791" w:type="dxa"/>
        <w:jc w:val="center"/>
        <w:tblLook w:val="04A0" w:firstRow="1" w:lastRow="0" w:firstColumn="1" w:lastColumn="0" w:noHBand="0" w:noVBand="1"/>
      </w:tblPr>
      <w:tblGrid>
        <w:gridCol w:w="875"/>
        <w:gridCol w:w="5904"/>
        <w:gridCol w:w="859"/>
        <w:gridCol w:w="1153"/>
      </w:tblGrid>
      <w:tr w:rsidR="006C3F72" w:rsidRPr="006C3F72" w14:paraId="488663E2" w14:textId="77777777" w:rsidTr="00484AAC">
        <w:trPr>
          <w:trHeight w:val="557"/>
          <w:jc w:val="center"/>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72037"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Nr. Crt.</w:t>
            </w:r>
          </w:p>
        </w:tc>
        <w:tc>
          <w:tcPr>
            <w:tcW w:w="5904" w:type="dxa"/>
            <w:tcBorders>
              <w:top w:val="single" w:sz="4" w:space="0" w:color="auto"/>
              <w:left w:val="nil"/>
              <w:bottom w:val="single" w:sz="4" w:space="0" w:color="auto"/>
              <w:right w:val="single" w:sz="4" w:space="0" w:color="auto"/>
            </w:tcBorders>
            <w:shd w:val="clear" w:color="auto" w:fill="auto"/>
            <w:vAlign w:val="center"/>
            <w:hideMark/>
          </w:tcPr>
          <w:p w14:paraId="746BD5DD"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Produse</w:t>
            </w:r>
          </w:p>
        </w:tc>
        <w:tc>
          <w:tcPr>
            <w:tcW w:w="859" w:type="dxa"/>
            <w:tcBorders>
              <w:top w:val="single" w:sz="4" w:space="0" w:color="auto"/>
              <w:left w:val="nil"/>
              <w:bottom w:val="single" w:sz="4" w:space="0" w:color="auto"/>
              <w:right w:val="single" w:sz="4" w:space="0" w:color="auto"/>
            </w:tcBorders>
            <w:shd w:val="clear" w:color="auto" w:fill="auto"/>
            <w:vAlign w:val="center"/>
            <w:hideMark/>
          </w:tcPr>
          <w:p w14:paraId="67F87119"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UM</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4117C8FD" w14:textId="77777777" w:rsidR="006C3F72" w:rsidRPr="006C3F72" w:rsidRDefault="006C3F72" w:rsidP="00484AAC">
            <w:pPr>
              <w:autoSpaceDE w:val="0"/>
              <w:autoSpaceDN w:val="0"/>
              <w:adjustRightInd w:val="0"/>
              <w:spacing w:after="0" w:line="240" w:lineRule="auto"/>
              <w:jc w:val="both"/>
              <w:rPr>
                <w:rFonts w:asciiTheme="majorHAnsi" w:eastAsia="Calibri" w:hAnsiTheme="majorHAnsi" w:cstheme="minorHAnsi"/>
                <w:lang w:val="ro-RO"/>
              </w:rPr>
            </w:pPr>
            <w:r w:rsidRPr="006C3F72">
              <w:rPr>
                <w:rFonts w:asciiTheme="majorHAnsi" w:eastAsia="Calibri" w:hAnsiTheme="majorHAnsi" w:cstheme="minorHAnsi"/>
                <w:lang w:val="ro-RO"/>
              </w:rPr>
              <w:t>Cantitate</w:t>
            </w:r>
          </w:p>
        </w:tc>
      </w:tr>
      <w:tr w:rsidR="00F4646A" w:rsidRPr="006C3F72" w14:paraId="3A99C6AC" w14:textId="77777777" w:rsidTr="00823EC7">
        <w:trPr>
          <w:trHeight w:val="278"/>
          <w:jc w:val="center"/>
        </w:trPr>
        <w:tc>
          <w:tcPr>
            <w:tcW w:w="8791" w:type="dxa"/>
            <w:gridSpan w:val="4"/>
            <w:tcBorders>
              <w:top w:val="nil"/>
              <w:left w:val="single" w:sz="4" w:space="0" w:color="auto"/>
              <w:bottom w:val="single" w:sz="4" w:space="0" w:color="auto"/>
              <w:right w:val="single" w:sz="4" w:space="0" w:color="auto"/>
            </w:tcBorders>
            <w:shd w:val="clear" w:color="auto" w:fill="auto"/>
            <w:vAlign w:val="center"/>
          </w:tcPr>
          <w:p w14:paraId="64AF77F4" w14:textId="1C4B29A7" w:rsidR="00F4646A" w:rsidRPr="00F4646A" w:rsidRDefault="00F4646A" w:rsidP="00484AAC">
            <w:pPr>
              <w:autoSpaceDE w:val="0"/>
              <w:autoSpaceDN w:val="0"/>
              <w:adjustRightInd w:val="0"/>
              <w:spacing w:after="0" w:line="240" w:lineRule="auto"/>
              <w:jc w:val="center"/>
              <w:rPr>
                <w:rFonts w:asciiTheme="majorHAnsi" w:eastAsia="Calibri" w:hAnsiTheme="majorHAnsi" w:cstheme="minorHAnsi"/>
                <w:b/>
                <w:lang w:val="ro-RO"/>
              </w:rPr>
            </w:pPr>
            <w:r w:rsidRPr="00F4646A">
              <w:rPr>
                <w:rFonts w:asciiTheme="majorHAnsi" w:eastAsia="Calibri" w:hAnsiTheme="majorHAnsi" w:cstheme="minorHAnsi"/>
                <w:b/>
                <w:lang w:val="ro-RO"/>
              </w:rPr>
              <w:t>Lot</w:t>
            </w:r>
            <w:r w:rsidR="00493C15">
              <w:rPr>
                <w:rFonts w:asciiTheme="majorHAnsi" w:eastAsia="Calibri" w:hAnsiTheme="majorHAnsi" w:cstheme="minorHAnsi"/>
                <w:b/>
                <w:lang w:val="ro-RO"/>
              </w:rPr>
              <w:t>:</w:t>
            </w:r>
            <w:r w:rsidRPr="00F4646A">
              <w:rPr>
                <w:rFonts w:asciiTheme="majorHAnsi" w:eastAsia="Calibri" w:hAnsiTheme="majorHAnsi" w:cstheme="minorHAnsi"/>
                <w:b/>
                <w:lang w:val="ro-RO"/>
              </w:rPr>
              <w:t xml:space="preserve"> </w:t>
            </w:r>
            <w:proofErr w:type="spellStart"/>
            <w:r w:rsidRPr="00F4646A">
              <w:rPr>
                <w:rFonts w:asciiTheme="majorHAnsi" w:eastAsia="Calibri" w:hAnsiTheme="majorHAnsi" w:cstheme="minorHAnsi"/>
                <w:b/>
                <w:lang w:val="ro-RO"/>
              </w:rPr>
              <w:t>Stick</w:t>
            </w:r>
            <w:proofErr w:type="spellEnd"/>
            <w:r>
              <w:rPr>
                <w:rFonts w:asciiTheme="majorHAnsi" w:eastAsia="Calibri" w:hAnsiTheme="majorHAnsi" w:cstheme="minorHAnsi"/>
                <w:b/>
                <w:lang w:val="ro-RO"/>
              </w:rPr>
              <w:t>-uri</w:t>
            </w:r>
            <w:r w:rsidRPr="00F4646A">
              <w:rPr>
                <w:rFonts w:asciiTheme="majorHAnsi" w:eastAsia="Calibri" w:hAnsiTheme="majorHAnsi" w:cstheme="minorHAnsi"/>
                <w:b/>
                <w:lang w:val="ro-RO"/>
              </w:rPr>
              <w:t xml:space="preserve"> USB</w:t>
            </w:r>
          </w:p>
        </w:tc>
      </w:tr>
      <w:tr w:rsidR="000E328E" w:rsidRPr="006C3F72" w14:paraId="07F51ED9"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0E3C1416" w14:textId="7FDBA4E6" w:rsidR="000E328E"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1</w:t>
            </w:r>
          </w:p>
        </w:tc>
        <w:tc>
          <w:tcPr>
            <w:tcW w:w="5904" w:type="dxa"/>
            <w:tcBorders>
              <w:top w:val="nil"/>
              <w:left w:val="nil"/>
              <w:bottom w:val="single" w:sz="4" w:space="0" w:color="auto"/>
              <w:right w:val="single" w:sz="4" w:space="0" w:color="auto"/>
            </w:tcBorders>
            <w:shd w:val="clear" w:color="auto" w:fill="auto"/>
            <w:vAlign w:val="center"/>
          </w:tcPr>
          <w:p w14:paraId="31DB5BD2" w14:textId="30A9A149" w:rsidR="000E328E" w:rsidRPr="000E328E" w:rsidRDefault="00F4646A" w:rsidP="00484AAC">
            <w:pPr>
              <w:autoSpaceDE w:val="0"/>
              <w:autoSpaceDN w:val="0"/>
              <w:adjustRightInd w:val="0"/>
              <w:spacing w:after="0" w:line="240" w:lineRule="auto"/>
              <w:jc w:val="both"/>
              <w:rPr>
                <w:rFonts w:asciiTheme="majorHAnsi" w:eastAsia="Calibri" w:hAnsiTheme="majorHAnsi" w:cstheme="minorHAnsi"/>
                <w:lang w:val="ro-RO"/>
              </w:rPr>
            </w:pPr>
            <w:r w:rsidRPr="00F4646A">
              <w:rPr>
                <w:rFonts w:asciiTheme="majorHAnsi" w:eastAsia="Calibri" w:hAnsiTheme="majorHAnsi" w:cstheme="minorHAnsi"/>
              </w:rPr>
              <w:t xml:space="preserve">Stick </w:t>
            </w:r>
            <w:proofErr w:type="spellStart"/>
            <w:r w:rsidRPr="00F4646A">
              <w:rPr>
                <w:rFonts w:asciiTheme="majorHAnsi" w:eastAsia="Calibri" w:hAnsiTheme="majorHAnsi" w:cstheme="minorHAnsi"/>
              </w:rPr>
              <w:t>usb</w:t>
            </w:r>
            <w:proofErr w:type="spellEnd"/>
            <w:r w:rsidRPr="00F4646A">
              <w:rPr>
                <w:rFonts w:asciiTheme="majorHAnsi" w:eastAsia="Calibri" w:hAnsiTheme="majorHAnsi" w:cstheme="minorHAnsi"/>
              </w:rPr>
              <w:t xml:space="preserve"> 128gb, 755w, USB 3.1 </w:t>
            </w:r>
            <w:proofErr w:type="spellStart"/>
            <w:r w:rsidRPr="00F4646A">
              <w:rPr>
                <w:rFonts w:asciiTheme="majorHAnsi" w:eastAsia="Calibri" w:hAnsiTheme="majorHAnsi" w:cstheme="minorHAnsi"/>
              </w:rPr>
              <w:t>alb</w:t>
            </w:r>
            <w:proofErr w:type="spellEnd"/>
            <w:r w:rsidRPr="00F4646A">
              <w:rPr>
                <w:rFonts w:asciiTheme="majorHAnsi" w:eastAsia="Calibri" w:hAnsiTheme="majorHAnsi" w:cstheme="minorHAnsi"/>
              </w:rPr>
              <w:t>/</w:t>
            </w:r>
            <w:proofErr w:type="spellStart"/>
            <w:r w:rsidRPr="00F4646A">
              <w:rPr>
                <w:rFonts w:asciiTheme="majorHAnsi" w:eastAsia="Calibri" w:hAnsiTheme="majorHAnsi" w:cstheme="minorHAnsi"/>
              </w:rPr>
              <w:t>albastru</w:t>
            </w:r>
            <w:proofErr w:type="spellEnd"/>
          </w:p>
        </w:tc>
        <w:tc>
          <w:tcPr>
            <w:tcW w:w="859" w:type="dxa"/>
            <w:tcBorders>
              <w:top w:val="nil"/>
              <w:left w:val="nil"/>
              <w:bottom w:val="single" w:sz="4" w:space="0" w:color="auto"/>
              <w:right w:val="single" w:sz="4" w:space="0" w:color="auto"/>
            </w:tcBorders>
            <w:shd w:val="clear" w:color="auto" w:fill="auto"/>
            <w:vAlign w:val="center"/>
          </w:tcPr>
          <w:p w14:paraId="475E5A3C" w14:textId="081E8DEE" w:rsidR="000E328E"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09B88C90" w14:textId="17379DAF" w:rsidR="000E328E"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5</w:t>
            </w:r>
          </w:p>
        </w:tc>
      </w:tr>
      <w:tr w:rsidR="00F4646A" w:rsidRPr="006C3F72" w14:paraId="350B5108" w14:textId="77777777" w:rsidTr="00484AAC">
        <w:trPr>
          <w:trHeight w:val="278"/>
          <w:jc w:val="center"/>
        </w:trPr>
        <w:tc>
          <w:tcPr>
            <w:tcW w:w="875" w:type="dxa"/>
            <w:tcBorders>
              <w:top w:val="nil"/>
              <w:left w:val="single" w:sz="4" w:space="0" w:color="auto"/>
              <w:bottom w:val="single" w:sz="4" w:space="0" w:color="auto"/>
              <w:right w:val="single" w:sz="4" w:space="0" w:color="auto"/>
            </w:tcBorders>
            <w:shd w:val="clear" w:color="auto" w:fill="auto"/>
            <w:vAlign w:val="center"/>
          </w:tcPr>
          <w:p w14:paraId="62DE8D36" w14:textId="72B50E15" w:rsidR="00F4646A"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w:t>
            </w:r>
          </w:p>
        </w:tc>
        <w:tc>
          <w:tcPr>
            <w:tcW w:w="5904" w:type="dxa"/>
            <w:tcBorders>
              <w:top w:val="nil"/>
              <w:left w:val="nil"/>
              <w:bottom w:val="single" w:sz="4" w:space="0" w:color="auto"/>
              <w:right w:val="single" w:sz="4" w:space="0" w:color="auto"/>
            </w:tcBorders>
            <w:shd w:val="clear" w:color="auto" w:fill="auto"/>
            <w:vAlign w:val="center"/>
          </w:tcPr>
          <w:p w14:paraId="0EDC33C0" w14:textId="5F198FF8" w:rsidR="00F4646A" w:rsidRPr="00F4646A" w:rsidRDefault="00F4646A" w:rsidP="00484AAC">
            <w:pPr>
              <w:autoSpaceDE w:val="0"/>
              <w:autoSpaceDN w:val="0"/>
              <w:adjustRightInd w:val="0"/>
              <w:spacing w:after="0" w:line="240" w:lineRule="auto"/>
              <w:jc w:val="both"/>
              <w:rPr>
                <w:rFonts w:asciiTheme="majorHAnsi" w:eastAsia="Calibri" w:hAnsiTheme="majorHAnsi" w:cstheme="minorHAnsi"/>
              </w:rPr>
            </w:pPr>
            <w:r w:rsidRPr="00F4646A">
              <w:rPr>
                <w:rFonts w:asciiTheme="majorHAnsi" w:eastAsia="Calibri" w:hAnsiTheme="majorHAnsi" w:cstheme="minorHAnsi"/>
              </w:rPr>
              <w:t xml:space="preserve">Stick </w:t>
            </w:r>
            <w:proofErr w:type="spellStart"/>
            <w:r w:rsidRPr="00F4646A">
              <w:rPr>
                <w:rFonts w:asciiTheme="majorHAnsi" w:eastAsia="Calibri" w:hAnsiTheme="majorHAnsi" w:cstheme="minorHAnsi"/>
              </w:rPr>
              <w:t>memorie</w:t>
            </w:r>
            <w:proofErr w:type="spellEnd"/>
            <w:r w:rsidRPr="00F4646A">
              <w:rPr>
                <w:rFonts w:asciiTheme="majorHAnsi" w:eastAsia="Calibri" w:hAnsiTheme="majorHAnsi" w:cstheme="minorHAnsi"/>
              </w:rPr>
              <w:t xml:space="preserve"> 2 TB, 2 </w:t>
            </w:r>
            <w:proofErr w:type="spellStart"/>
            <w:r w:rsidRPr="00F4646A">
              <w:rPr>
                <w:rFonts w:asciiTheme="majorHAnsi" w:eastAsia="Calibri" w:hAnsiTheme="majorHAnsi" w:cstheme="minorHAnsi"/>
              </w:rPr>
              <w:t>în</w:t>
            </w:r>
            <w:proofErr w:type="spellEnd"/>
            <w:r w:rsidRPr="00F4646A">
              <w:rPr>
                <w:rFonts w:asciiTheme="majorHAnsi" w:eastAsia="Calibri" w:hAnsiTheme="majorHAnsi" w:cstheme="minorHAnsi"/>
              </w:rPr>
              <w:t xml:space="preserve"> 1, cu USB 3.0 </w:t>
            </w:r>
            <w:proofErr w:type="spellStart"/>
            <w:r w:rsidRPr="00F4646A">
              <w:rPr>
                <w:rFonts w:asciiTheme="majorHAnsi" w:eastAsia="Calibri" w:hAnsiTheme="majorHAnsi" w:cstheme="minorHAnsi"/>
              </w:rPr>
              <w:t>și</w:t>
            </w:r>
            <w:proofErr w:type="spellEnd"/>
            <w:r w:rsidRPr="00F4646A">
              <w:rPr>
                <w:rFonts w:asciiTheme="majorHAnsi" w:eastAsia="Calibri" w:hAnsiTheme="majorHAnsi" w:cstheme="minorHAnsi"/>
              </w:rPr>
              <w:t xml:space="preserve"> type-c, </w:t>
            </w:r>
            <w:proofErr w:type="spellStart"/>
            <w:r w:rsidRPr="00F4646A">
              <w:rPr>
                <w:rFonts w:asciiTheme="majorHAnsi" w:eastAsia="Calibri" w:hAnsiTheme="majorHAnsi" w:cstheme="minorHAnsi"/>
              </w:rPr>
              <w:t>rotativ</w:t>
            </w:r>
            <w:proofErr w:type="spellEnd"/>
            <w:r w:rsidRPr="00F4646A">
              <w:rPr>
                <w:rFonts w:asciiTheme="majorHAnsi" w:eastAsia="Calibri" w:hAnsiTheme="majorHAnsi" w:cstheme="minorHAnsi"/>
              </w:rPr>
              <w:t xml:space="preserve"> 360⁰</w:t>
            </w:r>
          </w:p>
        </w:tc>
        <w:tc>
          <w:tcPr>
            <w:tcW w:w="859" w:type="dxa"/>
            <w:tcBorders>
              <w:top w:val="nil"/>
              <w:left w:val="nil"/>
              <w:bottom w:val="single" w:sz="4" w:space="0" w:color="auto"/>
              <w:right w:val="single" w:sz="4" w:space="0" w:color="auto"/>
            </w:tcBorders>
            <w:shd w:val="clear" w:color="auto" w:fill="auto"/>
            <w:vAlign w:val="center"/>
          </w:tcPr>
          <w:p w14:paraId="30BA0C24" w14:textId="2ABD74CC" w:rsidR="00F4646A"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buc</w:t>
            </w:r>
          </w:p>
        </w:tc>
        <w:tc>
          <w:tcPr>
            <w:tcW w:w="1153" w:type="dxa"/>
            <w:tcBorders>
              <w:top w:val="nil"/>
              <w:left w:val="nil"/>
              <w:bottom w:val="single" w:sz="4" w:space="0" w:color="auto"/>
              <w:right w:val="single" w:sz="4" w:space="0" w:color="auto"/>
            </w:tcBorders>
            <w:shd w:val="clear" w:color="auto" w:fill="auto"/>
            <w:vAlign w:val="center"/>
          </w:tcPr>
          <w:p w14:paraId="6C708E2D" w14:textId="41366FBB" w:rsidR="00F4646A" w:rsidRDefault="00F4646A" w:rsidP="00484AAC">
            <w:pPr>
              <w:autoSpaceDE w:val="0"/>
              <w:autoSpaceDN w:val="0"/>
              <w:adjustRightInd w:val="0"/>
              <w:spacing w:after="0" w:line="240" w:lineRule="auto"/>
              <w:jc w:val="center"/>
              <w:rPr>
                <w:rFonts w:asciiTheme="majorHAnsi" w:eastAsia="Calibri" w:hAnsiTheme="majorHAnsi" w:cstheme="minorHAnsi"/>
                <w:lang w:val="ro-RO"/>
              </w:rPr>
            </w:pPr>
            <w:r>
              <w:rPr>
                <w:rFonts w:asciiTheme="majorHAnsi" w:eastAsia="Calibri" w:hAnsiTheme="majorHAnsi" w:cstheme="minorHAnsi"/>
                <w:lang w:val="ro-RO"/>
              </w:rPr>
              <w:t>2</w:t>
            </w:r>
          </w:p>
        </w:tc>
      </w:tr>
    </w:tbl>
    <w:p w14:paraId="17499A52" w14:textId="77777777" w:rsidR="00856E07" w:rsidRDefault="00856E07" w:rsidP="00A76906">
      <w:pPr>
        <w:autoSpaceDE w:val="0"/>
        <w:autoSpaceDN w:val="0"/>
        <w:adjustRightInd w:val="0"/>
        <w:jc w:val="both"/>
        <w:rPr>
          <w:rFonts w:asciiTheme="majorHAnsi" w:eastAsia="Calibri" w:hAnsiTheme="majorHAnsi" w:cstheme="minorHAnsi"/>
          <w:lang w:val="ro-RO"/>
        </w:rPr>
      </w:pPr>
    </w:p>
    <w:p w14:paraId="033253E9" w14:textId="16AE6926" w:rsidR="00A76906" w:rsidRDefault="00E32711" w:rsidP="00A76906">
      <w:pPr>
        <w:spacing w:after="0"/>
        <w:jc w:val="both"/>
        <w:rPr>
          <w:rFonts w:asciiTheme="majorHAnsi" w:hAnsiTheme="majorHAnsi" w:cstheme="minorHAnsi"/>
          <w:spacing w:val="-2"/>
          <w:lang w:val="ro-RO"/>
        </w:rPr>
      </w:pPr>
      <w:r w:rsidRPr="00E32711">
        <w:rPr>
          <w:rFonts w:asciiTheme="majorHAnsi" w:hAnsiTheme="majorHAnsi" w:cstheme="minorHAnsi"/>
          <w:spacing w:val="-2"/>
          <w:lang w:val="ro-RO"/>
        </w:rPr>
        <w:t>Specificații tehnice solicitate pentru fiecare dintre produse:</w:t>
      </w:r>
    </w:p>
    <w:p w14:paraId="56DF4D83" w14:textId="71862E16" w:rsidR="00BE6A1D" w:rsidRDefault="00F105C7" w:rsidP="00E5659F">
      <w:pPr>
        <w:spacing w:after="0"/>
        <w:jc w:val="both"/>
        <w:rPr>
          <w:rFonts w:asciiTheme="majorHAnsi" w:hAnsiTheme="majorHAnsi" w:cstheme="minorHAnsi"/>
          <w:b/>
          <w:lang w:val="ro-RO"/>
        </w:rPr>
      </w:pPr>
      <w:r w:rsidRPr="00F105C7">
        <w:rPr>
          <w:rFonts w:asciiTheme="majorHAnsi" w:hAnsiTheme="majorHAnsi" w:cstheme="minorHAnsi"/>
          <w:b/>
          <w:lang w:val="ro-RO"/>
        </w:rPr>
        <w:t xml:space="preserve">Lot: </w:t>
      </w:r>
      <w:proofErr w:type="spellStart"/>
      <w:r w:rsidRPr="00F105C7">
        <w:rPr>
          <w:rFonts w:asciiTheme="majorHAnsi" w:hAnsiTheme="majorHAnsi" w:cstheme="minorHAnsi"/>
          <w:b/>
          <w:lang w:val="ro-RO"/>
        </w:rPr>
        <w:t>Stick</w:t>
      </w:r>
      <w:proofErr w:type="spellEnd"/>
      <w:r w:rsidRPr="00F105C7">
        <w:rPr>
          <w:rFonts w:asciiTheme="majorHAnsi" w:hAnsiTheme="majorHAnsi" w:cstheme="minorHAnsi"/>
          <w:b/>
          <w:lang w:val="ro-RO"/>
        </w:rPr>
        <w:t>-uri USB</w:t>
      </w:r>
    </w:p>
    <w:tbl>
      <w:tblPr>
        <w:tblW w:w="8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8"/>
      </w:tblGrid>
      <w:tr w:rsidR="00F105C7" w:rsidRPr="00F105C7" w14:paraId="7FA3446A" w14:textId="77777777" w:rsidTr="00823EC7">
        <w:tc>
          <w:tcPr>
            <w:tcW w:w="8458" w:type="dxa"/>
            <w:vAlign w:val="bottom"/>
          </w:tcPr>
          <w:p w14:paraId="3D5BA3AF" w14:textId="478E46F7" w:rsidR="00F105C7" w:rsidRPr="00F105C7" w:rsidRDefault="00F105C7" w:rsidP="000962AD">
            <w:pPr>
              <w:spacing w:after="0" w:line="240" w:lineRule="auto"/>
              <w:jc w:val="both"/>
              <w:rPr>
                <w:rFonts w:asciiTheme="majorHAnsi" w:hAnsiTheme="majorHAnsi" w:cstheme="minorHAnsi"/>
                <w:b/>
                <w:i/>
                <w:lang w:val="ro-RO"/>
              </w:rPr>
            </w:pPr>
            <w:r w:rsidRPr="00F105C7">
              <w:rPr>
                <w:rFonts w:asciiTheme="majorHAnsi" w:hAnsiTheme="majorHAnsi" w:cstheme="minorHAnsi"/>
                <w:b/>
                <w:bCs/>
                <w:i/>
                <w:lang w:val="ro-RO"/>
              </w:rPr>
              <w:t xml:space="preserve">1. Denumire: </w:t>
            </w:r>
            <w:proofErr w:type="spellStart"/>
            <w:r w:rsidRPr="00F105C7">
              <w:rPr>
                <w:rFonts w:asciiTheme="majorHAnsi" w:hAnsiTheme="majorHAnsi" w:cstheme="minorHAnsi"/>
                <w:b/>
                <w:iCs/>
                <w:lang w:val="ro-RO"/>
              </w:rPr>
              <w:t>Stick</w:t>
            </w:r>
            <w:proofErr w:type="spellEnd"/>
            <w:r w:rsidRPr="00F105C7">
              <w:rPr>
                <w:rFonts w:asciiTheme="majorHAnsi" w:hAnsiTheme="majorHAnsi" w:cstheme="minorHAnsi"/>
                <w:b/>
                <w:iCs/>
                <w:lang w:val="ro-RO"/>
              </w:rPr>
              <w:t xml:space="preserve"> USB 128GB</w:t>
            </w:r>
          </w:p>
        </w:tc>
      </w:tr>
      <w:tr w:rsidR="00F105C7" w:rsidRPr="00F105C7" w14:paraId="3C0F24FF" w14:textId="77777777" w:rsidTr="00823EC7">
        <w:tc>
          <w:tcPr>
            <w:tcW w:w="8458" w:type="dxa"/>
            <w:vAlign w:val="bottom"/>
          </w:tcPr>
          <w:p w14:paraId="3584A087" w14:textId="77777777" w:rsidR="00F105C7" w:rsidRPr="00F105C7" w:rsidRDefault="00F105C7" w:rsidP="000962AD">
            <w:pPr>
              <w:spacing w:after="0" w:line="240" w:lineRule="auto"/>
              <w:jc w:val="both"/>
              <w:rPr>
                <w:rFonts w:asciiTheme="majorHAnsi" w:hAnsiTheme="majorHAnsi" w:cstheme="minorHAnsi"/>
                <w:i/>
                <w:lang w:val="ro-RO"/>
              </w:rPr>
            </w:pPr>
            <w:r w:rsidRPr="00F105C7">
              <w:rPr>
                <w:rFonts w:asciiTheme="majorHAnsi" w:hAnsiTheme="majorHAnsi" w:cstheme="minorHAnsi"/>
                <w:i/>
                <w:lang w:val="ro-RO"/>
              </w:rPr>
              <w:t>Descriere generală:</w:t>
            </w:r>
            <w:r w:rsidRPr="00F105C7">
              <w:rPr>
                <w:rFonts w:asciiTheme="majorHAnsi" w:hAnsiTheme="majorHAnsi" w:cstheme="minorHAnsi"/>
              </w:rPr>
              <w:t xml:space="preserve"> </w:t>
            </w:r>
            <w:proofErr w:type="spellStart"/>
            <w:r w:rsidRPr="00F105C7">
              <w:rPr>
                <w:rFonts w:asciiTheme="majorHAnsi" w:hAnsiTheme="majorHAnsi" w:cstheme="minorHAnsi"/>
                <w:i/>
                <w:lang w:val="ro-RO"/>
              </w:rPr>
              <w:t>Stick</w:t>
            </w:r>
            <w:proofErr w:type="spellEnd"/>
            <w:r w:rsidRPr="00F105C7">
              <w:rPr>
                <w:rFonts w:asciiTheme="majorHAnsi" w:hAnsiTheme="majorHAnsi" w:cstheme="minorHAnsi"/>
                <w:i/>
                <w:lang w:val="ro-RO"/>
              </w:rPr>
              <w:t xml:space="preserve"> USB 128GB, 755W, USB 3.1</w:t>
            </w:r>
          </w:p>
        </w:tc>
      </w:tr>
      <w:tr w:rsidR="00F105C7" w:rsidRPr="00F105C7" w14:paraId="441E3B80" w14:textId="77777777" w:rsidTr="00823EC7">
        <w:tc>
          <w:tcPr>
            <w:tcW w:w="8458" w:type="dxa"/>
            <w:vAlign w:val="bottom"/>
          </w:tcPr>
          <w:p w14:paraId="2C0B2F31" w14:textId="77777777" w:rsidR="00F105C7" w:rsidRPr="00F105C7" w:rsidRDefault="00F105C7" w:rsidP="000962AD">
            <w:pPr>
              <w:spacing w:after="0" w:line="240" w:lineRule="auto"/>
              <w:jc w:val="both"/>
              <w:rPr>
                <w:rFonts w:asciiTheme="majorHAnsi" w:hAnsiTheme="majorHAnsi" w:cstheme="minorHAnsi"/>
                <w:i/>
                <w:lang w:val="ro-RO"/>
              </w:rPr>
            </w:pPr>
            <w:proofErr w:type="spellStart"/>
            <w:r w:rsidRPr="00F105C7">
              <w:rPr>
                <w:rFonts w:asciiTheme="majorHAnsi" w:hAnsiTheme="majorHAnsi" w:cstheme="minorHAnsi"/>
                <w:iCs/>
                <w:lang w:val="ro-RO"/>
              </w:rPr>
              <w:t>Stick</w:t>
            </w:r>
            <w:proofErr w:type="spellEnd"/>
            <w:r w:rsidRPr="00F105C7">
              <w:rPr>
                <w:rFonts w:asciiTheme="majorHAnsi" w:hAnsiTheme="majorHAnsi" w:cstheme="minorHAnsi"/>
                <w:iCs/>
                <w:lang w:val="ro-RO"/>
              </w:rPr>
              <w:t xml:space="preserve"> USB 128GB, 755W, USB 3.1, Rata de transfer la citire: 120MB/s</w:t>
            </w:r>
          </w:p>
        </w:tc>
      </w:tr>
      <w:tr w:rsidR="00F105C7" w:rsidRPr="00F105C7" w14:paraId="07130EFB" w14:textId="77777777" w:rsidTr="00823EC7">
        <w:tc>
          <w:tcPr>
            <w:tcW w:w="8458" w:type="dxa"/>
            <w:vAlign w:val="bottom"/>
          </w:tcPr>
          <w:p w14:paraId="56DD6907" w14:textId="77777777" w:rsidR="00F105C7" w:rsidRPr="00F105C7" w:rsidRDefault="00F105C7" w:rsidP="000962AD">
            <w:pPr>
              <w:spacing w:after="0" w:line="240" w:lineRule="auto"/>
              <w:jc w:val="both"/>
              <w:rPr>
                <w:rFonts w:asciiTheme="majorHAnsi" w:hAnsiTheme="majorHAnsi" w:cstheme="minorHAnsi"/>
                <w:iCs/>
                <w:lang w:val="ro-RO"/>
              </w:rPr>
            </w:pPr>
            <w:r w:rsidRPr="00F105C7">
              <w:rPr>
                <w:rFonts w:asciiTheme="majorHAnsi" w:hAnsiTheme="majorHAnsi" w:cstheme="minorHAnsi"/>
                <w:i/>
                <w:lang w:val="ro-RO"/>
              </w:rPr>
              <w:t>Garanție: minim 12</w:t>
            </w:r>
            <w:r w:rsidRPr="00F105C7">
              <w:rPr>
                <w:rFonts w:asciiTheme="majorHAnsi" w:hAnsiTheme="majorHAnsi" w:cstheme="minorHAnsi"/>
                <w:iCs/>
                <w:lang w:val="ro-RO"/>
              </w:rPr>
              <w:t xml:space="preserve"> de luni</w:t>
            </w:r>
          </w:p>
        </w:tc>
      </w:tr>
      <w:tr w:rsidR="00F105C7" w:rsidRPr="00F105C7" w14:paraId="1BDD74EC" w14:textId="77777777" w:rsidTr="00823EC7">
        <w:tc>
          <w:tcPr>
            <w:tcW w:w="8458" w:type="dxa"/>
            <w:vAlign w:val="bottom"/>
          </w:tcPr>
          <w:p w14:paraId="72860E3F" w14:textId="04414C38" w:rsidR="00F105C7" w:rsidRPr="00F105C7" w:rsidRDefault="00F105C7" w:rsidP="000962AD">
            <w:pPr>
              <w:spacing w:after="0" w:line="240" w:lineRule="auto"/>
              <w:jc w:val="both"/>
              <w:rPr>
                <w:rFonts w:asciiTheme="majorHAnsi" w:hAnsiTheme="majorHAnsi" w:cstheme="minorHAnsi"/>
                <w:b/>
                <w:i/>
                <w:lang w:val="ro-RO"/>
              </w:rPr>
            </w:pPr>
            <w:r w:rsidRPr="00F105C7">
              <w:rPr>
                <w:rFonts w:asciiTheme="majorHAnsi" w:hAnsiTheme="majorHAnsi" w:cstheme="minorHAnsi"/>
                <w:b/>
                <w:bCs/>
                <w:i/>
                <w:lang w:val="ro-RO"/>
              </w:rPr>
              <w:t xml:space="preserve">2. Denumire: </w:t>
            </w:r>
            <w:proofErr w:type="spellStart"/>
            <w:r w:rsidRPr="00F105C7">
              <w:rPr>
                <w:rFonts w:asciiTheme="majorHAnsi" w:hAnsiTheme="majorHAnsi" w:cstheme="minorHAnsi"/>
                <w:b/>
                <w:iCs/>
                <w:lang w:val="ro-RO"/>
              </w:rPr>
              <w:t>Stick</w:t>
            </w:r>
            <w:proofErr w:type="spellEnd"/>
            <w:r w:rsidRPr="00F105C7">
              <w:rPr>
                <w:rFonts w:asciiTheme="majorHAnsi" w:hAnsiTheme="majorHAnsi" w:cstheme="minorHAnsi"/>
                <w:b/>
                <w:iCs/>
                <w:lang w:val="ro-RO"/>
              </w:rPr>
              <w:t xml:space="preserve"> memorie 2 TB</w:t>
            </w:r>
          </w:p>
        </w:tc>
      </w:tr>
      <w:tr w:rsidR="00F105C7" w:rsidRPr="00F105C7" w14:paraId="0AF99A42" w14:textId="77777777" w:rsidTr="00823EC7">
        <w:tc>
          <w:tcPr>
            <w:tcW w:w="8458" w:type="dxa"/>
            <w:vAlign w:val="bottom"/>
          </w:tcPr>
          <w:p w14:paraId="19DB3E81" w14:textId="77777777" w:rsidR="00F105C7" w:rsidRPr="00F105C7" w:rsidRDefault="00F105C7" w:rsidP="000962AD">
            <w:pPr>
              <w:spacing w:after="0" w:line="240" w:lineRule="auto"/>
              <w:jc w:val="both"/>
              <w:rPr>
                <w:rFonts w:asciiTheme="majorHAnsi" w:hAnsiTheme="majorHAnsi" w:cstheme="minorHAnsi"/>
                <w:i/>
                <w:lang w:val="ro-RO"/>
              </w:rPr>
            </w:pPr>
            <w:r w:rsidRPr="00F105C7">
              <w:rPr>
                <w:rFonts w:asciiTheme="majorHAnsi" w:hAnsiTheme="majorHAnsi" w:cstheme="minorHAnsi"/>
                <w:i/>
                <w:lang w:val="ro-RO"/>
              </w:rPr>
              <w:t>Descriere generală:</w:t>
            </w:r>
            <w:r w:rsidRPr="00F105C7">
              <w:rPr>
                <w:rFonts w:asciiTheme="majorHAnsi" w:hAnsiTheme="majorHAnsi" w:cstheme="minorHAnsi"/>
              </w:rPr>
              <w:t xml:space="preserve"> </w:t>
            </w:r>
            <w:proofErr w:type="spellStart"/>
            <w:r w:rsidRPr="00F105C7">
              <w:rPr>
                <w:rFonts w:asciiTheme="majorHAnsi" w:hAnsiTheme="majorHAnsi" w:cstheme="minorHAnsi"/>
                <w:i/>
                <w:lang w:val="ro-RO"/>
              </w:rPr>
              <w:t>Stick</w:t>
            </w:r>
            <w:proofErr w:type="spellEnd"/>
            <w:r w:rsidRPr="00F105C7">
              <w:rPr>
                <w:rFonts w:asciiTheme="majorHAnsi" w:hAnsiTheme="majorHAnsi" w:cstheme="minorHAnsi"/>
                <w:i/>
                <w:lang w:val="ro-RO"/>
              </w:rPr>
              <w:t xml:space="preserve"> memorie 2 TB, 2 în 1, cu </w:t>
            </w:r>
            <w:proofErr w:type="spellStart"/>
            <w:r w:rsidRPr="00F105C7">
              <w:rPr>
                <w:rFonts w:asciiTheme="majorHAnsi" w:hAnsiTheme="majorHAnsi" w:cstheme="minorHAnsi"/>
                <w:i/>
                <w:lang w:val="ro-RO"/>
              </w:rPr>
              <w:t>usb</w:t>
            </w:r>
            <w:proofErr w:type="spellEnd"/>
            <w:r w:rsidRPr="00F105C7">
              <w:rPr>
                <w:rFonts w:asciiTheme="majorHAnsi" w:hAnsiTheme="majorHAnsi" w:cstheme="minorHAnsi"/>
                <w:i/>
                <w:lang w:val="ro-RO"/>
              </w:rPr>
              <w:t xml:space="preserve"> 3.0 și </w:t>
            </w:r>
            <w:proofErr w:type="spellStart"/>
            <w:r w:rsidRPr="00F105C7">
              <w:rPr>
                <w:rFonts w:asciiTheme="majorHAnsi" w:hAnsiTheme="majorHAnsi" w:cstheme="minorHAnsi"/>
                <w:i/>
                <w:lang w:val="ro-RO"/>
              </w:rPr>
              <w:t>type</w:t>
            </w:r>
            <w:proofErr w:type="spellEnd"/>
            <w:r w:rsidRPr="00F105C7">
              <w:rPr>
                <w:rFonts w:asciiTheme="majorHAnsi" w:hAnsiTheme="majorHAnsi" w:cstheme="minorHAnsi"/>
                <w:i/>
                <w:lang w:val="ro-RO"/>
              </w:rPr>
              <w:t>-c, rotativ 360⁰</w:t>
            </w:r>
          </w:p>
        </w:tc>
      </w:tr>
      <w:tr w:rsidR="00F105C7" w:rsidRPr="00F105C7" w14:paraId="15804ECD" w14:textId="77777777" w:rsidTr="00823EC7">
        <w:tc>
          <w:tcPr>
            <w:tcW w:w="8458" w:type="dxa"/>
            <w:vAlign w:val="bottom"/>
          </w:tcPr>
          <w:p w14:paraId="249F7CB7" w14:textId="77777777" w:rsidR="00F105C7" w:rsidRPr="00F105C7" w:rsidRDefault="00F105C7" w:rsidP="000962AD">
            <w:pPr>
              <w:spacing w:after="0" w:line="240" w:lineRule="auto"/>
              <w:jc w:val="both"/>
              <w:rPr>
                <w:rFonts w:asciiTheme="majorHAnsi" w:hAnsiTheme="majorHAnsi" w:cstheme="minorHAnsi"/>
                <w:i/>
                <w:lang w:val="ro-RO"/>
              </w:rPr>
            </w:pPr>
            <w:proofErr w:type="spellStart"/>
            <w:r w:rsidRPr="00F105C7">
              <w:rPr>
                <w:rFonts w:asciiTheme="majorHAnsi" w:hAnsiTheme="majorHAnsi" w:cstheme="minorHAnsi"/>
                <w:iCs/>
                <w:lang w:val="ro-RO"/>
              </w:rPr>
              <w:t>Stick</w:t>
            </w:r>
            <w:proofErr w:type="spellEnd"/>
            <w:r w:rsidRPr="00F105C7">
              <w:rPr>
                <w:rFonts w:asciiTheme="majorHAnsi" w:hAnsiTheme="majorHAnsi" w:cstheme="minorHAnsi"/>
                <w:iCs/>
                <w:lang w:val="ro-RO"/>
              </w:rPr>
              <w:t xml:space="preserve"> memorie 2 TB, 2 în 1, cu </w:t>
            </w:r>
            <w:proofErr w:type="spellStart"/>
            <w:r w:rsidRPr="00F105C7">
              <w:rPr>
                <w:rFonts w:asciiTheme="majorHAnsi" w:hAnsiTheme="majorHAnsi" w:cstheme="minorHAnsi"/>
                <w:iCs/>
                <w:lang w:val="ro-RO"/>
              </w:rPr>
              <w:t>usb</w:t>
            </w:r>
            <w:proofErr w:type="spellEnd"/>
            <w:r w:rsidRPr="00F105C7">
              <w:rPr>
                <w:rFonts w:asciiTheme="majorHAnsi" w:hAnsiTheme="majorHAnsi" w:cstheme="minorHAnsi"/>
                <w:iCs/>
                <w:lang w:val="ro-RO"/>
              </w:rPr>
              <w:t xml:space="preserve"> 3.0 și </w:t>
            </w:r>
            <w:proofErr w:type="spellStart"/>
            <w:r w:rsidRPr="00F105C7">
              <w:rPr>
                <w:rFonts w:asciiTheme="majorHAnsi" w:hAnsiTheme="majorHAnsi" w:cstheme="minorHAnsi"/>
                <w:iCs/>
                <w:lang w:val="ro-RO"/>
              </w:rPr>
              <w:t>type</w:t>
            </w:r>
            <w:proofErr w:type="spellEnd"/>
            <w:r w:rsidRPr="00F105C7">
              <w:rPr>
                <w:rFonts w:asciiTheme="majorHAnsi" w:hAnsiTheme="majorHAnsi" w:cstheme="minorHAnsi"/>
                <w:iCs/>
                <w:lang w:val="ro-RO"/>
              </w:rPr>
              <w:t>-c, rotativ 360⁰, Rata de transfer la citire: 150MB/s</w:t>
            </w:r>
          </w:p>
        </w:tc>
      </w:tr>
      <w:tr w:rsidR="00F105C7" w:rsidRPr="00F105C7" w14:paraId="3A9C4865" w14:textId="77777777" w:rsidTr="00823EC7">
        <w:tc>
          <w:tcPr>
            <w:tcW w:w="8458" w:type="dxa"/>
            <w:vAlign w:val="bottom"/>
          </w:tcPr>
          <w:p w14:paraId="765BCB89" w14:textId="77777777" w:rsidR="00F105C7" w:rsidRPr="00F105C7" w:rsidRDefault="00F105C7" w:rsidP="000962AD">
            <w:pPr>
              <w:spacing w:after="0" w:line="240" w:lineRule="auto"/>
              <w:jc w:val="both"/>
              <w:rPr>
                <w:rFonts w:asciiTheme="majorHAnsi" w:hAnsiTheme="majorHAnsi" w:cstheme="minorHAnsi"/>
                <w:i/>
                <w:lang w:val="ro-RO"/>
              </w:rPr>
            </w:pPr>
            <w:r w:rsidRPr="00F105C7">
              <w:rPr>
                <w:rFonts w:asciiTheme="majorHAnsi" w:hAnsiTheme="majorHAnsi" w:cstheme="minorHAnsi"/>
                <w:i/>
                <w:lang w:val="ro-RO"/>
              </w:rPr>
              <w:t xml:space="preserve">Garanție: </w:t>
            </w:r>
            <w:r w:rsidRPr="00F105C7">
              <w:rPr>
                <w:rFonts w:asciiTheme="majorHAnsi" w:hAnsiTheme="majorHAnsi" w:cstheme="minorHAnsi"/>
                <w:iCs/>
                <w:lang w:val="ro-RO"/>
              </w:rPr>
              <w:t>minim 12 de luni</w:t>
            </w:r>
          </w:p>
        </w:tc>
      </w:tr>
    </w:tbl>
    <w:p w14:paraId="0B221565" w14:textId="1D719347" w:rsidR="000F2A8E" w:rsidRPr="000962AD" w:rsidRDefault="000F2A8E" w:rsidP="00E5659F">
      <w:pPr>
        <w:spacing w:after="0" w:line="240" w:lineRule="auto"/>
        <w:ind w:firstLine="720"/>
        <w:jc w:val="both"/>
        <w:rPr>
          <w:rFonts w:asciiTheme="majorHAnsi" w:hAnsiTheme="majorHAnsi" w:cstheme="minorHAnsi"/>
          <w:i/>
          <w:lang w:val="ro-RO"/>
        </w:rPr>
      </w:pPr>
      <w:proofErr w:type="spellStart"/>
      <w:r w:rsidRPr="000962AD">
        <w:rPr>
          <w:rFonts w:asciiTheme="majorHAnsi" w:hAnsiTheme="majorHAnsi" w:cstheme="minorHAnsi"/>
          <w:i/>
          <w:lang w:val="ro-RO"/>
        </w:rPr>
        <w:t>Specificaţiile</w:t>
      </w:r>
      <w:proofErr w:type="spellEnd"/>
      <w:r w:rsidRPr="000962AD">
        <w:rPr>
          <w:rFonts w:asciiTheme="majorHAnsi" w:hAnsiTheme="majorHAnsi" w:cstheme="minorHAnsi"/>
          <w:i/>
          <w:lang w:val="ro-RO"/>
        </w:rPr>
        <w:t xml:space="preserve"> tehnice care indică o anumită origine, sursă, </w:t>
      </w:r>
      <w:proofErr w:type="spellStart"/>
      <w:r w:rsidRPr="000962AD">
        <w:rPr>
          <w:rFonts w:asciiTheme="majorHAnsi" w:hAnsiTheme="majorHAnsi" w:cstheme="minorHAnsi"/>
          <w:i/>
          <w:lang w:val="ro-RO"/>
        </w:rPr>
        <w:t>producţie</w:t>
      </w:r>
      <w:proofErr w:type="spellEnd"/>
      <w:r w:rsidRPr="000962AD">
        <w:rPr>
          <w:rFonts w:asciiTheme="majorHAnsi" w:hAnsiTheme="majorHAnsi" w:cstheme="minorHAnsi"/>
          <w:i/>
          <w:lang w:val="ro-RO"/>
        </w:rPr>
        <w:t xml:space="preserve">, un procedeu special, o marcă de fabrică sau de </w:t>
      </w:r>
      <w:proofErr w:type="spellStart"/>
      <w:r w:rsidRPr="000962AD">
        <w:rPr>
          <w:rFonts w:asciiTheme="majorHAnsi" w:hAnsiTheme="majorHAnsi" w:cstheme="minorHAnsi"/>
          <w:i/>
          <w:lang w:val="ro-RO"/>
        </w:rPr>
        <w:t>comerţ</w:t>
      </w:r>
      <w:proofErr w:type="spellEnd"/>
      <w:r w:rsidRPr="000962AD">
        <w:rPr>
          <w:rFonts w:asciiTheme="majorHAnsi" w:hAnsiTheme="majorHAnsi" w:cstheme="minorHAnsi"/>
          <w:i/>
          <w:lang w:val="ro-RO"/>
        </w:rPr>
        <w:t xml:space="preserve">, un brevet de </w:t>
      </w:r>
      <w:proofErr w:type="spellStart"/>
      <w:r w:rsidRPr="000962AD">
        <w:rPr>
          <w:rFonts w:asciiTheme="majorHAnsi" w:hAnsiTheme="majorHAnsi" w:cstheme="minorHAnsi"/>
          <w:i/>
          <w:lang w:val="ro-RO"/>
        </w:rPr>
        <w:t>invenţie</w:t>
      </w:r>
      <w:proofErr w:type="spellEnd"/>
      <w:r w:rsidRPr="000962AD">
        <w:rPr>
          <w:rFonts w:asciiTheme="majorHAnsi" w:hAnsiTheme="majorHAnsi" w:cstheme="minorHAnsi"/>
          <w:i/>
          <w:lang w:val="ro-RO"/>
        </w:rPr>
        <w:t xml:space="preserve">, o </w:t>
      </w:r>
      <w:proofErr w:type="spellStart"/>
      <w:r w:rsidRPr="000962AD">
        <w:rPr>
          <w:rFonts w:asciiTheme="majorHAnsi" w:hAnsiTheme="majorHAnsi" w:cstheme="minorHAnsi"/>
          <w:i/>
          <w:lang w:val="ro-RO"/>
        </w:rPr>
        <w:t>licenţă</w:t>
      </w:r>
      <w:proofErr w:type="spellEnd"/>
      <w:r w:rsidRPr="000962AD">
        <w:rPr>
          <w:rFonts w:asciiTheme="majorHAnsi" w:hAnsiTheme="majorHAnsi" w:cstheme="minorHAnsi"/>
          <w:i/>
          <w:lang w:val="ro-RO"/>
        </w:rPr>
        <w:t xml:space="preserve"> de </w:t>
      </w:r>
      <w:proofErr w:type="spellStart"/>
      <w:r w:rsidRPr="000962AD">
        <w:rPr>
          <w:rFonts w:asciiTheme="majorHAnsi" w:hAnsiTheme="majorHAnsi" w:cstheme="minorHAnsi"/>
          <w:i/>
          <w:lang w:val="ro-RO"/>
        </w:rPr>
        <w:t>fabricaţie</w:t>
      </w:r>
      <w:proofErr w:type="spellEnd"/>
      <w:r w:rsidRPr="000962AD">
        <w:rPr>
          <w:rFonts w:asciiTheme="majorHAnsi" w:hAnsiTheme="majorHAnsi" w:cstheme="minorHAnsi"/>
          <w:i/>
          <w:lang w:val="ro-RO"/>
        </w:rPr>
        <w:t xml:space="preserve">, sunt menționate doar pentru identificarea cu </w:t>
      </w:r>
      <w:proofErr w:type="spellStart"/>
      <w:r w:rsidRPr="000962AD">
        <w:rPr>
          <w:rFonts w:asciiTheme="majorHAnsi" w:hAnsiTheme="majorHAnsi" w:cstheme="minorHAnsi"/>
          <w:i/>
          <w:lang w:val="ro-RO"/>
        </w:rPr>
        <w:t>uşurinţă</w:t>
      </w:r>
      <w:proofErr w:type="spellEnd"/>
      <w:r w:rsidRPr="000962AD">
        <w:rPr>
          <w:rFonts w:asciiTheme="majorHAnsi" w:hAnsiTheme="majorHAnsi" w:cstheme="minorHAnsi"/>
          <w:i/>
          <w:lang w:val="ro-RO"/>
        </w:rPr>
        <w:t xml:space="preserve"> a tipului de produs </w:t>
      </w:r>
      <w:proofErr w:type="spellStart"/>
      <w:r w:rsidRPr="000962AD">
        <w:rPr>
          <w:rFonts w:asciiTheme="majorHAnsi" w:hAnsiTheme="majorHAnsi" w:cstheme="minorHAnsi"/>
          <w:i/>
          <w:lang w:val="ro-RO"/>
        </w:rPr>
        <w:t>şi</w:t>
      </w:r>
      <w:proofErr w:type="spellEnd"/>
      <w:r w:rsidRPr="000962AD">
        <w:rPr>
          <w:rFonts w:asciiTheme="majorHAnsi" w:hAnsiTheme="majorHAnsi" w:cstheme="minorHAnsi"/>
          <w:i/>
          <w:lang w:val="ro-RO"/>
        </w:rPr>
        <w:t xml:space="preserve"> NU au ca efect favorizarea sau eliminarea anumitor operatori economici sau a anumitor produse. Aceste </w:t>
      </w:r>
      <w:proofErr w:type="spellStart"/>
      <w:r w:rsidRPr="000962AD">
        <w:rPr>
          <w:rFonts w:asciiTheme="majorHAnsi" w:hAnsiTheme="majorHAnsi" w:cstheme="minorHAnsi"/>
          <w:i/>
          <w:lang w:val="ro-RO"/>
        </w:rPr>
        <w:t>specificaţii</w:t>
      </w:r>
      <w:proofErr w:type="spellEnd"/>
      <w:r w:rsidRPr="000962AD">
        <w:rPr>
          <w:rFonts w:asciiTheme="majorHAnsi" w:hAnsiTheme="majorHAnsi" w:cstheme="minorHAnsi"/>
          <w:i/>
          <w:lang w:val="ro-RO"/>
        </w:rPr>
        <w:t xml:space="preserve"> vor fi considerate ca având </w:t>
      </w:r>
      <w:proofErr w:type="spellStart"/>
      <w:r w:rsidRPr="000962AD">
        <w:rPr>
          <w:rFonts w:asciiTheme="majorHAnsi" w:hAnsiTheme="majorHAnsi" w:cstheme="minorHAnsi"/>
          <w:i/>
          <w:lang w:val="ro-RO"/>
        </w:rPr>
        <w:t>menţiunea</w:t>
      </w:r>
      <w:proofErr w:type="spellEnd"/>
      <w:r w:rsidRPr="000962AD">
        <w:rPr>
          <w:rFonts w:asciiTheme="majorHAnsi" w:hAnsiTheme="majorHAnsi" w:cstheme="minorHAnsi"/>
          <w:i/>
          <w:lang w:val="ro-RO"/>
        </w:rPr>
        <w:t xml:space="preserve"> de « sau echivalent ».</w:t>
      </w:r>
    </w:p>
    <w:p w14:paraId="292BCFCE" w14:textId="77777777" w:rsidR="00535B3D" w:rsidRDefault="00535B3D" w:rsidP="00BC14DA">
      <w:pPr>
        <w:spacing w:after="0" w:line="240" w:lineRule="auto"/>
        <w:jc w:val="both"/>
        <w:rPr>
          <w:rFonts w:asciiTheme="majorHAnsi" w:hAnsiTheme="majorHAnsi" w:cstheme="minorHAnsi"/>
          <w:lang w:val="ro-RO"/>
        </w:rPr>
      </w:pPr>
    </w:p>
    <w:p w14:paraId="350A650D" w14:textId="7A6F68DE" w:rsidR="000F2A8E" w:rsidRDefault="000F2A8E" w:rsidP="00BC14DA">
      <w:pPr>
        <w:spacing w:after="0" w:line="240" w:lineRule="auto"/>
        <w:jc w:val="both"/>
        <w:rPr>
          <w:rFonts w:asciiTheme="majorHAnsi" w:hAnsiTheme="majorHAnsi" w:cstheme="minorHAnsi"/>
          <w:i/>
          <w:lang w:val="ro-RO"/>
        </w:rPr>
      </w:pPr>
      <w:r w:rsidRPr="000F2A8E">
        <w:rPr>
          <w:rFonts w:asciiTheme="majorHAnsi" w:hAnsiTheme="majorHAnsi" w:cstheme="minorHAnsi"/>
          <w:lang w:val="ro-RO"/>
        </w:rPr>
        <w:t xml:space="preserve">Valoarea estimată a </w:t>
      </w:r>
      <w:proofErr w:type="spellStart"/>
      <w:r w:rsidRPr="000F2A8E">
        <w:rPr>
          <w:rFonts w:asciiTheme="majorHAnsi" w:hAnsiTheme="majorHAnsi" w:cstheme="minorHAnsi"/>
          <w:lang w:val="ro-RO"/>
        </w:rPr>
        <w:t>achiziţiei</w:t>
      </w:r>
      <w:proofErr w:type="spellEnd"/>
      <w:r w:rsidRPr="000F2A8E">
        <w:rPr>
          <w:rFonts w:asciiTheme="majorHAnsi" w:hAnsiTheme="majorHAnsi" w:cstheme="minorHAnsi"/>
          <w:lang w:val="ro-RO"/>
        </w:rPr>
        <w:t xml:space="preserve"> este de:</w:t>
      </w:r>
      <w:r>
        <w:rPr>
          <w:rFonts w:asciiTheme="majorHAnsi" w:hAnsiTheme="majorHAnsi" w:cstheme="minorHAnsi"/>
          <w:lang w:val="ro-RO"/>
        </w:rPr>
        <w:t xml:space="preserve"> </w:t>
      </w:r>
      <w:r w:rsidR="003E579D">
        <w:rPr>
          <w:rFonts w:asciiTheme="majorHAnsi" w:hAnsiTheme="majorHAnsi" w:cstheme="minorHAnsi"/>
          <w:i/>
          <w:lang w:val="ro-RO"/>
        </w:rPr>
        <w:t>665,00 lei fără TVA</w:t>
      </w:r>
    </w:p>
    <w:p w14:paraId="0F7DAC78" w14:textId="77777777" w:rsidR="00535B3D" w:rsidRPr="000F2A8E" w:rsidRDefault="00535B3D" w:rsidP="00BC14DA">
      <w:pPr>
        <w:spacing w:after="0" w:line="240" w:lineRule="auto"/>
        <w:jc w:val="both"/>
        <w:rPr>
          <w:rFonts w:asciiTheme="majorHAnsi" w:hAnsiTheme="majorHAnsi" w:cstheme="minorHAnsi"/>
          <w:lang w:val="ro-RO"/>
        </w:rPr>
      </w:pPr>
    </w:p>
    <w:p w14:paraId="02794AC4" w14:textId="77777777" w:rsidR="00535B3D" w:rsidRPr="00535B3D" w:rsidRDefault="00535B3D" w:rsidP="00E5659F">
      <w:pPr>
        <w:spacing w:after="0" w:line="240" w:lineRule="auto"/>
        <w:ind w:firstLine="720"/>
        <w:jc w:val="both"/>
        <w:rPr>
          <w:rFonts w:asciiTheme="majorHAnsi" w:hAnsiTheme="majorHAnsi" w:cstheme="minorHAnsi"/>
          <w:lang w:val="ro-RO"/>
        </w:rPr>
      </w:pPr>
      <w:r w:rsidRPr="00535B3D">
        <w:rPr>
          <w:rFonts w:asciiTheme="majorHAnsi" w:hAnsiTheme="majorHAnsi" w:cstheme="minorHAnsi"/>
          <w:lang w:val="ro-RO"/>
        </w:rPr>
        <w:t xml:space="preserve">Oferta dumneavoastră, în formatul indicat în Anexa la prezenta Cerere de Ofertă, va fi depusă în conformitate cu termenii </w:t>
      </w:r>
      <w:proofErr w:type="spellStart"/>
      <w:r w:rsidRPr="00535B3D">
        <w:rPr>
          <w:rFonts w:asciiTheme="majorHAnsi" w:hAnsiTheme="majorHAnsi" w:cstheme="minorHAnsi"/>
          <w:lang w:val="ro-RO"/>
        </w:rPr>
        <w:t>şi</w:t>
      </w:r>
      <w:proofErr w:type="spellEnd"/>
      <w:r w:rsidRPr="00535B3D">
        <w:rPr>
          <w:rFonts w:asciiTheme="majorHAnsi" w:hAnsiTheme="majorHAnsi" w:cstheme="minorHAnsi"/>
          <w:lang w:val="ro-RO"/>
        </w:rPr>
        <w:t xml:space="preserve"> </w:t>
      </w:r>
      <w:proofErr w:type="spellStart"/>
      <w:r w:rsidRPr="00535B3D">
        <w:rPr>
          <w:rFonts w:asciiTheme="majorHAnsi" w:hAnsiTheme="majorHAnsi" w:cstheme="minorHAnsi"/>
          <w:lang w:val="ro-RO"/>
        </w:rPr>
        <w:t>condiţiile</w:t>
      </w:r>
      <w:proofErr w:type="spellEnd"/>
      <w:r w:rsidRPr="00535B3D">
        <w:rPr>
          <w:rFonts w:asciiTheme="majorHAnsi" w:hAnsiTheme="majorHAnsi" w:cstheme="minorHAnsi"/>
          <w:lang w:val="ro-RO"/>
        </w:rPr>
        <w:t xml:space="preserve"> de livrare precizate și va fi trimisă la:</w:t>
      </w:r>
    </w:p>
    <w:p w14:paraId="0235E76C" w14:textId="3D8025F9" w:rsidR="00535B3D" w:rsidRPr="00535B3D"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 xml:space="preserve">Adresa: Romania, </w:t>
      </w:r>
      <w:proofErr w:type="spellStart"/>
      <w:r w:rsidRPr="00535B3D">
        <w:rPr>
          <w:rFonts w:asciiTheme="majorHAnsi" w:hAnsiTheme="majorHAnsi" w:cstheme="minorHAnsi"/>
          <w:lang w:val="ro-RO"/>
        </w:rPr>
        <w:t>Iasi</w:t>
      </w:r>
      <w:proofErr w:type="spellEnd"/>
      <w:r w:rsidRPr="00535B3D">
        <w:rPr>
          <w:rFonts w:asciiTheme="majorHAnsi" w:hAnsiTheme="majorHAnsi" w:cstheme="minorHAnsi"/>
          <w:lang w:val="ro-RO"/>
        </w:rPr>
        <w:t xml:space="preserve">, </w:t>
      </w:r>
      <w:r>
        <w:rPr>
          <w:rFonts w:asciiTheme="majorHAnsi" w:hAnsiTheme="majorHAnsi" w:cstheme="minorHAnsi"/>
          <w:lang w:val="ro-RO"/>
        </w:rPr>
        <w:t>Aleea Veronica Micle, nr. 1</w:t>
      </w:r>
      <w:r w:rsidRPr="00535B3D">
        <w:rPr>
          <w:rFonts w:asciiTheme="majorHAnsi" w:hAnsiTheme="majorHAnsi" w:cstheme="minorHAnsi"/>
          <w:lang w:val="ro-RO"/>
        </w:rPr>
        <w:t>, Corpul J</w:t>
      </w:r>
    </w:p>
    <w:p w14:paraId="68FBBFC6" w14:textId="0FC74293" w:rsidR="00535B3D" w:rsidRPr="00535B3D"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Telefon/Fax: 0232201</w:t>
      </w:r>
      <w:r w:rsidR="004D2DF4">
        <w:rPr>
          <w:rFonts w:asciiTheme="majorHAnsi" w:hAnsiTheme="majorHAnsi" w:cstheme="minorHAnsi"/>
          <w:lang w:val="ro-RO"/>
        </w:rPr>
        <w:t>039</w:t>
      </w:r>
      <w:r w:rsidRPr="00535B3D">
        <w:rPr>
          <w:rFonts w:asciiTheme="majorHAnsi" w:hAnsiTheme="majorHAnsi" w:cstheme="minorHAnsi"/>
          <w:lang w:val="ro-RO"/>
        </w:rPr>
        <w:t>, interior 2343, 0232201148</w:t>
      </w:r>
    </w:p>
    <w:p w14:paraId="1CF8FFD8" w14:textId="59458A9C" w:rsidR="00535B3D" w:rsidRPr="00535B3D"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 xml:space="preserve">E-mail: </w:t>
      </w:r>
      <w:r w:rsidR="004D2DF4">
        <w:rPr>
          <w:rFonts w:asciiTheme="majorHAnsi" w:hAnsiTheme="majorHAnsi" w:cstheme="minorHAnsi"/>
          <w:lang w:val="ro-RO"/>
        </w:rPr>
        <w:t>irina.ursachi</w:t>
      </w:r>
      <w:r w:rsidRPr="00535B3D">
        <w:rPr>
          <w:rFonts w:asciiTheme="majorHAnsi" w:hAnsiTheme="majorHAnsi" w:cstheme="minorHAnsi"/>
          <w:lang w:val="ro-RO"/>
        </w:rPr>
        <w:t>@uaic.ro</w:t>
      </w:r>
    </w:p>
    <w:p w14:paraId="659F3A69" w14:textId="49681B43" w:rsidR="00F105C7" w:rsidRDefault="00535B3D" w:rsidP="00BC14DA">
      <w:pPr>
        <w:spacing w:after="0" w:line="240" w:lineRule="auto"/>
        <w:jc w:val="both"/>
        <w:rPr>
          <w:rFonts w:asciiTheme="majorHAnsi" w:hAnsiTheme="majorHAnsi" w:cstheme="minorHAnsi"/>
          <w:lang w:val="ro-RO"/>
        </w:rPr>
      </w:pPr>
      <w:r w:rsidRPr="00535B3D">
        <w:rPr>
          <w:rFonts w:asciiTheme="majorHAnsi" w:hAnsiTheme="majorHAnsi" w:cstheme="minorHAnsi"/>
          <w:lang w:val="ro-RO"/>
        </w:rPr>
        <w:t xml:space="preserve">Persoană de contact: </w:t>
      </w:r>
      <w:r w:rsidR="004D2DF4">
        <w:rPr>
          <w:rFonts w:asciiTheme="majorHAnsi" w:hAnsiTheme="majorHAnsi" w:cstheme="minorHAnsi"/>
          <w:lang w:val="ro-RO"/>
        </w:rPr>
        <w:t>Irina Ursachi</w:t>
      </w:r>
    </w:p>
    <w:p w14:paraId="39EAB2A8" w14:textId="22085B66" w:rsidR="00832C9C" w:rsidRDefault="00832C9C" w:rsidP="00BC14DA">
      <w:pPr>
        <w:spacing w:after="0" w:line="240" w:lineRule="auto"/>
        <w:jc w:val="both"/>
        <w:rPr>
          <w:rFonts w:asciiTheme="majorHAnsi" w:hAnsiTheme="majorHAnsi" w:cstheme="minorHAnsi"/>
          <w:lang w:val="ro-RO"/>
        </w:rPr>
      </w:pPr>
      <w:r w:rsidRPr="00832C9C">
        <w:rPr>
          <w:rFonts w:asciiTheme="majorHAnsi" w:hAnsiTheme="majorHAnsi" w:cstheme="minorHAnsi"/>
          <w:lang w:val="ro-RO"/>
        </w:rPr>
        <w:t>Se acceptă oferte transmise în original, prin e-mail sau fax.</w:t>
      </w:r>
    </w:p>
    <w:p w14:paraId="1BF99A13" w14:textId="77777777" w:rsidR="00E5659F" w:rsidRDefault="00E5659F" w:rsidP="00BC14DA">
      <w:pPr>
        <w:spacing w:after="0" w:line="240" w:lineRule="auto"/>
        <w:jc w:val="both"/>
        <w:rPr>
          <w:rFonts w:asciiTheme="majorHAnsi" w:hAnsiTheme="majorHAnsi" w:cstheme="minorHAnsi"/>
          <w:lang w:val="ro-RO"/>
        </w:rPr>
      </w:pPr>
    </w:p>
    <w:p w14:paraId="35A714BF" w14:textId="4F416CD9" w:rsidR="00832C9C" w:rsidRDefault="00832C9C" w:rsidP="00E5659F">
      <w:pPr>
        <w:spacing w:after="0" w:line="240" w:lineRule="auto"/>
        <w:ind w:firstLine="720"/>
        <w:jc w:val="both"/>
        <w:rPr>
          <w:rFonts w:asciiTheme="majorHAnsi" w:hAnsiTheme="majorHAnsi" w:cstheme="minorHAnsi"/>
          <w:lang w:val="ro-RO"/>
        </w:rPr>
      </w:pPr>
      <w:proofErr w:type="spellStart"/>
      <w:r w:rsidRPr="00832C9C">
        <w:rPr>
          <w:rFonts w:asciiTheme="majorHAnsi" w:hAnsiTheme="majorHAnsi" w:cstheme="minorHAnsi"/>
          <w:lang w:val="ro-RO"/>
        </w:rPr>
        <w:t>Preţul</w:t>
      </w:r>
      <w:proofErr w:type="spellEnd"/>
      <w:r w:rsidRPr="00832C9C">
        <w:rPr>
          <w:rFonts w:asciiTheme="majorHAnsi" w:hAnsiTheme="majorHAnsi" w:cstheme="minorHAnsi"/>
          <w:lang w:val="ro-RO"/>
        </w:rPr>
        <w:t xml:space="preserve"> total ofertat trebuie să includă </w:t>
      </w:r>
      <w:proofErr w:type="spellStart"/>
      <w:r w:rsidRPr="00832C9C">
        <w:rPr>
          <w:rFonts w:asciiTheme="majorHAnsi" w:hAnsiTheme="majorHAnsi" w:cstheme="minorHAnsi"/>
          <w:lang w:val="ro-RO"/>
        </w:rPr>
        <w:t>şi</w:t>
      </w:r>
      <w:proofErr w:type="spellEnd"/>
      <w:r w:rsidRPr="00832C9C">
        <w:rPr>
          <w:rFonts w:asciiTheme="majorHAnsi" w:hAnsiTheme="majorHAnsi" w:cstheme="minorHAnsi"/>
          <w:lang w:val="ro-RO"/>
        </w:rPr>
        <w:t xml:space="preserve"> </w:t>
      </w:r>
      <w:proofErr w:type="spellStart"/>
      <w:r w:rsidRPr="00832C9C">
        <w:rPr>
          <w:rFonts w:asciiTheme="majorHAnsi" w:hAnsiTheme="majorHAnsi" w:cstheme="minorHAnsi"/>
          <w:lang w:val="ro-RO"/>
        </w:rPr>
        <w:t>preţul</w:t>
      </w:r>
      <w:proofErr w:type="spellEnd"/>
      <w:r w:rsidRPr="00832C9C">
        <w:rPr>
          <w:rFonts w:asciiTheme="majorHAnsi" w:hAnsiTheme="majorHAnsi" w:cstheme="minorHAnsi"/>
          <w:lang w:val="ro-RO"/>
        </w:rPr>
        <w:t xml:space="preserve"> pentru ambalare, transport </w:t>
      </w:r>
      <w:proofErr w:type="spellStart"/>
      <w:r w:rsidRPr="00832C9C">
        <w:rPr>
          <w:rFonts w:asciiTheme="majorHAnsi" w:hAnsiTheme="majorHAnsi" w:cstheme="minorHAnsi"/>
          <w:lang w:val="ro-RO"/>
        </w:rPr>
        <w:t>şi</w:t>
      </w:r>
      <w:proofErr w:type="spellEnd"/>
      <w:r w:rsidRPr="00832C9C">
        <w:rPr>
          <w:rFonts w:asciiTheme="majorHAnsi" w:hAnsiTheme="majorHAnsi" w:cstheme="minorHAnsi"/>
          <w:lang w:val="ro-RO"/>
        </w:rPr>
        <w:t xml:space="preserve"> orice alte costuri necesare livrării produsului la următoarea </w:t>
      </w:r>
      <w:proofErr w:type="spellStart"/>
      <w:r w:rsidRPr="00832C9C">
        <w:rPr>
          <w:rFonts w:asciiTheme="majorHAnsi" w:hAnsiTheme="majorHAnsi" w:cstheme="minorHAnsi"/>
          <w:lang w:val="ro-RO"/>
        </w:rPr>
        <w:t>destinatie</w:t>
      </w:r>
      <w:proofErr w:type="spellEnd"/>
      <w:r w:rsidRPr="00832C9C">
        <w:rPr>
          <w:rFonts w:asciiTheme="majorHAnsi" w:hAnsiTheme="majorHAnsi" w:cstheme="minorHAnsi"/>
          <w:lang w:val="ro-RO"/>
        </w:rPr>
        <w:t xml:space="preserve"> finală:</w:t>
      </w:r>
      <w:r>
        <w:rPr>
          <w:rFonts w:asciiTheme="majorHAnsi" w:hAnsiTheme="majorHAnsi" w:cstheme="minorHAnsi"/>
          <w:lang w:val="ro-RO"/>
        </w:rPr>
        <w:t xml:space="preserve"> </w:t>
      </w:r>
      <w:r w:rsidRPr="00832C9C">
        <w:rPr>
          <w:rFonts w:asciiTheme="majorHAnsi" w:hAnsiTheme="majorHAnsi" w:cstheme="minorHAnsi"/>
          <w:lang w:val="ro-RO"/>
        </w:rPr>
        <w:t xml:space="preserve">Magazia Centrală a Universității ”Alexandru Ioan Cuza” din Iași, </w:t>
      </w:r>
      <w:proofErr w:type="spellStart"/>
      <w:r w:rsidRPr="00832C9C">
        <w:rPr>
          <w:rFonts w:asciiTheme="majorHAnsi" w:hAnsiTheme="majorHAnsi" w:cstheme="minorHAnsi"/>
          <w:lang w:val="ro-RO"/>
        </w:rPr>
        <w:t>Camin</w:t>
      </w:r>
      <w:proofErr w:type="spellEnd"/>
      <w:r w:rsidRPr="00832C9C">
        <w:rPr>
          <w:rFonts w:asciiTheme="majorHAnsi" w:hAnsiTheme="majorHAnsi" w:cstheme="minorHAnsi"/>
          <w:lang w:val="ro-RO"/>
        </w:rPr>
        <w:t xml:space="preserve"> C5, Str. Titu Maiorescu nr. 7-9, Iași.</w:t>
      </w:r>
      <w:r w:rsidR="000F59A1">
        <w:rPr>
          <w:rFonts w:asciiTheme="majorHAnsi" w:hAnsiTheme="majorHAnsi" w:cstheme="minorHAnsi"/>
          <w:lang w:val="ro-RO"/>
        </w:rPr>
        <w:t xml:space="preserve"> </w:t>
      </w:r>
      <w:r w:rsidR="000F59A1" w:rsidRPr="000F59A1">
        <w:rPr>
          <w:rFonts w:asciiTheme="majorHAnsi" w:hAnsiTheme="majorHAnsi" w:cstheme="minorHAnsi"/>
          <w:lang w:val="ro-RO"/>
        </w:rPr>
        <w:t>Oferta va fi exprimată în Lei, iar TVA va fi indicat separat, (</w:t>
      </w:r>
      <w:r w:rsidR="000F59A1">
        <w:rPr>
          <w:rFonts w:asciiTheme="majorHAnsi" w:hAnsiTheme="majorHAnsi" w:cstheme="minorHAnsi"/>
          <w:lang w:val="ro-RO"/>
        </w:rPr>
        <w:t>11</w:t>
      </w:r>
      <w:r w:rsidR="000F59A1" w:rsidRPr="000F59A1">
        <w:rPr>
          <w:rFonts w:asciiTheme="majorHAnsi" w:hAnsiTheme="majorHAnsi" w:cstheme="minorHAnsi"/>
          <w:lang w:val="ro-RO"/>
        </w:rPr>
        <w:t xml:space="preserve">% sau </w:t>
      </w:r>
      <w:r w:rsidR="000F59A1">
        <w:rPr>
          <w:rFonts w:asciiTheme="majorHAnsi" w:hAnsiTheme="majorHAnsi" w:cstheme="minorHAnsi"/>
          <w:lang w:val="ro-RO"/>
        </w:rPr>
        <w:t>21</w:t>
      </w:r>
      <w:r w:rsidR="000F59A1" w:rsidRPr="000F59A1">
        <w:rPr>
          <w:rFonts w:asciiTheme="majorHAnsi" w:hAnsiTheme="majorHAnsi" w:cstheme="minorHAnsi"/>
          <w:lang w:val="ro-RO"/>
        </w:rPr>
        <w:t xml:space="preserve">%, </w:t>
      </w:r>
      <w:proofErr w:type="spellStart"/>
      <w:r w:rsidR="000F59A1" w:rsidRPr="000F59A1">
        <w:rPr>
          <w:rFonts w:asciiTheme="majorHAnsi" w:hAnsiTheme="majorHAnsi" w:cstheme="minorHAnsi"/>
          <w:lang w:val="ro-RO"/>
        </w:rPr>
        <w:t>dupa</w:t>
      </w:r>
      <w:proofErr w:type="spellEnd"/>
      <w:r w:rsidR="000F59A1" w:rsidRPr="000F59A1">
        <w:rPr>
          <w:rFonts w:asciiTheme="majorHAnsi" w:hAnsiTheme="majorHAnsi" w:cstheme="minorHAnsi"/>
          <w:lang w:val="ro-RO"/>
        </w:rPr>
        <w:t xml:space="preserve"> cum este aplicabil).</w:t>
      </w:r>
    </w:p>
    <w:p w14:paraId="2D0F2E28" w14:textId="5AEB545B" w:rsidR="00EA4DAE" w:rsidRDefault="00EA4DAE" w:rsidP="00E5659F">
      <w:pPr>
        <w:spacing w:after="0" w:line="240" w:lineRule="auto"/>
        <w:ind w:firstLine="720"/>
        <w:jc w:val="both"/>
        <w:rPr>
          <w:rFonts w:asciiTheme="majorHAnsi" w:hAnsiTheme="majorHAnsi" w:cstheme="minorHAnsi"/>
          <w:b/>
          <w:lang w:val="ro-RO"/>
        </w:rPr>
      </w:pPr>
      <w:proofErr w:type="spellStart"/>
      <w:r w:rsidRPr="00EA4DAE">
        <w:rPr>
          <w:rFonts w:asciiTheme="majorHAnsi" w:hAnsiTheme="majorHAnsi" w:cstheme="minorHAnsi"/>
          <w:b/>
        </w:rPr>
        <w:t>Livrarea</w:t>
      </w:r>
      <w:proofErr w:type="spellEnd"/>
      <w:r w:rsidRPr="00EA4DAE">
        <w:rPr>
          <w:rFonts w:asciiTheme="majorHAnsi" w:hAnsiTheme="majorHAnsi" w:cstheme="minorHAnsi"/>
          <w:b/>
        </w:rPr>
        <w:t xml:space="preserve"> se </w:t>
      </w:r>
      <w:proofErr w:type="spellStart"/>
      <w:r w:rsidRPr="00EA4DAE">
        <w:rPr>
          <w:rFonts w:asciiTheme="majorHAnsi" w:hAnsiTheme="majorHAnsi" w:cstheme="minorHAnsi"/>
          <w:b/>
        </w:rPr>
        <w:t>efectuează</w:t>
      </w:r>
      <w:proofErr w:type="spellEnd"/>
      <w:r w:rsidRPr="00EA4DAE">
        <w:rPr>
          <w:rFonts w:asciiTheme="majorHAnsi" w:hAnsiTheme="majorHAnsi" w:cstheme="minorHAnsi"/>
          <w:b/>
        </w:rPr>
        <w:t xml:space="preserve"> </w:t>
      </w:r>
      <w:proofErr w:type="spellStart"/>
      <w:r w:rsidRPr="00EA4DAE">
        <w:rPr>
          <w:rFonts w:asciiTheme="majorHAnsi" w:hAnsiTheme="majorHAnsi" w:cstheme="minorHAnsi"/>
          <w:b/>
        </w:rPr>
        <w:t>în</w:t>
      </w:r>
      <w:proofErr w:type="spellEnd"/>
      <w:r w:rsidRPr="00EA4DAE">
        <w:rPr>
          <w:rFonts w:asciiTheme="majorHAnsi" w:hAnsiTheme="majorHAnsi" w:cstheme="minorHAnsi"/>
          <w:b/>
        </w:rPr>
        <w:t xml:space="preserve"> </w:t>
      </w:r>
      <w:proofErr w:type="spellStart"/>
      <w:r w:rsidRPr="00EA4DAE">
        <w:rPr>
          <w:rFonts w:asciiTheme="majorHAnsi" w:hAnsiTheme="majorHAnsi" w:cstheme="minorHAnsi"/>
          <w:b/>
        </w:rPr>
        <w:t>cel</w:t>
      </w:r>
      <w:proofErr w:type="spellEnd"/>
      <w:r w:rsidRPr="00EA4DAE">
        <w:rPr>
          <w:rFonts w:asciiTheme="majorHAnsi" w:hAnsiTheme="majorHAnsi" w:cstheme="minorHAnsi"/>
          <w:b/>
        </w:rPr>
        <w:t xml:space="preserve"> </w:t>
      </w:r>
      <w:proofErr w:type="spellStart"/>
      <w:r w:rsidRPr="00EA4DAE">
        <w:rPr>
          <w:rFonts w:asciiTheme="majorHAnsi" w:hAnsiTheme="majorHAnsi" w:cstheme="minorHAnsi"/>
          <w:b/>
        </w:rPr>
        <w:t>mult</w:t>
      </w:r>
      <w:proofErr w:type="spellEnd"/>
      <w:r w:rsidRPr="00EA4DAE">
        <w:rPr>
          <w:rFonts w:asciiTheme="majorHAnsi" w:hAnsiTheme="majorHAnsi" w:cstheme="minorHAnsi"/>
          <w:b/>
        </w:rPr>
        <w:t xml:space="preserve"> 30 </w:t>
      </w:r>
      <w:proofErr w:type="spellStart"/>
      <w:r w:rsidRPr="00EA4DAE">
        <w:rPr>
          <w:rFonts w:asciiTheme="majorHAnsi" w:hAnsiTheme="majorHAnsi" w:cstheme="minorHAnsi"/>
          <w:b/>
        </w:rPr>
        <w:t>zile</w:t>
      </w:r>
      <w:proofErr w:type="spellEnd"/>
      <w:r w:rsidRPr="00EA4DAE">
        <w:rPr>
          <w:rFonts w:asciiTheme="majorHAnsi" w:hAnsiTheme="majorHAnsi" w:cstheme="minorHAnsi"/>
          <w:b/>
        </w:rPr>
        <w:t xml:space="preserve"> de la </w:t>
      </w:r>
      <w:proofErr w:type="spellStart"/>
      <w:r w:rsidRPr="00EA4DAE">
        <w:rPr>
          <w:rFonts w:asciiTheme="majorHAnsi" w:hAnsiTheme="majorHAnsi" w:cstheme="minorHAnsi"/>
          <w:b/>
        </w:rPr>
        <w:t>semnarea</w:t>
      </w:r>
      <w:proofErr w:type="spellEnd"/>
      <w:r w:rsidRPr="00EA4DAE">
        <w:rPr>
          <w:rFonts w:asciiTheme="majorHAnsi" w:hAnsiTheme="majorHAnsi" w:cstheme="minorHAnsi"/>
          <w:b/>
          <w:lang w:val="ro-RO"/>
        </w:rPr>
        <w:t xml:space="preserve"> Contractului,</w:t>
      </w:r>
      <w:r>
        <w:rPr>
          <w:rFonts w:asciiTheme="majorHAnsi" w:hAnsiTheme="majorHAnsi" w:cstheme="minorHAnsi"/>
          <w:b/>
          <w:lang w:val="ro-RO"/>
        </w:rPr>
        <w:t xml:space="preserve"> </w:t>
      </w:r>
      <w:r w:rsidRPr="00EA4DAE">
        <w:rPr>
          <w:rFonts w:asciiTheme="majorHAnsi" w:hAnsiTheme="majorHAnsi" w:cstheme="minorHAnsi"/>
          <w:b/>
          <w:lang w:val="ro-RO"/>
        </w:rPr>
        <w:t>la destinația finală indicată.</w:t>
      </w:r>
    </w:p>
    <w:p w14:paraId="111001BA" w14:textId="42B1611E" w:rsidR="008F4C46" w:rsidRPr="008F4C46" w:rsidRDefault="008F4C46" w:rsidP="00E5659F">
      <w:pPr>
        <w:spacing w:after="0" w:line="240" w:lineRule="auto"/>
        <w:ind w:firstLine="720"/>
        <w:jc w:val="both"/>
        <w:rPr>
          <w:rFonts w:asciiTheme="majorHAnsi" w:hAnsiTheme="majorHAnsi" w:cstheme="minorHAnsi"/>
          <w:lang w:val="ro-RO"/>
        </w:rPr>
      </w:pPr>
      <w:r w:rsidRPr="008F4C46">
        <w:rPr>
          <w:rFonts w:asciiTheme="majorHAnsi" w:hAnsiTheme="majorHAnsi" w:cstheme="minorHAnsi"/>
          <w:lang w:val="ro-RO"/>
        </w:rPr>
        <w:t xml:space="preserve">În cazul în care, livrarea produselor nu are loc în termenul solicitat, atunci Autoritatea contractantă are dreptul de a percepe penalități în cuantum de 0.25% /zi </w:t>
      </w:r>
      <w:proofErr w:type="spellStart"/>
      <w:r w:rsidRPr="008F4C46">
        <w:rPr>
          <w:rFonts w:asciiTheme="majorHAnsi" w:hAnsiTheme="majorHAnsi" w:cstheme="minorHAnsi"/>
          <w:lang w:val="ro-RO"/>
        </w:rPr>
        <w:t>întarziere</w:t>
      </w:r>
      <w:proofErr w:type="spellEnd"/>
      <w:r w:rsidRPr="008F4C46">
        <w:rPr>
          <w:rFonts w:asciiTheme="majorHAnsi" w:hAnsiTheme="majorHAnsi" w:cstheme="minorHAnsi"/>
          <w:lang w:val="ro-RO"/>
        </w:rPr>
        <w:t>, din valoarea în lei a produselor care nu au fost livrate la termen</w:t>
      </w:r>
    </w:p>
    <w:p w14:paraId="2A01A2A1" w14:textId="7F8E2E45" w:rsidR="00EA4DAE" w:rsidRPr="00E17738" w:rsidRDefault="00EA4DAE" w:rsidP="00E17738">
      <w:pPr>
        <w:spacing w:after="0" w:line="240" w:lineRule="auto"/>
        <w:jc w:val="both"/>
        <w:rPr>
          <w:rFonts w:asciiTheme="majorHAnsi" w:hAnsiTheme="majorHAnsi" w:cstheme="minorHAnsi"/>
          <w:lang w:val="ro-RO"/>
        </w:rPr>
      </w:pPr>
    </w:p>
    <w:p w14:paraId="04983BB7" w14:textId="77777777" w:rsidR="00E17738" w:rsidRPr="00E17738" w:rsidRDefault="00E17738" w:rsidP="00E5659F">
      <w:pPr>
        <w:spacing w:after="0" w:line="240" w:lineRule="auto"/>
        <w:ind w:firstLine="720"/>
        <w:jc w:val="both"/>
        <w:rPr>
          <w:rFonts w:asciiTheme="majorHAnsi" w:hAnsiTheme="majorHAnsi" w:cstheme="minorHAnsi"/>
          <w:lang w:val="ro-RO"/>
        </w:rPr>
      </w:pPr>
      <w:r w:rsidRPr="00E17738">
        <w:rPr>
          <w:rFonts w:asciiTheme="majorHAnsi" w:hAnsiTheme="majorHAnsi" w:cstheme="minorHAnsi"/>
          <w:lang w:val="ro-RO"/>
        </w:rPr>
        <w:t xml:space="preserve">Plata facturii se va efectua în lei, pe baza facturii furnizorului si a celorlalte documente </w:t>
      </w:r>
      <w:proofErr w:type="spellStart"/>
      <w:r w:rsidRPr="00E17738">
        <w:rPr>
          <w:rFonts w:asciiTheme="majorHAnsi" w:hAnsiTheme="majorHAnsi" w:cstheme="minorHAnsi"/>
          <w:lang w:val="ro-RO"/>
        </w:rPr>
        <w:t>insotitoare</w:t>
      </w:r>
      <w:proofErr w:type="spellEnd"/>
      <w:r w:rsidRPr="00E17738">
        <w:rPr>
          <w:rFonts w:asciiTheme="majorHAnsi" w:hAnsiTheme="majorHAnsi" w:cstheme="minorHAnsi"/>
          <w:lang w:val="ro-RO"/>
        </w:rPr>
        <w:t xml:space="preserve">, precum si a documentelor emise de autoritatea contractanta pentru </w:t>
      </w:r>
      <w:proofErr w:type="spellStart"/>
      <w:r w:rsidRPr="00E17738">
        <w:rPr>
          <w:rFonts w:asciiTheme="majorHAnsi" w:hAnsiTheme="majorHAnsi" w:cstheme="minorHAnsi"/>
          <w:lang w:val="ro-RO"/>
        </w:rPr>
        <w:t>receptie</w:t>
      </w:r>
      <w:proofErr w:type="spellEnd"/>
      <w:r w:rsidRPr="00E17738">
        <w:rPr>
          <w:rFonts w:asciiTheme="majorHAnsi" w:hAnsiTheme="majorHAnsi" w:cstheme="minorHAnsi"/>
          <w:lang w:val="ro-RO"/>
        </w:rPr>
        <w:t>.</w:t>
      </w:r>
    </w:p>
    <w:p w14:paraId="5F3789C9" w14:textId="77777777" w:rsidR="00E17738" w:rsidRPr="00E17738" w:rsidRDefault="00E17738" w:rsidP="00E5659F">
      <w:pPr>
        <w:spacing w:after="0" w:line="240" w:lineRule="auto"/>
        <w:ind w:firstLine="720"/>
        <w:jc w:val="both"/>
        <w:rPr>
          <w:rFonts w:asciiTheme="majorHAnsi" w:hAnsiTheme="majorHAnsi" w:cstheme="minorHAnsi"/>
          <w:lang w:val="ro-RO"/>
        </w:rPr>
      </w:pPr>
      <w:r w:rsidRPr="00E17738">
        <w:rPr>
          <w:rFonts w:asciiTheme="majorHAnsi" w:hAnsiTheme="majorHAnsi" w:cstheme="minorHAnsi"/>
          <w:lang w:val="ro-RO"/>
        </w:rPr>
        <w:t xml:space="preserve">In conformitate cu prevederile Legii 139/2022, contractantul are obligația de a emite facturi electronice și de a le transmite Autorității contractante prin sistemul </w:t>
      </w:r>
      <w:proofErr w:type="spellStart"/>
      <w:r w:rsidRPr="00E17738">
        <w:rPr>
          <w:rFonts w:asciiTheme="majorHAnsi" w:hAnsiTheme="majorHAnsi" w:cstheme="minorHAnsi"/>
          <w:lang w:val="ro-RO"/>
        </w:rPr>
        <w:t>national</w:t>
      </w:r>
      <w:proofErr w:type="spellEnd"/>
      <w:r w:rsidRPr="00E17738">
        <w:rPr>
          <w:rFonts w:asciiTheme="majorHAnsi" w:hAnsiTheme="majorHAnsi" w:cstheme="minorHAnsi"/>
          <w:lang w:val="ro-RO"/>
        </w:rPr>
        <w:t xml:space="preserve"> privind factura electronica  RO e-factura. </w:t>
      </w:r>
    </w:p>
    <w:p w14:paraId="70ADC799" w14:textId="77777777" w:rsidR="00E17738" w:rsidRPr="00E17738" w:rsidRDefault="00E17738" w:rsidP="00E17738">
      <w:pPr>
        <w:spacing w:after="0" w:line="240" w:lineRule="auto"/>
        <w:jc w:val="both"/>
        <w:rPr>
          <w:rFonts w:asciiTheme="majorHAnsi" w:hAnsiTheme="majorHAnsi" w:cstheme="minorHAnsi"/>
          <w:lang w:val="ro-RO"/>
        </w:rPr>
      </w:pPr>
      <w:r w:rsidRPr="00E17738">
        <w:rPr>
          <w:rFonts w:asciiTheme="majorHAnsi" w:hAnsiTheme="majorHAnsi" w:cstheme="minorHAnsi"/>
          <w:lang w:val="ro-RO"/>
        </w:rPr>
        <w:t>Termenul de plata este:</w:t>
      </w:r>
    </w:p>
    <w:p w14:paraId="55CF21C8" w14:textId="4F65616B" w:rsidR="00E17738" w:rsidRPr="00E17738" w:rsidRDefault="00E17738" w:rsidP="00E17738">
      <w:pPr>
        <w:spacing w:after="0" w:line="240" w:lineRule="auto"/>
        <w:jc w:val="both"/>
        <w:rPr>
          <w:rFonts w:asciiTheme="majorHAnsi" w:hAnsiTheme="majorHAnsi" w:cstheme="minorHAnsi"/>
          <w:lang w:val="ro-RO"/>
        </w:rPr>
      </w:pPr>
      <w:r w:rsidRPr="00E17738">
        <w:rPr>
          <w:rFonts w:asciiTheme="majorHAnsi" w:hAnsiTheme="majorHAnsi" w:cstheme="minorHAnsi"/>
          <w:lang w:val="ro-RO"/>
        </w:rPr>
        <w:t xml:space="preserve">a) </w:t>
      </w:r>
      <w:r w:rsidR="0009144F">
        <w:rPr>
          <w:rFonts w:asciiTheme="majorHAnsi" w:hAnsiTheme="majorHAnsi" w:cstheme="minorHAnsi"/>
          <w:lang w:val="ro-RO"/>
        </w:rPr>
        <w:t>3</w:t>
      </w:r>
      <w:r w:rsidRPr="00E17738">
        <w:rPr>
          <w:rFonts w:asciiTheme="majorHAnsi" w:hAnsiTheme="majorHAnsi" w:cstheme="minorHAnsi"/>
          <w:lang w:val="ro-RO"/>
        </w:rPr>
        <w:t>0 de zile calendaristice de la data la care factura electronică este disponibilă spre descărcare de către Autoritatea Contractantă din sistemul RO e-factura, dacă recepția produselor este anterioară acestei date</w:t>
      </w:r>
      <w:r>
        <w:rPr>
          <w:rFonts w:asciiTheme="majorHAnsi" w:hAnsiTheme="majorHAnsi" w:cstheme="minorHAnsi"/>
          <w:lang w:val="ro-RO"/>
        </w:rPr>
        <w:t xml:space="preserve">, </w:t>
      </w:r>
      <w:r w:rsidR="00D64039" w:rsidRPr="00D64039">
        <w:rPr>
          <w:rFonts w:asciiTheme="majorHAnsi" w:hAnsiTheme="majorHAnsi" w:cstheme="minorHAnsi"/>
          <w:lang w:val="ro-RO"/>
        </w:rPr>
        <w:t xml:space="preserve">cu menționarea în factură a codului CPV </w:t>
      </w:r>
      <w:r w:rsidR="004A4765" w:rsidRPr="004A4765">
        <w:rPr>
          <w:rFonts w:asciiTheme="majorHAnsi" w:hAnsiTheme="majorHAnsi" w:cstheme="minorHAnsi"/>
          <w:lang w:val="ro-RO"/>
        </w:rPr>
        <w:t>30233000-1</w:t>
      </w:r>
      <w:r w:rsidRPr="00E17738">
        <w:rPr>
          <w:rFonts w:asciiTheme="majorHAnsi" w:hAnsiTheme="majorHAnsi" w:cstheme="minorHAnsi"/>
          <w:lang w:val="ro-RO"/>
        </w:rPr>
        <w:t>;</w:t>
      </w:r>
    </w:p>
    <w:p w14:paraId="0C920DDF" w14:textId="6BF29812" w:rsidR="00E17738" w:rsidRDefault="00E17738" w:rsidP="00E17738">
      <w:pPr>
        <w:spacing w:after="0" w:line="240" w:lineRule="auto"/>
        <w:jc w:val="both"/>
        <w:rPr>
          <w:rFonts w:asciiTheme="majorHAnsi" w:hAnsiTheme="majorHAnsi" w:cstheme="minorHAnsi"/>
          <w:lang w:val="ro-RO"/>
        </w:rPr>
      </w:pPr>
      <w:r w:rsidRPr="00E17738">
        <w:rPr>
          <w:rFonts w:asciiTheme="majorHAnsi" w:hAnsiTheme="majorHAnsi" w:cstheme="minorHAnsi"/>
          <w:lang w:val="ro-RO"/>
        </w:rPr>
        <w:t xml:space="preserve">b) </w:t>
      </w:r>
      <w:r w:rsidR="0009144F">
        <w:rPr>
          <w:rFonts w:asciiTheme="majorHAnsi" w:hAnsiTheme="majorHAnsi" w:cstheme="minorHAnsi"/>
          <w:lang w:val="ro-RO"/>
        </w:rPr>
        <w:t>3</w:t>
      </w:r>
      <w:r w:rsidRPr="00E17738">
        <w:rPr>
          <w:rFonts w:asciiTheme="majorHAnsi" w:hAnsiTheme="majorHAnsi" w:cstheme="minorHAnsi"/>
          <w:lang w:val="ro-RO"/>
        </w:rPr>
        <w:t>0 de zile calendaristice de la data recepției produselor dacă factura electronică este disponibilă spre descărcare de către Autoritatea</w:t>
      </w:r>
      <w:r w:rsidRPr="00E17738">
        <w:rPr>
          <w:rFonts w:asciiTheme="majorHAnsi" w:hAnsiTheme="majorHAnsi" w:cstheme="minorHAnsi"/>
          <w:b/>
          <w:lang w:val="ro-RO"/>
        </w:rPr>
        <w:t xml:space="preserve"> </w:t>
      </w:r>
      <w:r w:rsidRPr="00E17738">
        <w:rPr>
          <w:rFonts w:asciiTheme="majorHAnsi" w:hAnsiTheme="majorHAnsi" w:cstheme="minorHAnsi"/>
          <w:lang w:val="ro-RO"/>
        </w:rPr>
        <w:t xml:space="preserve">Contractanta din sistemul RO e-factura, la data </w:t>
      </w:r>
      <w:proofErr w:type="spellStart"/>
      <w:r w:rsidRPr="00E17738">
        <w:rPr>
          <w:rFonts w:asciiTheme="majorHAnsi" w:hAnsiTheme="majorHAnsi" w:cstheme="minorHAnsi"/>
          <w:lang w:val="ro-RO"/>
        </w:rPr>
        <w:t>receptiei</w:t>
      </w:r>
      <w:proofErr w:type="spellEnd"/>
      <w:r w:rsidRPr="00E17738">
        <w:rPr>
          <w:rFonts w:asciiTheme="majorHAnsi" w:hAnsiTheme="majorHAnsi" w:cstheme="minorHAnsi"/>
          <w:lang w:val="ro-RO"/>
        </w:rPr>
        <w:t xml:space="preserve"> ori anterior acestei date</w:t>
      </w:r>
      <w:r w:rsidR="00D64039">
        <w:rPr>
          <w:rFonts w:asciiTheme="majorHAnsi" w:hAnsiTheme="majorHAnsi" w:cstheme="minorHAnsi"/>
          <w:lang w:val="ro-RO"/>
        </w:rPr>
        <w:t xml:space="preserve">, </w:t>
      </w:r>
      <w:r w:rsidR="00D64039" w:rsidRPr="00D64039">
        <w:rPr>
          <w:rFonts w:asciiTheme="majorHAnsi" w:hAnsiTheme="majorHAnsi" w:cstheme="minorHAnsi"/>
          <w:lang w:val="ro-RO"/>
        </w:rPr>
        <w:t xml:space="preserve">cu menționarea în factură a codului CPV </w:t>
      </w:r>
      <w:r w:rsidR="0071656F" w:rsidRPr="0071656F">
        <w:rPr>
          <w:rFonts w:asciiTheme="majorHAnsi" w:hAnsiTheme="majorHAnsi" w:cstheme="minorHAnsi"/>
          <w:lang w:val="ro-RO"/>
        </w:rPr>
        <w:t>30233000-1</w:t>
      </w:r>
      <w:r w:rsidRPr="00E17738">
        <w:rPr>
          <w:rFonts w:asciiTheme="majorHAnsi" w:hAnsiTheme="majorHAnsi" w:cstheme="minorHAnsi"/>
          <w:lang w:val="ro-RO"/>
        </w:rPr>
        <w:t>.</w:t>
      </w:r>
    </w:p>
    <w:p w14:paraId="1D5610D6" w14:textId="3CD5635F" w:rsidR="008228CB" w:rsidRPr="008F4C46" w:rsidRDefault="008F4C46" w:rsidP="008228CB">
      <w:pPr>
        <w:spacing w:after="0" w:line="240" w:lineRule="auto"/>
        <w:jc w:val="both"/>
        <w:rPr>
          <w:rFonts w:asciiTheme="majorHAnsi" w:hAnsiTheme="majorHAnsi" w:cstheme="minorHAnsi"/>
          <w:lang w:val="ro-RO"/>
        </w:rPr>
      </w:pPr>
      <w:r w:rsidRPr="008F4C46">
        <w:rPr>
          <w:rFonts w:asciiTheme="majorHAnsi" w:hAnsiTheme="majorHAnsi" w:cstheme="minorHAnsi"/>
          <w:lang w:val="ro-RO"/>
        </w:rPr>
        <w:t xml:space="preserve">În cazul în care Autoritatea contractantă, din vina sa exclusivă, nu </w:t>
      </w:r>
      <w:proofErr w:type="spellStart"/>
      <w:r w:rsidRPr="008F4C46">
        <w:rPr>
          <w:rFonts w:asciiTheme="majorHAnsi" w:hAnsiTheme="majorHAnsi" w:cstheme="minorHAnsi"/>
          <w:lang w:val="ro-RO"/>
        </w:rPr>
        <w:t>îşi</w:t>
      </w:r>
      <w:proofErr w:type="spellEnd"/>
      <w:r w:rsidRPr="008F4C46">
        <w:rPr>
          <w:rFonts w:asciiTheme="majorHAnsi" w:hAnsiTheme="majorHAnsi" w:cstheme="minorHAnsi"/>
          <w:lang w:val="ro-RO"/>
        </w:rPr>
        <w:t xml:space="preserve"> </w:t>
      </w:r>
      <w:proofErr w:type="spellStart"/>
      <w:r w:rsidRPr="008F4C46">
        <w:rPr>
          <w:rFonts w:asciiTheme="majorHAnsi" w:hAnsiTheme="majorHAnsi" w:cstheme="minorHAnsi"/>
          <w:lang w:val="ro-RO"/>
        </w:rPr>
        <w:t>îndeplineşte</w:t>
      </w:r>
      <w:proofErr w:type="spellEnd"/>
      <w:r w:rsidRPr="008F4C46">
        <w:rPr>
          <w:rFonts w:asciiTheme="majorHAnsi" w:hAnsiTheme="majorHAnsi" w:cstheme="minorHAnsi"/>
          <w:lang w:val="ro-RO"/>
        </w:rPr>
        <w:t xml:space="preserve"> </w:t>
      </w:r>
      <w:proofErr w:type="spellStart"/>
      <w:r w:rsidRPr="008F4C46">
        <w:rPr>
          <w:rFonts w:asciiTheme="majorHAnsi" w:hAnsiTheme="majorHAnsi" w:cstheme="minorHAnsi"/>
          <w:lang w:val="ro-RO"/>
        </w:rPr>
        <w:t>obligaţia</w:t>
      </w:r>
      <w:proofErr w:type="spellEnd"/>
      <w:r w:rsidRPr="008F4C46">
        <w:rPr>
          <w:rFonts w:asciiTheme="majorHAnsi" w:hAnsiTheme="majorHAnsi" w:cstheme="minorHAnsi"/>
          <w:lang w:val="ro-RO"/>
        </w:rPr>
        <w:t xml:space="preserve"> de plată a facturii în termenul prevăzut mai sus, furnizorul are dreptul de a solicita penalități de întârziere în cuantum de 0,06% /zi aplicată la valoarea plății neefectuate.</w:t>
      </w:r>
    </w:p>
    <w:p w14:paraId="23916440" w14:textId="77777777" w:rsidR="005B34E2" w:rsidRPr="005B34E2" w:rsidRDefault="005B34E2" w:rsidP="00E5659F">
      <w:pPr>
        <w:spacing w:after="0" w:line="240" w:lineRule="auto"/>
        <w:ind w:firstLine="720"/>
        <w:jc w:val="both"/>
        <w:rPr>
          <w:rFonts w:asciiTheme="majorHAnsi" w:hAnsiTheme="majorHAnsi" w:cstheme="minorHAnsi"/>
          <w:lang w:val="ro-RO"/>
        </w:rPr>
      </w:pPr>
      <w:r w:rsidRPr="005B34E2">
        <w:rPr>
          <w:rFonts w:asciiTheme="majorHAnsi" w:hAnsiTheme="majorHAnsi" w:cstheme="minorHAnsi"/>
          <w:lang w:val="ro-RO"/>
        </w:rPr>
        <w:t>Oferta dvs. trebuie să fie însoțită de:</w:t>
      </w:r>
    </w:p>
    <w:p w14:paraId="1BBFB61B"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1) </w:t>
      </w:r>
      <w:r w:rsidRPr="00E5659F">
        <w:rPr>
          <w:rFonts w:asciiTheme="majorHAnsi" w:hAnsiTheme="majorHAnsi" w:cstheme="minorHAnsi"/>
          <w:b/>
          <w:lang w:val="ro-RO"/>
        </w:rPr>
        <w:t>o copie a Certificatului constatator emis de Oficiul Național al Registrului Comerțului</w:t>
      </w:r>
      <w:r w:rsidRPr="005B34E2">
        <w:rPr>
          <w:rFonts w:asciiTheme="majorHAnsi" w:hAnsiTheme="majorHAnsi" w:cstheme="minorHAnsi"/>
          <w:lang w:val="ro-RO"/>
        </w:rPr>
        <w:t xml:space="preserve"> de pe raza căruia este situat sediul ofertantului, din care să rezulte numele complet, sediul, domeniul de activitate, respectiv faptul că operatorul economic are capacitatea profesională de a realiza </w:t>
      </w:r>
      <w:proofErr w:type="spellStart"/>
      <w:r w:rsidRPr="005B34E2">
        <w:rPr>
          <w:rFonts w:asciiTheme="majorHAnsi" w:hAnsiTheme="majorHAnsi" w:cstheme="minorHAnsi"/>
          <w:lang w:val="ro-RO"/>
        </w:rPr>
        <w:t>activităţile</w:t>
      </w:r>
      <w:proofErr w:type="spellEnd"/>
      <w:r w:rsidRPr="005B34E2">
        <w:rPr>
          <w:rFonts w:asciiTheme="majorHAnsi" w:hAnsiTheme="majorHAnsi" w:cstheme="minorHAnsi"/>
          <w:lang w:val="ro-RO"/>
        </w:rPr>
        <w:t xml:space="preserve"> care fac obiectul contractului (Obiectul contractului trebuie să aibă corespondent în codurile CAEN din certificatul constatator emis de ONRC), precum și faptul că operatorul economic este legal constituit, că nu se află în nici una dintre </w:t>
      </w:r>
      <w:proofErr w:type="spellStart"/>
      <w:r w:rsidRPr="005B34E2">
        <w:rPr>
          <w:rFonts w:asciiTheme="majorHAnsi" w:hAnsiTheme="majorHAnsi" w:cstheme="minorHAnsi"/>
          <w:lang w:val="ro-RO"/>
        </w:rPr>
        <w:t>situaţiile</w:t>
      </w:r>
      <w:proofErr w:type="spellEnd"/>
      <w:r w:rsidRPr="005B34E2">
        <w:rPr>
          <w:rFonts w:asciiTheme="majorHAnsi" w:hAnsiTheme="majorHAnsi" w:cstheme="minorHAnsi"/>
          <w:lang w:val="ro-RO"/>
        </w:rPr>
        <w:t xml:space="preserve"> de anulare a constituirii.</w:t>
      </w:r>
    </w:p>
    <w:p w14:paraId="24B9EEE5"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Informațiile cuprinse în acest document, trebuie să fie reale/actuale la data prezentării. </w:t>
      </w:r>
    </w:p>
    <w:p w14:paraId="0C0E8CCE" w14:textId="77777777" w:rsidR="005B34E2" w:rsidRPr="005B34E2" w:rsidRDefault="005B34E2" w:rsidP="005B34E2">
      <w:pPr>
        <w:spacing w:after="0" w:line="240" w:lineRule="auto"/>
        <w:jc w:val="both"/>
        <w:rPr>
          <w:rFonts w:asciiTheme="majorHAnsi" w:hAnsiTheme="majorHAnsi" w:cstheme="minorHAnsi"/>
          <w:lang w:val="ro-RO"/>
        </w:rPr>
      </w:pPr>
      <w:proofErr w:type="spellStart"/>
      <w:r w:rsidRPr="005B34E2">
        <w:rPr>
          <w:rFonts w:asciiTheme="majorHAnsi" w:hAnsiTheme="majorHAnsi" w:cstheme="minorHAnsi"/>
          <w:lang w:val="ro-RO"/>
        </w:rPr>
        <w:t>Cerinţa</w:t>
      </w:r>
      <w:proofErr w:type="spellEnd"/>
      <w:r w:rsidRPr="005B34E2">
        <w:rPr>
          <w:rFonts w:asciiTheme="majorHAnsi" w:hAnsiTheme="majorHAnsi" w:cstheme="minorHAnsi"/>
          <w:lang w:val="ro-RO"/>
        </w:rPr>
        <w:t xml:space="preserve"> se aplică inclusiv pentru </w:t>
      </w:r>
      <w:proofErr w:type="spellStart"/>
      <w:r w:rsidRPr="005B34E2">
        <w:rPr>
          <w:rFonts w:asciiTheme="majorHAnsi" w:hAnsiTheme="majorHAnsi" w:cstheme="minorHAnsi"/>
          <w:lang w:val="ro-RO"/>
        </w:rPr>
        <w:t>subcontractanţi</w:t>
      </w:r>
      <w:proofErr w:type="spellEnd"/>
      <w:r w:rsidRPr="005B34E2">
        <w:rPr>
          <w:rFonts w:asciiTheme="majorHAnsi" w:hAnsiTheme="majorHAnsi" w:cstheme="minorHAnsi"/>
          <w:lang w:val="ro-RO"/>
        </w:rPr>
        <w:t xml:space="preserve"> </w:t>
      </w:r>
      <w:proofErr w:type="spellStart"/>
      <w:r w:rsidRPr="005B34E2">
        <w:rPr>
          <w:rFonts w:asciiTheme="majorHAnsi" w:hAnsiTheme="majorHAnsi" w:cstheme="minorHAnsi"/>
          <w:lang w:val="ro-RO"/>
        </w:rPr>
        <w:t>şi</w:t>
      </w:r>
      <w:proofErr w:type="spellEnd"/>
      <w:r w:rsidRPr="005B34E2">
        <w:rPr>
          <w:rFonts w:asciiTheme="majorHAnsi" w:hAnsiTheme="majorHAnsi" w:cstheme="minorHAnsi"/>
          <w:lang w:val="ro-RO"/>
        </w:rPr>
        <w:t xml:space="preserve">/ sau </w:t>
      </w:r>
      <w:proofErr w:type="spellStart"/>
      <w:r w:rsidRPr="005B34E2">
        <w:rPr>
          <w:rFonts w:asciiTheme="majorHAnsi" w:hAnsiTheme="majorHAnsi" w:cstheme="minorHAnsi"/>
          <w:lang w:val="ro-RO"/>
        </w:rPr>
        <w:t>terţi</w:t>
      </w:r>
      <w:proofErr w:type="spellEnd"/>
      <w:r w:rsidRPr="005B34E2">
        <w:rPr>
          <w:rFonts w:asciiTheme="majorHAnsi" w:hAnsiTheme="majorHAnsi" w:cstheme="minorHAnsi"/>
          <w:lang w:val="ro-RO"/>
        </w:rPr>
        <w:t xml:space="preserve"> </w:t>
      </w:r>
      <w:proofErr w:type="spellStart"/>
      <w:r w:rsidRPr="005B34E2">
        <w:rPr>
          <w:rFonts w:asciiTheme="majorHAnsi" w:hAnsiTheme="majorHAnsi" w:cstheme="minorHAnsi"/>
          <w:lang w:val="ro-RO"/>
        </w:rPr>
        <w:t>susţinători</w:t>
      </w:r>
      <w:proofErr w:type="spellEnd"/>
      <w:r w:rsidRPr="005B34E2">
        <w:rPr>
          <w:rFonts w:asciiTheme="majorHAnsi" w:hAnsiTheme="majorHAnsi" w:cstheme="minorHAnsi"/>
          <w:lang w:val="ro-RO"/>
        </w:rPr>
        <w:t>.</w:t>
      </w:r>
    </w:p>
    <w:p w14:paraId="253C647F"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Nota: Se permite dovedirea capacității de exercitare a activității profesionale și prin prezentarea certificatului constatator emis de către ONRC în formă electronică, prin intermediul serviciului online </w:t>
      </w:r>
      <w:proofErr w:type="spellStart"/>
      <w:r w:rsidRPr="005B34E2">
        <w:rPr>
          <w:rFonts w:asciiTheme="majorHAnsi" w:hAnsiTheme="majorHAnsi" w:cstheme="minorHAnsi"/>
          <w:lang w:val="ro-RO"/>
        </w:rPr>
        <w:t>InfoCert</w:t>
      </w:r>
      <w:proofErr w:type="spellEnd"/>
      <w:r w:rsidRPr="005B34E2">
        <w:rPr>
          <w:rFonts w:asciiTheme="majorHAnsi" w:hAnsiTheme="majorHAnsi" w:cstheme="minorHAnsi"/>
          <w:lang w:val="ro-RO"/>
        </w:rPr>
        <w:t xml:space="preserve">, având încorporată, atașată sau logic asociată semnătura electronică extinsă. </w:t>
      </w:r>
    </w:p>
    <w:p w14:paraId="18E835AE"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2) </w:t>
      </w:r>
      <w:r w:rsidRPr="00E5659F">
        <w:rPr>
          <w:rFonts w:asciiTheme="majorHAnsi" w:hAnsiTheme="majorHAnsi" w:cstheme="minorHAnsi"/>
          <w:b/>
          <w:lang w:val="ro-RO"/>
        </w:rPr>
        <w:t>declarația pe proprie răspundere privind neîncadrarea în situațiile prevăzute la art. 59-60 din Legea 98/2016</w:t>
      </w:r>
      <w:r w:rsidRPr="005B34E2">
        <w:rPr>
          <w:rFonts w:asciiTheme="majorHAnsi" w:hAnsiTheme="majorHAnsi" w:cstheme="minorHAnsi"/>
          <w:lang w:val="ro-RO"/>
        </w:rPr>
        <w:t xml:space="preserve">, completată cu informațiile aferente situației fiecărui ofertant, </w:t>
      </w:r>
      <w:r w:rsidRPr="005B34E2">
        <w:rPr>
          <w:rFonts w:asciiTheme="majorHAnsi" w:hAnsiTheme="majorHAnsi" w:cstheme="minorHAnsi"/>
          <w:lang w:val="ro-RO"/>
        </w:rPr>
        <w:lastRenderedPageBreak/>
        <w:t xml:space="preserve">conform modelului indicat în Anexă. Încadrarea în </w:t>
      </w:r>
      <w:proofErr w:type="spellStart"/>
      <w:r w:rsidRPr="005B34E2">
        <w:rPr>
          <w:rFonts w:asciiTheme="majorHAnsi" w:hAnsiTheme="majorHAnsi" w:cstheme="minorHAnsi"/>
          <w:lang w:val="ro-RO"/>
        </w:rPr>
        <w:t>situaţia</w:t>
      </w:r>
      <w:proofErr w:type="spellEnd"/>
      <w:r w:rsidRPr="005B34E2">
        <w:rPr>
          <w:rFonts w:asciiTheme="majorHAnsi" w:hAnsiTheme="majorHAnsi" w:cstheme="minorHAnsi"/>
          <w:lang w:val="ro-RO"/>
        </w:rPr>
        <w:t xml:space="preserve"> prevăzută la art. 60 din Legea 98/2016 atrage excluderea ofertantului din procedura de atribuire a contractului de </w:t>
      </w:r>
      <w:proofErr w:type="spellStart"/>
      <w:r w:rsidRPr="005B34E2">
        <w:rPr>
          <w:rFonts w:asciiTheme="majorHAnsi" w:hAnsiTheme="majorHAnsi" w:cstheme="minorHAnsi"/>
          <w:lang w:val="ro-RO"/>
        </w:rPr>
        <w:t>achiziţie</w:t>
      </w:r>
      <w:proofErr w:type="spellEnd"/>
      <w:r w:rsidRPr="005B34E2">
        <w:rPr>
          <w:rFonts w:asciiTheme="majorHAnsi" w:hAnsiTheme="majorHAnsi" w:cstheme="minorHAnsi"/>
          <w:lang w:val="ro-RO"/>
        </w:rPr>
        <w:t xml:space="preserve"> publică.</w:t>
      </w:r>
    </w:p>
    <w:p w14:paraId="1F600A03" w14:textId="5A8913F3"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Lista cu persoanele ce </w:t>
      </w:r>
      <w:proofErr w:type="spellStart"/>
      <w:r w:rsidRPr="005B34E2">
        <w:rPr>
          <w:rFonts w:asciiTheme="majorHAnsi" w:hAnsiTheme="majorHAnsi" w:cstheme="minorHAnsi"/>
          <w:lang w:val="ro-RO"/>
        </w:rPr>
        <w:t>deţin</w:t>
      </w:r>
      <w:proofErr w:type="spellEnd"/>
      <w:r w:rsidRPr="005B34E2">
        <w:rPr>
          <w:rFonts w:asciiTheme="majorHAnsi" w:hAnsiTheme="majorHAnsi" w:cstheme="minorHAnsi"/>
          <w:lang w:val="ro-RO"/>
        </w:rPr>
        <w:t xml:space="preserve"> </w:t>
      </w:r>
      <w:proofErr w:type="spellStart"/>
      <w:r w:rsidRPr="005B34E2">
        <w:rPr>
          <w:rFonts w:asciiTheme="majorHAnsi" w:hAnsiTheme="majorHAnsi" w:cstheme="minorHAnsi"/>
          <w:lang w:val="ro-RO"/>
        </w:rPr>
        <w:t>funcţii</w:t>
      </w:r>
      <w:proofErr w:type="spellEnd"/>
      <w:r w:rsidRPr="005B34E2">
        <w:rPr>
          <w:rFonts w:asciiTheme="majorHAnsi" w:hAnsiTheme="majorHAnsi" w:cstheme="minorHAnsi"/>
          <w:lang w:val="ro-RO"/>
        </w:rPr>
        <w:t xml:space="preserve"> de decizie în autoritatea contractantă sunt:</w:t>
      </w:r>
    </w:p>
    <w:p w14:paraId="304A75FA"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Rector – Prof. univ. dr. Liviu-George MAHA</w:t>
      </w:r>
    </w:p>
    <w:p w14:paraId="339CC99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Conf. univ. dr. Ionuț NISTOR</w:t>
      </w:r>
    </w:p>
    <w:p w14:paraId="20EDA009"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Romeo Iulian OLARIU</w:t>
      </w:r>
    </w:p>
    <w:p w14:paraId="5721435F"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Ioana Maria COSTEA</w:t>
      </w:r>
    </w:p>
    <w:p w14:paraId="3222860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Nicoleta Laura POPA</w:t>
      </w:r>
    </w:p>
    <w:p w14:paraId="717B9CD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Prorector – Prof. univ. dr. Adrian IFTENE</w:t>
      </w:r>
    </w:p>
    <w:p w14:paraId="2E3BF09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 xml:space="preserve">Prorector – Prof. univ. dr. </w:t>
      </w:r>
      <w:proofErr w:type="spellStart"/>
      <w:r w:rsidRPr="00A502D6">
        <w:rPr>
          <w:rFonts w:asciiTheme="majorHAnsi" w:hAnsiTheme="majorHAnsi" w:cstheme="minorHAnsi"/>
          <w:lang w:val="ro-RO"/>
        </w:rPr>
        <w:t>Conțiu</w:t>
      </w:r>
      <w:proofErr w:type="spellEnd"/>
      <w:r w:rsidRPr="00A502D6">
        <w:rPr>
          <w:rFonts w:asciiTheme="majorHAnsi" w:hAnsiTheme="majorHAnsi" w:cstheme="minorHAnsi"/>
          <w:lang w:val="ro-RO"/>
        </w:rPr>
        <w:t xml:space="preserve"> Tiberiu Cristi ȘOITU</w:t>
      </w:r>
    </w:p>
    <w:p w14:paraId="4C88C138"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 xml:space="preserve">Prorector – Conf. univ. dr. </w:t>
      </w:r>
      <w:proofErr w:type="spellStart"/>
      <w:r w:rsidRPr="00A502D6">
        <w:rPr>
          <w:rFonts w:asciiTheme="majorHAnsi" w:hAnsiTheme="majorHAnsi" w:cstheme="minorHAnsi"/>
          <w:lang w:val="ro-RO"/>
        </w:rPr>
        <w:t>Lilian</w:t>
      </w:r>
      <w:proofErr w:type="spellEnd"/>
      <w:r w:rsidRPr="00A502D6">
        <w:rPr>
          <w:rFonts w:asciiTheme="majorHAnsi" w:hAnsiTheme="majorHAnsi" w:cstheme="minorHAnsi"/>
          <w:lang w:val="ro-RO"/>
        </w:rPr>
        <w:t xml:space="preserve"> NIACȘU</w:t>
      </w:r>
    </w:p>
    <w:p w14:paraId="35695351"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Director general administrativ – Costel PALADE</w:t>
      </w:r>
    </w:p>
    <w:p w14:paraId="24AE1954"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Director General Adm Adjunct - Mircea TULICA</w:t>
      </w:r>
    </w:p>
    <w:p w14:paraId="460E6942" w14:textId="220C60C8" w:rsid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Director economic si resurse umane – Liliana IFTIMIA</w:t>
      </w:r>
    </w:p>
    <w:p w14:paraId="4C6F5353" w14:textId="77777777" w:rsidR="00A502D6" w:rsidRP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 xml:space="preserve">Director </w:t>
      </w:r>
      <w:proofErr w:type="spellStart"/>
      <w:r w:rsidRPr="00A502D6">
        <w:rPr>
          <w:rFonts w:asciiTheme="majorHAnsi" w:hAnsiTheme="majorHAnsi" w:cstheme="minorHAnsi"/>
          <w:lang w:val="ro-RO"/>
        </w:rPr>
        <w:t>Achiziţii</w:t>
      </w:r>
      <w:proofErr w:type="spellEnd"/>
      <w:r w:rsidRPr="00A502D6">
        <w:rPr>
          <w:rFonts w:asciiTheme="majorHAnsi" w:hAnsiTheme="majorHAnsi" w:cstheme="minorHAnsi"/>
          <w:lang w:val="ro-RO"/>
        </w:rPr>
        <w:t xml:space="preserve"> Publice si </w:t>
      </w:r>
      <w:proofErr w:type="spellStart"/>
      <w:r w:rsidRPr="00A502D6">
        <w:rPr>
          <w:rFonts w:asciiTheme="majorHAnsi" w:hAnsiTheme="majorHAnsi" w:cstheme="minorHAnsi"/>
          <w:lang w:val="ro-RO"/>
        </w:rPr>
        <w:t>Urmarire</w:t>
      </w:r>
      <w:proofErr w:type="spellEnd"/>
      <w:r w:rsidRPr="00A502D6">
        <w:rPr>
          <w:rFonts w:asciiTheme="majorHAnsi" w:hAnsiTheme="majorHAnsi" w:cstheme="minorHAnsi"/>
          <w:lang w:val="ro-RO"/>
        </w:rPr>
        <w:t xml:space="preserve"> Contracte – Gabriela ALEXOAEI</w:t>
      </w:r>
    </w:p>
    <w:p w14:paraId="65DC7257" w14:textId="3CBC1763" w:rsid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Șef Serviciu Achiziții Publice – ec. Cosmin Ilie UNGUREANU</w:t>
      </w:r>
    </w:p>
    <w:p w14:paraId="171562E7" w14:textId="77777777" w:rsidR="00A502D6" w:rsidRPr="00A502D6" w:rsidRDefault="00A502D6" w:rsidP="00A502D6">
      <w:pPr>
        <w:spacing w:after="0" w:line="240" w:lineRule="auto"/>
        <w:jc w:val="both"/>
        <w:rPr>
          <w:rFonts w:asciiTheme="majorHAnsi" w:hAnsiTheme="majorHAnsi" w:cstheme="minorHAnsi"/>
          <w:lang w:val="ro-RO"/>
        </w:rPr>
      </w:pPr>
      <w:proofErr w:type="spellStart"/>
      <w:r w:rsidRPr="00A502D6">
        <w:rPr>
          <w:rFonts w:asciiTheme="majorHAnsi" w:hAnsiTheme="majorHAnsi" w:cstheme="minorHAnsi"/>
          <w:lang w:val="ro-RO"/>
        </w:rPr>
        <w:t>Şef</w:t>
      </w:r>
      <w:proofErr w:type="spellEnd"/>
      <w:r w:rsidRPr="00A502D6">
        <w:rPr>
          <w:rFonts w:asciiTheme="majorHAnsi" w:hAnsiTheme="majorHAnsi" w:cstheme="minorHAnsi"/>
          <w:lang w:val="ro-RO"/>
        </w:rPr>
        <w:t xml:space="preserve"> Serviciu Bugete și Venituri </w:t>
      </w:r>
      <w:proofErr w:type="spellStart"/>
      <w:r w:rsidRPr="00A502D6">
        <w:rPr>
          <w:rFonts w:asciiTheme="majorHAnsi" w:hAnsiTheme="majorHAnsi" w:cstheme="minorHAnsi"/>
          <w:lang w:val="ro-RO"/>
        </w:rPr>
        <w:t>Propii</w:t>
      </w:r>
      <w:proofErr w:type="spellEnd"/>
      <w:r w:rsidRPr="00A502D6">
        <w:rPr>
          <w:rFonts w:asciiTheme="majorHAnsi" w:hAnsiTheme="majorHAnsi" w:cstheme="minorHAnsi"/>
          <w:lang w:val="ro-RO"/>
        </w:rPr>
        <w:t xml:space="preserve"> – Cristina FĂTU</w:t>
      </w:r>
    </w:p>
    <w:p w14:paraId="16DA0BEE" w14:textId="0A1FC03A" w:rsidR="00A502D6" w:rsidRDefault="00A502D6" w:rsidP="00A502D6">
      <w:pPr>
        <w:spacing w:after="0" w:line="240" w:lineRule="auto"/>
        <w:jc w:val="both"/>
        <w:rPr>
          <w:rFonts w:asciiTheme="majorHAnsi" w:hAnsiTheme="majorHAnsi" w:cstheme="minorHAnsi"/>
          <w:lang w:val="ro-RO"/>
        </w:rPr>
      </w:pPr>
      <w:r w:rsidRPr="00A502D6">
        <w:rPr>
          <w:rFonts w:asciiTheme="majorHAnsi" w:hAnsiTheme="majorHAnsi" w:cstheme="minorHAnsi"/>
          <w:lang w:val="ro-RO"/>
        </w:rPr>
        <w:t>Compartiment Control Financiar Preventiv – Daniela Ioana Știrbu RUSU</w:t>
      </w:r>
    </w:p>
    <w:p w14:paraId="7F1E27FD" w14:textId="750F7086" w:rsidR="00A502D6" w:rsidRDefault="0009144F" w:rsidP="00A502D6">
      <w:pPr>
        <w:spacing w:after="0" w:line="240" w:lineRule="auto"/>
        <w:jc w:val="both"/>
        <w:rPr>
          <w:rFonts w:asciiTheme="majorHAnsi" w:hAnsiTheme="majorHAnsi" w:cstheme="minorHAnsi"/>
          <w:lang w:val="ro-RO"/>
        </w:rPr>
      </w:pPr>
      <w:r w:rsidRPr="0009144F">
        <w:rPr>
          <w:rFonts w:asciiTheme="majorHAnsi" w:hAnsiTheme="majorHAnsi" w:cstheme="minorHAnsi"/>
          <w:lang w:val="ro-RO"/>
        </w:rPr>
        <w:t>Șef Serviciul Juridic– Loredana GIOSAN</w:t>
      </w:r>
    </w:p>
    <w:p w14:paraId="3695A1C4" w14:textId="4A161346" w:rsidR="00A502D6"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Manager de proiect – Conf. univ. dr. Florin-Vasile FRUMOS</w:t>
      </w:r>
    </w:p>
    <w:p w14:paraId="4BEE3AD2" w14:textId="7DE86DBF" w:rsidR="0009144F"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Asistent manager – Mihaela ASĂNDULESEI</w:t>
      </w:r>
    </w:p>
    <w:p w14:paraId="60D1E4B5" w14:textId="0B3A22FC" w:rsidR="00A502D6"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 xml:space="preserve">Responsabil achiziții - </w:t>
      </w:r>
      <w:r w:rsidR="00A502D6" w:rsidRPr="00A502D6">
        <w:rPr>
          <w:rFonts w:asciiTheme="majorHAnsi" w:hAnsiTheme="majorHAnsi" w:cstheme="minorHAnsi"/>
          <w:lang w:val="ro-RO"/>
        </w:rPr>
        <w:t>dr. Irina URSACHI</w:t>
      </w:r>
    </w:p>
    <w:p w14:paraId="505CDB96" w14:textId="0E63EAFC" w:rsidR="0009144F" w:rsidRDefault="0009144F" w:rsidP="00A502D6">
      <w:pPr>
        <w:spacing w:after="0" w:line="240" w:lineRule="auto"/>
        <w:jc w:val="both"/>
        <w:rPr>
          <w:rFonts w:asciiTheme="majorHAnsi" w:hAnsiTheme="majorHAnsi" w:cstheme="minorHAnsi"/>
          <w:lang w:val="ro-RO"/>
        </w:rPr>
      </w:pPr>
      <w:r>
        <w:rPr>
          <w:rFonts w:asciiTheme="majorHAnsi" w:hAnsiTheme="majorHAnsi" w:cstheme="minorHAnsi"/>
          <w:lang w:val="ro-RO"/>
        </w:rPr>
        <w:t>Responsabil urmărire contracte – Simona MIHALCEA</w:t>
      </w:r>
    </w:p>
    <w:p w14:paraId="4F3A3610" w14:textId="77777777" w:rsidR="0009144F" w:rsidRDefault="0009144F" w:rsidP="005B34E2">
      <w:pPr>
        <w:spacing w:after="0" w:line="240" w:lineRule="auto"/>
        <w:jc w:val="both"/>
        <w:rPr>
          <w:rFonts w:asciiTheme="majorHAnsi" w:hAnsiTheme="majorHAnsi" w:cstheme="minorHAnsi"/>
          <w:lang w:val="ro-RO"/>
        </w:rPr>
      </w:pPr>
    </w:p>
    <w:p w14:paraId="2ACA6A12" w14:textId="2291D236" w:rsidR="005B34E2" w:rsidRPr="005B34E2" w:rsidRDefault="005B34E2" w:rsidP="00E5659F">
      <w:pPr>
        <w:spacing w:after="0" w:line="240" w:lineRule="auto"/>
        <w:ind w:firstLine="720"/>
        <w:jc w:val="both"/>
        <w:rPr>
          <w:rFonts w:asciiTheme="majorHAnsi" w:hAnsiTheme="majorHAnsi" w:cstheme="minorHAnsi"/>
          <w:lang w:val="ro-RO"/>
        </w:rPr>
      </w:pPr>
      <w:r w:rsidRPr="005B34E2">
        <w:rPr>
          <w:rFonts w:asciiTheme="majorHAnsi" w:hAnsiTheme="majorHAnsi" w:cstheme="minorHAnsi"/>
          <w:lang w:val="ro-RO"/>
        </w:rPr>
        <w:t xml:space="preserve">Vă informăm asupra: (i) obligației noastre, în calitate de autoritate contractantă, de a aplica prevederile Instrucțiunii nr. 6/30.08.2022 revizuită în 2023,  emisă de Ministerul Investițiilor și Proiectelor Europene, referitoare la colectarea și accesul la datele privind </w:t>
      </w:r>
      <w:r w:rsidRPr="007D2BB8">
        <w:rPr>
          <w:rFonts w:asciiTheme="majorHAnsi" w:hAnsiTheme="majorHAnsi" w:cstheme="minorHAnsi"/>
          <w:b/>
          <w:lang w:val="ro-RO"/>
        </w:rPr>
        <w:t>beneficiarii reali ai destinatarilor fondurilor/contractanților din cadrul PNRR</w:t>
      </w:r>
      <w:r w:rsidRPr="005B34E2">
        <w:rPr>
          <w:rFonts w:asciiTheme="majorHAnsi" w:hAnsiTheme="majorHAnsi" w:cstheme="minorHAnsi"/>
          <w:lang w:val="ro-RO"/>
        </w:rPr>
        <w:t xml:space="preserve"> și, totodată, asupra (ii) obligației dvs. de a transmite datele și informațiile cu privire la beneficiarii reali ai destinatarilor fondurilor alocate din PNRR.</w:t>
      </w:r>
    </w:p>
    <w:p w14:paraId="3254065D" w14:textId="77777777" w:rsidR="005B34E2" w:rsidRPr="005B34E2" w:rsidRDefault="005B34E2" w:rsidP="00E5659F">
      <w:pPr>
        <w:spacing w:after="0" w:line="240" w:lineRule="auto"/>
        <w:ind w:firstLine="720"/>
        <w:jc w:val="both"/>
        <w:rPr>
          <w:rFonts w:asciiTheme="majorHAnsi" w:hAnsiTheme="majorHAnsi" w:cstheme="minorHAnsi"/>
          <w:lang w:val="ro-RO"/>
        </w:rPr>
      </w:pPr>
      <w:r w:rsidRPr="00E5659F">
        <w:rPr>
          <w:rFonts w:asciiTheme="majorHAnsi" w:hAnsiTheme="majorHAnsi" w:cstheme="minorHAnsi"/>
          <w:b/>
          <w:lang w:val="ro-RO"/>
        </w:rPr>
        <w:t>Astfel, după stabilirea clasamentului intermediar al ofertelor admisibile, autoritatea contractantă va solicita ofertantului clasat pe locul I prezentarea informațiilor privind beneficiarii reali ai destinatarilor fondurilor/ contractanților din cadrul PNRR</w:t>
      </w:r>
      <w:r w:rsidRPr="005B34E2">
        <w:rPr>
          <w:rFonts w:asciiTheme="majorHAnsi" w:hAnsiTheme="majorHAnsi" w:cstheme="minorHAnsi"/>
          <w:lang w:val="ro-RO"/>
        </w:rPr>
        <w:t xml:space="preserve">, în înțelesul articolului 3 punctul 6 din Directiva (UE) 2015/849 a Parlamentului European și a Consiliului, așa cum sunt ele reglementate de obligațiile impuse de </w:t>
      </w:r>
      <w:proofErr w:type="spellStart"/>
      <w:r w:rsidRPr="005B34E2">
        <w:rPr>
          <w:rFonts w:asciiTheme="majorHAnsi" w:hAnsiTheme="majorHAnsi" w:cstheme="minorHAnsi"/>
          <w:lang w:val="ro-RO"/>
        </w:rPr>
        <w:t>art</w:t>
      </w:r>
      <w:proofErr w:type="spellEnd"/>
      <w:r w:rsidRPr="005B34E2">
        <w:rPr>
          <w:rFonts w:asciiTheme="majorHAnsi" w:hAnsiTheme="majorHAnsi" w:cstheme="minorHAnsi"/>
          <w:lang w:val="ro-RO"/>
        </w:rPr>
        <w:t xml:space="preserve"> 22 alin 2 </w:t>
      </w:r>
      <w:proofErr w:type="spellStart"/>
      <w:r w:rsidRPr="005B34E2">
        <w:rPr>
          <w:rFonts w:asciiTheme="majorHAnsi" w:hAnsiTheme="majorHAnsi" w:cstheme="minorHAnsi"/>
          <w:lang w:val="ro-RO"/>
        </w:rPr>
        <w:t>lit</w:t>
      </w:r>
      <w:proofErr w:type="spellEnd"/>
      <w:r w:rsidRPr="005B34E2">
        <w:rPr>
          <w:rFonts w:asciiTheme="majorHAnsi" w:hAnsiTheme="majorHAnsi" w:cstheme="minorHAnsi"/>
          <w:lang w:val="ro-RO"/>
        </w:rPr>
        <w:t xml:space="preserve"> d) din Regulamentul (UE) 20211241 a Parlamentului European și a Consiliului, respectiv:</w:t>
      </w:r>
    </w:p>
    <w:p w14:paraId="5C84DEBF" w14:textId="77777777" w:rsidR="005B34E2" w:rsidRPr="00E5659F" w:rsidRDefault="005B34E2" w:rsidP="005B34E2">
      <w:pPr>
        <w:spacing w:after="0" w:line="240" w:lineRule="auto"/>
        <w:jc w:val="both"/>
        <w:rPr>
          <w:rFonts w:asciiTheme="majorHAnsi" w:hAnsiTheme="majorHAnsi" w:cstheme="minorHAnsi"/>
          <w:b/>
          <w:lang w:val="ro-RO"/>
        </w:rPr>
      </w:pPr>
      <w:r w:rsidRPr="005B34E2">
        <w:rPr>
          <w:rFonts w:asciiTheme="majorHAnsi" w:hAnsiTheme="majorHAnsi" w:cstheme="minorHAnsi"/>
          <w:lang w:val="ro-RO"/>
        </w:rPr>
        <w:t xml:space="preserve">a) pentru ofertanții a căror acționari sunt persoane fizice sau persoane juridice înregistrate pe teritoriul României, aceștia vor depune un </w:t>
      </w:r>
      <w:r w:rsidRPr="00E5659F">
        <w:rPr>
          <w:rFonts w:asciiTheme="majorHAnsi" w:hAnsiTheme="majorHAnsi" w:cstheme="minorHAnsi"/>
          <w:b/>
          <w:lang w:val="ro-RO"/>
        </w:rPr>
        <w:t>extras ONRC (privind beneficiarii reali ai destinatarilor fondurilor/ contractanților din cadrul PNRR).</w:t>
      </w:r>
    </w:p>
    <w:p w14:paraId="706231BB"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b) pentru ofertantul/ofertanții care/au în structura acționariatului entități juridice străine, aceștia vor depune declarație pe proprie răspundere dată de către reprezentantul legal, conform prevederilor articolului 326 din Codul Penal privind falsul în declarații, ce va conține datele privind beneficiarii reali ai entităților juridice străine (cel puțin numele, prenumele și data nașterii), în conformitate cu Legea 129/2019, cu completările și modificările ulterioare.</w:t>
      </w:r>
    </w:p>
    <w:p w14:paraId="021AC5CE"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c) 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58230E7B"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d) pentru ofertanții de tipul asociațiilor și fundațiilor, aceștia vor depune un extras de la Ministerul Justiției (Registrul Național ONG) privind beneficiarii reali ai asociației/fundației; în </w:t>
      </w:r>
      <w:r w:rsidRPr="005B34E2">
        <w:rPr>
          <w:rFonts w:asciiTheme="majorHAnsi" w:hAnsiTheme="majorHAnsi" w:cstheme="minorHAnsi"/>
          <w:lang w:val="ro-RO"/>
        </w:rPr>
        <w:lastRenderedPageBreak/>
        <w:t>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în declarații, ce va conține datele privind beneficiarii reali ai entităților juridice (cel puțin numele, prenumele și data nașterii), în conformitate cu Legea 129/2019, cu completările și modificările ulterioare.</w:t>
      </w:r>
    </w:p>
    <w:p w14:paraId="53EF69B0" w14:textId="77777777" w:rsidR="005B34E2" w:rsidRP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Sub rezerva prevederilor articolelor 56 și 57 din Legea nr. 129 din 11 iulie 2019 pentru prevenirea și combaterea spălării banilor și finanțării terorismului modificată și completată prin Legea 315/2021, persoanele juridice supuse obligației de înregistrare în registrul comerțului au, totodată, obligația actualizării informațiilor de fiecare dată când are loc o modificare a acestora, sub rezerva aplicării sancțiunilor contravenționale și a dizolvării societății, conform prevederilor legale în vigoare. </w:t>
      </w:r>
    </w:p>
    <w:p w14:paraId="27F79574" w14:textId="725E3B60" w:rsidR="005B34E2" w:rsidRDefault="005B34E2" w:rsidP="005B34E2">
      <w:pPr>
        <w:spacing w:after="0" w:line="240" w:lineRule="auto"/>
        <w:jc w:val="both"/>
        <w:rPr>
          <w:rFonts w:asciiTheme="majorHAnsi" w:hAnsiTheme="majorHAnsi" w:cstheme="minorHAnsi"/>
          <w:lang w:val="ro-RO"/>
        </w:rPr>
      </w:pPr>
      <w:r w:rsidRPr="005B34E2">
        <w:rPr>
          <w:rFonts w:asciiTheme="majorHAnsi" w:hAnsiTheme="majorHAnsi" w:cstheme="minorHAnsi"/>
          <w:lang w:val="ro-RO"/>
        </w:rPr>
        <w:t xml:space="preserve">Eventualele modificări intervenite după semnarea contractului de </w:t>
      </w:r>
      <w:proofErr w:type="spellStart"/>
      <w:r w:rsidRPr="005B34E2">
        <w:rPr>
          <w:rFonts w:asciiTheme="majorHAnsi" w:hAnsiTheme="majorHAnsi" w:cstheme="minorHAnsi"/>
          <w:lang w:val="ro-RO"/>
        </w:rPr>
        <w:t>achiziţie</w:t>
      </w:r>
      <w:proofErr w:type="spellEnd"/>
      <w:r w:rsidRPr="005B34E2">
        <w:rPr>
          <w:rFonts w:asciiTheme="majorHAnsi" w:hAnsiTheme="majorHAnsi" w:cstheme="minorHAnsi"/>
          <w:lang w:val="ro-RO"/>
        </w:rPr>
        <w:t xml:space="preserve"> publică, pe durata acestuia, vor fi aduse atât la </w:t>
      </w:r>
      <w:proofErr w:type="spellStart"/>
      <w:r w:rsidRPr="005B34E2">
        <w:rPr>
          <w:rFonts w:asciiTheme="majorHAnsi" w:hAnsiTheme="majorHAnsi" w:cstheme="minorHAnsi"/>
          <w:lang w:val="ro-RO"/>
        </w:rPr>
        <w:t>cunoştinţa</w:t>
      </w:r>
      <w:proofErr w:type="spellEnd"/>
      <w:r w:rsidRPr="005B34E2">
        <w:rPr>
          <w:rFonts w:asciiTheme="majorHAnsi" w:hAnsiTheme="majorHAnsi" w:cstheme="minorHAnsi"/>
          <w:lang w:val="ro-RO"/>
        </w:rPr>
        <w:t xml:space="preserve"> Autorității contractante cât </w:t>
      </w:r>
      <w:proofErr w:type="spellStart"/>
      <w:r w:rsidRPr="005B34E2">
        <w:rPr>
          <w:rFonts w:asciiTheme="majorHAnsi" w:hAnsiTheme="majorHAnsi" w:cstheme="minorHAnsi"/>
          <w:lang w:val="ro-RO"/>
        </w:rPr>
        <w:t>şi</w:t>
      </w:r>
      <w:proofErr w:type="spellEnd"/>
      <w:r w:rsidRPr="005B34E2">
        <w:rPr>
          <w:rFonts w:asciiTheme="majorHAnsi" w:hAnsiTheme="majorHAnsi" w:cstheme="minorHAnsi"/>
          <w:lang w:val="ro-RO"/>
        </w:rPr>
        <w:t xml:space="preserve"> a ONRC.</w:t>
      </w:r>
    </w:p>
    <w:p w14:paraId="041CF681" w14:textId="77777777" w:rsidR="001A47A9" w:rsidRPr="001A47A9" w:rsidRDefault="001A47A9" w:rsidP="00E5659F">
      <w:pPr>
        <w:spacing w:after="0" w:line="240" w:lineRule="auto"/>
        <w:jc w:val="both"/>
        <w:rPr>
          <w:rFonts w:asciiTheme="majorHAnsi" w:hAnsiTheme="majorHAnsi" w:cstheme="minorHAnsi"/>
          <w:lang w:val="ro-RO"/>
        </w:rPr>
      </w:pPr>
      <w:r w:rsidRPr="001A47A9">
        <w:rPr>
          <w:rFonts w:asciiTheme="majorHAnsi" w:hAnsiTheme="majorHAnsi" w:cstheme="minorHAnsi"/>
          <w:lang w:val="ro-RO"/>
        </w:rPr>
        <w:t>Această obligație va fi aplicabilă inclusiv subcontractanților, dacă este cazul.</w:t>
      </w:r>
    </w:p>
    <w:p w14:paraId="0745A8E8" w14:textId="51988B31" w:rsidR="00BE6A1D" w:rsidRDefault="001A47A9" w:rsidP="00E5659F">
      <w:pPr>
        <w:spacing w:after="0" w:line="240" w:lineRule="auto"/>
        <w:ind w:firstLine="720"/>
        <w:jc w:val="both"/>
        <w:rPr>
          <w:rFonts w:asciiTheme="majorHAnsi" w:hAnsiTheme="majorHAnsi" w:cstheme="minorHAnsi"/>
          <w:lang w:val="ro-RO"/>
        </w:rPr>
      </w:pPr>
      <w:r w:rsidRPr="001A47A9">
        <w:rPr>
          <w:rFonts w:asciiTheme="majorHAnsi" w:hAnsiTheme="majorHAnsi" w:cstheme="minorHAnsi"/>
          <w:lang w:val="ro-RO"/>
        </w:rPr>
        <w:t xml:space="preserve">Doar ofertele depuse de ofertanți calificați și care îndeplinesc cerințele tehnice vor fi evaluate prin compararea </w:t>
      </w:r>
      <w:proofErr w:type="spellStart"/>
      <w:r w:rsidRPr="001A47A9">
        <w:rPr>
          <w:rFonts w:asciiTheme="majorHAnsi" w:hAnsiTheme="majorHAnsi" w:cstheme="minorHAnsi"/>
          <w:lang w:val="ro-RO"/>
        </w:rPr>
        <w:t>preţurilor</w:t>
      </w:r>
      <w:proofErr w:type="spellEnd"/>
      <w:r w:rsidRPr="001A47A9">
        <w:rPr>
          <w:rFonts w:asciiTheme="majorHAnsi" w:hAnsiTheme="majorHAnsi" w:cstheme="minorHAnsi"/>
          <w:lang w:val="ro-RO"/>
        </w:rPr>
        <w:t xml:space="preserve">. Contractul se va acorda firmei care îndeplinește toate specificațiile tehnice solicitate și care oferă cel mai mic </w:t>
      </w:r>
      <w:proofErr w:type="spellStart"/>
      <w:r w:rsidRPr="001A47A9">
        <w:rPr>
          <w:rFonts w:asciiTheme="majorHAnsi" w:hAnsiTheme="majorHAnsi" w:cstheme="minorHAnsi"/>
          <w:lang w:val="ro-RO"/>
        </w:rPr>
        <w:t>preţ</w:t>
      </w:r>
      <w:proofErr w:type="spellEnd"/>
      <w:r w:rsidRPr="001A47A9">
        <w:rPr>
          <w:rFonts w:asciiTheme="majorHAnsi" w:hAnsiTheme="majorHAnsi" w:cstheme="minorHAnsi"/>
          <w:lang w:val="ro-RO"/>
        </w:rPr>
        <w:t xml:space="preserve"> total evaluat, fără TVA</w:t>
      </w:r>
      <w:r>
        <w:rPr>
          <w:rFonts w:asciiTheme="majorHAnsi" w:hAnsiTheme="majorHAnsi" w:cstheme="minorHAnsi"/>
          <w:lang w:val="ro-RO"/>
        </w:rPr>
        <w:t>.</w:t>
      </w:r>
    </w:p>
    <w:p w14:paraId="6420AACB" w14:textId="77777777" w:rsidR="00E5659F" w:rsidRDefault="00E5659F" w:rsidP="00E5659F">
      <w:pPr>
        <w:spacing w:after="0" w:line="240" w:lineRule="auto"/>
        <w:ind w:firstLine="720"/>
        <w:jc w:val="both"/>
        <w:rPr>
          <w:rFonts w:asciiTheme="majorHAnsi" w:hAnsiTheme="majorHAnsi" w:cstheme="minorHAnsi"/>
          <w:lang w:val="ro-RO"/>
        </w:rPr>
      </w:pPr>
    </w:p>
    <w:p w14:paraId="4000D975" w14:textId="34A0D079" w:rsidR="00E5659F" w:rsidRDefault="00E5659F" w:rsidP="00E5659F">
      <w:pPr>
        <w:spacing w:after="0" w:line="240" w:lineRule="auto"/>
        <w:ind w:firstLine="720"/>
        <w:jc w:val="both"/>
        <w:rPr>
          <w:rFonts w:asciiTheme="majorHAnsi" w:hAnsiTheme="majorHAnsi" w:cstheme="minorHAnsi"/>
          <w:b/>
          <w:highlight w:val="yellow"/>
          <w:lang w:val="ro-RO"/>
        </w:rPr>
      </w:pPr>
      <w:r w:rsidRPr="00E5659F">
        <w:rPr>
          <w:rFonts w:asciiTheme="majorHAnsi" w:hAnsiTheme="majorHAnsi" w:cstheme="minorHAnsi"/>
          <w:b/>
          <w:lang w:val="ro-RO"/>
        </w:rPr>
        <w:t>Vă rugăm să transmiteți oferta dvs. prin depunere direct la dresa menționată mai sus sau prin e-mail sau fax, până cel târziu la data de</w:t>
      </w:r>
      <w:r>
        <w:rPr>
          <w:rFonts w:asciiTheme="majorHAnsi" w:hAnsiTheme="majorHAnsi" w:cstheme="minorHAnsi"/>
          <w:b/>
          <w:lang w:val="ro-RO"/>
        </w:rPr>
        <w:t xml:space="preserve"> </w:t>
      </w:r>
      <w:r w:rsidR="000962AD">
        <w:rPr>
          <w:rFonts w:asciiTheme="majorHAnsi" w:hAnsiTheme="majorHAnsi" w:cstheme="minorHAnsi"/>
          <w:b/>
          <w:lang w:val="ro-RO"/>
        </w:rPr>
        <w:t>26.01.2026</w:t>
      </w:r>
      <w:r w:rsidR="008F4C46">
        <w:rPr>
          <w:rFonts w:asciiTheme="majorHAnsi" w:hAnsiTheme="majorHAnsi" w:cstheme="minorHAnsi"/>
          <w:b/>
          <w:lang w:val="ro-RO"/>
        </w:rPr>
        <w:t xml:space="preserve"> inclusiv</w:t>
      </w:r>
      <w:r w:rsidRPr="003418FB">
        <w:rPr>
          <w:rFonts w:asciiTheme="majorHAnsi" w:hAnsiTheme="majorHAnsi" w:cstheme="minorHAnsi"/>
          <w:b/>
          <w:lang w:val="ro-RO"/>
        </w:rPr>
        <w:t>.</w:t>
      </w:r>
    </w:p>
    <w:p w14:paraId="7AD00E2A" w14:textId="77777777" w:rsidR="00E5659F" w:rsidRPr="00E5659F" w:rsidRDefault="00E5659F" w:rsidP="00E5659F">
      <w:pPr>
        <w:spacing w:after="0" w:line="240" w:lineRule="auto"/>
        <w:ind w:firstLine="720"/>
        <w:jc w:val="both"/>
        <w:rPr>
          <w:rFonts w:asciiTheme="majorHAnsi" w:hAnsiTheme="majorHAnsi" w:cstheme="minorHAnsi"/>
          <w:b/>
          <w:lang w:val="ro-RO"/>
        </w:rPr>
      </w:pPr>
    </w:p>
    <w:p w14:paraId="7BA33E75" w14:textId="619BE612" w:rsidR="00E5659F" w:rsidRDefault="00E5659F" w:rsidP="00E5659F">
      <w:pPr>
        <w:spacing w:after="0" w:line="240" w:lineRule="auto"/>
        <w:ind w:firstLine="720"/>
        <w:jc w:val="both"/>
        <w:rPr>
          <w:rFonts w:asciiTheme="majorHAnsi" w:hAnsiTheme="majorHAnsi" w:cstheme="minorHAnsi"/>
          <w:lang w:val="ro-RO"/>
        </w:rPr>
      </w:pPr>
      <w:r w:rsidRPr="00E5659F">
        <w:rPr>
          <w:rFonts w:asciiTheme="majorHAnsi" w:hAnsiTheme="majorHAnsi" w:cstheme="minorHAnsi"/>
          <w:lang w:val="ro-RO"/>
        </w:rPr>
        <w:t>Orice potențial ofertant are dreptul de a solicita clarificări legate de prezenta cerere de ofertă, până cel târziu cu 2 ( doua) zile înainte de data limită de depunere a ofertelor, prin transmitere direct la dresa menționată mai sus sau prin e-mail sau fax a solicitărilor de clarificări.</w:t>
      </w:r>
    </w:p>
    <w:p w14:paraId="34D62D7C" w14:textId="77777777" w:rsidR="00E5659F" w:rsidRPr="00E5659F" w:rsidRDefault="00E5659F" w:rsidP="00E5659F">
      <w:pPr>
        <w:spacing w:after="0" w:line="240" w:lineRule="auto"/>
        <w:ind w:firstLine="720"/>
        <w:jc w:val="both"/>
        <w:rPr>
          <w:rFonts w:asciiTheme="majorHAnsi" w:hAnsiTheme="majorHAnsi" w:cstheme="minorHAnsi"/>
          <w:lang w:val="ro-RO"/>
        </w:rPr>
      </w:pPr>
    </w:p>
    <w:p w14:paraId="40A0105B" w14:textId="169365FC" w:rsidR="00E5659F" w:rsidRDefault="00E5659F" w:rsidP="00E5659F">
      <w:pPr>
        <w:spacing w:after="0" w:line="240" w:lineRule="auto"/>
        <w:ind w:firstLine="720"/>
        <w:jc w:val="both"/>
        <w:rPr>
          <w:rFonts w:asciiTheme="majorHAnsi" w:hAnsiTheme="majorHAnsi" w:cstheme="minorHAnsi"/>
          <w:b/>
          <w:lang w:val="ro-RO"/>
        </w:rPr>
      </w:pPr>
      <w:r w:rsidRPr="00E5659F">
        <w:rPr>
          <w:rFonts w:asciiTheme="majorHAnsi" w:hAnsiTheme="majorHAnsi" w:cstheme="minorHAnsi"/>
          <w:b/>
          <w:lang w:val="ro-RO"/>
        </w:rPr>
        <w:t xml:space="preserve">Oferta dvs. trebuie să fie valabilă timp de minimum </w:t>
      </w:r>
      <w:r>
        <w:rPr>
          <w:rFonts w:asciiTheme="majorHAnsi" w:hAnsiTheme="majorHAnsi" w:cstheme="minorHAnsi"/>
          <w:b/>
        </w:rPr>
        <w:t>3</w:t>
      </w:r>
      <w:r w:rsidRPr="00E5659F">
        <w:rPr>
          <w:rFonts w:asciiTheme="majorHAnsi" w:hAnsiTheme="majorHAnsi" w:cstheme="minorHAnsi"/>
          <w:b/>
        </w:rPr>
        <w:t xml:space="preserve">0 </w:t>
      </w:r>
      <w:r w:rsidRPr="00E5659F">
        <w:rPr>
          <w:rFonts w:asciiTheme="majorHAnsi" w:hAnsiTheme="majorHAnsi" w:cstheme="minorHAnsi"/>
          <w:b/>
          <w:lang w:val="ro-RO"/>
        </w:rPr>
        <w:t>zile de la data limită pentru transmiterea ofertei.</w:t>
      </w:r>
    </w:p>
    <w:p w14:paraId="4EEB5A27" w14:textId="77777777" w:rsidR="00E5659F" w:rsidRPr="00E5659F" w:rsidRDefault="00E5659F" w:rsidP="00E5659F">
      <w:pPr>
        <w:spacing w:after="0" w:line="240" w:lineRule="auto"/>
        <w:ind w:firstLine="720"/>
        <w:jc w:val="both"/>
        <w:rPr>
          <w:rFonts w:asciiTheme="majorHAnsi" w:hAnsiTheme="majorHAnsi" w:cstheme="minorHAnsi"/>
          <w:b/>
          <w:lang w:val="ro-RO"/>
        </w:rPr>
      </w:pPr>
    </w:p>
    <w:p w14:paraId="57A044A8" w14:textId="77777777" w:rsidR="00E5659F" w:rsidRPr="00E5659F"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 xml:space="preserve">Vă rugăm să </w:t>
      </w:r>
      <w:proofErr w:type="spellStart"/>
      <w:r w:rsidRPr="00E5659F">
        <w:rPr>
          <w:rFonts w:asciiTheme="majorHAnsi" w:hAnsiTheme="majorHAnsi" w:cstheme="minorHAnsi"/>
          <w:lang w:val="ro-RO"/>
        </w:rPr>
        <w:t>confirmaţi</w:t>
      </w:r>
      <w:proofErr w:type="spellEnd"/>
      <w:r w:rsidRPr="00E5659F">
        <w:rPr>
          <w:rFonts w:asciiTheme="majorHAnsi" w:hAnsiTheme="majorHAnsi" w:cstheme="minorHAnsi"/>
          <w:lang w:val="ro-RO"/>
        </w:rPr>
        <w:t xml:space="preserve"> în scris primirea prezentei Cereri de ofertă </w:t>
      </w:r>
      <w:proofErr w:type="spellStart"/>
      <w:r w:rsidRPr="00E5659F">
        <w:rPr>
          <w:rFonts w:asciiTheme="majorHAnsi" w:hAnsiTheme="majorHAnsi" w:cstheme="minorHAnsi"/>
          <w:lang w:val="ro-RO"/>
        </w:rPr>
        <w:t>şi</w:t>
      </w:r>
      <w:proofErr w:type="spellEnd"/>
      <w:r w:rsidRPr="00E5659F">
        <w:rPr>
          <w:rFonts w:asciiTheme="majorHAnsi" w:hAnsiTheme="majorHAnsi" w:cstheme="minorHAnsi"/>
          <w:lang w:val="ro-RO"/>
        </w:rPr>
        <w:t xml:space="preserve"> să </w:t>
      </w:r>
      <w:proofErr w:type="spellStart"/>
      <w:r w:rsidRPr="00E5659F">
        <w:rPr>
          <w:rFonts w:asciiTheme="majorHAnsi" w:hAnsiTheme="majorHAnsi" w:cstheme="minorHAnsi"/>
          <w:lang w:val="ro-RO"/>
        </w:rPr>
        <w:t>menţionaţi</w:t>
      </w:r>
      <w:proofErr w:type="spellEnd"/>
      <w:r w:rsidRPr="00E5659F">
        <w:rPr>
          <w:rFonts w:asciiTheme="majorHAnsi" w:hAnsiTheme="majorHAnsi" w:cstheme="minorHAnsi"/>
          <w:lang w:val="ro-RO"/>
        </w:rPr>
        <w:t xml:space="preserve"> dacă urmează să </w:t>
      </w:r>
      <w:proofErr w:type="spellStart"/>
      <w:r w:rsidRPr="00E5659F">
        <w:rPr>
          <w:rFonts w:asciiTheme="majorHAnsi" w:hAnsiTheme="majorHAnsi" w:cstheme="minorHAnsi"/>
          <w:lang w:val="ro-RO"/>
        </w:rPr>
        <w:t>depuneţi</w:t>
      </w:r>
      <w:proofErr w:type="spellEnd"/>
      <w:r w:rsidRPr="00E5659F">
        <w:rPr>
          <w:rFonts w:asciiTheme="majorHAnsi" w:hAnsiTheme="majorHAnsi" w:cstheme="minorHAnsi"/>
          <w:lang w:val="ro-RO"/>
        </w:rPr>
        <w:t xml:space="preserve"> o ofertă sau nu.</w:t>
      </w:r>
    </w:p>
    <w:p w14:paraId="51BA0DCC" w14:textId="28380A20" w:rsidR="00E5659F" w:rsidRDefault="00E5659F" w:rsidP="001A47A9">
      <w:pPr>
        <w:jc w:val="both"/>
        <w:rPr>
          <w:rFonts w:asciiTheme="majorHAnsi" w:hAnsiTheme="majorHAnsi" w:cstheme="minorHAnsi"/>
          <w:lang w:val="ro-RO"/>
        </w:rPr>
      </w:pPr>
    </w:p>
    <w:p w14:paraId="08E93B11" w14:textId="77777777" w:rsidR="000962AD" w:rsidRDefault="000962AD" w:rsidP="001A47A9">
      <w:pPr>
        <w:jc w:val="both"/>
        <w:rPr>
          <w:rFonts w:asciiTheme="majorHAnsi" w:hAnsiTheme="majorHAnsi" w:cstheme="minorHAnsi"/>
          <w:lang w:val="ro-RO"/>
        </w:rPr>
      </w:pPr>
    </w:p>
    <w:p w14:paraId="086ACC22" w14:textId="48CE0A24" w:rsidR="00E5659F" w:rsidRPr="00E5659F" w:rsidRDefault="00E5659F" w:rsidP="00E5659F">
      <w:pPr>
        <w:spacing w:after="0" w:line="240" w:lineRule="auto"/>
        <w:jc w:val="center"/>
        <w:rPr>
          <w:rFonts w:asciiTheme="majorHAnsi" w:hAnsiTheme="majorHAnsi" w:cstheme="minorHAnsi"/>
          <w:b/>
          <w:lang w:val="ro-RO"/>
        </w:rPr>
      </w:pPr>
      <w:r w:rsidRPr="00E5659F">
        <w:rPr>
          <w:rFonts w:asciiTheme="majorHAnsi" w:hAnsiTheme="majorHAnsi" w:cstheme="minorHAnsi"/>
          <w:b/>
          <w:lang w:val="ro-RO"/>
        </w:rPr>
        <w:t>Manager Proiect,</w:t>
      </w:r>
    </w:p>
    <w:p w14:paraId="0425E655" w14:textId="77777777" w:rsidR="00E5659F" w:rsidRPr="00E5659F" w:rsidRDefault="00E5659F" w:rsidP="00E5659F">
      <w:pPr>
        <w:spacing w:after="0" w:line="240" w:lineRule="auto"/>
        <w:jc w:val="center"/>
        <w:rPr>
          <w:rFonts w:asciiTheme="majorHAnsi" w:hAnsiTheme="majorHAnsi" w:cstheme="minorHAnsi"/>
          <w:b/>
          <w:lang w:val="ro-RO"/>
        </w:rPr>
      </w:pPr>
      <w:r w:rsidRPr="00E5659F">
        <w:rPr>
          <w:rFonts w:asciiTheme="majorHAnsi" w:hAnsiTheme="majorHAnsi" w:cstheme="minorHAnsi"/>
          <w:b/>
          <w:lang w:val="ro-RO"/>
        </w:rPr>
        <w:t>Conf. univ. dr. Florin-Vasile FRUMOS</w:t>
      </w:r>
    </w:p>
    <w:p w14:paraId="3D020446" w14:textId="08F47987" w:rsidR="00E5659F" w:rsidRDefault="00E5659F" w:rsidP="00E5659F">
      <w:pPr>
        <w:spacing w:after="0" w:line="240" w:lineRule="auto"/>
        <w:jc w:val="center"/>
        <w:rPr>
          <w:rFonts w:asciiTheme="majorHAnsi" w:hAnsiTheme="majorHAnsi" w:cstheme="minorHAnsi"/>
          <w:lang w:val="ro-RO"/>
        </w:rPr>
      </w:pPr>
    </w:p>
    <w:p w14:paraId="25E6D5E2" w14:textId="23A80E87" w:rsidR="00E5659F" w:rsidRDefault="00E5659F" w:rsidP="00E5659F">
      <w:pPr>
        <w:spacing w:after="0" w:line="240" w:lineRule="auto"/>
        <w:jc w:val="center"/>
        <w:rPr>
          <w:rFonts w:asciiTheme="majorHAnsi" w:hAnsiTheme="majorHAnsi" w:cstheme="minorHAnsi"/>
          <w:lang w:val="ro-RO"/>
        </w:rPr>
      </w:pPr>
    </w:p>
    <w:p w14:paraId="01421934" w14:textId="768BB74E" w:rsidR="00E5659F" w:rsidRDefault="00E5659F" w:rsidP="00E5659F">
      <w:pPr>
        <w:spacing w:after="0" w:line="240" w:lineRule="auto"/>
        <w:jc w:val="center"/>
        <w:rPr>
          <w:rFonts w:asciiTheme="majorHAnsi" w:hAnsiTheme="majorHAnsi" w:cstheme="minorHAnsi"/>
          <w:lang w:val="ro-RO"/>
        </w:rPr>
      </w:pPr>
    </w:p>
    <w:p w14:paraId="69040F67" w14:textId="77777777" w:rsidR="000962AD" w:rsidRDefault="000962AD" w:rsidP="00E5659F">
      <w:pPr>
        <w:spacing w:after="0" w:line="240" w:lineRule="auto"/>
        <w:jc w:val="center"/>
        <w:rPr>
          <w:rFonts w:asciiTheme="majorHAnsi" w:hAnsiTheme="majorHAnsi" w:cstheme="minorHAnsi"/>
          <w:lang w:val="ro-RO"/>
        </w:rPr>
      </w:pPr>
    </w:p>
    <w:p w14:paraId="6C25741F" w14:textId="77777777" w:rsidR="00E5659F" w:rsidRPr="00E5659F" w:rsidRDefault="00E5659F" w:rsidP="00E5659F">
      <w:pPr>
        <w:spacing w:after="0" w:line="240" w:lineRule="auto"/>
        <w:jc w:val="center"/>
        <w:rPr>
          <w:rFonts w:asciiTheme="majorHAnsi" w:hAnsiTheme="majorHAnsi" w:cstheme="minorHAnsi"/>
          <w:lang w:val="ro-RO"/>
        </w:rPr>
      </w:pPr>
    </w:p>
    <w:p w14:paraId="116AD084" w14:textId="77777777" w:rsidR="00E5659F" w:rsidRPr="00E5659F"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Întocmit,</w:t>
      </w:r>
    </w:p>
    <w:p w14:paraId="49CE1EAF" w14:textId="77777777" w:rsidR="00E5659F" w:rsidRPr="00E5659F"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 xml:space="preserve">Responsabil </w:t>
      </w:r>
      <w:proofErr w:type="spellStart"/>
      <w:r w:rsidRPr="00E5659F">
        <w:rPr>
          <w:rFonts w:asciiTheme="majorHAnsi" w:hAnsiTheme="majorHAnsi" w:cstheme="minorHAnsi"/>
          <w:lang w:val="ro-RO"/>
        </w:rPr>
        <w:t>achiziţie</w:t>
      </w:r>
      <w:proofErr w:type="spellEnd"/>
      <w:r w:rsidRPr="00E5659F">
        <w:rPr>
          <w:rFonts w:asciiTheme="majorHAnsi" w:hAnsiTheme="majorHAnsi" w:cstheme="minorHAnsi"/>
          <w:lang w:val="ro-RO"/>
        </w:rPr>
        <w:t>,</w:t>
      </w:r>
    </w:p>
    <w:p w14:paraId="13B2A6EE" w14:textId="624E1B28" w:rsidR="00453F41" w:rsidRDefault="00E5659F" w:rsidP="00E5659F">
      <w:pPr>
        <w:spacing w:after="0" w:line="240" w:lineRule="auto"/>
        <w:jc w:val="both"/>
        <w:rPr>
          <w:rFonts w:asciiTheme="majorHAnsi" w:hAnsiTheme="majorHAnsi" w:cstheme="minorHAnsi"/>
          <w:lang w:val="ro-RO"/>
        </w:rPr>
      </w:pPr>
      <w:r w:rsidRPr="00E5659F">
        <w:rPr>
          <w:rFonts w:asciiTheme="majorHAnsi" w:hAnsiTheme="majorHAnsi" w:cstheme="minorHAnsi"/>
          <w:lang w:val="ro-RO"/>
        </w:rPr>
        <w:t>dr. Irina URSACHI</w:t>
      </w:r>
    </w:p>
    <w:p w14:paraId="6974AC9D" w14:textId="3C0EF022" w:rsidR="00E5659F" w:rsidRDefault="00E5659F" w:rsidP="00E5659F">
      <w:pPr>
        <w:spacing w:after="0" w:line="240" w:lineRule="auto"/>
        <w:jc w:val="both"/>
      </w:pPr>
    </w:p>
    <w:p w14:paraId="241F0DD0" w14:textId="5661A6A6" w:rsidR="00E5659F" w:rsidRDefault="00E5659F" w:rsidP="00E5659F">
      <w:pPr>
        <w:spacing w:after="0" w:line="240" w:lineRule="auto"/>
        <w:jc w:val="both"/>
      </w:pPr>
    </w:p>
    <w:p w14:paraId="7B431015" w14:textId="56CCF767" w:rsidR="00E5659F" w:rsidRDefault="00E5659F" w:rsidP="00E5659F">
      <w:pPr>
        <w:spacing w:after="0" w:line="240" w:lineRule="auto"/>
        <w:jc w:val="both"/>
      </w:pPr>
    </w:p>
    <w:p w14:paraId="5BD3596A" w14:textId="77777777" w:rsidR="00E5659F" w:rsidRPr="00E5659F" w:rsidRDefault="00E5659F" w:rsidP="00E5659F">
      <w:pPr>
        <w:spacing w:after="0" w:line="240" w:lineRule="auto"/>
        <w:jc w:val="both"/>
        <w:rPr>
          <w:lang w:val="ro-RO"/>
        </w:rPr>
      </w:pPr>
      <w:r w:rsidRPr="00E5659F">
        <w:rPr>
          <w:lang w:val="ro-RO"/>
        </w:rPr>
        <w:t xml:space="preserve">Ofertant: </w:t>
      </w:r>
    </w:p>
    <w:p w14:paraId="561A30F7" w14:textId="77777777" w:rsidR="00E5659F" w:rsidRPr="00E5659F" w:rsidRDefault="00E5659F" w:rsidP="00E5659F">
      <w:pPr>
        <w:spacing w:after="0" w:line="240" w:lineRule="auto"/>
        <w:jc w:val="both"/>
        <w:rPr>
          <w:lang w:val="ro-RO"/>
        </w:rPr>
      </w:pPr>
      <w:r w:rsidRPr="00E5659F">
        <w:rPr>
          <w:lang w:val="ro-RO"/>
        </w:rPr>
        <w:t xml:space="preserve">Adresa: </w:t>
      </w:r>
    </w:p>
    <w:p w14:paraId="45D55E6E" w14:textId="77777777" w:rsidR="00E5659F" w:rsidRPr="00E5659F" w:rsidRDefault="00E5659F" w:rsidP="00E5659F">
      <w:pPr>
        <w:spacing w:after="0" w:line="240" w:lineRule="auto"/>
        <w:jc w:val="both"/>
        <w:rPr>
          <w:lang w:val="ro-RO"/>
        </w:rPr>
      </w:pPr>
      <w:r w:rsidRPr="00E5659F">
        <w:rPr>
          <w:lang w:val="ro-RO"/>
        </w:rPr>
        <w:lastRenderedPageBreak/>
        <w:t xml:space="preserve">Telefon/e-mail: </w:t>
      </w:r>
    </w:p>
    <w:p w14:paraId="4A644FE8" w14:textId="77777777" w:rsidR="00E5659F" w:rsidRPr="00E5659F" w:rsidRDefault="00E5659F" w:rsidP="00E5659F">
      <w:pPr>
        <w:spacing w:after="0" w:line="240" w:lineRule="auto"/>
        <w:jc w:val="both"/>
        <w:rPr>
          <w:b/>
          <w:lang w:val="ro-RO"/>
        </w:rPr>
      </w:pPr>
    </w:p>
    <w:p w14:paraId="055A4D14" w14:textId="77777777" w:rsidR="00E5659F" w:rsidRPr="00E5659F" w:rsidRDefault="00E5659F" w:rsidP="00E5659F">
      <w:pPr>
        <w:spacing w:after="0" w:line="240" w:lineRule="auto"/>
        <w:jc w:val="both"/>
        <w:rPr>
          <w:b/>
          <w:lang w:val="ro-RO"/>
        </w:rPr>
      </w:pPr>
    </w:p>
    <w:p w14:paraId="744BAAEA" w14:textId="60181286" w:rsidR="00E5659F" w:rsidRPr="00E5659F" w:rsidRDefault="00E5659F" w:rsidP="00E5659F">
      <w:pPr>
        <w:spacing w:after="0" w:line="240" w:lineRule="auto"/>
        <w:jc w:val="center"/>
        <w:rPr>
          <w:b/>
          <w:lang w:val="ro-RO"/>
        </w:rPr>
      </w:pPr>
      <w:r w:rsidRPr="00E5659F">
        <w:rPr>
          <w:b/>
          <w:lang w:val="ro-RO"/>
        </w:rPr>
        <w:t>OFERTĂ</w:t>
      </w:r>
    </w:p>
    <w:p w14:paraId="15E8CB1F" w14:textId="77777777" w:rsidR="00E5659F" w:rsidRPr="00E5659F" w:rsidRDefault="00E5659F" w:rsidP="00E5659F">
      <w:pPr>
        <w:spacing w:after="0" w:line="240" w:lineRule="auto"/>
        <w:jc w:val="center"/>
        <w:rPr>
          <w:b/>
          <w:lang w:val="ro-RO"/>
        </w:rPr>
      </w:pPr>
      <w:r w:rsidRPr="00E5659F">
        <w:rPr>
          <w:b/>
          <w:lang w:val="ro-RO"/>
        </w:rPr>
        <w:t>nr.... din data........</w:t>
      </w:r>
    </w:p>
    <w:p w14:paraId="0B2973F4" w14:textId="330D7285" w:rsidR="00E5659F" w:rsidRPr="00E5659F" w:rsidRDefault="00E5659F" w:rsidP="00E5659F">
      <w:pPr>
        <w:spacing w:after="0" w:line="240" w:lineRule="auto"/>
        <w:jc w:val="center"/>
        <w:rPr>
          <w:lang w:val="ro-RO"/>
        </w:rPr>
      </w:pPr>
      <w:r w:rsidRPr="00E5659F">
        <w:rPr>
          <w:lang w:val="ro-RO"/>
        </w:rPr>
        <w:t xml:space="preserve">Achiziția de </w:t>
      </w:r>
      <w:proofErr w:type="spellStart"/>
      <w:r w:rsidR="00222C93">
        <w:rPr>
          <w:lang w:val="ro-RO"/>
        </w:rPr>
        <w:t>Stik</w:t>
      </w:r>
      <w:proofErr w:type="spellEnd"/>
      <w:r w:rsidR="00222C93">
        <w:rPr>
          <w:lang w:val="ro-RO"/>
        </w:rPr>
        <w:t>-uri de memorie</w:t>
      </w:r>
    </w:p>
    <w:p w14:paraId="314A3A92" w14:textId="77777777" w:rsidR="00E5659F" w:rsidRDefault="00E5659F" w:rsidP="00E5659F">
      <w:pPr>
        <w:spacing w:after="0" w:line="240" w:lineRule="auto"/>
        <w:jc w:val="both"/>
        <w:rPr>
          <w:bCs/>
          <w:lang w:val="ro-RO"/>
        </w:rPr>
      </w:pPr>
    </w:p>
    <w:p w14:paraId="50521FA5" w14:textId="272AD56B" w:rsidR="00E5659F" w:rsidRPr="00E5659F" w:rsidRDefault="00E5659F" w:rsidP="00E5659F">
      <w:pPr>
        <w:spacing w:after="0" w:line="240" w:lineRule="auto"/>
        <w:jc w:val="both"/>
        <w:rPr>
          <w:bCs/>
          <w:lang w:val="ro-RO"/>
        </w:rPr>
      </w:pPr>
      <w:r w:rsidRPr="00E5659F">
        <w:rPr>
          <w:bCs/>
          <w:lang w:val="ro-RO"/>
        </w:rPr>
        <w:t>Stimate doamne, stimați domni,</w:t>
      </w:r>
    </w:p>
    <w:p w14:paraId="7994EC22" w14:textId="77777777" w:rsidR="00E5659F" w:rsidRPr="00E5659F" w:rsidRDefault="00E5659F" w:rsidP="00E5659F">
      <w:pPr>
        <w:spacing w:after="0" w:line="240" w:lineRule="auto"/>
        <w:jc w:val="both"/>
        <w:rPr>
          <w:bCs/>
          <w:lang w:val="ro-RO"/>
        </w:rPr>
      </w:pPr>
    </w:p>
    <w:p w14:paraId="6133C378" w14:textId="724F54D2" w:rsidR="00E5659F" w:rsidRDefault="00E5659F" w:rsidP="00E5659F">
      <w:pPr>
        <w:spacing w:after="0" w:line="240" w:lineRule="auto"/>
        <w:jc w:val="both"/>
        <w:rPr>
          <w:bCs/>
          <w:i/>
          <w:iCs/>
          <w:lang w:val="ro-RO"/>
        </w:rPr>
      </w:pPr>
      <w:r w:rsidRPr="00E5659F">
        <w:rPr>
          <w:bCs/>
          <w:lang w:val="ro-RO"/>
        </w:rPr>
        <w:t>Ca răspuns la cererea dvs. de ofertă nr... din data..., vă transmitem în cele ce urmează oferta noastră de preț pentru achiziția</w:t>
      </w:r>
      <w:r w:rsidRPr="00E5659F">
        <w:rPr>
          <w:lang w:val="ro-RO"/>
        </w:rPr>
        <w:t xml:space="preserve"> de </w:t>
      </w:r>
      <w:r w:rsidRPr="00E5659F">
        <w:rPr>
          <w:bCs/>
          <w:i/>
          <w:iCs/>
          <w:lang w:val="ro-RO"/>
        </w:rPr>
        <w:t>Articole de birotică și papetărie:</w:t>
      </w:r>
    </w:p>
    <w:p w14:paraId="27861F10" w14:textId="77777777" w:rsidR="00060A97" w:rsidRDefault="00060A97" w:rsidP="00E5659F">
      <w:pPr>
        <w:spacing w:after="0" w:line="240" w:lineRule="auto"/>
        <w:jc w:val="both"/>
        <w:rPr>
          <w:b/>
          <w:u w:val="single"/>
          <w:lang w:val="ro-RO"/>
        </w:rPr>
      </w:pPr>
    </w:p>
    <w:p w14:paraId="7B466A32" w14:textId="061AD276" w:rsidR="00951A5A" w:rsidRPr="00951A5A" w:rsidRDefault="00951A5A" w:rsidP="00951A5A">
      <w:pPr>
        <w:spacing w:after="0" w:line="240" w:lineRule="auto"/>
        <w:jc w:val="both"/>
        <w:rPr>
          <w:b/>
          <w:lang w:val="ro-RO"/>
        </w:rPr>
      </w:pPr>
      <w:r w:rsidRPr="00951A5A">
        <w:rPr>
          <w:b/>
          <w:lang w:val="ro-RO"/>
        </w:rPr>
        <w:t xml:space="preserve">Lot: </w:t>
      </w:r>
      <w:proofErr w:type="spellStart"/>
      <w:r w:rsidRPr="00951A5A">
        <w:rPr>
          <w:b/>
          <w:lang w:val="ro-RO"/>
        </w:rPr>
        <w:t>Stick</w:t>
      </w:r>
      <w:proofErr w:type="spellEnd"/>
      <w:r w:rsidRPr="00951A5A">
        <w:rPr>
          <w:b/>
          <w:lang w:val="ro-RO"/>
        </w:rPr>
        <w:t>-uri USB</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951A5A" w:rsidRPr="00951A5A" w14:paraId="1F6B9604" w14:textId="77777777" w:rsidTr="00951A5A">
        <w:trPr>
          <w:trHeight w:val="285"/>
        </w:trPr>
        <w:tc>
          <w:tcPr>
            <w:tcW w:w="1080" w:type="dxa"/>
            <w:shd w:val="clear" w:color="auto" w:fill="auto"/>
            <w:noWrap/>
            <w:vAlign w:val="center"/>
          </w:tcPr>
          <w:p w14:paraId="3F8385BA" w14:textId="318FFCAB" w:rsidR="00951A5A" w:rsidRPr="00951A5A" w:rsidRDefault="00951A5A" w:rsidP="00951A5A">
            <w:pPr>
              <w:spacing w:after="0" w:line="240" w:lineRule="auto"/>
              <w:jc w:val="center"/>
              <w:rPr>
                <w:b/>
                <w:lang w:val="ro-RO"/>
              </w:rPr>
            </w:pPr>
            <w:r w:rsidRPr="00951A5A">
              <w:rPr>
                <w:b/>
                <w:lang w:val="ro-RO"/>
              </w:rPr>
              <w:t>Nr. crt.</w:t>
            </w:r>
          </w:p>
          <w:p w14:paraId="33AE1487" w14:textId="77777777" w:rsidR="00951A5A" w:rsidRPr="00951A5A" w:rsidRDefault="00951A5A" w:rsidP="00951A5A">
            <w:pPr>
              <w:spacing w:after="0" w:line="240" w:lineRule="auto"/>
              <w:jc w:val="center"/>
              <w:rPr>
                <w:lang w:val="ro-RO"/>
              </w:rPr>
            </w:pPr>
            <w:r w:rsidRPr="00951A5A">
              <w:rPr>
                <w:lang w:val="ro-RO"/>
              </w:rPr>
              <w:t>(1)</w:t>
            </w:r>
          </w:p>
        </w:tc>
        <w:tc>
          <w:tcPr>
            <w:tcW w:w="2719" w:type="dxa"/>
            <w:shd w:val="clear" w:color="auto" w:fill="auto"/>
            <w:vAlign w:val="center"/>
          </w:tcPr>
          <w:p w14:paraId="38563E5C" w14:textId="77777777" w:rsidR="00951A5A" w:rsidRPr="00951A5A" w:rsidRDefault="00951A5A" w:rsidP="00951A5A">
            <w:pPr>
              <w:spacing w:after="0" w:line="240" w:lineRule="auto"/>
              <w:jc w:val="center"/>
              <w:rPr>
                <w:b/>
                <w:lang w:val="ro-RO"/>
              </w:rPr>
            </w:pPr>
            <w:r w:rsidRPr="00951A5A">
              <w:rPr>
                <w:b/>
                <w:lang w:val="ro-RO"/>
              </w:rPr>
              <w:t>Denumirea produselor</w:t>
            </w:r>
          </w:p>
          <w:p w14:paraId="5FA3158E" w14:textId="77777777" w:rsidR="00951A5A" w:rsidRPr="00951A5A" w:rsidRDefault="00951A5A" w:rsidP="00951A5A">
            <w:pPr>
              <w:spacing w:after="0" w:line="240" w:lineRule="auto"/>
              <w:jc w:val="center"/>
              <w:rPr>
                <w:lang w:val="ro-RO"/>
              </w:rPr>
            </w:pPr>
            <w:r w:rsidRPr="00951A5A">
              <w:rPr>
                <w:lang w:val="ro-RO"/>
              </w:rPr>
              <w:t>(2)</w:t>
            </w:r>
          </w:p>
        </w:tc>
        <w:tc>
          <w:tcPr>
            <w:tcW w:w="850" w:type="dxa"/>
            <w:vAlign w:val="center"/>
          </w:tcPr>
          <w:p w14:paraId="0E7EC307" w14:textId="77777777" w:rsidR="00951A5A" w:rsidRPr="00951A5A" w:rsidRDefault="00951A5A" w:rsidP="00951A5A">
            <w:pPr>
              <w:spacing w:after="0" w:line="240" w:lineRule="auto"/>
              <w:jc w:val="center"/>
              <w:rPr>
                <w:b/>
                <w:lang w:val="ro-RO"/>
              </w:rPr>
            </w:pPr>
            <w:r w:rsidRPr="00951A5A">
              <w:rPr>
                <w:b/>
                <w:lang w:val="ro-RO"/>
              </w:rPr>
              <w:t>Cant.</w:t>
            </w:r>
          </w:p>
          <w:p w14:paraId="300CA03C" w14:textId="77777777" w:rsidR="00951A5A" w:rsidRPr="00951A5A" w:rsidRDefault="00951A5A" w:rsidP="00951A5A">
            <w:pPr>
              <w:spacing w:after="0" w:line="240" w:lineRule="auto"/>
              <w:jc w:val="center"/>
              <w:rPr>
                <w:lang w:val="ro-RO"/>
              </w:rPr>
            </w:pPr>
            <w:r w:rsidRPr="00951A5A">
              <w:rPr>
                <w:lang w:val="ro-RO"/>
              </w:rPr>
              <w:t>(3)</w:t>
            </w:r>
          </w:p>
        </w:tc>
        <w:tc>
          <w:tcPr>
            <w:tcW w:w="1044" w:type="dxa"/>
            <w:vAlign w:val="center"/>
          </w:tcPr>
          <w:p w14:paraId="6F6BFC94" w14:textId="77777777" w:rsidR="00951A5A" w:rsidRPr="00951A5A" w:rsidRDefault="00951A5A" w:rsidP="00951A5A">
            <w:pPr>
              <w:spacing w:after="0" w:line="240" w:lineRule="auto"/>
              <w:jc w:val="center"/>
              <w:rPr>
                <w:b/>
                <w:lang w:val="ro-RO"/>
              </w:rPr>
            </w:pPr>
            <w:r w:rsidRPr="00951A5A">
              <w:rPr>
                <w:b/>
                <w:lang w:val="ro-RO"/>
              </w:rPr>
              <w:t>Preț unitar</w:t>
            </w:r>
          </w:p>
          <w:p w14:paraId="1CC5B15B" w14:textId="77777777" w:rsidR="00951A5A" w:rsidRPr="00951A5A" w:rsidRDefault="00951A5A" w:rsidP="00951A5A">
            <w:pPr>
              <w:spacing w:after="0" w:line="240" w:lineRule="auto"/>
              <w:jc w:val="center"/>
              <w:rPr>
                <w:lang w:val="ro-RO"/>
              </w:rPr>
            </w:pPr>
            <w:r w:rsidRPr="00951A5A">
              <w:rPr>
                <w:lang w:val="ro-RO"/>
              </w:rPr>
              <w:t>(4)</w:t>
            </w:r>
          </w:p>
        </w:tc>
        <w:tc>
          <w:tcPr>
            <w:tcW w:w="1327" w:type="dxa"/>
            <w:vAlign w:val="center"/>
          </w:tcPr>
          <w:p w14:paraId="67319FA3" w14:textId="77777777" w:rsidR="00951A5A" w:rsidRPr="00951A5A" w:rsidRDefault="00951A5A" w:rsidP="00951A5A">
            <w:pPr>
              <w:spacing w:after="0" w:line="240" w:lineRule="auto"/>
              <w:jc w:val="center"/>
              <w:rPr>
                <w:b/>
                <w:lang w:val="ro-RO"/>
              </w:rPr>
            </w:pPr>
            <w:r w:rsidRPr="00951A5A">
              <w:rPr>
                <w:b/>
                <w:lang w:val="ro-RO"/>
              </w:rPr>
              <w:t>Valoare Totală fără TVA</w:t>
            </w:r>
          </w:p>
          <w:p w14:paraId="75C6172A" w14:textId="77777777" w:rsidR="00951A5A" w:rsidRPr="00951A5A" w:rsidRDefault="00951A5A" w:rsidP="00951A5A">
            <w:pPr>
              <w:spacing w:after="0" w:line="240" w:lineRule="auto"/>
              <w:jc w:val="center"/>
              <w:rPr>
                <w:lang w:val="ro-RO"/>
              </w:rPr>
            </w:pPr>
            <w:r w:rsidRPr="00951A5A">
              <w:rPr>
                <w:lang w:val="ro-RO"/>
              </w:rPr>
              <w:t>(5=3*4)</w:t>
            </w:r>
          </w:p>
        </w:tc>
        <w:tc>
          <w:tcPr>
            <w:tcW w:w="1260" w:type="dxa"/>
            <w:vAlign w:val="center"/>
          </w:tcPr>
          <w:p w14:paraId="4B739620" w14:textId="77777777" w:rsidR="00951A5A" w:rsidRPr="00951A5A" w:rsidRDefault="00951A5A" w:rsidP="00951A5A">
            <w:pPr>
              <w:spacing w:after="0" w:line="240" w:lineRule="auto"/>
              <w:jc w:val="center"/>
              <w:rPr>
                <w:b/>
                <w:lang w:val="ro-RO"/>
              </w:rPr>
            </w:pPr>
            <w:r w:rsidRPr="00951A5A">
              <w:rPr>
                <w:b/>
                <w:lang w:val="ro-RO"/>
              </w:rPr>
              <w:t>TVA</w:t>
            </w:r>
          </w:p>
          <w:p w14:paraId="2C532ACF" w14:textId="77777777" w:rsidR="00951A5A" w:rsidRPr="00951A5A" w:rsidRDefault="00951A5A" w:rsidP="00951A5A">
            <w:pPr>
              <w:spacing w:after="0" w:line="240" w:lineRule="auto"/>
              <w:jc w:val="center"/>
              <w:rPr>
                <w:lang w:val="ro-RO"/>
              </w:rPr>
            </w:pPr>
            <w:r w:rsidRPr="00951A5A">
              <w:rPr>
                <w:lang w:val="ro-RO"/>
              </w:rPr>
              <w:t>(6=5* %TVA)</w:t>
            </w:r>
          </w:p>
          <w:p w14:paraId="0D9E113B" w14:textId="77777777" w:rsidR="00951A5A" w:rsidRPr="00951A5A" w:rsidRDefault="00951A5A" w:rsidP="00951A5A">
            <w:pPr>
              <w:spacing w:after="0" w:line="240" w:lineRule="auto"/>
              <w:jc w:val="center"/>
              <w:rPr>
                <w:b/>
                <w:i/>
                <w:iCs/>
                <w:lang w:val="ro-RO"/>
              </w:rPr>
            </w:pPr>
            <w:r w:rsidRPr="00951A5A">
              <w:rPr>
                <w:lang w:val="ro-RO"/>
              </w:rPr>
              <w:t xml:space="preserve">(11% sau 21%, </w:t>
            </w:r>
            <w:proofErr w:type="spellStart"/>
            <w:r w:rsidRPr="00951A5A">
              <w:rPr>
                <w:lang w:val="ro-RO"/>
              </w:rPr>
              <w:t>dupa</w:t>
            </w:r>
            <w:proofErr w:type="spellEnd"/>
            <w:r w:rsidRPr="00951A5A">
              <w:rPr>
                <w:lang w:val="ro-RO"/>
              </w:rPr>
              <w:t xml:space="preserve"> cum este aplicabil)</w:t>
            </w:r>
          </w:p>
        </w:tc>
        <w:tc>
          <w:tcPr>
            <w:tcW w:w="1553" w:type="dxa"/>
            <w:shd w:val="clear" w:color="auto" w:fill="auto"/>
            <w:noWrap/>
            <w:vAlign w:val="center"/>
          </w:tcPr>
          <w:p w14:paraId="0407C999" w14:textId="77777777" w:rsidR="00951A5A" w:rsidRPr="00951A5A" w:rsidRDefault="00951A5A" w:rsidP="00951A5A">
            <w:pPr>
              <w:spacing w:after="0" w:line="240" w:lineRule="auto"/>
              <w:jc w:val="center"/>
              <w:rPr>
                <w:b/>
                <w:lang w:val="ro-RO"/>
              </w:rPr>
            </w:pPr>
            <w:r w:rsidRPr="00951A5A">
              <w:rPr>
                <w:b/>
                <w:lang w:val="ro-RO"/>
              </w:rPr>
              <w:t>Valoare totală cu TVA</w:t>
            </w:r>
          </w:p>
          <w:p w14:paraId="39CD98CC" w14:textId="77777777" w:rsidR="00951A5A" w:rsidRPr="00951A5A" w:rsidRDefault="00951A5A" w:rsidP="00951A5A">
            <w:pPr>
              <w:spacing w:after="0" w:line="240" w:lineRule="auto"/>
              <w:jc w:val="center"/>
              <w:rPr>
                <w:lang w:val="ro-RO"/>
              </w:rPr>
            </w:pPr>
            <w:r w:rsidRPr="00951A5A">
              <w:rPr>
                <w:lang w:val="ro-RO"/>
              </w:rPr>
              <w:t>(7=5+6)</w:t>
            </w:r>
          </w:p>
        </w:tc>
      </w:tr>
      <w:tr w:rsidR="00951A5A" w:rsidRPr="00951A5A" w14:paraId="0B17EC01" w14:textId="77777777" w:rsidTr="00823EC7">
        <w:trPr>
          <w:trHeight w:val="285"/>
        </w:trPr>
        <w:tc>
          <w:tcPr>
            <w:tcW w:w="1080" w:type="dxa"/>
            <w:shd w:val="clear" w:color="auto" w:fill="auto"/>
            <w:noWrap/>
            <w:vAlign w:val="bottom"/>
          </w:tcPr>
          <w:p w14:paraId="7D66CB00" w14:textId="77777777" w:rsidR="00951A5A" w:rsidRPr="00951A5A" w:rsidRDefault="00951A5A" w:rsidP="00951A5A">
            <w:pPr>
              <w:spacing w:after="0" w:line="240" w:lineRule="auto"/>
              <w:jc w:val="center"/>
              <w:rPr>
                <w:b/>
                <w:lang w:val="ro-RO"/>
              </w:rPr>
            </w:pPr>
            <w:r w:rsidRPr="00951A5A">
              <w:rPr>
                <w:b/>
                <w:lang w:val="ro-RO"/>
              </w:rPr>
              <w:t>1</w:t>
            </w:r>
          </w:p>
        </w:tc>
        <w:tc>
          <w:tcPr>
            <w:tcW w:w="2719" w:type="dxa"/>
            <w:shd w:val="clear" w:color="auto" w:fill="auto"/>
            <w:vAlign w:val="bottom"/>
          </w:tcPr>
          <w:p w14:paraId="6B86BE00" w14:textId="77777777" w:rsidR="00951A5A" w:rsidRPr="00951A5A" w:rsidRDefault="00951A5A" w:rsidP="00951A5A">
            <w:pPr>
              <w:spacing w:after="0" w:line="240" w:lineRule="auto"/>
              <w:jc w:val="both"/>
              <w:rPr>
                <w:b/>
                <w:lang w:val="ro-RO"/>
              </w:rPr>
            </w:pPr>
          </w:p>
        </w:tc>
        <w:tc>
          <w:tcPr>
            <w:tcW w:w="850" w:type="dxa"/>
          </w:tcPr>
          <w:p w14:paraId="2B3401B5" w14:textId="77777777" w:rsidR="00951A5A" w:rsidRPr="00951A5A" w:rsidRDefault="00951A5A" w:rsidP="00951A5A">
            <w:pPr>
              <w:spacing w:after="0" w:line="240" w:lineRule="auto"/>
              <w:jc w:val="both"/>
              <w:rPr>
                <w:b/>
                <w:lang w:val="ro-RO"/>
              </w:rPr>
            </w:pPr>
          </w:p>
        </w:tc>
        <w:tc>
          <w:tcPr>
            <w:tcW w:w="1044" w:type="dxa"/>
          </w:tcPr>
          <w:p w14:paraId="05325267" w14:textId="77777777" w:rsidR="00951A5A" w:rsidRPr="00951A5A" w:rsidRDefault="00951A5A" w:rsidP="00951A5A">
            <w:pPr>
              <w:spacing w:after="0" w:line="240" w:lineRule="auto"/>
              <w:jc w:val="both"/>
              <w:rPr>
                <w:b/>
                <w:lang w:val="ro-RO"/>
              </w:rPr>
            </w:pPr>
          </w:p>
        </w:tc>
        <w:tc>
          <w:tcPr>
            <w:tcW w:w="1327" w:type="dxa"/>
          </w:tcPr>
          <w:p w14:paraId="768FDE21" w14:textId="77777777" w:rsidR="00951A5A" w:rsidRPr="00951A5A" w:rsidRDefault="00951A5A" w:rsidP="00951A5A">
            <w:pPr>
              <w:spacing w:after="0" w:line="240" w:lineRule="auto"/>
              <w:jc w:val="both"/>
              <w:rPr>
                <w:b/>
                <w:lang w:val="ro-RO"/>
              </w:rPr>
            </w:pPr>
          </w:p>
        </w:tc>
        <w:tc>
          <w:tcPr>
            <w:tcW w:w="1260" w:type="dxa"/>
          </w:tcPr>
          <w:p w14:paraId="08499858" w14:textId="77777777" w:rsidR="00951A5A" w:rsidRPr="00951A5A" w:rsidRDefault="00951A5A" w:rsidP="00951A5A">
            <w:pPr>
              <w:spacing w:after="0" w:line="240" w:lineRule="auto"/>
              <w:jc w:val="both"/>
              <w:rPr>
                <w:b/>
                <w:lang w:val="ro-RO"/>
              </w:rPr>
            </w:pPr>
          </w:p>
        </w:tc>
        <w:tc>
          <w:tcPr>
            <w:tcW w:w="1553" w:type="dxa"/>
            <w:shd w:val="clear" w:color="auto" w:fill="auto"/>
            <w:noWrap/>
            <w:vAlign w:val="bottom"/>
          </w:tcPr>
          <w:p w14:paraId="0A66214B" w14:textId="77777777" w:rsidR="00951A5A" w:rsidRPr="00951A5A" w:rsidRDefault="00951A5A" w:rsidP="00951A5A">
            <w:pPr>
              <w:spacing w:after="0" w:line="240" w:lineRule="auto"/>
              <w:jc w:val="both"/>
              <w:rPr>
                <w:b/>
                <w:lang w:val="ro-RO"/>
              </w:rPr>
            </w:pPr>
          </w:p>
        </w:tc>
      </w:tr>
      <w:tr w:rsidR="00951A5A" w:rsidRPr="00951A5A" w14:paraId="74A3B86B" w14:textId="77777777" w:rsidTr="00823EC7">
        <w:trPr>
          <w:trHeight w:val="285"/>
        </w:trPr>
        <w:tc>
          <w:tcPr>
            <w:tcW w:w="1080" w:type="dxa"/>
            <w:shd w:val="clear" w:color="auto" w:fill="auto"/>
            <w:noWrap/>
            <w:vAlign w:val="bottom"/>
          </w:tcPr>
          <w:p w14:paraId="2FC586DB" w14:textId="77777777" w:rsidR="00951A5A" w:rsidRPr="00951A5A" w:rsidRDefault="00951A5A" w:rsidP="00951A5A">
            <w:pPr>
              <w:spacing w:after="0" w:line="240" w:lineRule="auto"/>
              <w:jc w:val="center"/>
              <w:rPr>
                <w:b/>
                <w:lang w:val="ro-RO"/>
              </w:rPr>
            </w:pPr>
            <w:r w:rsidRPr="00951A5A">
              <w:rPr>
                <w:b/>
                <w:lang w:val="ro-RO"/>
              </w:rPr>
              <w:t>2</w:t>
            </w:r>
          </w:p>
        </w:tc>
        <w:tc>
          <w:tcPr>
            <w:tcW w:w="2719" w:type="dxa"/>
            <w:shd w:val="clear" w:color="auto" w:fill="auto"/>
            <w:vAlign w:val="bottom"/>
          </w:tcPr>
          <w:p w14:paraId="47D344A4" w14:textId="77777777" w:rsidR="00951A5A" w:rsidRPr="00951A5A" w:rsidRDefault="00951A5A" w:rsidP="00951A5A">
            <w:pPr>
              <w:spacing w:after="0" w:line="240" w:lineRule="auto"/>
              <w:jc w:val="both"/>
              <w:rPr>
                <w:b/>
                <w:lang w:val="ro-RO"/>
              </w:rPr>
            </w:pPr>
          </w:p>
        </w:tc>
        <w:tc>
          <w:tcPr>
            <w:tcW w:w="850" w:type="dxa"/>
          </w:tcPr>
          <w:p w14:paraId="0EFD338E" w14:textId="77777777" w:rsidR="00951A5A" w:rsidRPr="00951A5A" w:rsidRDefault="00951A5A" w:rsidP="00951A5A">
            <w:pPr>
              <w:spacing w:after="0" w:line="240" w:lineRule="auto"/>
              <w:jc w:val="both"/>
              <w:rPr>
                <w:b/>
                <w:lang w:val="ro-RO"/>
              </w:rPr>
            </w:pPr>
          </w:p>
        </w:tc>
        <w:tc>
          <w:tcPr>
            <w:tcW w:w="1044" w:type="dxa"/>
          </w:tcPr>
          <w:p w14:paraId="22AF7840" w14:textId="77777777" w:rsidR="00951A5A" w:rsidRPr="00951A5A" w:rsidRDefault="00951A5A" w:rsidP="00951A5A">
            <w:pPr>
              <w:spacing w:after="0" w:line="240" w:lineRule="auto"/>
              <w:jc w:val="both"/>
              <w:rPr>
                <w:b/>
                <w:lang w:val="ro-RO"/>
              </w:rPr>
            </w:pPr>
          </w:p>
        </w:tc>
        <w:tc>
          <w:tcPr>
            <w:tcW w:w="1327" w:type="dxa"/>
          </w:tcPr>
          <w:p w14:paraId="40A4E26D" w14:textId="77777777" w:rsidR="00951A5A" w:rsidRPr="00951A5A" w:rsidRDefault="00951A5A" w:rsidP="00951A5A">
            <w:pPr>
              <w:spacing w:after="0" w:line="240" w:lineRule="auto"/>
              <w:jc w:val="both"/>
              <w:rPr>
                <w:b/>
                <w:lang w:val="ro-RO"/>
              </w:rPr>
            </w:pPr>
          </w:p>
        </w:tc>
        <w:tc>
          <w:tcPr>
            <w:tcW w:w="1260" w:type="dxa"/>
          </w:tcPr>
          <w:p w14:paraId="108F4BC3" w14:textId="77777777" w:rsidR="00951A5A" w:rsidRPr="00951A5A" w:rsidRDefault="00951A5A" w:rsidP="00951A5A">
            <w:pPr>
              <w:spacing w:after="0" w:line="240" w:lineRule="auto"/>
              <w:jc w:val="both"/>
              <w:rPr>
                <w:b/>
                <w:lang w:val="ro-RO"/>
              </w:rPr>
            </w:pPr>
          </w:p>
        </w:tc>
        <w:tc>
          <w:tcPr>
            <w:tcW w:w="1553" w:type="dxa"/>
            <w:shd w:val="clear" w:color="auto" w:fill="auto"/>
            <w:noWrap/>
            <w:vAlign w:val="bottom"/>
          </w:tcPr>
          <w:p w14:paraId="645A3B59" w14:textId="77777777" w:rsidR="00951A5A" w:rsidRPr="00951A5A" w:rsidRDefault="00951A5A" w:rsidP="00951A5A">
            <w:pPr>
              <w:spacing w:after="0" w:line="240" w:lineRule="auto"/>
              <w:jc w:val="both"/>
              <w:rPr>
                <w:b/>
                <w:lang w:val="ro-RO"/>
              </w:rPr>
            </w:pPr>
          </w:p>
        </w:tc>
      </w:tr>
      <w:tr w:rsidR="00166395" w:rsidRPr="00951A5A" w14:paraId="5762DDCD" w14:textId="77777777" w:rsidTr="00B449CF">
        <w:trPr>
          <w:trHeight w:val="285"/>
        </w:trPr>
        <w:tc>
          <w:tcPr>
            <w:tcW w:w="5693" w:type="dxa"/>
            <w:gridSpan w:val="4"/>
            <w:shd w:val="clear" w:color="auto" w:fill="auto"/>
            <w:noWrap/>
            <w:vAlign w:val="bottom"/>
          </w:tcPr>
          <w:p w14:paraId="29302902" w14:textId="3F8F67BB" w:rsidR="00166395" w:rsidRPr="00951A5A" w:rsidRDefault="00166395" w:rsidP="00166395">
            <w:pPr>
              <w:spacing w:after="0" w:line="240" w:lineRule="auto"/>
              <w:jc w:val="right"/>
              <w:rPr>
                <w:b/>
                <w:lang w:val="ro-RO"/>
              </w:rPr>
            </w:pPr>
            <w:r w:rsidRPr="00951A5A">
              <w:rPr>
                <w:b/>
                <w:lang w:val="ro-RO"/>
              </w:rPr>
              <w:t>TOTAL</w:t>
            </w:r>
          </w:p>
        </w:tc>
        <w:tc>
          <w:tcPr>
            <w:tcW w:w="1327" w:type="dxa"/>
          </w:tcPr>
          <w:p w14:paraId="37A1FFE1" w14:textId="77777777" w:rsidR="00166395" w:rsidRPr="00951A5A" w:rsidRDefault="00166395" w:rsidP="00951A5A">
            <w:pPr>
              <w:spacing w:after="0" w:line="240" w:lineRule="auto"/>
              <w:jc w:val="both"/>
              <w:rPr>
                <w:b/>
                <w:lang w:val="ro-RO"/>
              </w:rPr>
            </w:pPr>
          </w:p>
        </w:tc>
        <w:tc>
          <w:tcPr>
            <w:tcW w:w="1260" w:type="dxa"/>
          </w:tcPr>
          <w:p w14:paraId="5CE21F85" w14:textId="77777777" w:rsidR="00166395" w:rsidRPr="00951A5A" w:rsidRDefault="00166395" w:rsidP="00951A5A">
            <w:pPr>
              <w:spacing w:after="0" w:line="240" w:lineRule="auto"/>
              <w:jc w:val="both"/>
              <w:rPr>
                <w:b/>
                <w:lang w:val="ro-RO"/>
              </w:rPr>
            </w:pPr>
          </w:p>
        </w:tc>
        <w:tc>
          <w:tcPr>
            <w:tcW w:w="1553" w:type="dxa"/>
            <w:shd w:val="clear" w:color="auto" w:fill="auto"/>
            <w:noWrap/>
            <w:vAlign w:val="bottom"/>
          </w:tcPr>
          <w:p w14:paraId="69E027C7" w14:textId="77777777" w:rsidR="00166395" w:rsidRPr="00951A5A" w:rsidRDefault="00166395" w:rsidP="00951A5A">
            <w:pPr>
              <w:spacing w:after="0" w:line="240" w:lineRule="auto"/>
              <w:jc w:val="both"/>
              <w:rPr>
                <w:b/>
                <w:lang w:val="ro-RO"/>
              </w:rPr>
            </w:pPr>
          </w:p>
        </w:tc>
      </w:tr>
    </w:tbl>
    <w:p w14:paraId="469C7522" w14:textId="77777777" w:rsidR="00951A5A" w:rsidRPr="00E5659F" w:rsidRDefault="00951A5A" w:rsidP="00E5659F">
      <w:pPr>
        <w:spacing w:after="0" w:line="240" w:lineRule="auto"/>
        <w:jc w:val="both"/>
        <w:rPr>
          <w:b/>
          <w:u w:val="single"/>
          <w:lang w:val="ro-RO"/>
        </w:rPr>
      </w:pPr>
    </w:p>
    <w:p w14:paraId="05FCD894" w14:textId="77777777" w:rsidR="00E5659F" w:rsidRPr="00E5659F" w:rsidRDefault="00E5659F" w:rsidP="00E5659F">
      <w:pPr>
        <w:spacing w:after="0" w:line="240" w:lineRule="auto"/>
        <w:jc w:val="both"/>
        <w:rPr>
          <w:lang w:val="ro-RO"/>
        </w:rPr>
      </w:pPr>
      <w:proofErr w:type="spellStart"/>
      <w:r w:rsidRPr="00E5659F">
        <w:rPr>
          <w:lang w:val="ro-RO"/>
        </w:rPr>
        <w:t>Preţul</w:t>
      </w:r>
      <w:proofErr w:type="spellEnd"/>
      <w:r w:rsidRPr="00E5659F">
        <w:rPr>
          <w:lang w:val="ro-RO"/>
        </w:rPr>
        <w:t xml:space="preserve"> indicat mai sus este ferm </w:t>
      </w:r>
      <w:proofErr w:type="spellStart"/>
      <w:r w:rsidRPr="00E5659F">
        <w:rPr>
          <w:lang w:val="ro-RO"/>
        </w:rPr>
        <w:t>şi</w:t>
      </w:r>
      <w:proofErr w:type="spellEnd"/>
      <w:r w:rsidRPr="00E5659F">
        <w:rPr>
          <w:lang w:val="ro-RO"/>
        </w:rPr>
        <w:t xml:space="preserve"> fix </w:t>
      </w:r>
      <w:proofErr w:type="spellStart"/>
      <w:r w:rsidRPr="00E5659F">
        <w:rPr>
          <w:lang w:val="ro-RO"/>
        </w:rPr>
        <w:t>şi</w:t>
      </w:r>
      <w:proofErr w:type="spellEnd"/>
      <w:r w:rsidRPr="00E5659F">
        <w:rPr>
          <w:lang w:val="ro-RO"/>
        </w:rPr>
        <w:t xml:space="preserve"> nu va fi modificat pe durata executării contractului.</w:t>
      </w:r>
    </w:p>
    <w:p w14:paraId="500D6920" w14:textId="77777777" w:rsidR="00E5659F" w:rsidRPr="00E5659F" w:rsidRDefault="00E5659F" w:rsidP="00E5659F">
      <w:pPr>
        <w:spacing w:after="0" w:line="240" w:lineRule="auto"/>
        <w:jc w:val="both"/>
        <w:rPr>
          <w:lang w:val="ro-RO"/>
        </w:rPr>
      </w:pPr>
      <w:proofErr w:type="spellStart"/>
      <w:r w:rsidRPr="00E5659F">
        <w:rPr>
          <w:lang w:val="ro-RO"/>
        </w:rPr>
        <w:t>Preţul</w:t>
      </w:r>
      <w:proofErr w:type="spellEnd"/>
      <w:r w:rsidRPr="00E5659F">
        <w:rPr>
          <w:lang w:val="ro-RO"/>
        </w:rPr>
        <w:t xml:space="preserve"> total ofertat include </w:t>
      </w:r>
      <w:proofErr w:type="spellStart"/>
      <w:r w:rsidRPr="00E5659F">
        <w:rPr>
          <w:lang w:val="ro-RO"/>
        </w:rPr>
        <w:t>şi</w:t>
      </w:r>
      <w:proofErr w:type="spellEnd"/>
      <w:r w:rsidRPr="00E5659F">
        <w:rPr>
          <w:lang w:val="ro-RO"/>
        </w:rPr>
        <w:t xml:space="preserve"> </w:t>
      </w:r>
      <w:proofErr w:type="spellStart"/>
      <w:r w:rsidRPr="00E5659F">
        <w:rPr>
          <w:lang w:val="ro-RO"/>
        </w:rPr>
        <w:t>preţul</w:t>
      </w:r>
      <w:proofErr w:type="spellEnd"/>
      <w:r w:rsidRPr="00E5659F">
        <w:rPr>
          <w:lang w:val="ro-RO"/>
        </w:rPr>
        <w:t xml:space="preserve"> pentru ambalare, transport  </w:t>
      </w:r>
      <w:proofErr w:type="spellStart"/>
      <w:r w:rsidRPr="00E5659F">
        <w:rPr>
          <w:lang w:val="ro-RO"/>
        </w:rPr>
        <w:t>şi</w:t>
      </w:r>
      <w:proofErr w:type="spellEnd"/>
      <w:r w:rsidRPr="00E5659F">
        <w:rPr>
          <w:lang w:val="ro-RO"/>
        </w:rPr>
        <w:t xml:space="preserve"> orice alte costuri necesare livrării produsului la </w:t>
      </w:r>
      <w:proofErr w:type="spellStart"/>
      <w:r w:rsidRPr="00E5659F">
        <w:rPr>
          <w:lang w:val="ro-RO"/>
        </w:rPr>
        <w:t>destinatia</w:t>
      </w:r>
      <w:proofErr w:type="spellEnd"/>
      <w:r w:rsidRPr="00E5659F">
        <w:rPr>
          <w:lang w:val="ro-RO"/>
        </w:rPr>
        <w:t xml:space="preserve"> finală.</w:t>
      </w:r>
    </w:p>
    <w:p w14:paraId="2D86D5C8" w14:textId="77777777" w:rsidR="00E5659F" w:rsidRPr="00E5659F" w:rsidRDefault="00E5659F" w:rsidP="00E5659F">
      <w:pPr>
        <w:spacing w:after="0" w:line="240" w:lineRule="auto"/>
        <w:jc w:val="both"/>
        <w:rPr>
          <w:b/>
          <w:lang w:val="ro-RO"/>
        </w:rPr>
      </w:pPr>
    </w:p>
    <w:p w14:paraId="28C41560" w14:textId="5C5AC104" w:rsidR="00E5659F" w:rsidRDefault="00E5659F" w:rsidP="00E5659F">
      <w:pPr>
        <w:spacing w:after="0" w:line="240" w:lineRule="auto"/>
        <w:jc w:val="both"/>
        <w:rPr>
          <w:lang w:val="ro-RO"/>
        </w:rPr>
      </w:pPr>
      <w:r w:rsidRPr="00E5659F">
        <w:rPr>
          <w:lang w:val="ro-RO"/>
        </w:rPr>
        <w:t xml:space="preserve">Livrarea se efectuează în cel mult </w:t>
      </w:r>
      <w:r w:rsidRPr="00E5659F">
        <w:rPr>
          <w:i/>
          <w:lang w:val="ro-RO"/>
        </w:rPr>
        <w:t xml:space="preserve">[a se completa de către Ofertant] </w:t>
      </w:r>
      <w:r w:rsidRPr="00E5659F">
        <w:rPr>
          <w:lang w:val="ro-RO"/>
        </w:rPr>
        <w:t xml:space="preserve">zile/ săptămâni de la semnarea Contractului  la destinația finală indicată, conform următorului grafic: </w:t>
      </w:r>
    </w:p>
    <w:p w14:paraId="74C67A98" w14:textId="77777777" w:rsidR="000962AD" w:rsidRDefault="000962AD" w:rsidP="00E5659F">
      <w:pPr>
        <w:spacing w:after="0" w:line="240" w:lineRule="auto"/>
        <w:jc w:val="both"/>
        <w:rPr>
          <w:b/>
          <w:i/>
          <w:lang w:val="ro-RO"/>
        </w:rPr>
      </w:pPr>
    </w:p>
    <w:p w14:paraId="53A2FC76" w14:textId="31A7286C" w:rsidR="000E0F4F" w:rsidRPr="000E0F4F" w:rsidRDefault="000E0F4F" w:rsidP="00E5659F">
      <w:pPr>
        <w:spacing w:after="0" w:line="240" w:lineRule="auto"/>
        <w:jc w:val="both"/>
        <w:rPr>
          <w:b/>
          <w:i/>
          <w:lang w:val="ro-RO"/>
        </w:rPr>
      </w:pPr>
      <w:r w:rsidRPr="000E0F4F">
        <w:rPr>
          <w:b/>
          <w:i/>
          <w:lang w:val="ro-RO"/>
        </w:rPr>
        <w:t xml:space="preserve">Lot: </w:t>
      </w:r>
      <w:proofErr w:type="spellStart"/>
      <w:r w:rsidRPr="000E0F4F">
        <w:rPr>
          <w:b/>
          <w:i/>
          <w:lang w:val="ro-RO"/>
        </w:rPr>
        <w:t>Stick</w:t>
      </w:r>
      <w:proofErr w:type="spellEnd"/>
      <w:r w:rsidRPr="000E0F4F">
        <w:rPr>
          <w:b/>
          <w:i/>
          <w:lang w:val="ro-RO"/>
        </w:rPr>
        <w:t>-uri USB</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0E0F4F" w:rsidRPr="000E0F4F" w14:paraId="4713A7C2" w14:textId="77777777" w:rsidTr="00823EC7">
        <w:trPr>
          <w:trHeight w:val="285"/>
        </w:trPr>
        <w:tc>
          <w:tcPr>
            <w:tcW w:w="900" w:type="dxa"/>
            <w:shd w:val="clear" w:color="auto" w:fill="auto"/>
            <w:noWrap/>
            <w:vAlign w:val="center"/>
          </w:tcPr>
          <w:p w14:paraId="3A358B44" w14:textId="77777777" w:rsidR="000E0F4F" w:rsidRPr="000E0F4F" w:rsidRDefault="000E0F4F" w:rsidP="000E0F4F">
            <w:pPr>
              <w:spacing w:after="0" w:line="240" w:lineRule="auto"/>
              <w:jc w:val="center"/>
              <w:rPr>
                <w:b/>
                <w:lang w:val="ro-RO"/>
              </w:rPr>
            </w:pPr>
            <w:r w:rsidRPr="000E0F4F">
              <w:rPr>
                <w:b/>
                <w:lang w:val="ro-RO"/>
              </w:rPr>
              <w:t>Nr. crt.</w:t>
            </w:r>
          </w:p>
        </w:tc>
        <w:tc>
          <w:tcPr>
            <w:tcW w:w="4033" w:type="dxa"/>
            <w:shd w:val="clear" w:color="auto" w:fill="auto"/>
            <w:vAlign w:val="center"/>
          </w:tcPr>
          <w:p w14:paraId="332C8546" w14:textId="77777777" w:rsidR="000E0F4F" w:rsidRPr="000E0F4F" w:rsidRDefault="000E0F4F" w:rsidP="000E0F4F">
            <w:pPr>
              <w:spacing w:after="0" w:line="240" w:lineRule="auto"/>
              <w:jc w:val="center"/>
              <w:rPr>
                <w:b/>
                <w:lang w:val="ro-RO"/>
              </w:rPr>
            </w:pPr>
            <w:r w:rsidRPr="000E0F4F">
              <w:rPr>
                <w:b/>
                <w:lang w:val="ro-RO"/>
              </w:rPr>
              <w:t>Denumirea produselor</w:t>
            </w:r>
          </w:p>
        </w:tc>
        <w:tc>
          <w:tcPr>
            <w:tcW w:w="1276" w:type="dxa"/>
            <w:vAlign w:val="center"/>
          </w:tcPr>
          <w:p w14:paraId="4E01928A" w14:textId="77777777" w:rsidR="000E0F4F" w:rsidRPr="000E0F4F" w:rsidRDefault="000E0F4F" w:rsidP="000E0F4F">
            <w:pPr>
              <w:spacing w:after="0" w:line="240" w:lineRule="auto"/>
              <w:jc w:val="center"/>
              <w:rPr>
                <w:b/>
                <w:lang w:val="ro-RO"/>
              </w:rPr>
            </w:pPr>
            <w:r w:rsidRPr="000E0F4F">
              <w:rPr>
                <w:b/>
                <w:lang w:val="ro-RO"/>
              </w:rPr>
              <w:t>Cant.</w:t>
            </w:r>
          </w:p>
        </w:tc>
        <w:tc>
          <w:tcPr>
            <w:tcW w:w="3624" w:type="dxa"/>
            <w:vAlign w:val="center"/>
          </w:tcPr>
          <w:p w14:paraId="2D5F963F" w14:textId="77777777" w:rsidR="000E0F4F" w:rsidRPr="000E0F4F" w:rsidRDefault="000E0F4F" w:rsidP="000E0F4F">
            <w:pPr>
              <w:spacing w:after="0" w:line="240" w:lineRule="auto"/>
              <w:jc w:val="center"/>
              <w:rPr>
                <w:b/>
                <w:lang w:val="ro-RO"/>
              </w:rPr>
            </w:pPr>
            <w:r w:rsidRPr="000E0F4F">
              <w:rPr>
                <w:b/>
                <w:lang w:val="ro-RO"/>
              </w:rPr>
              <w:t>Termene de livrare</w:t>
            </w:r>
          </w:p>
        </w:tc>
      </w:tr>
      <w:tr w:rsidR="000E0F4F" w:rsidRPr="000E0F4F" w14:paraId="6ABE625D" w14:textId="77777777" w:rsidTr="00823EC7">
        <w:trPr>
          <w:trHeight w:val="285"/>
        </w:trPr>
        <w:tc>
          <w:tcPr>
            <w:tcW w:w="900" w:type="dxa"/>
            <w:shd w:val="clear" w:color="auto" w:fill="auto"/>
            <w:noWrap/>
            <w:vAlign w:val="bottom"/>
          </w:tcPr>
          <w:p w14:paraId="58179225" w14:textId="77777777" w:rsidR="000E0F4F" w:rsidRPr="000E0F4F" w:rsidRDefault="000E0F4F" w:rsidP="000E0F4F">
            <w:pPr>
              <w:spacing w:after="0" w:line="240" w:lineRule="auto"/>
              <w:jc w:val="center"/>
              <w:rPr>
                <w:b/>
                <w:lang w:val="ro-RO"/>
              </w:rPr>
            </w:pPr>
            <w:r w:rsidRPr="000E0F4F">
              <w:rPr>
                <w:b/>
                <w:lang w:val="ro-RO"/>
              </w:rPr>
              <w:t>1</w:t>
            </w:r>
          </w:p>
        </w:tc>
        <w:tc>
          <w:tcPr>
            <w:tcW w:w="4033" w:type="dxa"/>
            <w:shd w:val="clear" w:color="auto" w:fill="auto"/>
            <w:vAlign w:val="bottom"/>
          </w:tcPr>
          <w:p w14:paraId="1B4E7906" w14:textId="77777777" w:rsidR="000E0F4F" w:rsidRPr="000E0F4F" w:rsidRDefault="000E0F4F" w:rsidP="000E0F4F">
            <w:pPr>
              <w:spacing w:after="0" w:line="240" w:lineRule="auto"/>
              <w:jc w:val="both"/>
              <w:rPr>
                <w:lang w:val="ro-RO"/>
              </w:rPr>
            </w:pPr>
          </w:p>
        </w:tc>
        <w:tc>
          <w:tcPr>
            <w:tcW w:w="1276" w:type="dxa"/>
          </w:tcPr>
          <w:p w14:paraId="2C859E04" w14:textId="77777777" w:rsidR="000E0F4F" w:rsidRPr="000E0F4F" w:rsidRDefault="000E0F4F" w:rsidP="000E0F4F">
            <w:pPr>
              <w:spacing w:after="0" w:line="240" w:lineRule="auto"/>
              <w:jc w:val="both"/>
              <w:rPr>
                <w:lang w:val="ro-RO"/>
              </w:rPr>
            </w:pPr>
          </w:p>
        </w:tc>
        <w:tc>
          <w:tcPr>
            <w:tcW w:w="3624" w:type="dxa"/>
          </w:tcPr>
          <w:p w14:paraId="1D0BDA32" w14:textId="77777777" w:rsidR="000E0F4F" w:rsidRPr="000E0F4F" w:rsidRDefault="000E0F4F" w:rsidP="000E0F4F">
            <w:pPr>
              <w:spacing w:after="0" w:line="240" w:lineRule="auto"/>
              <w:jc w:val="both"/>
              <w:rPr>
                <w:lang w:val="ro-RO"/>
              </w:rPr>
            </w:pPr>
          </w:p>
        </w:tc>
      </w:tr>
      <w:tr w:rsidR="000E0F4F" w:rsidRPr="000E0F4F" w14:paraId="0F7B124C" w14:textId="77777777" w:rsidTr="00823EC7">
        <w:trPr>
          <w:trHeight w:val="285"/>
        </w:trPr>
        <w:tc>
          <w:tcPr>
            <w:tcW w:w="900" w:type="dxa"/>
            <w:shd w:val="clear" w:color="auto" w:fill="auto"/>
            <w:noWrap/>
            <w:vAlign w:val="bottom"/>
          </w:tcPr>
          <w:p w14:paraId="24D07E73" w14:textId="77777777" w:rsidR="000E0F4F" w:rsidRPr="000E0F4F" w:rsidRDefault="000E0F4F" w:rsidP="000E0F4F">
            <w:pPr>
              <w:spacing w:after="0" w:line="240" w:lineRule="auto"/>
              <w:jc w:val="center"/>
              <w:rPr>
                <w:b/>
                <w:lang w:val="ro-RO"/>
              </w:rPr>
            </w:pPr>
            <w:r w:rsidRPr="000E0F4F">
              <w:rPr>
                <w:b/>
                <w:lang w:val="ro-RO"/>
              </w:rPr>
              <w:t>2</w:t>
            </w:r>
          </w:p>
        </w:tc>
        <w:tc>
          <w:tcPr>
            <w:tcW w:w="4033" w:type="dxa"/>
            <w:shd w:val="clear" w:color="auto" w:fill="auto"/>
            <w:vAlign w:val="bottom"/>
          </w:tcPr>
          <w:p w14:paraId="6D8FD47F" w14:textId="77777777" w:rsidR="000E0F4F" w:rsidRPr="000E0F4F" w:rsidRDefault="000E0F4F" w:rsidP="000E0F4F">
            <w:pPr>
              <w:spacing w:after="0" w:line="240" w:lineRule="auto"/>
              <w:jc w:val="both"/>
              <w:rPr>
                <w:lang w:val="ro-RO"/>
              </w:rPr>
            </w:pPr>
          </w:p>
        </w:tc>
        <w:tc>
          <w:tcPr>
            <w:tcW w:w="1276" w:type="dxa"/>
          </w:tcPr>
          <w:p w14:paraId="41D7FA5B" w14:textId="77777777" w:rsidR="000E0F4F" w:rsidRPr="000E0F4F" w:rsidRDefault="000E0F4F" w:rsidP="000E0F4F">
            <w:pPr>
              <w:spacing w:after="0" w:line="240" w:lineRule="auto"/>
              <w:jc w:val="both"/>
              <w:rPr>
                <w:lang w:val="ro-RO"/>
              </w:rPr>
            </w:pPr>
          </w:p>
        </w:tc>
        <w:tc>
          <w:tcPr>
            <w:tcW w:w="3624" w:type="dxa"/>
          </w:tcPr>
          <w:p w14:paraId="15AC5665" w14:textId="77777777" w:rsidR="000E0F4F" w:rsidRPr="000E0F4F" w:rsidRDefault="000E0F4F" w:rsidP="000E0F4F">
            <w:pPr>
              <w:spacing w:after="0" w:line="240" w:lineRule="auto"/>
              <w:jc w:val="both"/>
              <w:rPr>
                <w:lang w:val="ro-RO"/>
              </w:rPr>
            </w:pPr>
          </w:p>
        </w:tc>
      </w:tr>
    </w:tbl>
    <w:p w14:paraId="04054C4E" w14:textId="5A4CF937" w:rsidR="000E0F4F" w:rsidRPr="000E0F4F" w:rsidRDefault="000E0F4F" w:rsidP="00E5659F">
      <w:pPr>
        <w:spacing w:after="0" w:line="240" w:lineRule="auto"/>
        <w:jc w:val="both"/>
        <w:rPr>
          <w:lang w:val="ro-RO"/>
        </w:rPr>
      </w:pPr>
    </w:p>
    <w:p w14:paraId="518A6D76" w14:textId="77777777" w:rsidR="00353C32" w:rsidRPr="00353C32" w:rsidRDefault="00353C32" w:rsidP="00353C32">
      <w:pPr>
        <w:spacing w:after="0" w:line="240" w:lineRule="auto"/>
        <w:jc w:val="both"/>
        <w:rPr>
          <w:bCs/>
          <w:lang w:val="ro-RO"/>
        </w:rPr>
      </w:pPr>
      <w:r w:rsidRPr="00353C32">
        <w:rPr>
          <w:bCs/>
          <w:lang w:val="ro-RO"/>
        </w:rPr>
        <w:t xml:space="preserve">Plata facturii se va efectua în lei, pe baza facturii furnizorului si a celorlalte documente </w:t>
      </w:r>
      <w:proofErr w:type="spellStart"/>
      <w:r w:rsidRPr="00353C32">
        <w:rPr>
          <w:bCs/>
          <w:lang w:val="ro-RO"/>
        </w:rPr>
        <w:t>insotitoare</w:t>
      </w:r>
      <w:proofErr w:type="spellEnd"/>
      <w:r w:rsidRPr="00353C32">
        <w:rPr>
          <w:bCs/>
          <w:lang w:val="ro-RO"/>
        </w:rPr>
        <w:t xml:space="preserve">, precum si a documentelor emise de autoritatea contractanta pentru </w:t>
      </w:r>
      <w:proofErr w:type="spellStart"/>
      <w:r w:rsidRPr="00353C32">
        <w:rPr>
          <w:bCs/>
          <w:lang w:val="ro-RO"/>
        </w:rPr>
        <w:t>receptie</w:t>
      </w:r>
      <w:proofErr w:type="spellEnd"/>
      <w:r w:rsidRPr="00353C32">
        <w:rPr>
          <w:bCs/>
          <w:lang w:val="ro-RO"/>
        </w:rPr>
        <w:t>.</w:t>
      </w:r>
    </w:p>
    <w:p w14:paraId="4696327D" w14:textId="77777777" w:rsidR="00353C32" w:rsidRPr="00353C32" w:rsidRDefault="00353C32" w:rsidP="00353C32">
      <w:pPr>
        <w:spacing w:after="0" w:line="240" w:lineRule="auto"/>
        <w:jc w:val="both"/>
        <w:rPr>
          <w:bCs/>
          <w:lang w:val="ro-RO"/>
        </w:rPr>
      </w:pPr>
      <w:r w:rsidRPr="00353C32">
        <w:rPr>
          <w:bCs/>
          <w:lang w:val="ro-RO"/>
        </w:rPr>
        <w:t xml:space="preserve">In conformitate cu prevederile Legii 139/2022, contractantul are obligația de a emite facturi electronice și de a le transmite Autorității contractante prin sistemul </w:t>
      </w:r>
      <w:proofErr w:type="spellStart"/>
      <w:r w:rsidRPr="00353C32">
        <w:rPr>
          <w:bCs/>
          <w:lang w:val="ro-RO"/>
        </w:rPr>
        <w:t>national</w:t>
      </w:r>
      <w:proofErr w:type="spellEnd"/>
      <w:r w:rsidRPr="00353C32">
        <w:rPr>
          <w:bCs/>
          <w:lang w:val="ro-RO"/>
        </w:rPr>
        <w:t xml:space="preserve"> privind factura electronica  RO e-factura. </w:t>
      </w:r>
    </w:p>
    <w:p w14:paraId="0B1BD176" w14:textId="77777777" w:rsidR="00353C32" w:rsidRPr="00353C32" w:rsidRDefault="00353C32" w:rsidP="00353C32">
      <w:pPr>
        <w:spacing w:after="0" w:line="240" w:lineRule="auto"/>
        <w:jc w:val="both"/>
        <w:rPr>
          <w:bCs/>
          <w:lang w:val="ro-RO"/>
        </w:rPr>
      </w:pPr>
      <w:r w:rsidRPr="00353C32">
        <w:rPr>
          <w:bCs/>
          <w:lang w:val="ro-RO"/>
        </w:rPr>
        <w:t>Termenul de plata este:</w:t>
      </w:r>
    </w:p>
    <w:p w14:paraId="453F4C7F" w14:textId="31226132" w:rsidR="00353C32" w:rsidRPr="00353C32" w:rsidRDefault="00353C32" w:rsidP="00353C32">
      <w:pPr>
        <w:spacing w:after="0" w:line="240" w:lineRule="auto"/>
        <w:jc w:val="both"/>
        <w:rPr>
          <w:bCs/>
          <w:lang w:val="ro-RO"/>
        </w:rPr>
      </w:pPr>
      <w:r w:rsidRPr="00353C32">
        <w:rPr>
          <w:bCs/>
          <w:lang w:val="ro-RO"/>
        </w:rPr>
        <w:t xml:space="preserve">a) 30 de zile calendaristice de la data la care factura electronică este disponibilă spre descărcare de către Autoritatea Contractantă din sistemul RO e-factura, dacă recepția produselor este anterioară acestei date, cu menționarea în factură a codului CPV </w:t>
      </w:r>
      <w:r w:rsidR="00222C93" w:rsidRPr="00222C93">
        <w:rPr>
          <w:bCs/>
          <w:lang w:val="ro-RO"/>
        </w:rPr>
        <w:t>30233000-1</w:t>
      </w:r>
      <w:r w:rsidRPr="00353C32">
        <w:rPr>
          <w:bCs/>
          <w:lang w:val="ro-RO"/>
        </w:rPr>
        <w:t>;</w:t>
      </w:r>
    </w:p>
    <w:p w14:paraId="2866798F" w14:textId="5B48F9C2" w:rsidR="00353C32" w:rsidRPr="00353C32" w:rsidRDefault="00353C32" w:rsidP="00353C32">
      <w:pPr>
        <w:spacing w:after="0" w:line="240" w:lineRule="auto"/>
        <w:jc w:val="both"/>
        <w:rPr>
          <w:bCs/>
          <w:lang w:val="ro-RO"/>
        </w:rPr>
      </w:pPr>
      <w:r w:rsidRPr="00353C32">
        <w:rPr>
          <w:bCs/>
          <w:lang w:val="ro-RO"/>
        </w:rPr>
        <w:t xml:space="preserve">b) 30 de zile calendaristice de la data recepției produselor dacă factura electronică este disponibilă spre descărcare de către Autoritatea Contractanta din sistemul RO e-factura, la data </w:t>
      </w:r>
      <w:proofErr w:type="spellStart"/>
      <w:r w:rsidRPr="00353C32">
        <w:rPr>
          <w:bCs/>
          <w:lang w:val="ro-RO"/>
        </w:rPr>
        <w:t>receptiei</w:t>
      </w:r>
      <w:proofErr w:type="spellEnd"/>
      <w:r w:rsidRPr="00353C32">
        <w:rPr>
          <w:bCs/>
          <w:lang w:val="ro-RO"/>
        </w:rPr>
        <w:t xml:space="preserve"> ori anterior acestei date, cu menționarea în factură a codului CPV </w:t>
      </w:r>
      <w:r w:rsidR="00222C93" w:rsidRPr="00222C93">
        <w:rPr>
          <w:bCs/>
          <w:lang w:val="ro-RO"/>
        </w:rPr>
        <w:t>30233000-1</w:t>
      </w:r>
      <w:r w:rsidRPr="00353C32">
        <w:rPr>
          <w:bCs/>
          <w:lang w:val="ro-RO"/>
        </w:rPr>
        <w:t>.</w:t>
      </w:r>
    </w:p>
    <w:p w14:paraId="738058CA" w14:textId="77777777" w:rsidR="00E5659F" w:rsidRPr="00E5659F" w:rsidRDefault="00E5659F" w:rsidP="00E5659F">
      <w:pPr>
        <w:spacing w:after="0" w:line="240" w:lineRule="auto"/>
        <w:jc w:val="both"/>
        <w:rPr>
          <w:lang w:val="ro-RO"/>
        </w:rPr>
      </w:pPr>
    </w:p>
    <w:p w14:paraId="1DDB2A8E" w14:textId="77777777" w:rsidR="00E5659F" w:rsidRPr="00E5659F" w:rsidRDefault="00E5659F" w:rsidP="00E5659F">
      <w:pPr>
        <w:spacing w:after="0" w:line="240" w:lineRule="auto"/>
        <w:jc w:val="both"/>
        <w:rPr>
          <w:lang w:val="ro-RO"/>
        </w:rPr>
      </w:pPr>
      <w:r w:rsidRPr="00E5659F">
        <w:rPr>
          <w:lang w:val="ro-RO"/>
        </w:rPr>
        <w:lastRenderedPageBreak/>
        <w:t xml:space="preserve">Furnizorul va asigura ambalarea produselor pentru a împiedica avarierea sau deteriorarea lor în timpul transportului către </w:t>
      </w:r>
      <w:proofErr w:type="spellStart"/>
      <w:r w:rsidRPr="00E5659F">
        <w:rPr>
          <w:lang w:val="ro-RO"/>
        </w:rPr>
        <w:t>destinaţia</w:t>
      </w:r>
      <w:proofErr w:type="spellEnd"/>
      <w:r w:rsidRPr="00E5659F">
        <w:rPr>
          <w:lang w:val="ro-RO"/>
        </w:rPr>
        <w:t xml:space="preserve"> finală. </w:t>
      </w:r>
    </w:p>
    <w:p w14:paraId="6E5C921C" w14:textId="77777777" w:rsidR="007F314A" w:rsidRPr="00E5659F" w:rsidRDefault="007F314A" w:rsidP="00E5659F">
      <w:pPr>
        <w:spacing w:after="0" w:line="240" w:lineRule="auto"/>
        <w:jc w:val="both"/>
        <w:rPr>
          <w:b/>
          <w:u w:val="single"/>
          <w:lang w:val="ro-RO"/>
        </w:rPr>
      </w:pPr>
    </w:p>
    <w:p w14:paraId="1A7F754B" w14:textId="705E20CC" w:rsidR="00E5659F" w:rsidRDefault="00E5659F" w:rsidP="00E5659F">
      <w:pPr>
        <w:spacing w:after="0" w:line="240" w:lineRule="auto"/>
        <w:jc w:val="both"/>
        <w:rPr>
          <w:bCs/>
          <w:lang w:val="ro-RO"/>
        </w:rPr>
      </w:pPr>
      <w:r w:rsidRPr="00E5659F">
        <w:rPr>
          <w:bCs/>
          <w:lang w:val="ro-RO"/>
        </w:rPr>
        <w:t>Specificații tehnice pentru fiecare dintre produsele ofertate:</w:t>
      </w:r>
    </w:p>
    <w:p w14:paraId="21ED4603" w14:textId="739AD6AB" w:rsidR="00823EC7" w:rsidRPr="00823EC7" w:rsidRDefault="00823EC7" w:rsidP="00E5659F">
      <w:pPr>
        <w:spacing w:after="0" w:line="240" w:lineRule="auto"/>
        <w:jc w:val="both"/>
        <w:rPr>
          <w:b/>
          <w:bCs/>
          <w:lang w:val="ro-RO"/>
        </w:rPr>
      </w:pPr>
      <w:r w:rsidRPr="00823EC7">
        <w:rPr>
          <w:b/>
          <w:bCs/>
          <w:lang w:val="ro-RO"/>
        </w:rPr>
        <w:t xml:space="preserve">Lot: </w:t>
      </w:r>
      <w:proofErr w:type="spellStart"/>
      <w:r w:rsidRPr="00823EC7">
        <w:rPr>
          <w:b/>
          <w:bCs/>
          <w:lang w:val="ro-RO"/>
        </w:rPr>
        <w:t>Stick</w:t>
      </w:r>
      <w:proofErr w:type="spellEnd"/>
      <w:r w:rsidRPr="00823EC7">
        <w:rPr>
          <w:b/>
          <w:bCs/>
          <w:lang w:val="ro-RO"/>
        </w:rPr>
        <w:t>-uri USB</w:t>
      </w:r>
    </w:p>
    <w:tbl>
      <w:tblPr>
        <w:tblW w:w="8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297"/>
      </w:tblGrid>
      <w:tr w:rsidR="00823EC7" w:rsidRPr="00823EC7" w14:paraId="57F110FD" w14:textId="77777777" w:rsidTr="00823EC7">
        <w:tc>
          <w:tcPr>
            <w:tcW w:w="4297" w:type="dxa"/>
            <w:vAlign w:val="bottom"/>
          </w:tcPr>
          <w:p w14:paraId="1EC0EFD5" w14:textId="77777777" w:rsidR="00823EC7" w:rsidRPr="00823EC7" w:rsidRDefault="00823EC7" w:rsidP="00823EC7">
            <w:pPr>
              <w:spacing w:after="0" w:line="240" w:lineRule="auto"/>
              <w:jc w:val="both"/>
              <w:rPr>
                <w:b/>
                <w:bCs/>
                <w:lang w:val="ro-RO"/>
              </w:rPr>
            </w:pPr>
            <w:r w:rsidRPr="00823EC7">
              <w:rPr>
                <w:b/>
                <w:bCs/>
                <w:lang w:val="ro-RO"/>
              </w:rPr>
              <w:t>Specificații tehnice solicitate</w:t>
            </w:r>
          </w:p>
          <w:p w14:paraId="6ABD851C" w14:textId="77777777" w:rsidR="00823EC7" w:rsidRPr="00823EC7" w:rsidRDefault="00823EC7" w:rsidP="00823EC7">
            <w:pPr>
              <w:spacing w:after="0" w:line="240" w:lineRule="auto"/>
              <w:jc w:val="both"/>
              <w:rPr>
                <w:bCs/>
                <w:i/>
                <w:lang w:val="ro-RO"/>
              </w:rPr>
            </w:pPr>
          </w:p>
        </w:tc>
        <w:tc>
          <w:tcPr>
            <w:tcW w:w="4297" w:type="dxa"/>
          </w:tcPr>
          <w:p w14:paraId="03A86EFF" w14:textId="77777777" w:rsidR="00823EC7" w:rsidRPr="00823EC7" w:rsidRDefault="00823EC7" w:rsidP="00823EC7">
            <w:pPr>
              <w:spacing w:after="0" w:line="240" w:lineRule="auto"/>
              <w:jc w:val="both"/>
              <w:rPr>
                <w:b/>
                <w:bCs/>
                <w:lang w:val="ro-RO"/>
              </w:rPr>
            </w:pPr>
            <w:r w:rsidRPr="00823EC7">
              <w:rPr>
                <w:b/>
                <w:bCs/>
                <w:lang w:val="ro-RO"/>
              </w:rPr>
              <w:t>Specificații tehnice ofertate</w:t>
            </w:r>
          </w:p>
          <w:p w14:paraId="6FB6EEB9" w14:textId="77777777" w:rsidR="00823EC7" w:rsidRPr="00823EC7" w:rsidRDefault="00823EC7" w:rsidP="00823EC7">
            <w:pPr>
              <w:spacing w:after="0" w:line="240" w:lineRule="auto"/>
              <w:jc w:val="both"/>
              <w:rPr>
                <w:bCs/>
                <w:i/>
                <w:lang w:val="ro-RO"/>
              </w:rPr>
            </w:pPr>
            <w:r w:rsidRPr="00823EC7">
              <w:rPr>
                <w:bCs/>
                <w:i/>
                <w:lang w:val="ro-RO"/>
              </w:rPr>
              <w:t>[a se completa de către Ofertant]</w:t>
            </w:r>
          </w:p>
        </w:tc>
      </w:tr>
      <w:tr w:rsidR="00823EC7" w:rsidRPr="00823EC7" w14:paraId="2DB76838" w14:textId="77777777" w:rsidTr="00823EC7">
        <w:tc>
          <w:tcPr>
            <w:tcW w:w="4297" w:type="dxa"/>
            <w:vAlign w:val="bottom"/>
          </w:tcPr>
          <w:p w14:paraId="56259566" w14:textId="34558F5B" w:rsidR="00823EC7" w:rsidRPr="00823EC7" w:rsidRDefault="00166395" w:rsidP="00166395">
            <w:pPr>
              <w:spacing w:after="0" w:line="240" w:lineRule="auto"/>
              <w:ind w:left="360"/>
              <w:jc w:val="both"/>
              <w:rPr>
                <w:bCs/>
                <w:i/>
                <w:lang w:val="ro-RO"/>
              </w:rPr>
            </w:pPr>
            <w:r>
              <w:rPr>
                <w:bCs/>
                <w:i/>
                <w:lang w:val="ro-RO"/>
              </w:rPr>
              <w:t xml:space="preserve">1. </w:t>
            </w:r>
            <w:r w:rsidR="00823EC7" w:rsidRPr="00823EC7">
              <w:rPr>
                <w:bCs/>
                <w:i/>
                <w:lang w:val="ro-RO"/>
              </w:rPr>
              <w:t>Denumire produs:</w:t>
            </w:r>
          </w:p>
        </w:tc>
        <w:tc>
          <w:tcPr>
            <w:tcW w:w="4297" w:type="dxa"/>
          </w:tcPr>
          <w:p w14:paraId="7AE13B93" w14:textId="77777777" w:rsidR="00823EC7" w:rsidRPr="00823EC7" w:rsidRDefault="00823EC7" w:rsidP="00823EC7">
            <w:pPr>
              <w:spacing w:after="0" w:line="240" w:lineRule="auto"/>
              <w:jc w:val="both"/>
              <w:rPr>
                <w:bCs/>
                <w:i/>
                <w:lang w:val="ro-RO"/>
              </w:rPr>
            </w:pPr>
            <w:r w:rsidRPr="00823EC7">
              <w:rPr>
                <w:bCs/>
                <w:i/>
                <w:lang w:val="ro-RO"/>
              </w:rPr>
              <w:t>[Denumirea și Marca / modelul produsului]</w:t>
            </w:r>
          </w:p>
        </w:tc>
      </w:tr>
      <w:tr w:rsidR="00823EC7" w:rsidRPr="00823EC7" w14:paraId="0A36E7BE" w14:textId="77777777" w:rsidTr="00823EC7">
        <w:tc>
          <w:tcPr>
            <w:tcW w:w="4297" w:type="dxa"/>
            <w:vAlign w:val="bottom"/>
          </w:tcPr>
          <w:p w14:paraId="702602E2" w14:textId="77777777" w:rsidR="00823EC7" w:rsidRPr="00823EC7" w:rsidRDefault="00823EC7" w:rsidP="00823EC7">
            <w:pPr>
              <w:spacing w:after="0" w:line="240" w:lineRule="auto"/>
              <w:jc w:val="both"/>
              <w:rPr>
                <w:bCs/>
                <w:i/>
                <w:lang w:val="ro-RO"/>
              </w:rPr>
            </w:pPr>
            <w:r w:rsidRPr="00823EC7">
              <w:rPr>
                <w:bCs/>
                <w:i/>
                <w:lang w:val="ro-RO"/>
              </w:rPr>
              <w:t>Descriere generală:</w:t>
            </w:r>
          </w:p>
        </w:tc>
        <w:tc>
          <w:tcPr>
            <w:tcW w:w="4297" w:type="dxa"/>
          </w:tcPr>
          <w:p w14:paraId="7D49906F" w14:textId="77777777" w:rsidR="00823EC7" w:rsidRPr="00823EC7" w:rsidRDefault="00823EC7" w:rsidP="00823EC7">
            <w:pPr>
              <w:spacing w:after="0" w:line="240" w:lineRule="auto"/>
              <w:jc w:val="both"/>
              <w:rPr>
                <w:bCs/>
                <w:i/>
                <w:lang w:val="ro-RO"/>
              </w:rPr>
            </w:pPr>
          </w:p>
        </w:tc>
      </w:tr>
      <w:tr w:rsidR="00823EC7" w:rsidRPr="00823EC7" w14:paraId="5A9B35B9" w14:textId="77777777" w:rsidTr="00823EC7">
        <w:tc>
          <w:tcPr>
            <w:tcW w:w="4297" w:type="dxa"/>
            <w:vAlign w:val="bottom"/>
          </w:tcPr>
          <w:p w14:paraId="77650969"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minim acceptate de către Beneficiar</w:t>
            </w:r>
          </w:p>
          <w:p w14:paraId="7A26F37B" w14:textId="77777777" w:rsidR="00823EC7" w:rsidRPr="00823EC7" w:rsidRDefault="00823EC7" w:rsidP="00823EC7">
            <w:pPr>
              <w:spacing w:after="0" w:line="240" w:lineRule="auto"/>
              <w:jc w:val="both"/>
              <w:rPr>
                <w:bCs/>
                <w:i/>
                <w:lang w:val="ro-RO"/>
              </w:rPr>
            </w:pPr>
            <w:r w:rsidRPr="00823EC7">
              <w:rPr>
                <w:bCs/>
                <w:i/>
                <w:lang w:val="ro-RO"/>
              </w:rPr>
              <w:t>Accesorii (dacă este cazul)</w:t>
            </w:r>
          </w:p>
          <w:p w14:paraId="4357BD14" w14:textId="77777777" w:rsidR="00823EC7" w:rsidRPr="00823EC7" w:rsidRDefault="00823EC7" w:rsidP="00823EC7">
            <w:pPr>
              <w:spacing w:after="0" w:line="240" w:lineRule="auto"/>
              <w:jc w:val="both"/>
              <w:rPr>
                <w:bCs/>
                <w:i/>
                <w:lang w:val="ro-RO"/>
              </w:rPr>
            </w:pPr>
            <w:r w:rsidRPr="00823EC7">
              <w:rPr>
                <w:bCs/>
                <w:i/>
                <w:lang w:val="ro-RO"/>
              </w:rPr>
              <w:t xml:space="preserve">Manuale și </w:t>
            </w:r>
            <w:proofErr w:type="spellStart"/>
            <w:r w:rsidRPr="00823EC7">
              <w:rPr>
                <w:bCs/>
                <w:i/>
                <w:lang w:val="ro-RO"/>
              </w:rPr>
              <w:t>Cerinţe</w:t>
            </w:r>
            <w:proofErr w:type="spellEnd"/>
            <w:r w:rsidRPr="00823EC7">
              <w:rPr>
                <w:bCs/>
                <w:i/>
                <w:lang w:val="ro-RO"/>
              </w:rPr>
              <w:t xml:space="preserve"> de </w:t>
            </w:r>
            <w:proofErr w:type="spellStart"/>
            <w:r w:rsidRPr="00823EC7">
              <w:rPr>
                <w:bCs/>
                <w:i/>
                <w:lang w:val="ro-RO"/>
              </w:rPr>
              <w:t>Întreţinere</w:t>
            </w:r>
            <w:proofErr w:type="spellEnd"/>
            <w:r w:rsidRPr="00823EC7">
              <w:rPr>
                <w:bCs/>
                <w:i/>
                <w:lang w:val="ro-RO"/>
              </w:rPr>
              <w:t xml:space="preserve"> (dacă este cazul)</w:t>
            </w:r>
          </w:p>
          <w:p w14:paraId="17FD8ACD" w14:textId="77777777" w:rsidR="00823EC7" w:rsidRPr="00823EC7" w:rsidRDefault="00823EC7" w:rsidP="00823EC7">
            <w:pPr>
              <w:spacing w:after="0" w:line="240" w:lineRule="auto"/>
              <w:jc w:val="both"/>
              <w:rPr>
                <w:bCs/>
                <w:i/>
                <w:lang w:val="ro-RO"/>
              </w:rPr>
            </w:pPr>
          </w:p>
        </w:tc>
        <w:tc>
          <w:tcPr>
            <w:tcW w:w="4297" w:type="dxa"/>
          </w:tcPr>
          <w:p w14:paraId="74C2887A"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ofertate]</w:t>
            </w:r>
          </w:p>
          <w:p w14:paraId="65FA9E63" w14:textId="77777777" w:rsidR="00823EC7" w:rsidRPr="00823EC7" w:rsidRDefault="00823EC7" w:rsidP="00823EC7">
            <w:pPr>
              <w:spacing w:after="0" w:line="240" w:lineRule="auto"/>
              <w:jc w:val="both"/>
              <w:rPr>
                <w:bCs/>
                <w:i/>
                <w:lang w:val="ro-RO"/>
              </w:rPr>
            </w:pPr>
          </w:p>
        </w:tc>
      </w:tr>
      <w:tr w:rsidR="00823EC7" w:rsidRPr="00823EC7" w14:paraId="62050F00" w14:textId="77777777" w:rsidTr="00823EC7">
        <w:tc>
          <w:tcPr>
            <w:tcW w:w="4297" w:type="dxa"/>
            <w:vAlign w:val="bottom"/>
          </w:tcPr>
          <w:p w14:paraId="0F68DA6B" w14:textId="77777777" w:rsidR="00823EC7" w:rsidRPr="00823EC7" w:rsidRDefault="00823EC7" w:rsidP="00823EC7">
            <w:pPr>
              <w:spacing w:after="0" w:line="240" w:lineRule="auto"/>
              <w:jc w:val="both"/>
              <w:rPr>
                <w:bCs/>
                <w:i/>
                <w:lang w:val="ro-RO"/>
              </w:rPr>
            </w:pPr>
            <w:r w:rsidRPr="00823EC7">
              <w:rPr>
                <w:bCs/>
                <w:i/>
                <w:lang w:val="ro-RO"/>
              </w:rPr>
              <w:t>Garanție:</w:t>
            </w:r>
          </w:p>
        </w:tc>
        <w:tc>
          <w:tcPr>
            <w:tcW w:w="4297" w:type="dxa"/>
          </w:tcPr>
          <w:p w14:paraId="448FF70A" w14:textId="77777777" w:rsidR="00823EC7" w:rsidRPr="00823EC7" w:rsidRDefault="00823EC7" w:rsidP="00823EC7">
            <w:pPr>
              <w:spacing w:after="0" w:line="240" w:lineRule="auto"/>
              <w:jc w:val="both"/>
              <w:rPr>
                <w:bCs/>
                <w:i/>
                <w:lang w:val="ro-RO"/>
              </w:rPr>
            </w:pPr>
            <w:r w:rsidRPr="00823EC7">
              <w:rPr>
                <w:bCs/>
                <w:i/>
                <w:lang w:val="ro-RO"/>
              </w:rPr>
              <w:t xml:space="preserve">[Perioada de </w:t>
            </w:r>
            <w:proofErr w:type="spellStart"/>
            <w:r w:rsidRPr="00823EC7">
              <w:rPr>
                <w:bCs/>
                <w:i/>
                <w:lang w:val="ro-RO"/>
              </w:rPr>
              <w:t>garanţie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termenii </w:t>
            </w:r>
            <w:proofErr w:type="spellStart"/>
            <w:r w:rsidRPr="00823EC7">
              <w:rPr>
                <w:bCs/>
                <w:i/>
                <w:lang w:val="ro-RO"/>
              </w:rPr>
              <w:t>garanţiei</w:t>
            </w:r>
            <w:proofErr w:type="spellEnd"/>
            <w:r w:rsidRPr="00823EC7">
              <w:rPr>
                <w:bCs/>
                <w:i/>
                <w:lang w:val="ro-RO"/>
              </w:rPr>
              <w:t>, în detaliu]</w:t>
            </w:r>
          </w:p>
        </w:tc>
      </w:tr>
      <w:tr w:rsidR="00823EC7" w:rsidRPr="00823EC7" w14:paraId="533D4B29" w14:textId="77777777" w:rsidTr="00823EC7">
        <w:tc>
          <w:tcPr>
            <w:tcW w:w="4297" w:type="dxa"/>
            <w:tcBorders>
              <w:top w:val="single" w:sz="4" w:space="0" w:color="auto"/>
              <w:left w:val="single" w:sz="4" w:space="0" w:color="auto"/>
              <w:bottom w:val="single" w:sz="4" w:space="0" w:color="auto"/>
              <w:right w:val="single" w:sz="4" w:space="0" w:color="auto"/>
            </w:tcBorders>
          </w:tcPr>
          <w:p w14:paraId="771D6111" w14:textId="398B9E10" w:rsidR="00823EC7" w:rsidRPr="00823EC7" w:rsidRDefault="00166395" w:rsidP="00166395">
            <w:pPr>
              <w:spacing w:after="0" w:line="240" w:lineRule="auto"/>
              <w:ind w:left="360"/>
              <w:jc w:val="both"/>
              <w:rPr>
                <w:bCs/>
                <w:i/>
                <w:lang w:val="ro-RO"/>
              </w:rPr>
            </w:pPr>
            <w:r>
              <w:rPr>
                <w:bCs/>
                <w:i/>
                <w:lang w:val="ro-RO"/>
              </w:rPr>
              <w:t xml:space="preserve">2. </w:t>
            </w:r>
            <w:r w:rsidR="00823EC7" w:rsidRPr="00823EC7">
              <w:rPr>
                <w:bCs/>
                <w:i/>
                <w:lang w:val="ro-RO"/>
              </w:rPr>
              <w:t>Denumire produs:</w:t>
            </w:r>
          </w:p>
        </w:tc>
        <w:tc>
          <w:tcPr>
            <w:tcW w:w="4297" w:type="dxa"/>
            <w:tcBorders>
              <w:top w:val="single" w:sz="4" w:space="0" w:color="auto"/>
              <w:left w:val="single" w:sz="4" w:space="0" w:color="auto"/>
              <w:bottom w:val="single" w:sz="4" w:space="0" w:color="auto"/>
              <w:right w:val="single" w:sz="4" w:space="0" w:color="auto"/>
            </w:tcBorders>
          </w:tcPr>
          <w:p w14:paraId="3D21C2DC" w14:textId="77777777" w:rsidR="00823EC7" w:rsidRPr="00823EC7" w:rsidRDefault="00823EC7" w:rsidP="00823EC7">
            <w:pPr>
              <w:spacing w:after="0" w:line="240" w:lineRule="auto"/>
              <w:jc w:val="both"/>
              <w:rPr>
                <w:bCs/>
                <w:i/>
                <w:lang w:val="ro-RO"/>
              </w:rPr>
            </w:pPr>
            <w:r w:rsidRPr="00823EC7">
              <w:rPr>
                <w:bCs/>
                <w:i/>
                <w:lang w:val="ro-RO"/>
              </w:rPr>
              <w:t>[Denumirea și Marca / modelul produsului]</w:t>
            </w:r>
          </w:p>
        </w:tc>
      </w:tr>
      <w:tr w:rsidR="00823EC7" w:rsidRPr="00823EC7" w14:paraId="54E68CDC" w14:textId="77777777" w:rsidTr="00823EC7">
        <w:tc>
          <w:tcPr>
            <w:tcW w:w="4297" w:type="dxa"/>
            <w:tcBorders>
              <w:top w:val="single" w:sz="4" w:space="0" w:color="auto"/>
              <w:left w:val="single" w:sz="4" w:space="0" w:color="auto"/>
              <w:bottom w:val="single" w:sz="4" w:space="0" w:color="auto"/>
              <w:right w:val="single" w:sz="4" w:space="0" w:color="auto"/>
            </w:tcBorders>
          </w:tcPr>
          <w:p w14:paraId="71794A8B" w14:textId="77777777" w:rsidR="00823EC7" w:rsidRPr="00823EC7" w:rsidRDefault="00823EC7" w:rsidP="00823EC7">
            <w:pPr>
              <w:spacing w:after="0" w:line="240" w:lineRule="auto"/>
              <w:jc w:val="both"/>
              <w:rPr>
                <w:bCs/>
                <w:i/>
                <w:lang w:val="ro-RO"/>
              </w:rPr>
            </w:pPr>
            <w:r w:rsidRPr="00823EC7">
              <w:rPr>
                <w:bCs/>
                <w:i/>
                <w:lang w:val="ro-RO"/>
              </w:rPr>
              <w:t>Descriere generală:</w:t>
            </w:r>
          </w:p>
        </w:tc>
        <w:tc>
          <w:tcPr>
            <w:tcW w:w="4297" w:type="dxa"/>
            <w:tcBorders>
              <w:top w:val="single" w:sz="4" w:space="0" w:color="auto"/>
              <w:left w:val="single" w:sz="4" w:space="0" w:color="auto"/>
              <w:bottom w:val="single" w:sz="4" w:space="0" w:color="auto"/>
              <w:right w:val="single" w:sz="4" w:space="0" w:color="auto"/>
            </w:tcBorders>
          </w:tcPr>
          <w:p w14:paraId="552DB0DA" w14:textId="77777777" w:rsidR="00823EC7" w:rsidRPr="00823EC7" w:rsidRDefault="00823EC7" w:rsidP="00823EC7">
            <w:pPr>
              <w:spacing w:after="0" w:line="240" w:lineRule="auto"/>
              <w:jc w:val="both"/>
              <w:rPr>
                <w:bCs/>
                <w:i/>
                <w:lang w:val="ro-RO"/>
              </w:rPr>
            </w:pPr>
          </w:p>
        </w:tc>
      </w:tr>
      <w:tr w:rsidR="00823EC7" w:rsidRPr="00823EC7" w14:paraId="21EE5BC5" w14:textId="77777777" w:rsidTr="00823EC7">
        <w:tc>
          <w:tcPr>
            <w:tcW w:w="4297" w:type="dxa"/>
            <w:tcBorders>
              <w:top w:val="single" w:sz="4" w:space="0" w:color="auto"/>
              <w:left w:val="single" w:sz="4" w:space="0" w:color="auto"/>
              <w:bottom w:val="single" w:sz="4" w:space="0" w:color="auto"/>
              <w:right w:val="single" w:sz="4" w:space="0" w:color="auto"/>
            </w:tcBorders>
          </w:tcPr>
          <w:p w14:paraId="2BB6C2D1"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minim acceptate de către Beneficiar</w:t>
            </w:r>
          </w:p>
          <w:p w14:paraId="1D5C9F2C" w14:textId="77777777" w:rsidR="00823EC7" w:rsidRPr="00823EC7" w:rsidRDefault="00823EC7" w:rsidP="00823EC7">
            <w:pPr>
              <w:spacing w:after="0" w:line="240" w:lineRule="auto"/>
              <w:jc w:val="both"/>
              <w:rPr>
                <w:bCs/>
                <w:i/>
                <w:lang w:val="ro-RO"/>
              </w:rPr>
            </w:pPr>
            <w:r w:rsidRPr="00823EC7">
              <w:rPr>
                <w:bCs/>
                <w:i/>
                <w:lang w:val="ro-RO"/>
              </w:rPr>
              <w:t>Accesorii (dacă este cazul)</w:t>
            </w:r>
          </w:p>
          <w:p w14:paraId="05532D42" w14:textId="77777777" w:rsidR="00823EC7" w:rsidRPr="00823EC7" w:rsidRDefault="00823EC7" w:rsidP="00823EC7">
            <w:pPr>
              <w:spacing w:after="0" w:line="240" w:lineRule="auto"/>
              <w:jc w:val="both"/>
              <w:rPr>
                <w:bCs/>
                <w:i/>
                <w:lang w:val="ro-RO"/>
              </w:rPr>
            </w:pPr>
            <w:r w:rsidRPr="00823EC7">
              <w:rPr>
                <w:bCs/>
                <w:i/>
                <w:lang w:val="ro-RO"/>
              </w:rPr>
              <w:t xml:space="preserve">Manuale și </w:t>
            </w:r>
            <w:proofErr w:type="spellStart"/>
            <w:r w:rsidRPr="00823EC7">
              <w:rPr>
                <w:bCs/>
                <w:i/>
                <w:lang w:val="ro-RO"/>
              </w:rPr>
              <w:t>Cerinţe</w:t>
            </w:r>
            <w:proofErr w:type="spellEnd"/>
            <w:r w:rsidRPr="00823EC7">
              <w:rPr>
                <w:bCs/>
                <w:i/>
                <w:lang w:val="ro-RO"/>
              </w:rPr>
              <w:t xml:space="preserve"> de </w:t>
            </w:r>
            <w:proofErr w:type="spellStart"/>
            <w:r w:rsidRPr="00823EC7">
              <w:rPr>
                <w:bCs/>
                <w:i/>
                <w:lang w:val="ro-RO"/>
              </w:rPr>
              <w:t>Întreţinere</w:t>
            </w:r>
            <w:proofErr w:type="spellEnd"/>
            <w:r w:rsidRPr="00823EC7">
              <w:rPr>
                <w:bCs/>
                <w:i/>
                <w:lang w:val="ro-RO"/>
              </w:rPr>
              <w:t xml:space="preserve"> (dacă este cazul)</w:t>
            </w:r>
          </w:p>
          <w:p w14:paraId="62FC0162" w14:textId="77777777" w:rsidR="00823EC7" w:rsidRPr="00823EC7" w:rsidRDefault="00823EC7" w:rsidP="00823EC7">
            <w:pPr>
              <w:spacing w:after="0" w:line="240" w:lineRule="auto"/>
              <w:jc w:val="both"/>
              <w:rPr>
                <w:bCs/>
                <w:i/>
                <w:lang w:val="ro-RO"/>
              </w:rPr>
            </w:pPr>
          </w:p>
        </w:tc>
        <w:tc>
          <w:tcPr>
            <w:tcW w:w="4297" w:type="dxa"/>
            <w:tcBorders>
              <w:top w:val="single" w:sz="4" w:space="0" w:color="auto"/>
              <w:left w:val="single" w:sz="4" w:space="0" w:color="auto"/>
              <w:bottom w:val="single" w:sz="4" w:space="0" w:color="auto"/>
              <w:right w:val="single" w:sz="4" w:space="0" w:color="auto"/>
            </w:tcBorders>
          </w:tcPr>
          <w:p w14:paraId="78CE0695" w14:textId="77777777" w:rsidR="00823EC7" w:rsidRPr="00823EC7" w:rsidRDefault="00823EC7" w:rsidP="00823EC7">
            <w:pPr>
              <w:spacing w:after="0" w:line="240" w:lineRule="auto"/>
              <w:jc w:val="both"/>
              <w:rPr>
                <w:bCs/>
                <w:i/>
                <w:lang w:val="ro-RO"/>
              </w:rPr>
            </w:pPr>
            <w:r w:rsidRPr="00823EC7">
              <w:rPr>
                <w:bCs/>
                <w:i/>
                <w:lang w:val="ro-RO"/>
              </w:rPr>
              <w:t xml:space="preserve">[Detalii specifice, parametri de </w:t>
            </w:r>
            <w:proofErr w:type="spellStart"/>
            <w:r w:rsidRPr="00823EC7">
              <w:rPr>
                <w:bCs/>
                <w:i/>
                <w:lang w:val="ro-RO"/>
              </w:rPr>
              <w:t>funcţionare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standarde tehnice ofertate]</w:t>
            </w:r>
          </w:p>
          <w:p w14:paraId="12DF773F" w14:textId="77777777" w:rsidR="00823EC7" w:rsidRPr="00823EC7" w:rsidRDefault="00823EC7" w:rsidP="00823EC7">
            <w:pPr>
              <w:spacing w:after="0" w:line="240" w:lineRule="auto"/>
              <w:jc w:val="both"/>
              <w:rPr>
                <w:bCs/>
                <w:i/>
                <w:lang w:val="ro-RO"/>
              </w:rPr>
            </w:pPr>
          </w:p>
        </w:tc>
      </w:tr>
      <w:tr w:rsidR="00823EC7" w:rsidRPr="00823EC7" w14:paraId="11ADB6B0" w14:textId="77777777" w:rsidTr="00823EC7">
        <w:tc>
          <w:tcPr>
            <w:tcW w:w="4297" w:type="dxa"/>
            <w:tcBorders>
              <w:top w:val="single" w:sz="4" w:space="0" w:color="auto"/>
              <w:left w:val="single" w:sz="4" w:space="0" w:color="auto"/>
              <w:bottom w:val="single" w:sz="4" w:space="0" w:color="auto"/>
              <w:right w:val="single" w:sz="4" w:space="0" w:color="auto"/>
            </w:tcBorders>
          </w:tcPr>
          <w:p w14:paraId="50434AAA" w14:textId="77777777" w:rsidR="00823EC7" w:rsidRPr="00823EC7" w:rsidRDefault="00823EC7" w:rsidP="00823EC7">
            <w:pPr>
              <w:spacing w:after="0" w:line="240" w:lineRule="auto"/>
              <w:jc w:val="both"/>
              <w:rPr>
                <w:bCs/>
                <w:i/>
                <w:lang w:val="ro-RO"/>
              </w:rPr>
            </w:pPr>
            <w:r w:rsidRPr="00823EC7">
              <w:rPr>
                <w:bCs/>
                <w:i/>
                <w:lang w:val="ro-RO"/>
              </w:rPr>
              <w:t>Garanție:</w:t>
            </w:r>
          </w:p>
        </w:tc>
        <w:tc>
          <w:tcPr>
            <w:tcW w:w="4297" w:type="dxa"/>
            <w:tcBorders>
              <w:top w:val="single" w:sz="4" w:space="0" w:color="auto"/>
              <w:left w:val="single" w:sz="4" w:space="0" w:color="auto"/>
              <w:bottom w:val="single" w:sz="4" w:space="0" w:color="auto"/>
              <w:right w:val="single" w:sz="4" w:space="0" w:color="auto"/>
            </w:tcBorders>
          </w:tcPr>
          <w:p w14:paraId="40943B24" w14:textId="77777777" w:rsidR="00823EC7" w:rsidRPr="00823EC7" w:rsidRDefault="00823EC7" w:rsidP="00823EC7">
            <w:pPr>
              <w:spacing w:after="0" w:line="240" w:lineRule="auto"/>
              <w:jc w:val="both"/>
              <w:rPr>
                <w:bCs/>
                <w:i/>
                <w:lang w:val="ro-RO"/>
              </w:rPr>
            </w:pPr>
            <w:r w:rsidRPr="00823EC7">
              <w:rPr>
                <w:bCs/>
                <w:i/>
                <w:lang w:val="ro-RO"/>
              </w:rPr>
              <w:t xml:space="preserve">[Perioada de </w:t>
            </w:r>
            <w:proofErr w:type="spellStart"/>
            <w:r w:rsidRPr="00823EC7">
              <w:rPr>
                <w:bCs/>
                <w:i/>
                <w:lang w:val="ro-RO"/>
              </w:rPr>
              <w:t>garanţie</w:t>
            </w:r>
            <w:proofErr w:type="spellEnd"/>
            <w:r w:rsidRPr="00823EC7">
              <w:rPr>
                <w:bCs/>
                <w:i/>
                <w:lang w:val="ro-RO"/>
              </w:rPr>
              <w:t xml:space="preserve"> </w:t>
            </w:r>
            <w:proofErr w:type="spellStart"/>
            <w:r w:rsidRPr="00823EC7">
              <w:rPr>
                <w:bCs/>
                <w:i/>
                <w:lang w:val="ro-RO"/>
              </w:rPr>
              <w:t>şi</w:t>
            </w:r>
            <w:proofErr w:type="spellEnd"/>
            <w:r w:rsidRPr="00823EC7">
              <w:rPr>
                <w:bCs/>
                <w:i/>
                <w:lang w:val="ro-RO"/>
              </w:rPr>
              <w:t xml:space="preserve"> termenii </w:t>
            </w:r>
            <w:proofErr w:type="spellStart"/>
            <w:r w:rsidRPr="00823EC7">
              <w:rPr>
                <w:bCs/>
                <w:i/>
                <w:lang w:val="ro-RO"/>
              </w:rPr>
              <w:t>garanţiei</w:t>
            </w:r>
            <w:proofErr w:type="spellEnd"/>
            <w:r w:rsidRPr="00823EC7">
              <w:rPr>
                <w:bCs/>
                <w:i/>
                <w:lang w:val="ro-RO"/>
              </w:rPr>
              <w:t>, în detaliu]</w:t>
            </w:r>
          </w:p>
        </w:tc>
      </w:tr>
    </w:tbl>
    <w:p w14:paraId="26A87D3E" w14:textId="77777777" w:rsidR="00E5659F" w:rsidRPr="00E5659F" w:rsidRDefault="00E5659F" w:rsidP="00E5659F">
      <w:pPr>
        <w:spacing w:after="0" w:line="240" w:lineRule="auto"/>
        <w:jc w:val="both"/>
        <w:rPr>
          <w:lang w:val="ro-RO"/>
        </w:rPr>
      </w:pPr>
    </w:p>
    <w:p w14:paraId="28D97F5A" w14:textId="77777777" w:rsidR="00E5659F" w:rsidRPr="00E5659F" w:rsidRDefault="00E5659F" w:rsidP="00E5659F">
      <w:pPr>
        <w:spacing w:after="0" w:line="240" w:lineRule="auto"/>
        <w:jc w:val="both"/>
        <w:rPr>
          <w:lang w:val="ro-RO"/>
        </w:rPr>
      </w:pPr>
      <w:r w:rsidRPr="00E5659F">
        <w:rPr>
          <w:lang w:val="ro-RO"/>
        </w:rPr>
        <w:t xml:space="preserve">Oferta noastră este valabilă timp de </w:t>
      </w:r>
      <w:r w:rsidRPr="00E5659F">
        <w:rPr>
          <w:i/>
          <w:lang w:val="ro-RO"/>
        </w:rPr>
        <w:t xml:space="preserve">[a se completa de către Ofertant] </w:t>
      </w:r>
      <w:r w:rsidRPr="00E5659F">
        <w:rPr>
          <w:bCs/>
          <w:i/>
          <w:iCs/>
          <w:lang w:val="ro-RO"/>
        </w:rPr>
        <w:t xml:space="preserve"> </w:t>
      </w:r>
      <w:r w:rsidRPr="00E5659F">
        <w:rPr>
          <w:lang w:val="ro-RO"/>
        </w:rPr>
        <w:t>zile de la data limită pentru transmiterea ofertei.</w:t>
      </w:r>
    </w:p>
    <w:p w14:paraId="3AF772A4" w14:textId="77777777" w:rsidR="00E5659F" w:rsidRPr="00E5659F" w:rsidRDefault="00E5659F" w:rsidP="00E5659F">
      <w:pPr>
        <w:spacing w:after="0" w:line="240" w:lineRule="auto"/>
        <w:jc w:val="both"/>
        <w:rPr>
          <w:lang w:val="ro-RO"/>
        </w:rPr>
      </w:pPr>
    </w:p>
    <w:p w14:paraId="41F5DA57" w14:textId="77777777" w:rsidR="00E5659F" w:rsidRPr="00E5659F" w:rsidRDefault="00E5659F" w:rsidP="00E5659F">
      <w:pPr>
        <w:spacing w:after="0" w:line="240" w:lineRule="auto"/>
        <w:jc w:val="both"/>
        <w:rPr>
          <w:lang w:val="ro-RO"/>
        </w:rPr>
      </w:pPr>
      <w:r w:rsidRPr="00E5659F">
        <w:rPr>
          <w:lang w:val="ro-RO"/>
        </w:rPr>
        <w:t>Oferta este însoțită de :</w:t>
      </w:r>
    </w:p>
    <w:p w14:paraId="0FC61081" w14:textId="77777777" w:rsidR="00E5659F" w:rsidRPr="00E5659F" w:rsidRDefault="00E5659F" w:rsidP="00E5659F">
      <w:pPr>
        <w:spacing w:after="0" w:line="240" w:lineRule="auto"/>
        <w:jc w:val="both"/>
        <w:rPr>
          <w:lang w:val="ro-RO"/>
        </w:rPr>
      </w:pPr>
      <w:r w:rsidRPr="00E5659F">
        <w:rPr>
          <w:lang w:val="ro-RO"/>
        </w:rPr>
        <w:t xml:space="preserve">1) o copie a </w:t>
      </w:r>
      <w:proofErr w:type="spellStart"/>
      <w:r w:rsidRPr="00E5659F">
        <w:t>Certificatul</w:t>
      </w:r>
      <w:proofErr w:type="spellEnd"/>
      <w:r w:rsidRPr="00E5659F">
        <w:t xml:space="preserve"> </w:t>
      </w:r>
      <w:proofErr w:type="spellStart"/>
      <w:r w:rsidRPr="00E5659F">
        <w:t>constatator</w:t>
      </w:r>
      <w:proofErr w:type="spellEnd"/>
      <w:r w:rsidRPr="00E5659F">
        <w:t xml:space="preserve"> </w:t>
      </w:r>
      <w:proofErr w:type="spellStart"/>
      <w:r w:rsidRPr="00E5659F">
        <w:t>emis</w:t>
      </w:r>
      <w:proofErr w:type="spellEnd"/>
      <w:r w:rsidRPr="00E5659F">
        <w:t xml:space="preserve"> de </w:t>
      </w:r>
      <w:proofErr w:type="spellStart"/>
      <w:r w:rsidRPr="00E5659F">
        <w:t>Oficiul</w:t>
      </w:r>
      <w:proofErr w:type="spellEnd"/>
      <w:r w:rsidRPr="00E5659F">
        <w:t xml:space="preserve"> National al </w:t>
      </w:r>
      <w:proofErr w:type="spellStart"/>
      <w:r w:rsidRPr="00E5659F">
        <w:t>Registrului</w:t>
      </w:r>
      <w:proofErr w:type="spellEnd"/>
      <w:r w:rsidRPr="00E5659F">
        <w:t xml:space="preserve"> </w:t>
      </w:r>
      <w:proofErr w:type="spellStart"/>
      <w:r w:rsidRPr="00E5659F">
        <w:t>Comertului</w:t>
      </w:r>
      <w:proofErr w:type="spellEnd"/>
    </w:p>
    <w:p w14:paraId="3C73D09F" w14:textId="77777777" w:rsidR="00E5659F" w:rsidRPr="00E5659F" w:rsidRDefault="00E5659F" w:rsidP="00E5659F">
      <w:pPr>
        <w:spacing w:after="0" w:line="240" w:lineRule="auto"/>
        <w:jc w:val="both"/>
      </w:pPr>
      <w:r w:rsidRPr="00E5659F">
        <w:rPr>
          <w:iCs/>
          <w:lang w:val="fr-FR"/>
        </w:rPr>
        <w:t xml:space="preserve">2) </w:t>
      </w:r>
      <w:proofErr w:type="spellStart"/>
      <w:r w:rsidRPr="00E5659F">
        <w:t>declaratia</w:t>
      </w:r>
      <w:proofErr w:type="spellEnd"/>
      <w:r w:rsidRPr="00E5659F">
        <w:t xml:space="preserve"> pe </w:t>
      </w:r>
      <w:proofErr w:type="spellStart"/>
      <w:r w:rsidRPr="00E5659F">
        <w:t>proprie</w:t>
      </w:r>
      <w:proofErr w:type="spellEnd"/>
      <w:r w:rsidRPr="00E5659F">
        <w:t xml:space="preserve"> </w:t>
      </w:r>
      <w:proofErr w:type="spellStart"/>
      <w:r w:rsidRPr="00E5659F">
        <w:t>răspundere</w:t>
      </w:r>
      <w:proofErr w:type="spellEnd"/>
      <w:r w:rsidRPr="00E5659F">
        <w:t xml:space="preserve"> </w:t>
      </w:r>
      <w:proofErr w:type="spellStart"/>
      <w:r w:rsidRPr="00E5659F">
        <w:t>privind</w:t>
      </w:r>
      <w:proofErr w:type="spellEnd"/>
      <w:r w:rsidRPr="00E5659F">
        <w:t xml:space="preserve"> </w:t>
      </w:r>
      <w:proofErr w:type="spellStart"/>
      <w:r w:rsidRPr="00E5659F">
        <w:t>neincadrarea</w:t>
      </w:r>
      <w:proofErr w:type="spellEnd"/>
      <w:r w:rsidRPr="00E5659F">
        <w:t xml:space="preserve"> in </w:t>
      </w:r>
      <w:proofErr w:type="spellStart"/>
      <w:r w:rsidRPr="00E5659F">
        <w:t>situatiile</w:t>
      </w:r>
      <w:proofErr w:type="spellEnd"/>
      <w:r w:rsidRPr="00E5659F">
        <w:t xml:space="preserve"> </w:t>
      </w:r>
      <w:proofErr w:type="spellStart"/>
      <w:r w:rsidRPr="00E5659F">
        <w:t>prevazute</w:t>
      </w:r>
      <w:proofErr w:type="spellEnd"/>
      <w:r w:rsidRPr="00E5659F">
        <w:t xml:space="preserve"> la art. 59-60 din </w:t>
      </w:r>
      <w:proofErr w:type="spellStart"/>
      <w:r w:rsidRPr="00E5659F">
        <w:t>Legea</w:t>
      </w:r>
      <w:proofErr w:type="spellEnd"/>
      <w:r w:rsidRPr="00E5659F">
        <w:t xml:space="preserve"> 98/2016</w:t>
      </w:r>
    </w:p>
    <w:p w14:paraId="42174099" w14:textId="77777777" w:rsidR="00E5659F" w:rsidRPr="00E5659F" w:rsidRDefault="00E5659F" w:rsidP="00E5659F">
      <w:pPr>
        <w:spacing w:after="0" w:line="240" w:lineRule="auto"/>
        <w:jc w:val="both"/>
        <w:rPr>
          <w:lang w:val="ro-RO"/>
        </w:rPr>
      </w:pPr>
      <w:r w:rsidRPr="00E5659F">
        <w:t xml:space="preserve">3) </w:t>
      </w:r>
      <w:proofErr w:type="spellStart"/>
      <w:r w:rsidRPr="00E5659F">
        <w:t>documente</w:t>
      </w:r>
      <w:proofErr w:type="spellEnd"/>
      <w:r w:rsidRPr="00E5659F">
        <w:t xml:space="preserve"> </w:t>
      </w:r>
      <w:proofErr w:type="spellStart"/>
      <w:r w:rsidRPr="00E5659F">
        <w:t>privind</w:t>
      </w:r>
      <w:proofErr w:type="spellEnd"/>
      <w:r w:rsidRPr="00E5659F">
        <w:t xml:space="preserve"> </w:t>
      </w:r>
      <w:proofErr w:type="spellStart"/>
      <w:r w:rsidRPr="00E5659F">
        <w:t>beneficiarii</w:t>
      </w:r>
      <w:proofErr w:type="spellEnd"/>
      <w:r w:rsidRPr="00E5659F">
        <w:t xml:space="preserve"> </w:t>
      </w:r>
      <w:proofErr w:type="spellStart"/>
      <w:r w:rsidRPr="00E5659F">
        <w:t>reali</w:t>
      </w:r>
      <w:proofErr w:type="spellEnd"/>
      <w:r w:rsidRPr="00E5659F">
        <w:t xml:space="preserve"> </w:t>
      </w:r>
      <w:r w:rsidRPr="00E5659F">
        <w:rPr>
          <w:bCs/>
          <w:lang w:val="ro-RO"/>
        </w:rPr>
        <w:t>ai destinatarilor fondurilor/contractanților din cadrul PNRR</w:t>
      </w:r>
      <w:r w:rsidRPr="00E5659F">
        <w:t>.</w:t>
      </w:r>
    </w:p>
    <w:p w14:paraId="11160973" w14:textId="77777777" w:rsidR="00E5659F" w:rsidRPr="00E5659F" w:rsidRDefault="00E5659F" w:rsidP="00E5659F">
      <w:pPr>
        <w:spacing w:after="0" w:line="240" w:lineRule="auto"/>
        <w:jc w:val="both"/>
        <w:rPr>
          <w:b/>
          <w:lang w:val="ro-RO"/>
        </w:rPr>
      </w:pPr>
    </w:p>
    <w:p w14:paraId="1575286B" w14:textId="77777777" w:rsidR="00E5659F" w:rsidRPr="00E5659F" w:rsidRDefault="00E5659F" w:rsidP="00E5659F">
      <w:pPr>
        <w:spacing w:after="0" w:line="240" w:lineRule="auto"/>
        <w:jc w:val="both"/>
        <w:rPr>
          <w:b/>
          <w:lang w:val="ro-RO"/>
        </w:rPr>
      </w:pPr>
    </w:p>
    <w:p w14:paraId="4A9C47B8" w14:textId="77777777" w:rsidR="00E5659F" w:rsidRPr="00E5659F" w:rsidRDefault="00E5659F" w:rsidP="00E5659F">
      <w:pPr>
        <w:spacing w:after="0" w:line="240" w:lineRule="auto"/>
        <w:jc w:val="both"/>
        <w:rPr>
          <w:b/>
          <w:lang w:val="ro-RO"/>
        </w:rPr>
      </w:pPr>
      <w:r w:rsidRPr="00E5659F">
        <w:rPr>
          <w:b/>
          <w:lang w:val="ro-RO"/>
        </w:rPr>
        <w:t>NUMELE OFERTANTULUI_____________________</w:t>
      </w:r>
    </w:p>
    <w:p w14:paraId="6878362F" w14:textId="77777777" w:rsidR="00E5659F" w:rsidRPr="00E5659F" w:rsidRDefault="00E5659F" w:rsidP="00E5659F">
      <w:pPr>
        <w:spacing w:after="0" w:line="240" w:lineRule="auto"/>
        <w:jc w:val="both"/>
        <w:rPr>
          <w:b/>
          <w:lang w:val="ro-RO"/>
        </w:rPr>
      </w:pPr>
      <w:r w:rsidRPr="00E5659F">
        <w:rPr>
          <w:b/>
          <w:lang w:val="ro-RO"/>
        </w:rPr>
        <w:t>Semnătură autorizată___________________________</w:t>
      </w:r>
    </w:p>
    <w:p w14:paraId="66C388D5" w14:textId="77777777" w:rsidR="00E5659F" w:rsidRPr="00E5659F" w:rsidRDefault="00E5659F" w:rsidP="00E5659F">
      <w:pPr>
        <w:spacing w:after="0" w:line="240" w:lineRule="auto"/>
        <w:jc w:val="both"/>
        <w:rPr>
          <w:b/>
          <w:lang w:val="ro-RO"/>
        </w:rPr>
      </w:pPr>
      <w:r w:rsidRPr="00E5659F">
        <w:rPr>
          <w:b/>
          <w:lang w:val="ro-RO"/>
        </w:rPr>
        <w:t>Locul:</w:t>
      </w:r>
    </w:p>
    <w:p w14:paraId="76653276" w14:textId="77777777" w:rsidR="00E5659F" w:rsidRPr="00E5659F" w:rsidRDefault="00E5659F" w:rsidP="00E5659F">
      <w:pPr>
        <w:spacing w:after="0" w:line="240" w:lineRule="auto"/>
        <w:jc w:val="both"/>
        <w:rPr>
          <w:b/>
          <w:lang w:val="ro-RO"/>
        </w:rPr>
      </w:pPr>
      <w:r w:rsidRPr="00E5659F">
        <w:rPr>
          <w:b/>
          <w:lang w:val="ro-RO"/>
        </w:rPr>
        <w:t>Data:</w:t>
      </w:r>
    </w:p>
    <w:p w14:paraId="234DC5F7" w14:textId="77777777" w:rsidR="00E5659F" w:rsidRPr="00E5659F" w:rsidRDefault="00E5659F" w:rsidP="00E5659F">
      <w:pPr>
        <w:spacing w:after="0" w:line="240" w:lineRule="auto"/>
        <w:jc w:val="both"/>
        <w:rPr>
          <w:b/>
          <w:lang w:val="ro-RO"/>
        </w:rPr>
      </w:pPr>
    </w:p>
    <w:p w14:paraId="134BBE61" w14:textId="77777777" w:rsidR="00E5659F" w:rsidRPr="00A76906" w:rsidRDefault="00E5659F" w:rsidP="00E5659F">
      <w:pPr>
        <w:spacing w:after="0" w:line="240" w:lineRule="auto"/>
        <w:jc w:val="both"/>
      </w:pPr>
    </w:p>
    <w:sectPr w:rsidR="00E5659F" w:rsidRPr="00A76906" w:rsidSect="006308A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634" w:left="1440" w:header="56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E6D21" w14:textId="77777777" w:rsidR="006E5216" w:rsidRDefault="006E5216" w:rsidP="00A82204">
      <w:pPr>
        <w:spacing w:after="0" w:line="240" w:lineRule="auto"/>
      </w:pPr>
      <w:r>
        <w:separator/>
      </w:r>
    </w:p>
  </w:endnote>
  <w:endnote w:type="continuationSeparator" w:id="0">
    <w:p w14:paraId="08EC355A" w14:textId="77777777" w:rsidR="006E5216" w:rsidRDefault="006E5216"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C3D5A" w14:textId="77777777" w:rsidR="000F55DC" w:rsidRDefault="000F55DC" w:rsidP="001631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846148"/>
      <w:docPartObj>
        <w:docPartGallery w:val="Page Numbers (Bottom of Page)"/>
        <w:docPartUnique/>
      </w:docPartObj>
    </w:sdtPr>
    <w:sdtEndPr/>
    <w:sdtContent>
      <w:p w14:paraId="5A231065" w14:textId="36B593A3" w:rsidR="000F55DC" w:rsidRDefault="000F55DC" w:rsidP="00DE284C">
        <w:pPr>
          <w:pStyle w:val="Footer"/>
          <w:jc w:val="right"/>
        </w:pPr>
        <w:r>
          <w:t xml:space="preserve">Pag.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17919C" w14:textId="151823D3" w:rsidR="000F55DC" w:rsidRPr="00DE284C" w:rsidRDefault="000F55DC" w:rsidP="00DE284C">
    <w:pPr>
      <w:pStyle w:val="Footer"/>
      <w:jc w:val="center"/>
      <w:rPr>
        <w:rFonts w:eastAsia="Calibri" w:cs="Calibri"/>
        <w:b/>
        <w:bCs/>
        <w:color w:val="000000"/>
        <w:sz w:val="20"/>
        <w:szCs w:val="20"/>
      </w:rPr>
    </w:pPr>
    <w:r w:rsidRPr="00A76906">
      <w:rPr>
        <w:rFonts w:eastAsia="Calibri" w:cs="Calibri"/>
        <w:b/>
        <w:bCs/>
        <w:color w:val="000000"/>
        <w:sz w:val="20"/>
        <w:szCs w:val="20"/>
      </w:rPr>
      <w:t xml:space="preserve"> </w:t>
    </w:r>
    <w:r w:rsidRPr="00DE284C">
      <w:rPr>
        <w:rFonts w:eastAsia="Calibri" w:cs="Calibri"/>
        <w:b/>
        <w:bCs/>
        <w:color w:val="000000"/>
        <w:sz w:val="20"/>
        <w:szCs w:val="20"/>
      </w:rPr>
      <w:t xml:space="preserve">PNRR: </w:t>
    </w:r>
    <w:proofErr w:type="spellStart"/>
    <w:r w:rsidRPr="00DE284C">
      <w:rPr>
        <w:rFonts w:eastAsia="Calibri" w:cs="Calibri"/>
        <w:b/>
        <w:bCs/>
        <w:color w:val="000000"/>
        <w:sz w:val="20"/>
        <w:szCs w:val="20"/>
      </w:rPr>
      <w:t>Fonduri</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pentru</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România</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modernă</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și</w:t>
    </w:r>
    <w:proofErr w:type="spellEnd"/>
    <w:r w:rsidRPr="00DE284C">
      <w:rPr>
        <w:rFonts w:eastAsia="Calibri" w:cs="Calibri"/>
        <w:b/>
        <w:bCs/>
        <w:color w:val="000000"/>
        <w:sz w:val="20"/>
        <w:szCs w:val="20"/>
      </w:rPr>
      <w:t xml:space="preserve"> </w:t>
    </w:r>
    <w:proofErr w:type="spellStart"/>
    <w:r w:rsidRPr="00DE284C">
      <w:rPr>
        <w:rFonts w:eastAsia="Calibri" w:cs="Calibri"/>
        <w:b/>
        <w:bCs/>
        <w:color w:val="000000"/>
        <w:sz w:val="20"/>
        <w:szCs w:val="20"/>
      </w:rPr>
      <w:t>reformată</w:t>
    </w:r>
    <w:proofErr w:type="spellEnd"/>
    <w:r w:rsidRPr="00DE284C">
      <w:rPr>
        <w:rFonts w:eastAsia="Calibri" w:cs="Calibri"/>
        <w:b/>
        <w:bCs/>
        <w:color w:val="000000"/>
        <w:sz w:val="20"/>
        <w:szCs w:val="20"/>
      </w:rPr>
      <w:t xml:space="preserve"> </w:t>
    </w:r>
  </w:p>
  <w:p w14:paraId="6B39F1A0" w14:textId="77777777" w:rsidR="000F55DC" w:rsidRPr="00DE284C" w:rsidRDefault="000F55DC" w:rsidP="00DE284C">
    <w:pPr>
      <w:tabs>
        <w:tab w:val="center" w:pos="4680"/>
        <w:tab w:val="right" w:pos="9360"/>
      </w:tabs>
      <w:spacing w:after="0" w:line="240" w:lineRule="auto"/>
      <w:jc w:val="center"/>
      <w:rPr>
        <w:rFonts w:ascii="Calibri" w:eastAsia="Calibri" w:hAnsi="Calibri" w:cs="Times New Roman"/>
        <w:kern w:val="2"/>
        <w:sz w:val="24"/>
        <w:szCs w:val="24"/>
        <w:lang w:eastAsia="en-US"/>
      </w:rPr>
    </w:pPr>
    <w:r w:rsidRPr="00DE284C">
      <w:rPr>
        <w:rFonts w:ascii="Calibri" w:eastAsia="Calibri" w:hAnsi="Calibri" w:cs="Calibri"/>
        <w:b/>
        <w:bCs/>
        <w:color w:val="000000"/>
        <w:sz w:val="20"/>
        <w:szCs w:val="20"/>
        <w:lang w:eastAsia="en-US"/>
      </w:rPr>
      <w:t xml:space="preserve">Management </w:t>
    </w:r>
    <w:proofErr w:type="spellStart"/>
    <w:r w:rsidRPr="00DE284C">
      <w:rPr>
        <w:rFonts w:ascii="Calibri" w:eastAsia="Calibri" w:hAnsi="Calibri" w:cs="Calibri"/>
        <w:b/>
        <w:bCs/>
        <w:color w:val="000000"/>
        <w:sz w:val="20"/>
        <w:szCs w:val="20"/>
        <w:lang w:eastAsia="en-US"/>
      </w:rPr>
      <w:t>EDucațional</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Eficient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și</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Profesionist</w:t>
    </w:r>
    <w:proofErr w:type="spellEnd"/>
    <w:r w:rsidRPr="00DE284C">
      <w:rPr>
        <w:rFonts w:ascii="Calibri" w:eastAsia="Calibri" w:hAnsi="Calibri" w:cs="Calibri"/>
        <w:b/>
        <w:bCs/>
        <w:color w:val="000000"/>
        <w:sz w:val="20"/>
        <w:szCs w:val="20"/>
        <w:lang w:eastAsia="en-US"/>
      </w:rPr>
      <w:t xml:space="preserve"> - cod </w:t>
    </w:r>
    <w:proofErr w:type="spellStart"/>
    <w:r w:rsidRPr="00DE284C">
      <w:rPr>
        <w:rFonts w:ascii="Calibri" w:eastAsia="Calibri" w:hAnsi="Calibri" w:cs="Calibri"/>
        <w:b/>
        <w:bCs/>
        <w:color w:val="000000"/>
        <w:sz w:val="20"/>
        <w:szCs w:val="20"/>
        <w:lang w:eastAsia="en-US"/>
      </w:rPr>
      <w:t>proiect</w:t>
    </w:r>
    <w:proofErr w:type="spellEnd"/>
    <w:r w:rsidRPr="00DE284C">
      <w:rPr>
        <w:rFonts w:ascii="Calibri" w:eastAsia="Calibri" w:hAnsi="Calibri" w:cs="Calibri"/>
        <w:b/>
        <w:bCs/>
        <w:color w:val="000000"/>
        <w:sz w:val="20"/>
        <w:szCs w:val="20"/>
        <w:lang w:eastAsia="en-US"/>
      </w:rPr>
      <w:t xml:space="preserve"> P_10 - </w:t>
    </w:r>
    <w:proofErr w:type="spellStart"/>
    <w:r w:rsidRPr="00DE284C">
      <w:rPr>
        <w:rFonts w:ascii="Calibri" w:eastAsia="Calibri" w:hAnsi="Calibri" w:cs="Calibri"/>
        <w:b/>
        <w:bCs/>
        <w:color w:val="000000"/>
        <w:sz w:val="20"/>
        <w:szCs w:val="20"/>
        <w:lang w:eastAsia="en-US"/>
      </w:rPr>
      <w:t>Proiect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finanțat</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în</w:t>
    </w:r>
    <w:proofErr w:type="spellEnd"/>
    <w:r w:rsidRPr="00DE284C">
      <w:rPr>
        <w:rFonts w:ascii="Calibri" w:eastAsia="Calibri" w:hAnsi="Calibri" w:cs="Calibri"/>
        <w:b/>
        <w:bCs/>
        <w:color w:val="000000"/>
        <w:sz w:val="20"/>
        <w:szCs w:val="20"/>
        <w:lang w:eastAsia="en-US"/>
      </w:rPr>
      <w:t xml:space="preserve"> </w:t>
    </w:r>
    <w:proofErr w:type="spellStart"/>
    <w:r w:rsidRPr="00DE284C">
      <w:rPr>
        <w:rFonts w:ascii="Calibri" w:eastAsia="Calibri" w:hAnsi="Calibri" w:cs="Calibri"/>
        <w:b/>
        <w:bCs/>
        <w:color w:val="000000"/>
        <w:sz w:val="20"/>
        <w:szCs w:val="20"/>
        <w:lang w:eastAsia="en-US"/>
      </w:rPr>
      <w:t>cadrul</w:t>
    </w:r>
    <w:proofErr w:type="spellEnd"/>
    <w:r w:rsidRPr="00DE284C">
      <w:rPr>
        <w:rFonts w:ascii="Calibri" w:eastAsia="Calibri" w:hAnsi="Calibri" w:cs="Calibri"/>
        <w:b/>
        <w:bCs/>
        <w:color w:val="000000"/>
        <w:sz w:val="20"/>
        <w:szCs w:val="20"/>
        <w:lang w:eastAsia="en-US"/>
      </w:rPr>
      <w:t xml:space="preserve"> PNRR/2024/VI/C15/R7/I18</w:t>
    </w:r>
  </w:p>
  <w:p w14:paraId="60EBD558" w14:textId="28F76CCE" w:rsidR="000F55DC" w:rsidRDefault="000F55DC">
    <w:pPr>
      <w:pStyle w:val="Footer"/>
      <w:jc w:val="right"/>
    </w:pPr>
  </w:p>
  <w:p w14:paraId="437B58FA" w14:textId="77777777" w:rsidR="000F55DC" w:rsidRPr="00F63770" w:rsidRDefault="000F55DC" w:rsidP="00A12DA9">
    <w:pPr>
      <w:pStyle w:val="Footer"/>
      <w:tabs>
        <w:tab w:val="left" w:pos="708"/>
      </w:tabs>
      <w:ind w:left="-360"/>
      <w:rPr>
        <w:rFonts w:ascii="Trebuchet MS" w:hAnsi="Trebuchet MS"/>
        <w:b/>
        <w:noProof/>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1005" w14:textId="77777777" w:rsidR="000F55DC" w:rsidRDefault="000F5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BE58E" w14:textId="77777777" w:rsidR="006E5216" w:rsidRDefault="006E5216" w:rsidP="00A82204">
      <w:pPr>
        <w:spacing w:after="0" w:line="240" w:lineRule="auto"/>
      </w:pPr>
      <w:r>
        <w:separator/>
      </w:r>
    </w:p>
  </w:footnote>
  <w:footnote w:type="continuationSeparator" w:id="0">
    <w:p w14:paraId="0FA1BE85" w14:textId="77777777" w:rsidR="006E5216" w:rsidRDefault="006E5216" w:rsidP="00A82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B18A" w14:textId="77777777" w:rsidR="000F55DC" w:rsidRDefault="000F5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140"/>
      <w:gridCol w:w="3770"/>
    </w:tblGrid>
    <w:tr w:rsidR="000F55DC" w14:paraId="322972EA" w14:textId="77777777" w:rsidTr="006308A6">
      <w:tc>
        <w:tcPr>
          <w:tcW w:w="3708" w:type="dxa"/>
        </w:tcPr>
        <w:p w14:paraId="7B0A778B" w14:textId="13BF67AB" w:rsidR="000F55DC" w:rsidRDefault="000F55DC" w:rsidP="006308A6">
          <w:pPr>
            <w:pStyle w:val="Header"/>
            <w:ind w:right="-198" w:hanging="106"/>
          </w:pPr>
          <w:r>
            <w:rPr>
              <w:noProof/>
              <w:lang w:eastAsia="en-US"/>
            </w:rPr>
            <w:drawing>
              <wp:anchor distT="0" distB="0" distL="114300" distR="114300" simplePos="0" relativeHeight="251657216" behindDoc="1" locked="0" layoutInCell="1" allowOverlap="1" wp14:anchorId="549F41B3" wp14:editId="1C557825">
                <wp:simplePos x="0" y="0"/>
                <wp:positionH relativeFrom="column">
                  <wp:posOffset>1619250</wp:posOffset>
                </wp:positionH>
                <wp:positionV relativeFrom="paragraph">
                  <wp:posOffset>154940</wp:posOffset>
                </wp:positionV>
                <wp:extent cx="552450" cy="549994"/>
                <wp:effectExtent l="0" t="0" r="0" b="0"/>
                <wp:wrapTight wrapText="bothSides">
                  <wp:wrapPolygon edited="0">
                    <wp:start x="0" y="0"/>
                    <wp:lineTo x="0" y="20952"/>
                    <wp:lineTo x="20855" y="20952"/>
                    <wp:lineTo x="20855" y="0"/>
                    <wp:lineTo x="0" y="0"/>
                  </wp:wrapPolygon>
                </wp:wrapTight>
                <wp:docPr id="154887058" name="Picture 15488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52450" cy="549994"/>
                        </a:xfrm>
                        <a:prstGeom prst="rect">
                          <a:avLst/>
                        </a:prstGeom>
                      </pic:spPr>
                    </pic:pic>
                  </a:graphicData>
                </a:graphic>
              </wp:anchor>
            </w:drawing>
          </w:r>
          <w:r>
            <w:t xml:space="preserve"> </w:t>
          </w:r>
        </w:p>
      </w:tc>
      <w:tc>
        <w:tcPr>
          <w:tcW w:w="3140" w:type="dxa"/>
        </w:tcPr>
        <w:p w14:paraId="5B9912B2" w14:textId="179394C7" w:rsidR="000F55DC" w:rsidRDefault="000F55DC" w:rsidP="006308A6">
          <w:pPr>
            <w:pStyle w:val="Header"/>
            <w:ind w:right="-480"/>
            <w:jc w:val="center"/>
          </w:pPr>
          <w:r>
            <w:rPr>
              <w:noProof/>
            </w:rPr>
            <w:drawing>
              <wp:anchor distT="0" distB="0" distL="114300" distR="114300" simplePos="0" relativeHeight="251660288" behindDoc="1" locked="0" layoutInCell="1" allowOverlap="1" wp14:anchorId="4BB50972" wp14:editId="2E38B800">
                <wp:simplePos x="0" y="0"/>
                <wp:positionH relativeFrom="column">
                  <wp:posOffset>106680</wp:posOffset>
                </wp:positionH>
                <wp:positionV relativeFrom="paragraph">
                  <wp:posOffset>66675</wp:posOffset>
                </wp:positionV>
                <wp:extent cx="1394460" cy="694690"/>
                <wp:effectExtent l="0" t="0" r="0" b="0"/>
                <wp:wrapTight wrapText="bothSides">
                  <wp:wrapPolygon edited="0">
                    <wp:start x="295" y="2962"/>
                    <wp:lineTo x="0" y="16585"/>
                    <wp:lineTo x="2656" y="17770"/>
                    <wp:lineTo x="7672" y="18954"/>
                    <wp:lineTo x="9148" y="18954"/>
                    <wp:lineTo x="18295" y="17770"/>
                    <wp:lineTo x="21246" y="16585"/>
                    <wp:lineTo x="21246" y="5923"/>
                    <wp:lineTo x="20361" y="2962"/>
                    <wp:lineTo x="295" y="2962"/>
                  </wp:wrapPolygon>
                </wp:wrapTight>
                <wp:docPr id="1325824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46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70" w:type="dxa"/>
        </w:tcPr>
        <w:p w14:paraId="1A6F129B" w14:textId="28BD55ED" w:rsidR="000F55DC" w:rsidRPr="006308A6" w:rsidRDefault="000F55DC" w:rsidP="006308A6">
          <w:pPr>
            <w:tabs>
              <w:tab w:val="left" w:pos="1272"/>
            </w:tabs>
          </w:pPr>
        </w:p>
      </w:tc>
    </w:tr>
  </w:tbl>
  <w:p w14:paraId="7B2A5418" w14:textId="2FEB8848" w:rsidR="000F55DC" w:rsidRDefault="000F55DC" w:rsidP="006308A6">
    <w:pPr>
      <w:pStyle w:val="Header"/>
    </w:pPr>
    <w:r>
      <w:rPr>
        <w:noProof/>
        <w:lang w:eastAsia="en-US"/>
      </w:rPr>
      <w:drawing>
        <wp:anchor distT="0" distB="0" distL="114300" distR="114300" simplePos="0" relativeHeight="251659264" behindDoc="1" locked="0" layoutInCell="1" allowOverlap="1" wp14:anchorId="076098C8" wp14:editId="6B99E7E7">
          <wp:simplePos x="0" y="0"/>
          <wp:positionH relativeFrom="column">
            <wp:posOffset>-533400</wp:posOffset>
          </wp:positionH>
          <wp:positionV relativeFrom="paragraph">
            <wp:posOffset>-596265</wp:posOffset>
          </wp:positionV>
          <wp:extent cx="2094230" cy="521970"/>
          <wp:effectExtent l="0" t="0" r="0" b="0"/>
          <wp:wrapTight wrapText="bothSides">
            <wp:wrapPolygon edited="0">
              <wp:start x="0" y="0"/>
              <wp:lineTo x="0" y="20496"/>
              <wp:lineTo x="21417" y="20496"/>
              <wp:lineTo x="21417" y="0"/>
              <wp:lineTo x="0" y="0"/>
            </wp:wrapPolygon>
          </wp:wrapTight>
          <wp:docPr id="376670284" name="Picture 37667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stretch>
                    <a:fillRect/>
                  </a:stretch>
                </pic:blipFill>
                <pic:spPr>
                  <a:xfrm>
                    <a:off x="0" y="0"/>
                    <a:ext cx="2094230" cy="521970"/>
                  </a:xfrm>
                  <a:prstGeom prst="rect">
                    <a:avLst/>
                  </a:prstGeom>
                </pic:spPr>
              </pic:pic>
            </a:graphicData>
          </a:graphic>
        </wp:anchor>
      </w:drawing>
    </w:r>
    <w:r>
      <w:rPr>
        <w:noProof/>
        <w:lang w:eastAsia="en-US"/>
      </w:rPr>
      <w:drawing>
        <wp:anchor distT="0" distB="0" distL="114300" distR="114300" simplePos="0" relativeHeight="251655168" behindDoc="1" locked="0" layoutInCell="1" allowOverlap="1" wp14:anchorId="61CFDCAB" wp14:editId="4E12F056">
          <wp:simplePos x="0" y="0"/>
          <wp:positionH relativeFrom="column">
            <wp:posOffset>4033520</wp:posOffset>
          </wp:positionH>
          <wp:positionV relativeFrom="paragraph">
            <wp:posOffset>-542290</wp:posOffset>
          </wp:positionV>
          <wp:extent cx="2237751" cy="361740"/>
          <wp:effectExtent l="0" t="0" r="0" b="0"/>
          <wp:wrapTight wrapText="bothSides">
            <wp:wrapPolygon edited="0">
              <wp:start x="0" y="0"/>
              <wp:lineTo x="0" y="18221"/>
              <wp:lineTo x="184" y="19360"/>
              <wp:lineTo x="4965" y="20499"/>
              <wp:lineTo x="5700" y="20499"/>
              <wp:lineTo x="21146" y="19360"/>
              <wp:lineTo x="21146" y="1139"/>
              <wp:lineTo x="5700" y="0"/>
              <wp:lineTo x="0" y="0"/>
            </wp:wrapPolygon>
          </wp:wrapTight>
          <wp:docPr id="650615626" name="Picture 65061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stretch>
                    <a:fillRect/>
                  </a:stretch>
                </pic:blipFill>
                <pic:spPr>
                  <a:xfrm>
                    <a:off x="0" y="0"/>
                    <a:ext cx="2237751" cy="3617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0509C" w14:textId="77777777" w:rsidR="000F55DC" w:rsidRDefault="000F5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8A13C1"/>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2204"/>
    <w:rsid w:val="000402F8"/>
    <w:rsid w:val="00060A97"/>
    <w:rsid w:val="0009144F"/>
    <w:rsid w:val="000962AD"/>
    <w:rsid w:val="000A7347"/>
    <w:rsid w:val="000A742F"/>
    <w:rsid w:val="000C15FE"/>
    <w:rsid w:val="000C6A87"/>
    <w:rsid w:val="000E0F4F"/>
    <w:rsid w:val="000E328E"/>
    <w:rsid w:val="000F2A8E"/>
    <w:rsid w:val="000F34AC"/>
    <w:rsid w:val="000F534C"/>
    <w:rsid w:val="000F55DC"/>
    <w:rsid w:val="000F59A1"/>
    <w:rsid w:val="00114DDB"/>
    <w:rsid w:val="00136712"/>
    <w:rsid w:val="00140CAC"/>
    <w:rsid w:val="00157F2E"/>
    <w:rsid w:val="0016319C"/>
    <w:rsid w:val="00166395"/>
    <w:rsid w:val="0017246B"/>
    <w:rsid w:val="00192F16"/>
    <w:rsid w:val="001A47A9"/>
    <w:rsid w:val="001C612B"/>
    <w:rsid w:val="00210CB6"/>
    <w:rsid w:val="00222C93"/>
    <w:rsid w:val="00243EB5"/>
    <w:rsid w:val="00247541"/>
    <w:rsid w:val="0026133F"/>
    <w:rsid w:val="00263756"/>
    <w:rsid w:val="00270136"/>
    <w:rsid w:val="00270CDC"/>
    <w:rsid w:val="00272CA0"/>
    <w:rsid w:val="002A01D3"/>
    <w:rsid w:val="002B3DC5"/>
    <w:rsid w:val="002C1589"/>
    <w:rsid w:val="002C7467"/>
    <w:rsid w:val="002E5CD1"/>
    <w:rsid w:val="002F22AD"/>
    <w:rsid w:val="002F76C9"/>
    <w:rsid w:val="00303422"/>
    <w:rsid w:val="0030653F"/>
    <w:rsid w:val="00306B31"/>
    <w:rsid w:val="00315EAB"/>
    <w:rsid w:val="00321404"/>
    <w:rsid w:val="00321E38"/>
    <w:rsid w:val="0032325C"/>
    <w:rsid w:val="00335783"/>
    <w:rsid w:val="00336666"/>
    <w:rsid w:val="00341732"/>
    <w:rsid w:val="003418FB"/>
    <w:rsid w:val="00352CAE"/>
    <w:rsid w:val="00353C32"/>
    <w:rsid w:val="00381E2A"/>
    <w:rsid w:val="0038217D"/>
    <w:rsid w:val="0038338A"/>
    <w:rsid w:val="003A3425"/>
    <w:rsid w:val="003B6921"/>
    <w:rsid w:val="003C05BB"/>
    <w:rsid w:val="003C1EDF"/>
    <w:rsid w:val="003C4596"/>
    <w:rsid w:val="003D4BDC"/>
    <w:rsid w:val="003D4E71"/>
    <w:rsid w:val="003E0807"/>
    <w:rsid w:val="003E579D"/>
    <w:rsid w:val="00410563"/>
    <w:rsid w:val="00410BC1"/>
    <w:rsid w:val="004239D6"/>
    <w:rsid w:val="004253B0"/>
    <w:rsid w:val="00453F41"/>
    <w:rsid w:val="00477D8A"/>
    <w:rsid w:val="004824B1"/>
    <w:rsid w:val="00484AAC"/>
    <w:rsid w:val="00493C15"/>
    <w:rsid w:val="004A4765"/>
    <w:rsid w:val="004A49B9"/>
    <w:rsid w:val="004A5877"/>
    <w:rsid w:val="004D2DF4"/>
    <w:rsid w:val="004E6823"/>
    <w:rsid w:val="004E75FC"/>
    <w:rsid w:val="005011D9"/>
    <w:rsid w:val="005265F2"/>
    <w:rsid w:val="00535B3D"/>
    <w:rsid w:val="005525B7"/>
    <w:rsid w:val="005A0248"/>
    <w:rsid w:val="005B34E2"/>
    <w:rsid w:val="005B5D62"/>
    <w:rsid w:val="005B7985"/>
    <w:rsid w:val="005C205E"/>
    <w:rsid w:val="005D4CB4"/>
    <w:rsid w:val="005D7CFB"/>
    <w:rsid w:val="005E0B98"/>
    <w:rsid w:val="005E23E6"/>
    <w:rsid w:val="005E33B9"/>
    <w:rsid w:val="00600799"/>
    <w:rsid w:val="00614241"/>
    <w:rsid w:val="0062190D"/>
    <w:rsid w:val="006308A6"/>
    <w:rsid w:val="00647A0C"/>
    <w:rsid w:val="00663620"/>
    <w:rsid w:val="00665FCC"/>
    <w:rsid w:val="00672ADC"/>
    <w:rsid w:val="00674074"/>
    <w:rsid w:val="006B4DC5"/>
    <w:rsid w:val="006C2B1A"/>
    <w:rsid w:val="006C3F72"/>
    <w:rsid w:val="006C579C"/>
    <w:rsid w:val="006D2DC0"/>
    <w:rsid w:val="006E5216"/>
    <w:rsid w:val="00704DD8"/>
    <w:rsid w:val="007075DB"/>
    <w:rsid w:val="00715E91"/>
    <w:rsid w:val="0071656F"/>
    <w:rsid w:val="00743106"/>
    <w:rsid w:val="007443C5"/>
    <w:rsid w:val="00767855"/>
    <w:rsid w:val="007804FA"/>
    <w:rsid w:val="007A0782"/>
    <w:rsid w:val="007C7A25"/>
    <w:rsid w:val="007D2BB8"/>
    <w:rsid w:val="007F314A"/>
    <w:rsid w:val="00810C50"/>
    <w:rsid w:val="008228CB"/>
    <w:rsid w:val="00823EC7"/>
    <w:rsid w:val="00832C9C"/>
    <w:rsid w:val="00840CBE"/>
    <w:rsid w:val="00856E07"/>
    <w:rsid w:val="00875F10"/>
    <w:rsid w:val="008A4D33"/>
    <w:rsid w:val="008A514E"/>
    <w:rsid w:val="008B44EE"/>
    <w:rsid w:val="008F0EAD"/>
    <w:rsid w:val="008F30D8"/>
    <w:rsid w:val="008F4C46"/>
    <w:rsid w:val="009104DB"/>
    <w:rsid w:val="009108DF"/>
    <w:rsid w:val="00920F60"/>
    <w:rsid w:val="00927C60"/>
    <w:rsid w:val="00937C3A"/>
    <w:rsid w:val="00944B58"/>
    <w:rsid w:val="00951A5A"/>
    <w:rsid w:val="0097037B"/>
    <w:rsid w:val="0099307E"/>
    <w:rsid w:val="009C75CF"/>
    <w:rsid w:val="009D0EA3"/>
    <w:rsid w:val="009D76FA"/>
    <w:rsid w:val="009E741B"/>
    <w:rsid w:val="00A056CF"/>
    <w:rsid w:val="00A12DA9"/>
    <w:rsid w:val="00A177C5"/>
    <w:rsid w:val="00A2063C"/>
    <w:rsid w:val="00A502D6"/>
    <w:rsid w:val="00A52966"/>
    <w:rsid w:val="00A76906"/>
    <w:rsid w:val="00A82204"/>
    <w:rsid w:val="00AD1424"/>
    <w:rsid w:val="00AD31FE"/>
    <w:rsid w:val="00AD5C77"/>
    <w:rsid w:val="00B12920"/>
    <w:rsid w:val="00B27C52"/>
    <w:rsid w:val="00B40B5C"/>
    <w:rsid w:val="00B40DEE"/>
    <w:rsid w:val="00B51FA6"/>
    <w:rsid w:val="00B70062"/>
    <w:rsid w:val="00B727A6"/>
    <w:rsid w:val="00B84E8C"/>
    <w:rsid w:val="00B94AAF"/>
    <w:rsid w:val="00BB3706"/>
    <w:rsid w:val="00BC0EA3"/>
    <w:rsid w:val="00BC14DA"/>
    <w:rsid w:val="00BC5DEC"/>
    <w:rsid w:val="00BD2A3F"/>
    <w:rsid w:val="00BE6A1D"/>
    <w:rsid w:val="00BF5171"/>
    <w:rsid w:val="00BF6C4C"/>
    <w:rsid w:val="00C00048"/>
    <w:rsid w:val="00C0162D"/>
    <w:rsid w:val="00C45A2A"/>
    <w:rsid w:val="00C65933"/>
    <w:rsid w:val="00C66279"/>
    <w:rsid w:val="00CD6536"/>
    <w:rsid w:val="00CE6280"/>
    <w:rsid w:val="00CE7696"/>
    <w:rsid w:val="00D24BCF"/>
    <w:rsid w:val="00D24DEE"/>
    <w:rsid w:val="00D42E3A"/>
    <w:rsid w:val="00D5553D"/>
    <w:rsid w:val="00D64039"/>
    <w:rsid w:val="00D9106B"/>
    <w:rsid w:val="00DA5004"/>
    <w:rsid w:val="00DC7FB2"/>
    <w:rsid w:val="00DE284C"/>
    <w:rsid w:val="00DF7EC2"/>
    <w:rsid w:val="00E17738"/>
    <w:rsid w:val="00E32711"/>
    <w:rsid w:val="00E42A78"/>
    <w:rsid w:val="00E446C3"/>
    <w:rsid w:val="00E50F4B"/>
    <w:rsid w:val="00E5659F"/>
    <w:rsid w:val="00E70753"/>
    <w:rsid w:val="00E82B95"/>
    <w:rsid w:val="00EA4DAE"/>
    <w:rsid w:val="00EC32D8"/>
    <w:rsid w:val="00EE7BCD"/>
    <w:rsid w:val="00F0171E"/>
    <w:rsid w:val="00F05ED4"/>
    <w:rsid w:val="00F105C7"/>
    <w:rsid w:val="00F2548C"/>
    <w:rsid w:val="00F4333C"/>
    <w:rsid w:val="00F4646A"/>
    <w:rsid w:val="00F63770"/>
    <w:rsid w:val="00F95C59"/>
    <w:rsid w:val="00FA374B"/>
    <w:rsid w:val="00FB3DDB"/>
    <w:rsid w:val="00FC0DCA"/>
    <w:rsid w:val="00FC7F63"/>
    <w:rsid w:val="00FD5215"/>
    <w:rsid w:val="00FE7AEE"/>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5EBB6F"/>
  <w15:docId w15:val="{793A1E04-7360-46DE-A2AD-950C03DC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A97"/>
  </w:style>
  <w:style w:type="paragraph" w:styleId="Heading1">
    <w:name w:val="heading 1"/>
    <w:basedOn w:val="Normal"/>
    <w:next w:val="Normal"/>
    <w:link w:val="Heading1Char"/>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2204"/>
    <w:rPr>
      <w:rFonts w:ascii="Tahoma" w:hAnsi="Tahoma" w:cs="Tahoma"/>
      <w:sz w:val="16"/>
      <w:szCs w:val="16"/>
    </w:rPr>
  </w:style>
  <w:style w:type="character" w:styleId="Hyperlink">
    <w:name w:val="Hyperlink"/>
    <w:basedOn w:val="DefaultParagraphFont"/>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customStyle="1" w:styleId="TableGridLight1">
    <w:name w:val="Table Grid Light1"/>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DC7FB2"/>
    <w:rPr>
      <w:sz w:val="16"/>
      <w:szCs w:val="16"/>
    </w:rPr>
  </w:style>
  <w:style w:type="paragraph" w:styleId="CommentText">
    <w:name w:val="annotation text"/>
    <w:basedOn w:val="Normal"/>
    <w:link w:val="CommentTextChar"/>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Foot"/>
    <w:basedOn w:val="Normal"/>
    <w:link w:val="FootnoteTextChar"/>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ftref,16 Point,Superscript 6 Point,Footnote Reference Number,Footnote Reference_LVL6,Footnote Reference_LVL61,Footnote Reference_LVL62,Footnote Reference_LVL63,Footnote Reference_LVL64,Знак сноски-FN"/>
    <w:uiPriority w:val="99"/>
    <w:qFormat/>
    <w:rsid w:val="00DC7FB2"/>
    <w:rPr>
      <w:vertAlign w:val="superscript"/>
    </w:rPr>
  </w:style>
  <w:style w:type="paragraph" w:styleId="BodyText">
    <w:name w:val="Body Text"/>
    <w:basedOn w:val="Normal"/>
    <w:link w:val="BodyTextChar"/>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semiHidden/>
    <w:unhideWhenUsed/>
    <w:rsid w:val="00DC7FB2"/>
    <w:rPr>
      <w:b/>
      <w:bCs/>
    </w:rPr>
  </w:style>
  <w:style w:type="character" w:customStyle="1" w:styleId="CommentSubjectChar">
    <w:name w:val="Comment Subject Char"/>
    <w:basedOn w:val="CommentTextChar"/>
    <w:link w:val="CommentSubject"/>
    <w:semiHidden/>
    <w:rsid w:val="00DC7FB2"/>
    <w:rPr>
      <w:rFonts w:eastAsiaTheme="minorHAnsi"/>
      <w:b/>
      <w:bCs/>
      <w:sz w:val="20"/>
      <w:szCs w:val="20"/>
      <w:lang w:eastAsia="en-US"/>
    </w:rPr>
  </w:style>
  <w:style w:type="table" w:customStyle="1" w:styleId="ListTable1Light-Accent31">
    <w:name w:val="List Table 1 Light - Accent 31"/>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 w:type="character" w:styleId="PageNumber">
    <w:name w:val="page number"/>
    <w:basedOn w:val="DefaultParagraphFont"/>
    <w:rsid w:val="00A76906"/>
  </w:style>
  <w:style w:type="character" w:styleId="UnresolvedMention">
    <w:name w:val="Unresolved Mention"/>
    <w:basedOn w:val="DefaultParagraphFont"/>
    <w:uiPriority w:val="99"/>
    <w:semiHidden/>
    <w:unhideWhenUsed/>
    <w:rsid w:val="00A7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1083449971">
      <w:bodyDiv w:val="1"/>
      <w:marLeft w:val="0"/>
      <w:marRight w:val="0"/>
      <w:marTop w:val="0"/>
      <w:marBottom w:val="0"/>
      <w:divBdr>
        <w:top w:val="none" w:sz="0" w:space="0" w:color="auto"/>
        <w:left w:val="none" w:sz="0" w:space="0" w:color="auto"/>
        <w:bottom w:val="none" w:sz="0" w:space="0" w:color="auto"/>
        <w:right w:val="none" w:sz="0" w:space="0" w:color="auto"/>
      </w:divBdr>
    </w:div>
    <w:div w:id="1253007042">
      <w:bodyDiv w:val="1"/>
      <w:marLeft w:val="0"/>
      <w:marRight w:val="0"/>
      <w:marTop w:val="0"/>
      <w:marBottom w:val="0"/>
      <w:divBdr>
        <w:top w:val="none" w:sz="0" w:space="0" w:color="auto"/>
        <w:left w:val="none" w:sz="0" w:space="0" w:color="auto"/>
        <w:bottom w:val="none" w:sz="0" w:space="0" w:color="auto"/>
        <w:right w:val="none" w:sz="0" w:space="0" w:color="auto"/>
      </w:divBdr>
    </w:div>
    <w:div w:id="1554002270">
      <w:bodyDiv w:val="1"/>
      <w:marLeft w:val="0"/>
      <w:marRight w:val="0"/>
      <w:marTop w:val="0"/>
      <w:marBottom w:val="0"/>
      <w:divBdr>
        <w:top w:val="none" w:sz="0" w:space="0" w:color="auto"/>
        <w:left w:val="none" w:sz="0" w:space="0" w:color="auto"/>
        <w:bottom w:val="none" w:sz="0" w:space="0" w:color="auto"/>
        <w:right w:val="none" w:sz="0" w:space="0" w:color="auto"/>
      </w:divBdr>
    </w:div>
    <w:div w:id="211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AD667-CC83-427B-BC16-D16E5A26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6</Pages>
  <Words>2270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RamonaC</cp:lastModifiedBy>
  <cp:revision>117</cp:revision>
  <cp:lastPrinted>2025-11-24T09:20:00Z</cp:lastPrinted>
  <dcterms:created xsi:type="dcterms:W3CDTF">2023-12-07T08:11:00Z</dcterms:created>
  <dcterms:modified xsi:type="dcterms:W3CDTF">2026-01-20T07:11:00Z</dcterms:modified>
</cp:coreProperties>
</file>