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A5E" w:rsidRDefault="00557A5E"/>
    <w:p w:rsidR="00EC0EF7" w:rsidRDefault="00EC0EF7" w:rsidP="00EC0EF7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RASPUNS </w:t>
      </w:r>
      <w:r w:rsidRPr="00EC0EF7">
        <w:rPr>
          <w:rFonts w:ascii="Times New Roman" w:hAnsi="Times New Roman" w:cs="Times New Roman"/>
          <w:b/>
        </w:rPr>
        <w:t>CLARIFICARI</w:t>
      </w:r>
    </w:p>
    <w:p w:rsidR="00EC0EF7" w:rsidRPr="007D501F" w:rsidRDefault="00EC0EF7">
      <w:pPr>
        <w:rPr>
          <w:rFonts w:ascii="Times New Roman" w:hAnsi="Times New Roman" w:cs="Times New Roman"/>
          <w:i/>
        </w:rPr>
      </w:pPr>
      <w:proofErr w:type="spellStart"/>
      <w:r w:rsidRPr="007D501F">
        <w:rPr>
          <w:rFonts w:ascii="Times New Roman" w:hAnsi="Times New Roman" w:cs="Times New Roman"/>
          <w:i/>
        </w:rPr>
        <w:t>Referitor</w:t>
      </w:r>
      <w:proofErr w:type="spellEnd"/>
      <w:r w:rsidRPr="007D501F">
        <w:rPr>
          <w:rFonts w:ascii="Times New Roman" w:hAnsi="Times New Roman" w:cs="Times New Roman"/>
          <w:i/>
        </w:rPr>
        <w:t xml:space="preserve"> la </w:t>
      </w:r>
      <w:proofErr w:type="spellStart"/>
      <w:r w:rsidRPr="007D501F">
        <w:rPr>
          <w:rFonts w:ascii="Times New Roman" w:hAnsi="Times New Roman" w:cs="Times New Roman"/>
          <w:i/>
        </w:rPr>
        <w:t>Solicitarea</w:t>
      </w:r>
      <w:proofErr w:type="spellEnd"/>
      <w:r w:rsidRPr="007D501F">
        <w:rPr>
          <w:rFonts w:ascii="Times New Roman" w:hAnsi="Times New Roman" w:cs="Times New Roman"/>
          <w:i/>
        </w:rPr>
        <w:t xml:space="preserve"> de </w:t>
      </w:r>
      <w:proofErr w:type="spellStart"/>
      <w:r w:rsidRPr="007D501F">
        <w:rPr>
          <w:rFonts w:ascii="Times New Roman" w:hAnsi="Times New Roman" w:cs="Times New Roman"/>
          <w:i/>
        </w:rPr>
        <w:t>ofertă</w:t>
      </w:r>
      <w:proofErr w:type="spellEnd"/>
      <w:r w:rsidRPr="007D501F">
        <w:rPr>
          <w:rFonts w:ascii="Times New Roman" w:hAnsi="Times New Roman" w:cs="Times New Roman"/>
          <w:i/>
        </w:rPr>
        <w:t xml:space="preserve"> </w:t>
      </w:r>
      <w:proofErr w:type="spellStart"/>
      <w:r w:rsidRPr="007D501F">
        <w:rPr>
          <w:rFonts w:ascii="Times New Roman" w:hAnsi="Times New Roman" w:cs="Times New Roman"/>
          <w:i/>
        </w:rPr>
        <w:t>cumparare</w:t>
      </w:r>
      <w:proofErr w:type="spellEnd"/>
      <w:r w:rsidRPr="007D501F">
        <w:rPr>
          <w:rFonts w:ascii="Times New Roman" w:hAnsi="Times New Roman" w:cs="Times New Roman"/>
          <w:i/>
        </w:rPr>
        <w:t xml:space="preserve"> </w:t>
      </w:r>
      <w:proofErr w:type="spellStart"/>
      <w:r w:rsidRPr="007D501F">
        <w:rPr>
          <w:rFonts w:ascii="Times New Roman" w:hAnsi="Times New Roman" w:cs="Times New Roman"/>
          <w:i/>
        </w:rPr>
        <w:t>directă</w:t>
      </w:r>
      <w:proofErr w:type="spellEnd"/>
      <w:r w:rsidRPr="007D501F">
        <w:rPr>
          <w:rFonts w:ascii="Times New Roman" w:hAnsi="Times New Roman" w:cs="Times New Roman"/>
          <w:i/>
        </w:rPr>
        <w:t xml:space="preserve"> </w:t>
      </w:r>
      <w:proofErr w:type="spellStart"/>
      <w:r w:rsidRPr="007D501F">
        <w:rPr>
          <w:rFonts w:ascii="Times New Roman" w:hAnsi="Times New Roman" w:cs="Times New Roman"/>
          <w:i/>
        </w:rPr>
        <w:t>nr</w:t>
      </w:r>
      <w:proofErr w:type="spellEnd"/>
      <w:r w:rsidRPr="007D501F">
        <w:rPr>
          <w:rFonts w:ascii="Times New Roman" w:hAnsi="Times New Roman" w:cs="Times New Roman"/>
          <w:i/>
        </w:rPr>
        <w:t>. 2032//AP/28.05.2026</w:t>
      </w:r>
    </w:p>
    <w:p w:rsidR="00EC0EF7" w:rsidRPr="007D501F" w:rsidRDefault="00EC0EF7">
      <w:pPr>
        <w:rPr>
          <w:rFonts w:ascii="Times New Roman" w:hAnsi="Times New Roman" w:cs="Times New Roman"/>
          <w:i/>
        </w:rPr>
      </w:pPr>
      <w:proofErr w:type="spellStart"/>
      <w:r w:rsidRPr="007D501F">
        <w:rPr>
          <w:rFonts w:ascii="Times New Roman" w:hAnsi="Times New Roman" w:cs="Times New Roman"/>
          <w:i/>
        </w:rPr>
        <w:t>Denumire</w:t>
      </w:r>
      <w:proofErr w:type="spellEnd"/>
      <w:r w:rsidRPr="007D501F">
        <w:rPr>
          <w:rFonts w:ascii="Times New Roman" w:hAnsi="Times New Roman" w:cs="Times New Roman"/>
          <w:i/>
        </w:rPr>
        <w:t xml:space="preserve"> </w:t>
      </w:r>
      <w:proofErr w:type="spellStart"/>
      <w:r w:rsidRPr="007D501F">
        <w:rPr>
          <w:rFonts w:ascii="Times New Roman" w:hAnsi="Times New Roman" w:cs="Times New Roman"/>
          <w:i/>
        </w:rPr>
        <w:t>achizitie</w:t>
      </w:r>
      <w:proofErr w:type="spellEnd"/>
      <w:r w:rsidR="007D501F" w:rsidRPr="007D501F">
        <w:rPr>
          <w:rFonts w:ascii="Times New Roman" w:hAnsi="Times New Roman" w:cs="Times New Roman"/>
          <w:i/>
        </w:rPr>
        <w:t xml:space="preserve">: </w:t>
      </w:r>
      <w:proofErr w:type="spellStart"/>
      <w:r w:rsidR="007D501F" w:rsidRPr="007D501F">
        <w:rPr>
          <w:rFonts w:ascii="Times New Roman" w:hAnsi="Times New Roman" w:cs="Times New Roman"/>
          <w:i/>
        </w:rPr>
        <w:t>Achiziţie</w:t>
      </w:r>
      <w:proofErr w:type="spellEnd"/>
      <w:r w:rsidR="007D501F" w:rsidRPr="007D501F">
        <w:rPr>
          <w:rFonts w:ascii="Times New Roman" w:hAnsi="Times New Roman" w:cs="Times New Roman"/>
          <w:i/>
        </w:rPr>
        <w:t xml:space="preserve"> </w:t>
      </w:r>
      <w:proofErr w:type="spellStart"/>
      <w:r w:rsidR="007D501F" w:rsidRPr="007D501F">
        <w:rPr>
          <w:rFonts w:ascii="Times New Roman" w:hAnsi="Times New Roman" w:cs="Times New Roman"/>
          <w:i/>
        </w:rPr>
        <w:t>echipamente</w:t>
      </w:r>
      <w:proofErr w:type="spellEnd"/>
      <w:r w:rsidR="007D501F" w:rsidRPr="007D501F">
        <w:rPr>
          <w:rFonts w:ascii="Times New Roman" w:hAnsi="Times New Roman" w:cs="Times New Roman"/>
          <w:i/>
        </w:rPr>
        <w:t xml:space="preserve"> IT </w:t>
      </w:r>
      <w:proofErr w:type="spellStart"/>
      <w:r w:rsidR="007D501F" w:rsidRPr="007D501F">
        <w:rPr>
          <w:rFonts w:ascii="Times New Roman" w:hAnsi="Times New Roman" w:cs="Times New Roman"/>
          <w:i/>
        </w:rPr>
        <w:t>cercetare</w:t>
      </w:r>
      <w:proofErr w:type="spellEnd"/>
    </w:p>
    <w:p w:rsidR="00EC0EF7" w:rsidRPr="00EC0EF7" w:rsidRDefault="00EC0EF7">
      <w:pPr>
        <w:rPr>
          <w:rFonts w:ascii="Times New Roman" w:hAnsi="Times New Roman" w:cs="Times New Roman"/>
        </w:rPr>
      </w:pPr>
    </w:p>
    <w:p w:rsidR="003F0E5E" w:rsidRPr="00EC0EF7" w:rsidRDefault="00EC0EF7">
      <w:pPr>
        <w:rPr>
          <w:rFonts w:ascii="Times New Roman" w:hAnsi="Times New Roman" w:cs="Times New Roman"/>
        </w:rPr>
      </w:pPr>
      <w:proofErr w:type="spellStart"/>
      <w:r w:rsidRPr="00EC0EF7">
        <w:rPr>
          <w:rFonts w:ascii="Times New Roman" w:hAnsi="Times New Roman" w:cs="Times New Roman"/>
        </w:rPr>
        <w:t>Transmitem</w:t>
      </w:r>
      <w:proofErr w:type="spellEnd"/>
      <w:r w:rsidRPr="00EC0EF7">
        <w:rPr>
          <w:rFonts w:ascii="Times New Roman" w:hAnsi="Times New Roman" w:cs="Times New Roman"/>
        </w:rPr>
        <w:t xml:space="preserve"> </w:t>
      </w:r>
      <w:proofErr w:type="spellStart"/>
      <w:r w:rsidRPr="00EC0EF7">
        <w:rPr>
          <w:rFonts w:ascii="Times New Roman" w:hAnsi="Times New Roman" w:cs="Times New Roman"/>
        </w:rPr>
        <w:t>operatorilor</w:t>
      </w:r>
      <w:proofErr w:type="spellEnd"/>
      <w:r w:rsidRPr="00EC0EF7">
        <w:rPr>
          <w:rFonts w:ascii="Times New Roman" w:hAnsi="Times New Roman" w:cs="Times New Roman"/>
        </w:rPr>
        <w:t xml:space="preserve"> </w:t>
      </w:r>
      <w:proofErr w:type="spellStart"/>
      <w:r w:rsidRPr="00EC0EF7">
        <w:rPr>
          <w:rFonts w:ascii="Times New Roman" w:hAnsi="Times New Roman" w:cs="Times New Roman"/>
        </w:rPr>
        <w:t>econo</w:t>
      </w:r>
      <w:r w:rsidR="007D501F">
        <w:rPr>
          <w:rFonts w:ascii="Times New Roman" w:hAnsi="Times New Roman" w:cs="Times New Roman"/>
        </w:rPr>
        <w:t>mici</w:t>
      </w:r>
      <w:proofErr w:type="spellEnd"/>
      <w:r w:rsidR="007D501F">
        <w:rPr>
          <w:rFonts w:ascii="Times New Roman" w:hAnsi="Times New Roman" w:cs="Times New Roman"/>
        </w:rPr>
        <w:t xml:space="preserve"> </w:t>
      </w:r>
      <w:proofErr w:type="spellStart"/>
      <w:r w:rsidR="007D501F">
        <w:rPr>
          <w:rFonts w:ascii="Times New Roman" w:hAnsi="Times New Roman" w:cs="Times New Roman"/>
        </w:rPr>
        <w:t>interesaţ</w:t>
      </w:r>
      <w:r w:rsidRPr="00EC0EF7">
        <w:rPr>
          <w:rFonts w:ascii="Times New Roman" w:hAnsi="Times New Roman" w:cs="Times New Roman"/>
        </w:rPr>
        <w:t>i</w:t>
      </w:r>
      <w:proofErr w:type="spellEnd"/>
      <w:r w:rsidRPr="00EC0EF7">
        <w:rPr>
          <w:rFonts w:ascii="Times New Roman" w:hAnsi="Times New Roman" w:cs="Times New Roman"/>
        </w:rPr>
        <w:t xml:space="preserve"> </w:t>
      </w:r>
      <w:proofErr w:type="spellStart"/>
      <w:r w:rsidRPr="00EC0EF7">
        <w:rPr>
          <w:rFonts w:ascii="Times New Roman" w:hAnsi="Times New Roman" w:cs="Times New Roman"/>
        </w:rPr>
        <w:t>urmă</w:t>
      </w:r>
      <w:r w:rsidR="007D501F">
        <w:rPr>
          <w:rFonts w:ascii="Times New Roman" w:hAnsi="Times New Roman" w:cs="Times New Roman"/>
        </w:rPr>
        <w:t>toarele</w:t>
      </w:r>
      <w:proofErr w:type="spellEnd"/>
      <w:r w:rsidR="007D501F">
        <w:rPr>
          <w:rFonts w:ascii="Times New Roman" w:hAnsi="Times New Roman" w:cs="Times New Roman"/>
        </w:rPr>
        <w:t xml:space="preserve"> </w:t>
      </w:r>
      <w:proofErr w:type="spellStart"/>
      <w:r w:rsidR="007D501F">
        <w:rPr>
          <w:rFonts w:ascii="Times New Roman" w:hAnsi="Times New Roman" w:cs="Times New Roman"/>
        </w:rPr>
        <w:t>clarifică</w:t>
      </w:r>
      <w:r w:rsidR="003F0E5E" w:rsidRPr="00EC0EF7">
        <w:rPr>
          <w:rFonts w:ascii="Times New Roman" w:hAnsi="Times New Roman" w:cs="Times New Roman"/>
        </w:rPr>
        <w:t>ri</w:t>
      </w:r>
      <w:proofErr w:type="spellEnd"/>
      <w:r w:rsidR="007D501F">
        <w:rPr>
          <w:rFonts w:ascii="Times New Roman" w:hAnsi="Times New Roman" w:cs="Times New Roma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13"/>
        <w:gridCol w:w="4913"/>
      </w:tblGrid>
      <w:tr w:rsidR="003F0E5E" w:rsidRPr="007D501F" w:rsidTr="003F0E5E">
        <w:tc>
          <w:tcPr>
            <w:tcW w:w="4913" w:type="dxa"/>
          </w:tcPr>
          <w:p w:rsidR="003F0E5E" w:rsidRPr="007D501F" w:rsidRDefault="003F0E5E" w:rsidP="00EC0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>Intrebare</w:t>
            </w:r>
            <w:proofErr w:type="spellEnd"/>
          </w:p>
        </w:tc>
        <w:tc>
          <w:tcPr>
            <w:tcW w:w="4913" w:type="dxa"/>
          </w:tcPr>
          <w:p w:rsidR="003F0E5E" w:rsidRPr="007D501F" w:rsidRDefault="003F0E5E" w:rsidP="00EC0E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>Raspuns</w:t>
            </w:r>
            <w:proofErr w:type="spellEnd"/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3F0E5E" w:rsidRPr="007D501F" w:rsidTr="003F0E5E">
        <w:tc>
          <w:tcPr>
            <w:tcW w:w="4913" w:type="dxa"/>
          </w:tcPr>
          <w:p w:rsidR="003F0E5E" w:rsidRPr="007D501F" w:rsidRDefault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>Poz</w:t>
            </w:r>
            <w:proofErr w:type="spellEnd"/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>1: Laptop MacBook Pro 14" M5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echivalent</w:t>
            </w:r>
            <w:proofErr w:type="spellEnd"/>
            <w:proofErr w:type="gram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proofErr w:type="gram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7D501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Silver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– Se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accepta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culori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? (</w:t>
            </w:r>
            <w:r w:rsidRPr="007D50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Black</w:t>
            </w:r>
            <w:proofErr w:type="gram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) ?</w:t>
            </w:r>
            <w:proofErr w:type="gramEnd"/>
          </w:p>
          <w:p w:rsidR="003F0E5E" w:rsidRPr="007D501F" w:rsidRDefault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Eventual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Apple Magic Mouse 3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</w:p>
        </w:tc>
        <w:tc>
          <w:tcPr>
            <w:tcW w:w="4913" w:type="dxa"/>
          </w:tcPr>
          <w:p w:rsidR="00204899" w:rsidRPr="007D501F" w:rsidRDefault="0020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. 1 </w:t>
            </w:r>
          </w:p>
          <w:p w:rsidR="003F0E5E" w:rsidRPr="007D501F" w:rsidRDefault="003F0E5E" w:rsidP="007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accept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laptop </w:t>
            </w:r>
            <w:proofErr w:type="spellStart"/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ş</w:t>
            </w:r>
            <w:r w:rsidR="000F3DB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="000F3DB2">
              <w:rPr>
                <w:rFonts w:ascii="Times New Roman" w:hAnsi="Times New Roman" w:cs="Times New Roman"/>
                <w:sz w:val="24"/>
                <w:szCs w:val="24"/>
              </w:rPr>
              <w:t xml:space="preserve"> mouse</w:t>
            </w:r>
            <w:bookmarkStart w:id="0" w:name="_GoBack"/>
            <w:bookmarkEnd w:id="0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alt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culoare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inclusiv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E5E" w:rsidRPr="007D501F" w:rsidTr="003F0E5E">
        <w:tc>
          <w:tcPr>
            <w:tcW w:w="4913" w:type="dxa"/>
          </w:tcPr>
          <w:p w:rsidR="003F0E5E" w:rsidRPr="007D501F" w:rsidRDefault="003F0E5E" w:rsidP="003F0E5E">
            <w:pPr>
              <w:pStyle w:val="yiv3703228591msonormal"/>
              <w:ind w:right="107"/>
            </w:pPr>
            <w:proofErr w:type="spellStart"/>
            <w:r w:rsidRPr="007D501F">
              <w:rPr>
                <w:b/>
              </w:rPr>
              <w:t>Poz</w:t>
            </w:r>
            <w:proofErr w:type="spellEnd"/>
            <w:r w:rsidRPr="007D501F">
              <w:rPr>
                <w:b/>
              </w:rPr>
              <w:t xml:space="preserve"> </w:t>
            </w:r>
            <w:r w:rsidRPr="007D501F">
              <w:rPr>
                <w:b/>
              </w:rPr>
              <w:t>2: iPad Air M3 11"</w:t>
            </w:r>
            <w:r w:rsidRPr="007D501F">
              <w:t xml:space="preserve"> </w:t>
            </w:r>
            <w:proofErr w:type="spellStart"/>
            <w:r w:rsidRPr="007D501F">
              <w:t>este</w:t>
            </w:r>
            <w:proofErr w:type="spellEnd"/>
            <w:r w:rsidRPr="007D501F">
              <w:t xml:space="preserve"> EOL, se </w:t>
            </w:r>
            <w:proofErr w:type="spellStart"/>
            <w:r w:rsidRPr="007D501F">
              <w:t>mai</w:t>
            </w:r>
            <w:proofErr w:type="spellEnd"/>
            <w:r w:rsidRPr="007D501F">
              <w:t xml:space="preserve"> </w:t>
            </w:r>
            <w:proofErr w:type="spellStart"/>
            <w:r w:rsidRPr="007D501F">
              <w:t>gaseste</w:t>
            </w:r>
            <w:proofErr w:type="spellEnd"/>
            <w:r w:rsidRPr="007D501F">
              <w:t xml:space="preserve"> in </w:t>
            </w:r>
            <w:proofErr w:type="spellStart"/>
            <w:r w:rsidRPr="007D501F">
              <w:t>stocuri</w:t>
            </w:r>
            <w:proofErr w:type="spellEnd"/>
            <w:r w:rsidRPr="007D501F">
              <w:t xml:space="preserve"> (</w:t>
            </w:r>
            <w:proofErr w:type="spellStart"/>
            <w:r w:rsidRPr="007D501F">
              <w:t>cantitati</w:t>
            </w:r>
            <w:proofErr w:type="spellEnd"/>
            <w:r w:rsidRPr="007D501F">
              <w:t xml:space="preserve"> </w:t>
            </w:r>
            <w:proofErr w:type="spellStart"/>
            <w:r w:rsidRPr="007D501F">
              <w:t>limitate</w:t>
            </w:r>
            <w:proofErr w:type="spellEnd"/>
            <w:r w:rsidRPr="007D501F">
              <w:t>)</w:t>
            </w:r>
          </w:p>
          <w:p w:rsidR="003F0E5E" w:rsidRPr="007D501F" w:rsidRDefault="003F0E5E" w:rsidP="003F0E5E">
            <w:pPr>
              <w:pStyle w:val="yiv3703228591msonormal"/>
              <w:ind w:right="107"/>
            </w:pPr>
            <w:r w:rsidRPr="007D501F">
              <w:t xml:space="preserve">Se </w:t>
            </w:r>
            <w:proofErr w:type="spellStart"/>
            <w:r w:rsidRPr="007D501F">
              <w:t>doreste</w:t>
            </w:r>
            <w:proofErr w:type="spellEnd"/>
            <w:r w:rsidRPr="007D501F">
              <w:t xml:space="preserve"> exact </w:t>
            </w:r>
            <w:proofErr w:type="spellStart"/>
            <w:r w:rsidRPr="007D501F">
              <w:t>aceasta</w:t>
            </w:r>
            <w:proofErr w:type="spellEnd"/>
            <w:r w:rsidRPr="007D501F">
              <w:t xml:space="preserve"> </w:t>
            </w:r>
            <w:proofErr w:type="spellStart"/>
            <w:r w:rsidRPr="007D501F">
              <w:t>Husă</w:t>
            </w:r>
            <w:proofErr w:type="spellEnd"/>
            <w:r w:rsidRPr="007D501F">
              <w:t xml:space="preserve"> </w:t>
            </w:r>
            <w:proofErr w:type="spellStart"/>
            <w:r w:rsidRPr="007D501F">
              <w:t>Ipad</w:t>
            </w:r>
            <w:proofErr w:type="spellEnd"/>
            <w:r w:rsidRPr="007D501F">
              <w:t xml:space="preserve"> ESR </w:t>
            </w:r>
            <w:proofErr w:type="spellStart"/>
            <w:r w:rsidRPr="007D501F">
              <w:t>Rebond</w:t>
            </w:r>
            <w:proofErr w:type="spellEnd"/>
            <w:r w:rsidRPr="007D501F">
              <w:t xml:space="preserve"> Magnetic </w:t>
            </w:r>
            <w:proofErr w:type="spellStart"/>
            <w:r w:rsidRPr="007D501F">
              <w:t>Gri</w:t>
            </w:r>
            <w:proofErr w:type="spellEnd"/>
            <w:r w:rsidRPr="007D501F">
              <w:t xml:space="preserve">? </w:t>
            </w:r>
          </w:p>
          <w:p w:rsidR="003F0E5E" w:rsidRPr="007D501F" w:rsidRDefault="003F0E5E" w:rsidP="00204899">
            <w:pPr>
              <w:pStyle w:val="yiv3703228591msonormal"/>
              <w:ind w:right="107"/>
            </w:pPr>
            <w:proofErr w:type="spellStart"/>
            <w:proofErr w:type="gramStart"/>
            <w:r w:rsidRPr="007D501F">
              <w:t>sau</w:t>
            </w:r>
            <w:proofErr w:type="spellEnd"/>
            <w:proofErr w:type="gramEnd"/>
            <w:r w:rsidRPr="007D501F">
              <w:t xml:space="preserve"> se </w:t>
            </w:r>
            <w:proofErr w:type="spellStart"/>
            <w:r w:rsidRPr="007D501F">
              <w:t>accepta</w:t>
            </w:r>
            <w:proofErr w:type="spellEnd"/>
            <w:r w:rsidRPr="007D501F">
              <w:t xml:space="preserve"> </w:t>
            </w:r>
            <w:proofErr w:type="spellStart"/>
            <w:r w:rsidRPr="007D501F">
              <w:t>si</w:t>
            </w:r>
            <w:proofErr w:type="spellEnd"/>
            <w:r w:rsidRPr="007D501F">
              <w:t xml:space="preserve"> </w:t>
            </w:r>
            <w:proofErr w:type="spellStart"/>
            <w:r w:rsidRPr="007D501F">
              <w:t>altele</w:t>
            </w:r>
            <w:proofErr w:type="spellEnd"/>
            <w:r w:rsidRPr="007D501F">
              <w:t xml:space="preserve">, gen: </w:t>
            </w:r>
            <w:hyperlink r:id="rId6" w:tgtFrame="_blank" w:history="1">
              <w:r w:rsidRPr="007D501F">
                <w:rPr>
                  <w:rStyle w:val="Hyperlink"/>
                </w:rPr>
                <w:t>https://istyle.ro/products/husa-de-protectie-next-one-rollcase-pentru-ipad-air-11-m2-cu-suport-pentru-stilou-negru-ipad-airm2-11-rollblk?_pos=1&amp;_psq=IPAD-AIRM2-11-ROLLBLK&amp;_ss=e&amp;_v=1.0</w:t>
              </w:r>
            </w:hyperlink>
            <w:r w:rsidRPr="007D501F">
              <w:t>?</w:t>
            </w:r>
          </w:p>
        </w:tc>
        <w:tc>
          <w:tcPr>
            <w:tcW w:w="4913" w:type="dxa"/>
          </w:tcPr>
          <w:p w:rsidR="00204899" w:rsidRPr="007D501F" w:rsidRDefault="00204899" w:rsidP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  <w:p w:rsidR="007D501F" w:rsidRPr="007D501F" w:rsidRDefault="007D501F" w:rsidP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501F" w:rsidRPr="007D501F" w:rsidRDefault="007D501F" w:rsidP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E5E" w:rsidRPr="007D501F" w:rsidRDefault="003F0E5E" w:rsidP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Husa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tableta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iPad Air M3 11”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prevazută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501F">
              <w:rPr>
                <w:rFonts w:ascii="Times New Roman" w:hAnsi="Times New Roman" w:cs="Times New Roman"/>
                <w:b/>
                <w:sz w:val="24"/>
                <w:szCs w:val="24"/>
              </w:rPr>
              <w:t>tastatură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fi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folosi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ca un computer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î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deplas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F0E5E" w:rsidRPr="007D501F" w:rsidRDefault="003F0E5E" w:rsidP="007D50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accept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culoarea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gri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negru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hus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compatibil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tableta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ofertat</w:t>
            </w:r>
            <w:r w:rsidR="007D501F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="00204899" w:rsidRPr="007D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0E5E" w:rsidRPr="007D501F" w:rsidTr="003F0E5E">
        <w:tc>
          <w:tcPr>
            <w:tcW w:w="4913" w:type="dxa"/>
          </w:tcPr>
          <w:p w:rsidR="00204899" w:rsidRPr="00204899" w:rsidRDefault="00204899" w:rsidP="00204899">
            <w:pPr>
              <w:spacing w:before="100" w:beforeAutospacing="1" w:after="100" w:afterAutospacing="1"/>
              <w:ind w:righ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0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Poz</w:t>
            </w:r>
            <w:proofErr w:type="spellEnd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048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4:</w:t>
            </w:r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Statie</w:t>
            </w:r>
            <w:proofErr w:type="spellEnd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lucru</w:t>
            </w:r>
            <w:proofErr w:type="spellEnd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HP Z8 G4 </w:t>
            </w:r>
            <w:proofErr w:type="spellStart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sau</w:t>
            </w:r>
            <w:proofErr w:type="spellEnd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echivalent</w:t>
            </w:r>
            <w:proofErr w:type="spellEnd"/>
          </w:p>
          <w:p w:rsidR="00204899" w:rsidRPr="00204899" w:rsidRDefault="00204899" w:rsidP="00204899">
            <w:pPr>
              <w:spacing w:before="100" w:beforeAutospacing="1" w:after="100" w:afterAutospacing="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Procesoarele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nu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mai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sunt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disponibile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Echivalent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numar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core): Intel Xeon 5520+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vPro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Enterprise 4.00G 52.5 MB 28 cores 205W CPU</w:t>
            </w:r>
          </w:p>
          <w:p w:rsidR="00204899" w:rsidRPr="00204899" w:rsidRDefault="00204899" w:rsidP="00204899">
            <w:pPr>
              <w:spacing w:before="100" w:beforeAutospacing="1" w:after="100" w:afterAutospacing="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Placă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nVidia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GeForce RTX 5070, 12 GB GDDR7 </w:t>
            </w:r>
            <w:r w:rsidRPr="00204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nu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functioneaza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Z8,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trebuie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placa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grafica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gama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profesionala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propunere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: NVIDIA RTX PRO 4000 Blackwell 24 GB 4DP Graphics</w:t>
            </w:r>
          </w:p>
          <w:p w:rsidR="00204899" w:rsidRPr="00204899" w:rsidRDefault="00204899" w:rsidP="00204899">
            <w:pPr>
              <w:spacing w:before="100" w:beforeAutospacing="1" w:after="100" w:afterAutospacing="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USB, Wi-Fi, Dual-Band (?)</w:t>
            </w:r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ce</w:t>
            </w:r>
            <w:proofErr w:type="spellEnd"/>
            <w:proofErr w:type="gram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doreste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aici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? Un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WiFi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USB dongle?</w:t>
            </w:r>
          </w:p>
          <w:p w:rsidR="00204899" w:rsidRPr="00204899" w:rsidRDefault="00204899" w:rsidP="00204899">
            <w:pPr>
              <w:spacing w:before="100" w:beforeAutospacing="1" w:after="100" w:afterAutospacing="1"/>
              <w:ind w:righ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Se </w:t>
            </w:r>
            <w:proofErr w:type="spellStart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>doreste</w:t>
            </w:r>
            <w:proofErr w:type="spellEnd"/>
            <w:r w:rsidRPr="002048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RAID5?</w:t>
            </w:r>
          </w:p>
          <w:p w:rsidR="003F0E5E" w:rsidRPr="007D501F" w:rsidRDefault="003F0E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13" w:type="dxa"/>
          </w:tcPr>
          <w:p w:rsidR="003F0E5E" w:rsidRPr="007D501F" w:rsidRDefault="0020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Poz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4.</w:t>
            </w:r>
          </w:p>
          <w:p w:rsidR="00204899" w:rsidRPr="007D501F" w:rsidRDefault="0020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99" w:rsidRPr="007D501F" w:rsidRDefault="002048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acceptă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înlocuirea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procesoarelor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inițial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modelul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propus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cu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condiția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ca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acestea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fie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compatibile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sistemul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4899" w:rsidRPr="007D501F" w:rsidRDefault="0020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99" w:rsidRPr="007D501F" w:rsidRDefault="002048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899" w:rsidRPr="007D501F" w:rsidRDefault="00204899" w:rsidP="00E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accept</w:t>
            </w:r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orice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placă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video  care</w:t>
            </w:r>
            <w:proofErr w:type="gram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asigură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cerinţele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minime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solicitate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descrierea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produsului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minim 12GB GDDR7,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faca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parte din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aceeaşi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gamă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performanţă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superioară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precum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să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asigure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compatibilitatea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staţia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>lucru</w:t>
            </w:r>
            <w:proofErr w:type="spellEnd"/>
            <w:r w:rsidR="00EC0EF7"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C0EF7" w:rsidRPr="007D501F" w:rsidRDefault="00EC0EF7" w:rsidP="00EC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F7" w:rsidRPr="007D501F" w:rsidRDefault="00EC0EF7" w:rsidP="00E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acceptă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şi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adaptor Wi-Fi USB dual-band (2</w:t>
            </w:r>
            <w:proofErr w:type="gram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proofErr w:type="gram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GHz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5 GHz).</w:t>
            </w: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C0EF7" w:rsidRPr="007D501F" w:rsidRDefault="00EC0EF7" w:rsidP="00EC0E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0EF7" w:rsidRPr="007D501F" w:rsidRDefault="00EC0EF7" w:rsidP="00EC0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Nu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este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necesară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configurarea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RAID 5.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Datele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vor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beneficia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de backup automat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sincronizare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timp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real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în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cloud,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astfel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încât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considerăm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suficientă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livrarea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sistemului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unitățile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stocare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instalate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și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funcționale</w:t>
            </w:r>
            <w:proofErr w:type="spellEnd"/>
            <w:r w:rsidRPr="007D50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F0E5E" w:rsidRDefault="003F0E5E"/>
    <w:p w:rsidR="007D501F" w:rsidRDefault="007D501F" w:rsidP="007D501F">
      <w:pPr>
        <w:spacing w:after="0" w:line="240" w:lineRule="auto"/>
      </w:pPr>
      <w:proofErr w:type="spellStart"/>
      <w:r>
        <w:t>Întocmit</w:t>
      </w:r>
      <w:proofErr w:type="spellEnd"/>
      <w:r>
        <w:t>,</w:t>
      </w:r>
    </w:p>
    <w:p w:rsidR="007D501F" w:rsidRDefault="007D501F" w:rsidP="007D501F">
      <w:pPr>
        <w:spacing w:after="0" w:line="240" w:lineRule="auto"/>
      </w:pPr>
      <w:proofErr w:type="spellStart"/>
      <w:r>
        <w:t>Otilia</w:t>
      </w:r>
      <w:proofErr w:type="spellEnd"/>
      <w:r>
        <w:t xml:space="preserve"> </w:t>
      </w:r>
      <w:proofErr w:type="spellStart"/>
      <w:r>
        <w:t>Filimon</w:t>
      </w:r>
      <w:proofErr w:type="spellEnd"/>
    </w:p>
    <w:sectPr w:rsidR="007D501F" w:rsidSect="00EC0EF7">
      <w:headerReference w:type="first" r:id="rId7"/>
      <w:pgSz w:w="11906" w:h="16838" w:code="9"/>
      <w:pgMar w:top="1260" w:right="720" w:bottom="720" w:left="1350" w:header="27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68" w:rsidRDefault="001E5F68" w:rsidP="00EC0EF7">
      <w:pPr>
        <w:spacing w:after="0" w:line="240" w:lineRule="auto"/>
      </w:pPr>
      <w:r>
        <w:separator/>
      </w:r>
    </w:p>
  </w:endnote>
  <w:endnote w:type="continuationSeparator" w:id="0">
    <w:p w:rsidR="001E5F68" w:rsidRDefault="001E5F68" w:rsidP="00EC0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68" w:rsidRDefault="001E5F68" w:rsidP="00EC0EF7">
      <w:pPr>
        <w:spacing w:after="0" w:line="240" w:lineRule="auto"/>
      </w:pPr>
      <w:r>
        <w:separator/>
      </w:r>
    </w:p>
  </w:footnote>
  <w:footnote w:type="continuationSeparator" w:id="0">
    <w:p w:rsidR="001E5F68" w:rsidRDefault="001E5F68" w:rsidP="00EC0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EF7" w:rsidRDefault="00EC0EF7">
    <w:pPr>
      <w:pStyle w:val="Header"/>
    </w:pPr>
    <w:r w:rsidRPr="00CF405A">
      <w:rPr>
        <w:noProof/>
        <w:color w:val="000000"/>
      </w:rPr>
      <w:drawing>
        <wp:inline distT="0" distB="0" distL="0" distR="0">
          <wp:extent cx="5734050" cy="752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E5E"/>
    <w:rsid w:val="00040AFA"/>
    <w:rsid w:val="000F3DB2"/>
    <w:rsid w:val="00121DF1"/>
    <w:rsid w:val="001E5F68"/>
    <w:rsid w:val="00204899"/>
    <w:rsid w:val="003F0E5E"/>
    <w:rsid w:val="004D12F1"/>
    <w:rsid w:val="0052292F"/>
    <w:rsid w:val="00557A5E"/>
    <w:rsid w:val="005F01FB"/>
    <w:rsid w:val="007D501F"/>
    <w:rsid w:val="00EC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AFF8DB-52C9-4A18-AC55-C98D8EC08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F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3703228591msonormal">
    <w:name w:val="yiv3703228591msonormal"/>
    <w:basedOn w:val="Normal"/>
    <w:rsid w:val="003F0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0E5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C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0EF7"/>
  </w:style>
  <w:style w:type="paragraph" w:styleId="Footer">
    <w:name w:val="footer"/>
    <w:basedOn w:val="Normal"/>
    <w:link w:val="FooterChar"/>
    <w:uiPriority w:val="99"/>
    <w:unhideWhenUsed/>
    <w:rsid w:val="00EC0E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0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9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tyle.ro/products/husa-de-protectie-next-one-rollcase-pentru-ipad-air-11-m2-cu-suport-pentru-stilou-negru-ipad-airm2-11-rollblk?_pos=1&amp;_psq=IPAD-AIRM2-11-ROLLBLK&amp;_ss=e&amp;_v=1.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SAP</dc:creator>
  <cp:keywords/>
  <dc:description/>
  <cp:lastModifiedBy>SAP</cp:lastModifiedBy>
  <cp:revision>2</cp:revision>
  <dcterms:created xsi:type="dcterms:W3CDTF">2026-06-04T11:35:00Z</dcterms:created>
  <dcterms:modified xsi:type="dcterms:W3CDTF">2026-06-04T12:13:00Z</dcterms:modified>
</cp:coreProperties>
</file>