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15" w:rsidRPr="00572853" w:rsidRDefault="00152915" w:rsidP="003A3E5E">
      <w:pPr>
        <w:jc w:val="both"/>
        <w:rPr>
          <w:rFonts w:ascii="Times New Roman" w:hAnsi="Times New Roman" w:cs="Times New Roman"/>
          <w:b/>
          <w:sz w:val="20"/>
          <w:szCs w:val="20"/>
        </w:rPr>
      </w:pPr>
    </w:p>
    <w:p w:rsidR="00C4737D" w:rsidRPr="00572853" w:rsidRDefault="00EA47EB" w:rsidP="003A3E5E">
      <w:pPr>
        <w:jc w:val="both"/>
        <w:rPr>
          <w:rFonts w:ascii="Times New Roman" w:hAnsi="Times New Roman" w:cs="Times New Roman"/>
          <w:b/>
          <w:sz w:val="20"/>
          <w:szCs w:val="20"/>
        </w:rPr>
      </w:pPr>
      <w:r w:rsidRPr="00572853">
        <w:rPr>
          <w:rFonts w:ascii="Times New Roman" w:hAnsi="Times New Roman" w:cs="Times New Roman"/>
          <w:b/>
          <w:sz w:val="20"/>
          <w:szCs w:val="20"/>
        </w:rPr>
        <w:t>Nr.</w:t>
      </w:r>
      <w:r w:rsidR="00BB26BA" w:rsidRPr="00572853">
        <w:rPr>
          <w:rFonts w:ascii="Times New Roman" w:hAnsi="Times New Roman" w:cs="Times New Roman"/>
          <w:b/>
          <w:sz w:val="20"/>
          <w:szCs w:val="20"/>
        </w:rPr>
        <w:t xml:space="preserve"> </w:t>
      </w:r>
      <w:r w:rsidR="00AB6D05">
        <w:rPr>
          <w:rFonts w:ascii="Times New Roman" w:hAnsi="Times New Roman" w:cs="Times New Roman"/>
          <w:b/>
          <w:sz w:val="20"/>
          <w:szCs w:val="20"/>
        </w:rPr>
        <w:t>2103</w:t>
      </w:r>
      <w:r w:rsidR="00037535" w:rsidRPr="00572853">
        <w:rPr>
          <w:rFonts w:ascii="Times New Roman" w:hAnsi="Times New Roman" w:cs="Times New Roman"/>
          <w:b/>
          <w:sz w:val="20"/>
          <w:szCs w:val="20"/>
        </w:rPr>
        <w:t>/AP/</w:t>
      </w:r>
      <w:r w:rsidR="000127FB">
        <w:rPr>
          <w:rFonts w:ascii="Times New Roman" w:hAnsi="Times New Roman" w:cs="Times New Roman"/>
          <w:b/>
          <w:sz w:val="20"/>
          <w:szCs w:val="20"/>
        </w:rPr>
        <w:t>03.06</w:t>
      </w:r>
      <w:r w:rsidR="00D90B6C" w:rsidRPr="00572853">
        <w:rPr>
          <w:rFonts w:ascii="Times New Roman" w:hAnsi="Times New Roman" w:cs="Times New Roman"/>
          <w:b/>
          <w:sz w:val="20"/>
          <w:szCs w:val="20"/>
          <w:lang w:val="ro-RO"/>
        </w:rPr>
        <w:t>.202</w:t>
      </w:r>
      <w:r w:rsidR="000127FB">
        <w:rPr>
          <w:rFonts w:ascii="Times New Roman" w:hAnsi="Times New Roman" w:cs="Times New Roman"/>
          <w:b/>
          <w:sz w:val="20"/>
          <w:szCs w:val="20"/>
          <w:lang w:val="ro-RO"/>
        </w:rPr>
        <w:t>6</w:t>
      </w:r>
    </w:p>
    <w:p w:rsidR="00152915" w:rsidRDefault="00152915" w:rsidP="003A3E5E">
      <w:pPr>
        <w:tabs>
          <w:tab w:val="left" w:pos="4395"/>
        </w:tabs>
        <w:jc w:val="center"/>
        <w:rPr>
          <w:rFonts w:ascii="Times New Roman" w:hAnsi="Times New Roman" w:cs="Times New Roman"/>
          <w:b/>
          <w:sz w:val="20"/>
          <w:szCs w:val="20"/>
        </w:rPr>
      </w:pPr>
    </w:p>
    <w:p w:rsidR="00EF0BED" w:rsidRPr="00572853" w:rsidRDefault="00EF0BED" w:rsidP="003A3E5E">
      <w:pPr>
        <w:tabs>
          <w:tab w:val="left" w:pos="4395"/>
        </w:tabs>
        <w:jc w:val="center"/>
        <w:rPr>
          <w:rFonts w:ascii="Times New Roman" w:hAnsi="Times New Roman" w:cs="Times New Roman"/>
          <w:b/>
          <w:sz w:val="20"/>
          <w:szCs w:val="20"/>
        </w:rPr>
      </w:pPr>
    </w:p>
    <w:p w:rsidR="00727800" w:rsidRPr="00572853" w:rsidRDefault="00633D21" w:rsidP="003A3E5E">
      <w:pPr>
        <w:tabs>
          <w:tab w:val="left" w:pos="4395"/>
        </w:tabs>
        <w:jc w:val="center"/>
        <w:rPr>
          <w:rFonts w:ascii="Times New Roman" w:hAnsi="Times New Roman" w:cs="Times New Roman"/>
          <w:b/>
          <w:sz w:val="20"/>
          <w:szCs w:val="20"/>
          <w:lang w:val="ro-RO"/>
        </w:rPr>
      </w:pPr>
      <w:r w:rsidRPr="00572853">
        <w:rPr>
          <w:rFonts w:ascii="Times New Roman" w:hAnsi="Times New Roman" w:cs="Times New Roman"/>
          <w:b/>
          <w:sz w:val="20"/>
          <w:szCs w:val="20"/>
        </w:rPr>
        <w:t>SOLICITARE DE OFERTA</w:t>
      </w:r>
    </w:p>
    <w:p w:rsidR="00B61B8D" w:rsidRPr="00572853" w:rsidRDefault="00B61B8D" w:rsidP="003A3E5E">
      <w:pPr>
        <w:jc w:val="both"/>
        <w:rPr>
          <w:rFonts w:ascii="Times New Roman" w:hAnsi="Times New Roman" w:cs="Times New Roman"/>
          <w:b/>
          <w:sz w:val="20"/>
          <w:szCs w:val="20"/>
          <w:lang w:val="ro-RO"/>
        </w:rPr>
      </w:pPr>
    </w:p>
    <w:p w:rsidR="00152915" w:rsidRPr="00572853" w:rsidRDefault="00B038CA" w:rsidP="003A3E5E">
      <w:pPr>
        <w:pStyle w:val="Heading2"/>
        <w:ind w:right="-234" w:firstLine="720"/>
        <w:jc w:val="both"/>
        <w:rPr>
          <w:rFonts w:ascii="Times New Roman" w:hAnsi="Times New Roman" w:cs="Times New Roman"/>
          <w:sz w:val="20"/>
        </w:rPr>
      </w:pPr>
      <w:r w:rsidRPr="00572853">
        <w:rPr>
          <w:rFonts w:ascii="Times New Roman" w:hAnsi="Times New Roman" w:cs="Times New Roman"/>
          <w:sz w:val="20"/>
        </w:rPr>
        <w:t>Î</w:t>
      </w:r>
      <w:r w:rsidR="00DD164A" w:rsidRPr="00572853">
        <w:rPr>
          <w:rFonts w:ascii="Times New Roman" w:hAnsi="Times New Roman" w:cs="Times New Roman"/>
          <w:sz w:val="20"/>
        </w:rPr>
        <w:t xml:space="preserve">n vederea </w:t>
      </w:r>
      <w:r w:rsidR="008713AF" w:rsidRPr="00572853">
        <w:rPr>
          <w:rFonts w:ascii="Times New Roman" w:hAnsi="Times New Roman" w:cs="Times New Roman"/>
          <w:sz w:val="20"/>
        </w:rPr>
        <w:t xml:space="preserve">achiziționării </w:t>
      </w:r>
      <w:r w:rsidR="007D20B8" w:rsidRPr="00572853">
        <w:rPr>
          <w:rFonts w:ascii="Times New Roman" w:hAnsi="Times New Roman" w:cs="Times New Roman"/>
          <w:sz w:val="20"/>
        </w:rPr>
        <w:t xml:space="preserve">de </w:t>
      </w:r>
      <w:r w:rsidR="00224487" w:rsidRPr="00572853">
        <w:rPr>
          <w:rFonts w:ascii="Times New Roman" w:hAnsi="Times New Roman" w:cs="Times New Roman"/>
          <w:b/>
          <w:sz w:val="20"/>
        </w:rPr>
        <w:t>Servicii de publicitate și de promovare</w:t>
      </w:r>
      <w:r w:rsidR="008713AF" w:rsidRPr="00572853">
        <w:rPr>
          <w:rFonts w:ascii="Times New Roman" w:hAnsi="Times New Roman" w:cs="Times New Roman"/>
          <w:b/>
          <w:sz w:val="20"/>
        </w:rPr>
        <w:t>,</w:t>
      </w:r>
      <w:r w:rsidR="00224487" w:rsidRPr="00572853">
        <w:rPr>
          <w:rFonts w:ascii="Times New Roman" w:hAnsi="Times New Roman" w:cs="Times New Roman"/>
          <w:b/>
          <w:sz w:val="20"/>
        </w:rPr>
        <w:t xml:space="preserve"> </w:t>
      </w:r>
      <w:r w:rsidR="0095210F" w:rsidRPr="00572853">
        <w:rPr>
          <w:rFonts w:ascii="Times New Roman" w:hAnsi="Times New Roman" w:cs="Times New Roman"/>
          <w:sz w:val="20"/>
        </w:rPr>
        <w:t xml:space="preserve">prin </w:t>
      </w:r>
      <w:r w:rsidR="0095210F" w:rsidRPr="00572853">
        <w:rPr>
          <w:rFonts w:ascii="Times New Roman" w:hAnsi="Times New Roman" w:cs="Times New Roman"/>
          <w:b/>
          <w:sz w:val="20"/>
        </w:rPr>
        <w:t>achiziție</w:t>
      </w:r>
      <w:r w:rsidR="0095210F" w:rsidRPr="00572853">
        <w:rPr>
          <w:rFonts w:ascii="Times New Roman" w:hAnsi="Times New Roman" w:cs="Times New Roman"/>
          <w:sz w:val="20"/>
        </w:rPr>
        <w:t xml:space="preserve"> </w:t>
      </w:r>
      <w:r w:rsidR="00DD164A" w:rsidRPr="00572853">
        <w:rPr>
          <w:rFonts w:ascii="Times New Roman" w:hAnsi="Times New Roman" w:cs="Times New Roman"/>
          <w:b/>
          <w:sz w:val="20"/>
        </w:rPr>
        <w:t>directă</w:t>
      </w:r>
      <w:r w:rsidR="003B4CCE" w:rsidRPr="00572853">
        <w:rPr>
          <w:rFonts w:ascii="Times New Roman" w:hAnsi="Times New Roman" w:cs="Times New Roman"/>
          <w:b/>
          <w:sz w:val="20"/>
        </w:rPr>
        <w:t>,</w:t>
      </w:r>
      <w:r w:rsidR="009C47E0" w:rsidRPr="00572853">
        <w:rPr>
          <w:rFonts w:ascii="Times New Roman" w:hAnsi="Times New Roman" w:cs="Times New Roman"/>
          <w:sz w:val="20"/>
        </w:rPr>
        <w:t xml:space="preserve"> vă  rugăm ca, până la data</w:t>
      </w:r>
      <w:r w:rsidR="00F3596F" w:rsidRPr="00572853">
        <w:rPr>
          <w:rFonts w:ascii="Times New Roman" w:hAnsi="Times New Roman" w:cs="Times New Roman"/>
          <w:sz w:val="20"/>
        </w:rPr>
        <w:t xml:space="preserve"> </w:t>
      </w:r>
      <w:r w:rsidR="00DD164A" w:rsidRPr="00572853">
        <w:rPr>
          <w:rFonts w:ascii="Times New Roman" w:hAnsi="Times New Roman" w:cs="Times New Roman"/>
          <w:sz w:val="20"/>
        </w:rPr>
        <w:t>de</w:t>
      </w:r>
      <w:r w:rsidR="003C2723" w:rsidRPr="00572853">
        <w:rPr>
          <w:rFonts w:ascii="Times New Roman" w:hAnsi="Times New Roman" w:cs="Times New Roman"/>
          <w:sz w:val="20"/>
        </w:rPr>
        <w:t xml:space="preserve"> </w:t>
      </w:r>
      <w:r w:rsidR="00316DF3" w:rsidRPr="00316DF3">
        <w:rPr>
          <w:rFonts w:ascii="Times New Roman" w:hAnsi="Times New Roman" w:cs="Times New Roman"/>
          <w:b/>
          <w:sz w:val="20"/>
          <w:highlight w:val="yellow"/>
          <w:u w:val="single"/>
        </w:rPr>
        <w:t>0</w:t>
      </w:r>
      <w:r w:rsidR="00611E9C">
        <w:rPr>
          <w:rFonts w:ascii="Times New Roman" w:hAnsi="Times New Roman" w:cs="Times New Roman"/>
          <w:b/>
          <w:sz w:val="20"/>
          <w:highlight w:val="yellow"/>
          <w:u w:val="single"/>
        </w:rPr>
        <w:t>8</w:t>
      </w:r>
      <w:r w:rsidR="00316DF3" w:rsidRPr="00316DF3">
        <w:rPr>
          <w:rFonts w:ascii="Times New Roman" w:hAnsi="Times New Roman" w:cs="Times New Roman"/>
          <w:b/>
          <w:sz w:val="20"/>
          <w:highlight w:val="yellow"/>
          <w:u w:val="single"/>
        </w:rPr>
        <w:t>.06.2026</w:t>
      </w:r>
      <w:r w:rsidR="00037535" w:rsidRPr="00316DF3">
        <w:rPr>
          <w:rFonts w:ascii="Times New Roman" w:hAnsi="Times New Roman" w:cs="Times New Roman"/>
          <w:b/>
          <w:sz w:val="20"/>
          <w:highlight w:val="yellow"/>
          <w:u w:val="single"/>
        </w:rPr>
        <w:t xml:space="preserve"> </w:t>
      </w:r>
      <w:r w:rsidR="005B3185" w:rsidRPr="00316DF3">
        <w:rPr>
          <w:rFonts w:ascii="Times New Roman" w:hAnsi="Times New Roman" w:cs="Times New Roman"/>
          <w:b/>
          <w:sz w:val="20"/>
          <w:highlight w:val="yellow"/>
          <w:u w:val="single"/>
        </w:rPr>
        <w:t>inclusiv</w:t>
      </w:r>
      <w:r w:rsidR="00DD164A" w:rsidRPr="00DC30DD">
        <w:rPr>
          <w:rFonts w:ascii="Times New Roman" w:hAnsi="Times New Roman" w:cs="Times New Roman"/>
          <w:b/>
          <w:sz w:val="20"/>
        </w:rPr>
        <w:t>,</w:t>
      </w:r>
      <w:r w:rsidR="00DD164A" w:rsidRPr="00DC30DD">
        <w:rPr>
          <w:rFonts w:ascii="Times New Roman" w:hAnsi="Times New Roman" w:cs="Times New Roman"/>
          <w:sz w:val="20"/>
        </w:rPr>
        <w:t xml:space="preserve"> să ne trimiteţi oferta de preţ ( </w:t>
      </w:r>
      <w:r w:rsidR="00DD164A" w:rsidRPr="00DC30DD">
        <w:rPr>
          <w:rFonts w:ascii="Times New Roman" w:hAnsi="Times New Roman" w:cs="Times New Roman"/>
          <w:b/>
          <w:sz w:val="20"/>
        </w:rPr>
        <w:t>lei</w:t>
      </w:r>
      <w:r w:rsidR="00DD164A" w:rsidRPr="00DC30DD">
        <w:rPr>
          <w:rFonts w:ascii="Times New Roman" w:hAnsi="Times New Roman" w:cs="Times New Roman"/>
          <w:sz w:val="20"/>
        </w:rPr>
        <w:t xml:space="preserve"> </w:t>
      </w:r>
      <w:r w:rsidR="00DD164A" w:rsidRPr="00DC30DD">
        <w:rPr>
          <w:rFonts w:ascii="Times New Roman" w:hAnsi="Times New Roman" w:cs="Times New Roman"/>
          <w:b/>
          <w:sz w:val="20"/>
        </w:rPr>
        <w:t>fără TVA</w:t>
      </w:r>
      <w:r w:rsidR="005B3185" w:rsidRPr="00DC30DD">
        <w:rPr>
          <w:rFonts w:ascii="Times New Roman" w:hAnsi="Times New Roman" w:cs="Times New Roman"/>
          <w:sz w:val="20"/>
        </w:rPr>
        <w:t xml:space="preserve">) și </w:t>
      </w:r>
      <w:r w:rsidR="00DD164A" w:rsidRPr="00DC30DD">
        <w:rPr>
          <w:rFonts w:ascii="Times New Roman" w:hAnsi="Times New Roman" w:cs="Times New Roman"/>
          <w:sz w:val="20"/>
        </w:rPr>
        <w:t xml:space="preserve">răspunsul la celealte cerinţe solicitate, </w:t>
      </w:r>
      <w:r w:rsidR="006D222E" w:rsidRPr="00DC30DD">
        <w:rPr>
          <w:rFonts w:ascii="Times New Roman" w:hAnsi="Times New Roman" w:cs="Times New Roman"/>
          <w:sz w:val="20"/>
        </w:rPr>
        <w:t>la adresa de</w:t>
      </w:r>
      <w:r w:rsidR="00DD164A" w:rsidRPr="00DC30DD">
        <w:rPr>
          <w:rFonts w:ascii="Times New Roman" w:hAnsi="Times New Roman" w:cs="Times New Roman"/>
          <w:b/>
          <w:sz w:val="20"/>
        </w:rPr>
        <w:t xml:space="preserve"> e-mai</w:t>
      </w:r>
      <w:r w:rsidRPr="00DC30DD">
        <w:rPr>
          <w:rFonts w:ascii="Times New Roman" w:hAnsi="Times New Roman" w:cs="Times New Roman"/>
          <w:b/>
          <w:sz w:val="20"/>
        </w:rPr>
        <w:t>l</w:t>
      </w:r>
      <w:r w:rsidR="00DD164A" w:rsidRPr="00DC30DD">
        <w:rPr>
          <w:rFonts w:ascii="Times New Roman" w:hAnsi="Times New Roman" w:cs="Times New Roman"/>
          <w:b/>
          <w:sz w:val="20"/>
        </w:rPr>
        <w:t xml:space="preserve"> </w:t>
      </w:r>
      <w:hyperlink r:id="rId7" w:history="1">
        <w:r w:rsidR="00193442" w:rsidRPr="00DC30DD">
          <w:rPr>
            <w:rStyle w:val="Hyperlink"/>
            <w:rFonts w:ascii="Times New Roman" w:hAnsi="Times New Roman" w:cs="Times New Roman"/>
            <w:b/>
            <w:sz w:val="20"/>
          </w:rPr>
          <w:t>ramona.creanga</w:t>
        </w:r>
        <w:r w:rsidR="00193442" w:rsidRPr="00DC30DD">
          <w:rPr>
            <w:rStyle w:val="Hyperlink"/>
            <w:rFonts w:ascii="Times New Roman" w:hAnsi="Times New Roman" w:cs="Times New Roman"/>
            <w:b/>
            <w:sz w:val="20"/>
            <w:lang w:val="en-US"/>
          </w:rPr>
          <w:t>@uaic.ro</w:t>
        </w:r>
      </w:hyperlink>
      <w:r w:rsidR="00DD164A" w:rsidRPr="00572853">
        <w:rPr>
          <w:rFonts w:ascii="Times New Roman" w:hAnsi="Times New Roman" w:cs="Times New Roman"/>
          <w:sz w:val="20"/>
        </w:rPr>
        <w:t>, pentru servici</w:t>
      </w:r>
      <w:r w:rsidR="003B4CCE" w:rsidRPr="00572853">
        <w:rPr>
          <w:rFonts w:ascii="Times New Roman" w:hAnsi="Times New Roman" w:cs="Times New Roman"/>
          <w:sz w:val="20"/>
        </w:rPr>
        <w:t>ile</w:t>
      </w:r>
      <w:r w:rsidR="00DD164A" w:rsidRPr="00572853">
        <w:rPr>
          <w:rFonts w:ascii="Times New Roman" w:hAnsi="Times New Roman" w:cs="Times New Roman"/>
          <w:sz w:val="20"/>
        </w:rPr>
        <w:t xml:space="preserve"> de mai jos:</w:t>
      </w:r>
    </w:p>
    <w:p w:rsidR="00AF5BA8" w:rsidRDefault="00AF5BA8" w:rsidP="003A3E5E">
      <w:pPr>
        <w:rPr>
          <w:rFonts w:ascii="Times New Roman" w:hAnsi="Times New Roman" w:cs="Times New Roman"/>
          <w:sz w:val="20"/>
          <w:szCs w:val="20"/>
          <w:lang w:val="ro-RO"/>
        </w:rPr>
      </w:pPr>
    </w:p>
    <w:p w:rsidR="00DD164A" w:rsidRPr="00572853" w:rsidRDefault="006D222E" w:rsidP="003A3E5E">
      <w:pPr>
        <w:pStyle w:val="Heading2"/>
        <w:jc w:val="both"/>
        <w:rPr>
          <w:rFonts w:ascii="Times New Roman" w:hAnsi="Times New Roman" w:cs="Times New Roman"/>
          <w:b/>
          <w:sz w:val="20"/>
        </w:rPr>
      </w:pPr>
      <w:r w:rsidRPr="00572853">
        <w:rPr>
          <w:rFonts w:ascii="Times New Roman" w:hAnsi="Times New Roman" w:cs="Times New Roman"/>
          <w:b/>
          <w:sz w:val="20"/>
        </w:rPr>
        <w:t xml:space="preserve">LOT 1 </w:t>
      </w:r>
      <w:r w:rsidR="00AF5BA8" w:rsidRPr="00572853">
        <w:rPr>
          <w:rFonts w:ascii="Times New Roman" w:hAnsi="Times New Roman" w:cs="Times New Roman"/>
          <w:b/>
          <w:sz w:val="20"/>
        </w:rPr>
        <w:t>–</w:t>
      </w:r>
      <w:r w:rsidRPr="00572853">
        <w:rPr>
          <w:rFonts w:ascii="Times New Roman" w:hAnsi="Times New Roman" w:cs="Times New Roman"/>
          <w:b/>
          <w:sz w:val="20"/>
        </w:rPr>
        <w:t xml:space="preserve"> </w:t>
      </w:r>
      <w:r w:rsidR="00AF5BA8" w:rsidRPr="00572853">
        <w:rPr>
          <w:rFonts w:ascii="Times New Roman" w:hAnsi="Times New Roman" w:cs="Times New Roman"/>
          <w:b/>
          <w:sz w:val="20"/>
        </w:rPr>
        <w:t xml:space="preserve">Servicii de promovare </w:t>
      </w:r>
      <w:r w:rsidR="008B2D27" w:rsidRPr="00572853">
        <w:rPr>
          <w:rFonts w:ascii="Times New Roman" w:hAnsi="Times New Roman" w:cs="Times New Roman"/>
          <w:b/>
          <w:sz w:val="20"/>
        </w:rPr>
        <w:t xml:space="preserve">pe </w:t>
      </w:r>
      <w:r w:rsidR="00AF5BA8" w:rsidRPr="00572853">
        <w:rPr>
          <w:rFonts w:ascii="Times New Roman" w:hAnsi="Times New Roman" w:cs="Times New Roman"/>
          <w:b/>
          <w:sz w:val="20"/>
          <w:shd w:val="clear" w:color="auto" w:fill="FFFFFF"/>
        </w:rPr>
        <w:t>1 post de televiziune regional cu transmisie analogică și digitală prin UPC și Telekom și cu transmisie analogică în rețelele RCS-RDS, Vodafone, Orange și firme locale din județele: Iaşi, Bacău, Suceava, Botoşani, Vaslui, Galați, Vrancea și Neamţ.</w:t>
      </w:r>
    </w:p>
    <w:tbl>
      <w:tblPr>
        <w:tblW w:w="11224" w:type="dxa"/>
        <w:jc w:val="center"/>
        <w:tblLook w:val="04A0" w:firstRow="1" w:lastRow="0" w:firstColumn="1" w:lastColumn="0" w:noHBand="0" w:noVBand="1"/>
      </w:tblPr>
      <w:tblGrid>
        <w:gridCol w:w="540"/>
        <w:gridCol w:w="8733"/>
        <w:gridCol w:w="851"/>
        <w:gridCol w:w="1100"/>
      </w:tblGrid>
      <w:tr w:rsidR="005F2A35" w:rsidRPr="00572853" w:rsidTr="003B2345">
        <w:trPr>
          <w:trHeight w:val="267"/>
          <w:jc w:val="center"/>
        </w:trPr>
        <w:tc>
          <w:tcPr>
            <w:tcW w:w="540" w:type="dxa"/>
            <w:tcBorders>
              <w:top w:val="single" w:sz="8" w:space="0" w:color="auto"/>
              <w:left w:val="single" w:sz="8" w:space="0" w:color="auto"/>
              <w:bottom w:val="nil"/>
              <w:right w:val="single" w:sz="4" w:space="0" w:color="auto"/>
            </w:tcBorders>
            <w:shd w:val="clear" w:color="auto" w:fill="auto"/>
            <w:vAlign w:val="center"/>
            <w:hideMark/>
          </w:tcPr>
          <w:p w:rsidR="005F2A35" w:rsidRPr="00572853" w:rsidRDefault="005F2A3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Nr. crt.</w:t>
            </w:r>
          </w:p>
        </w:tc>
        <w:tc>
          <w:tcPr>
            <w:tcW w:w="8733" w:type="dxa"/>
            <w:tcBorders>
              <w:top w:val="single" w:sz="8" w:space="0" w:color="auto"/>
              <w:left w:val="nil"/>
              <w:bottom w:val="nil"/>
              <w:right w:val="single" w:sz="4" w:space="0" w:color="auto"/>
            </w:tcBorders>
            <w:shd w:val="clear" w:color="auto" w:fill="auto"/>
            <w:vAlign w:val="center"/>
            <w:hideMark/>
          </w:tcPr>
          <w:p w:rsidR="005F2A35" w:rsidRPr="00572853" w:rsidRDefault="005F2A3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Denumire produs</w:t>
            </w:r>
          </w:p>
        </w:tc>
        <w:tc>
          <w:tcPr>
            <w:tcW w:w="851" w:type="dxa"/>
            <w:tcBorders>
              <w:top w:val="single" w:sz="8" w:space="0" w:color="auto"/>
              <w:left w:val="nil"/>
              <w:bottom w:val="nil"/>
              <w:right w:val="single" w:sz="4" w:space="0" w:color="auto"/>
            </w:tcBorders>
            <w:shd w:val="clear" w:color="auto" w:fill="auto"/>
            <w:vAlign w:val="center"/>
            <w:hideMark/>
          </w:tcPr>
          <w:p w:rsidR="005F2A35" w:rsidRPr="00572853" w:rsidRDefault="005F2A3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UM</w:t>
            </w:r>
          </w:p>
        </w:tc>
        <w:tc>
          <w:tcPr>
            <w:tcW w:w="1100" w:type="dxa"/>
            <w:tcBorders>
              <w:top w:val="single" w:sz="8" w:space="0" w:color="auto"/>
              <w:left w:val="nil"/>
              <w:bottom w:val="nil"/>
              <w:right w:val="single" w:sz="8" w:space="0" w:color="auto"/>
            </w:tcBorders>
            <w:shd w:val="clear" w:color="auto" w:fill="auto"/>
            <w:vAlign w:val="center"/>
            <w:hideMark/>
          </w:tcPr>
          <w:p w:rsidR="005F2A35" w:rsidRPr="00572853" w:rsidRDefault="005F2A3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 xml:space="preserve">Cant </w:t>
            </w:r>
          </w:p>
        </w:tc>
      </w:tr>
      <w:tr w:rsidR="00AF5BA8" w:rsidRPr="00572853" w:rsidTr="003B2345">
        <w:trPr>
          <w:trHeight w:val="1482"/>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AF5BA8" w:rsidRPr="00572853" w:rsidRDefault="00AF5BA8"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1</w:t>
            </w:r>
          </w:p>
        </w:tc>
        <w:tc>
          <w:tcPr>
            <w:tcW w:w="8733" w:type="dxa"/>
            <w:tcBorders>
              <w:top w:val="single" w:sz="8" w:space="0" w:color="auto"/>
              <w:left w:val="nil"/>
              <w:bottom w:val="single" w:sz="8" w:space="0" w:color="auto"/>
              <w:right w:val="single" w:sz="4" w:space="0" w:color="auto"/>
            </w:tcBorders>
            <w:shd w:val="clear" w:color="auto" w:fill="auto"/>
          </w:tcPr>
          <w:p w:rsidR="00AF5BA8" w:rsidRPr="00572853" w:rsidRDefault="00316DF3" w:rsidP="003A3E5E">
            <w:pPr>
              <w:jc w:val="both"/>
              <w:rPr>
                <w:rFonts w:ascii="Times New Roman" w:hAnsi="Times New Roman" w:cs="Times New Roman"/>
                <w:b/>
                <w:bCs/>
                <w:sz w:val="20"/>
                <w:szCs w:val="20"/>
                <w:lang w:val="fr-FR"/>
              </w:rPr>
            </w:pPr>
            <w:r w:rsidRPr="00316DF3">
              <w:rPr>
                <w:rFonts w:ascii="Times New Roman" w:hAnsi="Times New Roman" w:cs="Times New Roman"/>
                <w:sz w:val="20"/>
                <w:szCs w:val="20"/>
                <w:shd w:val="clear" w:color="auto" w:fill="FFFFFF"/>
              </w:rPr>
              <w:t>Difuzare spot publicitar TV – campanie promovare ofertă de studii la admiterea UAIC sesiunea iulie 2026, cu durata de min. 30 de secunde, în intervalul orar 17.00 - 21.00,  8 difuzări/zi (224 de difuzări), pentru o perioada de 28 de zile de la semnarea contractului, dar nu mai târziu de data de 10.07.2026, la 1 post de televiziune regional cu transmisie analogică și digitală prin UPC și Telekom și cu transmisie analogică în rețelele RCS-RDS, Vodafone, Orange și firme locale din județele: Iaşi, Bacău, Suceava, Botoşani, Vaslui, Galați, Vrancea și Neamţ.</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AF5BA8" w:rsidRPr="00572853" w:rsidRDefault="00AF5BA8"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AF5BA8" w:rsidRPr="00572853" w:rsidRDefault="00316DF3" w:rsidP="003A3E5E">
            <w:pPr>
              <w:jc w:val="center"/>
              <w:rPr>
                <w:rFonts w:ascii="Times New Roman" w:hAnsi="Times New Roman" w:cs="Times New Roman"/>
                <w:sz w:val="20"/>
                <w:szCs w:val="20"/>
              </w:rPr>
            </w:pPr>
            <w:r>
              <w:rPr>
                <w:rFonts w:ascii="Times New Roman" w:hAnsi="Times New Roman" w:cs="Times New Roman"/>
                <w:sz w:val="20"/>
                <w:szCs w:val="20"/>
              </w:rPr>
              <w:t>224</w:t>
            </w:r>
          </w:p>
        </w:tc>
      </w:tr>
      <w:tr w:rsidR="00AF5BA8" w:rsidRPr="00572853" w:rsidTr="003B2345">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AF5BA8" w:rsidRPr="00572853" w:rsidRDefault="00AF5BA8"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2</w:t>
            </w:r>
          </w:p>
        </w:tc>
        <w:tc>
          <w:tcPr>
            <w:tcW w:w="8733" w:type="dxa"/>
            <w:tcBorders>
              <w:top w:val="single" w:sz="8" w:space="0" w:color="auto"/>
              <w:left w:val="nil"/>
              <w:bottom w:val="single" w:sz="8" w:space="0" w:color="auto"/>
              <w:right w:val="single" w:sz="4" w:space="0" w:color="auto"/>
            </w:tcBorders>
            <w:shd w:val="clear" w:color="auto" w:fill="auto"/>
          </w:tcPr>
          <w:p w:rsidR="00AF5BA8" w:rsidRPr="00572853" w:rsidRDefault="00316DF3" w:rsidP="003A3E5E">
            <w:pPr>
              <w:jc w:val="both"/>
              <w:rPr>
                <w:rFonts w:ascii="Times New Roman" w:hAnsi="Times New Roman" w:cs="Times New Roman"/>
                <w:sz w:val="20"/>
                <w:szCs w:val="20"/>
                <w:shd w:val="clear" w:color="auto" w:fill="FFFFFF"/>
              </w:rPr>
            </w:pPr>
            <w:r w:rsidRPr="00316DF3">
              <w:rPr>
                <w:rFonts w:ascii="Times New Roman" w:hAnsi="Times New Roman" w:cs="Times New Roman"/>
                <w:sz w:val="20"/>
                <w:szCs w:val="20"/>
                <w:shd w:val="clear" w:color="auto" w:fill="FFFFFF"/>
              </w:rPr>
              <w:t>Difuzare spot publicitar TV – campanie promovare ofertă de studii la admiterea UAIC sesiunea septembrie 2026, cu durata de min. 30 de secunde, în intervalul orar 17.00 - 21.00,  8 difuzări/zi (56 de difuzări), pentru o perioadă de 7 de zile, în perioada 18 august - 2 septembrie 2026, la 1 post de televiziune regional cu transmisie analogică și digitală prin UPC și Telekom și cu transmisie analogică în rețelele RCS-RDS, Vodafone, Orange și firme locale din județele: Iaşi, Bacău, Suceava, Botoşani, Vaslui, Galați, Vrancea și Neamţ.</w:t>
            </w:r>
            <w:r w:rsidR="00AF5BA8" w:rsidRPr="00572853">
              <w:rPr>
                <w:rFonts w:ascii="Times New Roman" w:hAnsi="Times New Roman" w:cs="Times New Roman"/>
                <w:sz w:val="20"/>
                <w:szCs w:val="20"/>
                <w:shd w:val="clear" w:color="auto" w:fill="FFFFFF"/>
                <w:lang w:val="ro-RO"/>
              </w:rPr>
              <w:t xml:space="preserve"> </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AF5BA8" w:rsidRPr="00572853" w:rsidRDefault="003B2345" w:rsidP="003A3E5E">
            <w:pPr>
              <w:jc w:val="center"/>
              <w:rPr>
                <w:rFonts w:ascii="Times New Roman" w:hAnsi="Times New Roman" w:cs="Times New Roman"/>
                <w:b/>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AF5BA8" w:rsidRPr="00572853" w:rsidRDefault="00AF5BA8" w:rsidP="003A3E5E">
            <w:pPr>
              <w:jc w:val="center"/>
              <w:rPr>
                <w:rFonts w:ascii="Times New Roman" w:hAnsi="Times New Roman" w:cs="Times New Roman"/>
                <w:sz w:val="20"/>
                <w:szCs w:val="20"/>
              </w:rPr>
            </w:pPr>
          </w:p>
          <w:p w:rsidR="00AF5BA8" w:rsidRPr="00572853" w:rsidRDefault="00AF5BA8" w:rsidP="003A3E5E">
            <w:pPr>
              <w:jc w:val="center"/>
              <w:rPr>
                <w:rFonts w:ascii="Times New Roman" w:hAnsi="Times New Roman" w:cs="Times New Roman"/>
                <w:sz w:val="20"/>
                <w:szCs w:val="20"/>
              </w:rPr>
            </w:pPr>
          </w:p>
          <w:p w:rsidR="00AF5BA8" w:rsidRPr="00572853" w:rsidRDefault="00AF5BA8" w:rsidP="003A3E5E">
            <w:pPr>
              <w:jc w:val="center"/>
              <w:rPr>
                <w:rFonts w:ascii="Times New Roman" w:hAnsi="Times New Roman" w:cs="Times New Roman"/>
                <w:sz w:val="20"/>
                <w:szCs w:val="20"/>
              </w:rPr>
            </w:pPr>
            <w:r w:rsidRPr="00572853">
              <w:rPr>
                <w:rFonts w:ascii="Times New Roman" w:hAnsi="Times New Roman" w:cs="Times New Roman"/>
                <w:sz w:val="20"/>
                <w:szCs w:val="20"/>
              </w:rPr>
              <w:t>56</w:t>
            </w:r>
          </w:p>
          <w:p w:rsidR="00AF5BA8" w:rsidRPr="00572853" w:rsidRDefault="00AF5BA8" w:rsidP="003A3E5E">
            <w:pPr>
              <w:jc w:val="center"/>
              <w:rPr>
                <w:rFonts w:ascii="Times New Roman" w:hAnsi="Times New Roman" w:cs="Times New Roman"/>
                <w:sz w:val="20"/>
                <w:szCs w:val="20"/>
              </w:rPr>
            </w:pPr>
          </w:p>
        </w:tc>
      </w:tr>
      <w:tr w:rsidR="00AF5BA8" w:rsidRPr="00572853" w:rsidTr="00C85262">
        <w:trPr>
          <w:trHeight w:val="1593"/>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AF5BA8" w:rsidRPr="00572853" w:rsidRDefault="00AF5BA8"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3</w:t>
            </w:r>
          </w:p>
        </w:tc>
        <w:tc>
          <w:tcPr>
            <w:tcW w:w="8733" w:type="dxa"/>
            <w:tcBorders>
              <w:top w:val="single" w:sz="8" w:space="0" w:color="auto"/>
              <w:left w:val="nil"/>
              <w:bottom w:val="single" w:sz="8" w:space="0" w:color="auto"/>
              <w:right w:val="single" w:sz="4" w:space="0" w:color="auto"/>
            </w:tcBorders>
            <w:shd w:val="clear" w:color="auto" w:fill="auto"/>
          </w:tcPr>
          <w:p w:rsidR="00316DF3" w:rsidRPr="00316DF3" w:rsidRDefault="00316DF3" w:rsidP="003A3E5E">
            <w:pPr>
              <w:jc w:val="both"/>
              <w:rPr>
                <w:rFonts w:ascii="Times New Roman" w:hAnsi="Times New Roman" w:cs="Times New Roman"/>
                <w:sz w:val="20"/>
                <w:szCs w:val="20"/>
                <w:shd w:val="clear" w:color="auto" w:fill="FFFFFF"/>
                <w:lang w:val="ro-RO"/>
              </w:rPr>
            </w:pPr>
            <w:r w:rsidRPr="00316DF3">
              <w:rPr>
                <w:rFonts w:ascii="Times New Roman" w:hAnsi="Times New Roman" w:cs="Times New Roman"/>
                <w:sz w:val="20"/>
                <w:szCs w:val="20"/>
                <w:shd w:val="clear" w:color="auto" w:fill="FFFFFF"/>
                <w:lang w:val="ro-RO"/>
              </w:rPr>
              <w:t>Producție și difuzare știre TV de promovare a Universității „Alexandru Ioan Cuza” din Iași, cu durata între 90 și 120 secunde, 8 știri de promovare, perioada: de la momentul încheierii contractului – decembrie  2026, la cererea beneficiarului (UAIC), la 1 post de televiziune regional cu transmisie analogică și digitală prin UPC și Telekom și cu transmisie analogică în rețelele RCS-RDS, Vodafone, Orange și firme locale din județele: Iaşi, Bacău, Suceava, Botoşani, Vaslui, Galați, Vrancea și Neamţ.</w:t>
            </w:r>
          </w:p>
          <w:p w:rsidR="00AF5BA8" w:rsidRPr="00572853" w:rsidRDefault="00316DF3" w:rsidP="003A3E5E">
            <w:pPr>
              <w:jc w:val="both"/>
              <w:rPr>
                <w:rFonts w:ascii="Times New Roman" w:hAnsi="Times New Roman" w:cs="Times New Roman"/>
                <w:sz w:val="20"/>
                <w:szCs w:val="20"/>
                <w:shd w:val="clear" w:color="auto" w:fill="FFFFFF"/>
                <w:lang w:val="ro-RO"/>
              </w:rPr>
            </w:pPr>
            <w:r w:rsidRPr="00316DF3">
              <w:rPr>
                <w:rFonts w:ascii="Times New Roman" w:hAnsi="Times New Roman" w:cs="Times New Roman"/>
                <w:sz w:val="20"/>
                <w:szCs w:val="20"/>
                <w:shd w:val="clear" w:color="auto" w:fill="FFFFFF"/>
                <w:lang w:val="ro-RO"/>
              </w:rPr>
              <w:t>Prestatorul se obligă să difuzeze stirea TV de promovare în maxim 48 de ore de la momentul realizării filmărilor.</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AF5BA8" w:rsidRPr="00572853" w:rsidRDefault="003B2345"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AF5BA8" w:rsidRPr="00572853" w:rsidRDefault="00316DF3" w:rsidP="003A3E5E">
            <w:pPr>
              <w:jc w:val="center"/>
              <w:rPr>
                <w:rFonts w:ascii="Times New Roman" w:hAnsi="Times New Roman" w:cs="Times New Roman"/>
                <w:sz w:val="20"/>
                <w:szCs w:val="20"/>
              </w:rPr>
            </w:pPr>
            <w:r>
              <w:rPr>
                <w:rFonts w:ascii="Times New Roman" w:hAnsi="Times New Roman" w:cs="Times New Roman"/>
                <w:sz w:val="20"/>
                <w:szCs w:val="20"/>
              </w:rPr>
              <w:t>8</w:t>
            </w:r>
          </w:p>
        </w:tc>
      </w:tr>
      <w:tr w:rsidR="00316DF3" w:rsidRPr="00572853" w:rsidTr="00C85262">
        <w:trPr>
          <w:trHeight w:val="1593"/>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316DF3" w:rsidRPr="00572853" w:rsidRDefault="00316DF3" w:rsidP="003A3E5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733" w:type="dxa"/>
            <w:tcBorders>
              <w:top w:val="single" w:sz="8" w:space="0" w:color="auto"/>
              <w:left w:val="nil"/>
              <w:bottom w:val="single" w:sz="8" w:space="0" w:color="auto"/>
              <w:right w:val="single" w:sz="4" w:space="0" w:color="auto"/>
            </w:tcBorders>
            <w:shd w:val="clear" w:color="auto" w:fill="auto"/>
          </w:tcPr>
          <w:p w:rsidR="00316DF3" w:rsidRPr="00316DF3" w:rsidRDefault="00316DF3" w:rsidP="003A3E5E">
            <w:pPr>
              <w:jc w:val="both"/>
              <w:rPr>
                <w:rFonts w:ascii="Times New Roman" w:hAnsi="Times New Roman" w:cs="Times New Roman"/>
                <w:sz w:val="20"/>
                <w:szCs w:val="20"/>
                <w:shd w:val="clear" w:color="auto" w:fill="FFFFFF"/>
                <w:lang w:val="ro-RO"/>
              </w:rPr>
            </w:pPr>
            <w:r w:rsidRPr="00316DF3">
              <w:rPr>
                <w:rFonts w:ascii="Times New Roman" w:hAnsi="Times New Roman" w:cs="Times New Roman"/>
                <w:sz w:val="20"/>
                <w:szCs w:val="20"/>
                <w:shd w:val="clear" w:color="auto" w:fill="FFFFFF"/>
                <w:lang w:val="ro-RO"/>
              </w:rPr>
              <w:t xml:space="preserve">Producție și difuzare știre TV de promovare a Universității „Alexandru Ioan Cuza” din Iași, cu durata între 90 și 120 secunde, 3 știri de promovare, perioada: </w:t>
            </w:r>
            <w:r w:rsidR="00BA6BE4" w:rsidRPr="00AE290B">
              <w:rPr>
                <w:rFonts w:ascii="Times New Roman" w:hAnsi="Times New Roman" w:cs="Times New Roman"/>
                <w:b/>
                <w:sz w:val="20"/>
                <w:szCs w:val="20"/>
                <w:shd w:val="clear" w:color="auto" w:fill="FFFFFF"/>
                <w:lang w:val="ro-RO"/>
              </w:rPr>
              <w:t>ianuarie-martie 2027*</w:t>
            </w:r>
            <w:r w:rsidRPr="00316DF3">
              <w:rPr>
                <w:rFonts w:ascii="Times New Roman" w:hAnsi="Times New Roman" w:cs="Times New Roman"/>
                <w:sz w:val="20"/>
                <w:szCs w:val="20"/>
                <w:shd w:val="clear" w:color="auto" w:fill="FFFFFF"/>
                <w:lang w:val="ro-RO"/>
              </w:rPr>
              <w:t>, la cererea beneficiarului (UAIC), la 1 post de televiziune regional cu transmisie analogică și digitală prin UPC și Telekom și cu transmisie analogică în rețelele RCS-RDS, Vodafone, Orange și firme locale din județele: Iaşi, Bacău, Suceava, Botoşani, Vaslui, Galați, Vrancea și Neamţ.</w:t>
            </w:r>
          </w:p>
          <w:p w:rsidR="00316DF3" w:rsidRPr="00316DF3" w:rsidRDefault="00316DF3" w:rsidP="003A3E5E">
            <w:pPr>
              <w:jc w:val="both"/>
              <w:rPr>
                <w:rFonts w:ascii="Times New Roman" w:hAnsi="Times New Roman" w:cs="Times New Roman"/>
                <w:sz w:val="20"/>
                <w:szCs w:val="20"/>
                <w:shd w:val="clear" w:color="auto" w:fill="FFFFFF"/>
                <w:lang w:val="ro-RO"/>
              </w:rPr>
            </w:pPr>
            <w:r w:rsidRPr="00316DF3">
              <w:rPr>
                <w:rFonts w:ascii="Times New Roman" w:hAnsi="Times New Roman" w:cs="Times New Roman"/>
                <w:sz w:val="20"/>
                <w:szCs w:val="20"/>
                <w:shd w:val="clear" w:color="auto" w:fill="FFFFFF"/>
                <w:lang w:val="ro-RO"/>
              </w:rPr>
              <w:t>Prestatorul se obligă să difuzeze știrea TV de promovare în maxim 48 de ore de la momentul realizării filmărilor.</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316DF3" w:rsidRPr="00572853" w:rsidRDefault="00316DF3"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316DF3" w:rsidRDefault="00316DF3" w:rsidP="003A3E5E">
            <w:pPr>
              <w:jc w:val="center"/>
              <w:rPr>
                <w:rFonts w:ascii="Times New Roman" w:hAnsi="Times New Roman" w:cs="Times New Roman"/>
                <w:sz w:val="20"/>
                <w:szCs w:val="20"/>
              </w:rPr>
            </w:pPr>
            <w:r>
              <w:rPr>
                <w:rFonts w:ascii="Times New Roman" w:hAnsi="Times New Roman" w:cs="Times New Roman"/>
                <w:sz w:val="20"/>
                <w:szCs w:val="20"/>
              </w:rPr>
              <w:t>3</w:t>
            </w:r>
          </w:p>
        </w:tc>
      </w:tr>
    </w:tbl>
    <w:p w:rsidR="008B2D27" w:rsidRPr="00572853" w:rsidRDefault="008B2D27" w:rsidP="003A3E5E">
      <w:pPr>
        <w:autoSpaceDE w:val="0"/>
        <w:autoSpaceDN w:val="0"/>
        <w:adjustRightInd w:val="0"/>
        <w:jc w:val="both"/>
        <w:rPr>
          <w:rFonts w:ascii="Times New Roman" w:hAnsi="Times New Roman" w:cs="Times New Roman"/>
          <w:b/>
          <w:sz w:val="20"/>
          <w:szCs w:val="20"/>
          <w:lang w:val="ro-RO"/>
        </w:rPr>
      </w:pPr>
    </w:p>
    <w:p w:rsidR="008B2D27" w:rsidRPr="00572853" w:rsidRDefault="008B2D27" w:rsidP="003A3E5E">
      <w:pPr>
        <w:pStyle w:val="Heading2"/>
        <w:jc w:val="both"/>
        <w:rPr>
          <w:rFonts w:ascii="Times New Roman" w:hAnsi="Times New Roman" w:cs="Times New Roman"/>
          <w:b/>
          <w:sz w:val="20"/>
        </w:rPr>
      </w:pPr>
      <w:r w:rsidRPr="00572853">
        <w:rPr>
          <w:rFonts w:ascii="Times New Roman" w:hAnsi="Times New Roman" w:cs="Times New Roman"/>
          <w:b/>
          <w:sz w:val="20"/>
        </w:rPr>
        <w:t>LOT 2 – Servicii de promovare pe 1 post de televiziune regional cu transmisie analogică și digitală prin RCS-RDS, Vodafone, Orange din județele: Iași, Vaslui, Neamț, Botoșani, Bacău, Suceava, Vrancea și cu transmisie pe platforma online http://Starnet.md în Republica Moldova. + pagina Facebook</w:t>
      </w:r>
    </w:p>
    <w:tbl>
      <w:tblPr>
        <w:tblW w:w="11224" w:type="dxa"/>
        <w:jc w:val="center"/>
        <w:tblLook w:val="04A0" w:firstRow="1" w:lastRow="0" w:firstColumn="1" w:lastColumn="0" w:noHBand="0" w:noVBand="1"/>
      </w:tblPr>
      <w:tblGrid>
        <w:gridCol w:w="540"/>
        <w:gridCol w:w="8733"/>
        <w:gridCol w:w="851"/>
        <w:gridCol w:w="1100"/>
      </w:tblGrid>
      <w:tr w:rsidR="008B2D27" w:rsidRPr="00572853" w:rsidTr="00E4721B">
        <w:trPr>
          <w:trHeight w:val="267"/>
          <w:jc w:val="center"/>
        </w:trPr>
        <w:tc>
          <w:tcPr>
            <w:tcW w:w="540" w:type="dxa"/>
            <w:tcBorders>
              <w:top w:val="single" w:sz="8" w:space="0" w:color="auto"/>
              <w:left w:val="single" w:sz="8" w:space="0" w:color="auto"/>
              <w:bottom w:val="nil"/>
              <w:right w:val="single" w:sz="4" w:space="0" w:color="auto"/>
            </w:tcBorders>
            <w:shd w:val="clear" w:color="auto" w:fill="auto"/>
            <w:vAlign w:val="center"/>
            <w:hideMark/>
          </w:tcPr>
          <w:p w:rsidR="008B2D27" w:rsidRPr="00572853" w:rsidRDefault="008B2D27"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Nr. crt.</w:t>
            </w:r>
          </w:p>
        </w:tc>
        <w:tc>
          <w:tcPr>
            <w:tcW w:w="8733" w:type="dxa"/>
            <w:tcBorders>
              <w:top w:val="single" w:sz="8" w:space="0" w:color="auto"/>
              <w:left w:val="nil"/>
              <w:bottom w:val="nil"/>
              <w:right w:val="single" w:sz="4" w:space="0" w:color="auto"/>
            </w:tcBorders>
            <w:shd w:val="clear" w:color="auto" w:fill="auto"/>
            <w:vAlign w:val="center"/>
            <w:hideMark/>
          </w:tcPr>
          <w:p w:rsidR="008B2D27" w:rsidRPr="00572853" w:rsidRDefault="008B2D27"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Denumire produs</w:t>
            </w:r>
          </w:p>
        </w:tc>
        <w:tc>
          <w:tcPr>
            <w:tcW w:w="851" w:type="dxa"/>
            <w:tcBorders>
              <w:top w:val="single" w:sz="8" w:space="0" w:color="auto"/>
              <w:left w:val="nil"/>
              <w:bottom w:val="nil"/>
              <w:right w:val="single" w:sz="4" w:space="0" w:color="auto"/>
            </w:tcBorders>
            <w:shd w:val="clear" w:color="auto" w:fill="auto"/>
            <w:vAlign w:val="center"/>
            <w:hideMark/>
          </w:tcPr>
          <w:p w:rsidR="008B2D27" w:rsidRPr="00572853" w:rsidRDefault="008B2D27"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UM</w:t>
            </w:r>
          </w:p>
        </w:tc>
        <w:tc>
          <w:tcPr>
            <w:tcW w:w="1100" w:type="dxa"/>
            <w:tcBorders>
              <w:top w:val="single" w:sz="8" w:space="0" w:color="auto"/>
              <w:left w:val="nil"/>
              <w:bottom w:val="nil"/>
              <w:right w:val="single" w:sz="8" w:space="0" w:color="auto"/>
            </w:tcBorders>
            <w:shd w:val="clear" w:color="auto" w:fill="auto"/>
            <w:vAlign w:val="center"/>
            <w:hideMark/>
          </w:tcPr>
          <w:p w:rsidR="008B2D27" w:rsidRPr="00572853" w:rsidRDefault="008B2D27"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 xml:space="preserve">Cant </w:t>
            </w:r>
          </w:p>
        </w:tc>
      </w:tr>
      <w:tr w:rsidR="008B2D27" w:rsidRPr="00572853" w:rsidTr="007706C0">
        <w:trPr>
          <w:trHeight w:val="691"/>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8B2D27" w:rsidRPr="00572853" w:rsidRDefault="008B2D27"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1</w:t>
            </w:r>
          </w:p>
        </w:tc>
        <w:tc>
          <w:tcPr>
            <w:tcW w:w="8733" w:type="dxa"/>
            <w:tcBorders>
              <w:top w:val="single" w:sz="8" w:space="0" w:color="auto"/>
              <w:left w:val="nil"/>
              <w:bottom w:val="single" w:sz="8" w:space="0" w:color="auto"/>
              <w:right w:val="single" w:sz="4" w:space="0" w:color="auto"/>
            </w:tcBorders>
            <w:shd w:val="clear" w:color="auto" w:fill="auto"/>
          </w:tcPr>
          <w:p w:rsidR="0077505E" w:rsidRPr="0077505E" w:rsidRDefault="0077505E" w:rsidP="003A3E5E">
            <w:pPr>
              <w:jc w:val="both"/>
              <w:rPr>
                <w:rFonts w:ascii="Times New Roman" w:hAnsi="Times New Roman" w:cs="Times New Roman"/>
                <w:sz w:val="20"/>
                <w:szCs w:val="20"/>
                <w:shd w:val="clear" w:color="auto" w:fill="FFFFFF"/>
              </w:rPr>
            </w:pPr>
            <w:r w:rsidRPr="0077505E">
              <w:rPr>
                <w:rFonts w:ascii="Times New Roman" w:hAnsi="Times New Roman" w:cs="Times New Roman"/>
                <w:sz w:val="20"/>
                <w:szCs w:val="20"/>
                <w:shd w:val="clear" w:color="auto" w:fill="FFFFFF"/>
              </w:rPr>
              <w:t>Difuzare spot publicitar TV – campanie promovare ofertă de studii la admiterea UAIC sesiunea iulie 2026, cu durata de min. 30 de secunde, în intervalul orar 17.00 - 21.00,  7 difuzări/zi (196 de difuzări), pentru o perioadă de 28 de zile de la semnarea contractului, dar nu mai târziu de data de 10.07.2026, la 1 post de televiziune regional cu transmisie analogică și digitală prin RCS-RDS, Vodafone, Orange din județele: Iași, Vaslui, Neamț, Botoșani, Bacău, Suceava, Vrancea și cu transmisie pe platforma online http://Starnet.md în Republica Moldova.</w:t>
            </w:r>
          </w:p>
          <w:p w:rsidR="008B2D27" w:rsidRPr="00572853" w:rsidRDefault="0077505E" w:rsidP="003A3E5E">
            <w:pPr>
              <w:jc w:val="both"/>
              <w:rPr>
                <w:rFonts w:ascii="Times New Roman" w:hAnsi="Times New Roman" w:cs="Times New Roman"/>
                <w:color w:val="FF0000"/>
                <w:sz w:val="20"/>
                <w:szCs w:val="20"/>
                <w:shd w:val="clear" w:color="auto" w:fill="FFFFFF"/>
                <w:lang w:val="ro-RO"/>
              </w:rPr>
            </w:pPr>
            <w:r w:rsidRPr="0077505E">
              <w:rPr>
                <w:rFonts w:ascii="Times New Roman" w:hAnsi="Times New Roman" w:cs="Times New Roman"/>
                <w:sz w:val="20"/>
                <w:szCs w:val="20"/>
                <w:shd w:val="clear" w:color="auto" w:fill="FFFFFF"/>
              </w:rPr>
              <w:t>Campania de difuzare de spot publicitar TV va fi preluată și pe pagina de Facebook (cu peste 200.000 de urmăritori) și pe site-ul propriu (cu aproximativ 90.000 de utilizatori activi) ale postului de televiziune regional</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8B2D27" w:rsidRPr="00572853" w:rsidRDefault="008B2D27"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8B2D27" w:rsidRPr="00572853" w:rsidRDefault="0077505E" w:rsidP="003A3E5E">
            <w:pPr>
              <w:jc w:val="center"/>
              <w:rPr>
                <w:rFonts w:ascii="Times New Roman" w:hAnsi="Times New Roman" w:cs="Times New Roman"/>
                <w:sz w:val="20"/>
                <w:szCs w:val="20"/>
              </w:rPr>
            </w:pPr>
            <w:r>
              <w:rPr>
                <w:rFonts w:ascii="Times New Roman" w:hAnsi="Times New Roman" w:cs="Times New Roman"/>
                <w:sz w:val="20"/>
                <w:szCs w:val="20"/>
              </w:rPr>
              <w:t>196</w:t>
            </w:r>
          </w:p>
        </w:tc>
      </w:tr>
      <w:tr w:rsidR="008B2D27" w:rsidRPr="00572853" w:rsidTr="008B2D27">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8B2D27" w:rsidRPr="00572853" w:rsidRDefault="008B2D27"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lastRenderedPageBreak/>
              <w:t>2</w:t>
            </w:r>
          </w:p>
        </w:tc>
        <w:tc>
          <w:tcPr>
            <w:tcW w:w="8733" w:type="dxa"/>
            <w:tcBorders>
              <w:top w:val="single" w:sz="8" w:space="0" w:color="auto"/>
              <w:left w:val="nil"/>
              <w:bottom w:val="single" w:sz="8" w:space="0" w:color="auto"/>
              <w:right w:val="single" w:sz="4" w:space="0" w:color="auto"/>
            </w:tcBorders>
            <w:shd w:val="clear" w:color="auto" w:fill="auto"/>
          </w:tcPr>
          <w:p w:rsidR="001B6F00" w:rsidRPr="001B6F00" w:rsidRDefault="001B6F00" w:rsidP="003A3E5E">
            <w:pPr>
              <w:jc w:val="both"/>
              <w:rPr>
                <w:rFonts w:ascii="Times New Roman" w:hAnsi="Times New Roman" w:cs="Times New Roman"/>
                <w:sz w:val="20"/>
                <w:szCs w:val="20"/>
                <w:shd w:val="clear" w:color="auto" w:fill="FFFFFF"/>
              </w:rPr>
            </w:pPr>
            <w:r w:rsidRPr="001B6F00">
              <w:rPr>
                <w:rFonts w:ascii="Times New Roman" w:hAnsi="Times New Roman" w:cs="Times New Roman"/>
                <w:sz w:val="20"/>
                <w:szCs w:val="20"/>
                <w:shd w:val="clear" w:color="auto" w:fill="FFFFFF"/>
              </w:rPr>
              <w:t>Difuzare spot publicitar TV – campanie promovare ofertă de studii la admiterea UAIC sesiunea septembrie 2026, cu durata de min. 30 de secunde, în intervalul orar 17.00 - 21.00,  8 difuzări/zi (56 de difuzări), pentru o perioadă de 7 de zile, în perioada 18 august - 2 septembrie 2026, la 1 post de televiziune regional cu transmisie analogică și digitală prin RCS-RDS, Vodafone, Orange în județele: Iași, Vaslui, Neamț, Botoșani, Bacău, Suceava, Vrancea și cu transmisie pe platforma online http://Starnet.md în Republica Moldova.</w:t>
            </w:r>
          </w:p>
          <w:p w:rsidR="008B2D27" w:rsidRPr="00572853" w:rsidRDefault="001B6F00" w:rsidP="003A3E5E">
            <w:pPr>
              <w:jc w:val="both"/>
              <w:rPr>
                <w:rFonts w:ascii="Times New Roman" w:hAnsi="Times New Roman" w:cs="Times New Roman"/>
                <w:color w:val="FF0000"/>
                <w:sz w:val="20"/>
                <w:szCs w:val="20"/>
                <w:shd w:val="clear" w:color="auto" w:fill="FFFFFF"/>
                <w:lang w:val="ro-RO"/>
              </w:rPr>
            </w:pPr>
            <w:r w:rsidRPr="001B6F00">
              <w:rPr>
                <w:rFonts w:ascii="Times New Roman" w:hAnsi="Times New Roman" w:cs="Times New Roman"/>
                <w:sz w:val="20"/>
                <w:szCs w:val="20"/>
                <w:shd w:val="clear" w:color="auto" w:fill="FFFFFF"/>
              </w:rPr>
              <w:t>Campania de difuzare de spot publicitar TV va fi preluată și pe pagina de Facebook (cu peste 200.000 de urmăritori) și pe site-ul propriu (cu aproximativ 90.000 de utilizatori activi) ale postului de televiziune regional.</w:t>
            </w:r>
            <w:r w:rsidR="008B2D27" w:rsidRPr="00572853">
              <w:rPr>
                <w:rFonts w:ascii="Times New Roman" w:hAnsi="Times New Roman" w:cs="Times New Roman"/>
                <w:sz w:val="20"/>
                <w:szCs w:val="20"/>
                <w:shd w:val="clear" w:color="auto" w:fill="FFFFFF"/>
                <w:lang w:val="ro-RO"/>
              </w:rPr>
              <w:t xml:space="preserve"> </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8B2D27" w:rsidRPr="00572853" w:rsidRDefault="008B2D27"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8B2D27" w:rsidRPr="00572853" w:rsidRDefault="008B2D27" w:rsidP="003A3E5E">
            <w:pPr>
              <w:jc w:val="center"/>
              <w:rPr>
                <w:rFonts w:ascii="Times New Roman" w:hAnsi="Times New Roman" w:cs="Times New Roman"/>
                <w:sz w:val="20"/>
                <w:szCs w:val="20"/>
              </w:rPr>
            </w:pPr>
            <w:r w:rsidRPr="00572853">
              <w:rPr>
                <w:rFonts w:ascii="Times New Roman" w:hAnsi="Times New Roman" w:cs="Times New Roman"/>
                <w:sz w:val="20"/>
                <w:szCs w:val="20"/>
              </w:rPr>
              <w:t>56</w:t>
            </w:r>
          </w:p>
        </w:tc>
      </w:tr>
      <w:tr w:rsidR="008B2D27" w:rsidRPr="00572853" w:rsidTr="008B2D27">
        <w:trPr>
          <w:trHeight w:val="1876"/>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8B2D27" w:rsidRPr="00572853" w:rsidRDefault="008B2D27"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3</w:t>
            </w:r>
          </w:p>
        </w:tc>
        <w:tc>
          <w:tcPr>
            <w:tcW w:w="8733" w:type="dxa"/>
            <w:tcBorders>
              <w:top w:val="single" w:sz="8" w:space="0" w:color="auto"/>
              <w:left w:val="nil"/>
              <w:bottom w:val="single" w:sz="8" w:space="0" w:color="auto"/>
              <w:right w:val="single" w:sz="4" w:space="0" w:color="auto"/>
            </w:tcBorders>
            <w:shd w:val="clear" w:color="auto" w:fill="auto"/>
          </w:tcPr>
          <w:p w:rsidR="001B6F00" w:rsidRPr="001B6F00" w:rsidRDefault="001B6F00" w:rsidP="003A3E5E">
            <w:pPr>
              <w:jc w:val="both"/>
              <w:rPr>
                <w:rFonts w:ascii="Times New Roman" w:hAnsi="Times New Roman" w:cs="Times New Roman"/>
                <w:sz w:val="20"/>
                <w:szCs w:val="20"/>
                <w:shd w:val="clear" w:color="auto" w:fill="FFFFFF"/>
                <w:lang w:val="ro-RO"/>
              </w:rPr>
            </w:pPr>
            <w:r w:rsidRPr="001B6F00">
              <w:rPr>
                <w:rFonts w:ascii="Times New Roman" w:hAnsi="Times New Roman" w:cs="Times New Roman"/>
                <w:sz w:val="20"/>
                <w:szCs w:val="20"/>
                <w:shd w:val="clear" w:color="auto" w:fill="FFFFFF"/>
                <w:lang w:val="ro-RO"/>
              </w:rPr>
              <w:t xml:space="preserve">Producție și difuzare reportaj TV de promovare a Universității „Alexandru Ioan Cuza” din Iași, cu durata de minim 180 de secunde și difuzarea în cadrul jurnalului, 8 reportaje de promovare, perioada: de la momentul încheierii contractului - decembrie 2026, la cererea beneficiarului (UAIC),  la 1 post de televiziune regional cu transmisie analogică și digitală prin RCS-RDS, Vodafone, Orange în județele: Iași, Vaslui, Neamț, Botoșani, Bacău, Suceava, Vrancea și cu transmisie pe platforma online http://Starnet.md în Republica Moldova. </w:t>
            </w:r>
          </w:p>
          <w:p w:rsidR="008B2D27" w:rsidRPr="00572853" w:rsidRDefault="001B6F00" w:rsidP="003A3E5E">
            <w:pPr>
              <w:jc w:val="both"/>
              <w:rPr>
                <w:rFonts w:ascii="Times New Roman" w:hAnsi="Times New Roman" w:cs="Times New Roman"/>
                <w:sz w:val="20"/>
                <w:szCs w:val="20"/>
                <w:shd w:val="clear" w:color="auto" w:fill="FFFFFF"/>
                <w:lang w:val="ro-RO"/>
              </w:rPr>
            </w:pPr>
            <w:r w:rsidRPr="001B6F00">
              <w:rPr>
                <w:rFonts w:ascii="Times New Roman" w:hAnsi="Times New Roman" w:cs="Times New Roman"/>
                <w:sz w:val="20"/>
                <w:szCs w:val="20"/>
                <w:shd w:val="clear" w:color="auto" w:fill="FFFFFF"/>
                <w:lang w:val="ro-RO"/>
              </w:rPr>
              <w:t>Prestatorul se obligă să difuzeze reportajul TV de promovare în maxim 48 de ore de la momentul realizării filmărilor.</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8B2D27" w:rsidRPr="00572853" w:rsidRDefault="008B2D27"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8B2D27" w:rsidRPr="00572853" w:rsidRDefault="008B2D27" w:rsidP="003A3E5E">
            <w:pPr>
              <w:jc w:val="center"/>
              <w:rPr>
                <w:rFonts w:ascii="Times New Roman" w:hAnsi="Times New Roman" w:cs="Times New Roman"/>
                <w:sz w:val="20"/>
                <w:szCs w:val="20"/>
              </w:rPr>
            </w:pPr>
          </w:p>
          <w:p w:rsidR="008B2D27" w:rsidRPr="00572853" w:rsidRDefault="001B6F00" w:rsidP="003A3E5E">
            <w:pPr>
              <w:jc w:val="center"/>
              <w:rPr>
                <w:rFonts w:ascii="Times New Roman" w:hAnsi="Times New Roman" w:cs="Times New Roman"/>
                <w:sz w:val="20"/>
                <w:szCs w:val="20"/>
              </w:rPr>
            </w:pPr>
            <w:r>
              <w:rPr>
                <w:rFonts w:ascii="Times New Roman" w:hAnsi="Times New Roman" w:cs="Times New Roman"/>
                <w:sz w:val="20"/>
                <w:szCs w:val="20"/>
              </w:rPr>
              <w:t>8</w:t>
            </w:r>
          </w:p>
        </w:tc>
      </w:tr>
      <w:tr w:rsidR="001B6F00" w:rsidRPr="00572853" w:rsidTr="001B6F00">
        <w:trPr>
          <w:trHeight w:val="1541"/>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1B6F00" w:rsidRPr="00572853" w:rsidRDefault="001B6F00" w:rsidP="003A3E5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733" w:type="dxa"/>
            <w:tcBorders>
              <w:top w:val="single" w:sz="8" w:space="0" w:color="auto"/>
              <w:left w:val="nil"/>
              <w:bottom w:val="single" w:sz="8" w:space="0" w:color="auto"/>
              <w:right w:val="single" w:sz="4" w:space="0" w:color="auto"/>
            </w:tcBorders>
            <w:shd w:val="clear" w:color="auto" w:fill="auto"/>
          </w:tcPr>
          <w:p w:rsidR="001B6F00" w:rsidRPr="001B6F00" w:rsidRDefault="001B6F00" w:rsidP="003A3E5E">
            <w:pPr>
              <w:jc w:val="both"/>
              <w:rPr>
                <w:rFonts w:ascii="Times New Roman" w:hAnsi="Times New Roman" w:cs="Times New Roman"/>
                <w:sz w:val="20"/>
                <w:szCs w:val="20"/>
                <w:shd w:val="clear" w:color="auto" w:fill="FFFFFF"/>
                <w:lang w:val="ro-RO"/>
              </w:rPr>
            </w:pPr>
            <w:r w:rsidRPr="001B6F00">
              <w:rPr>
                <w:rFonts w:ascii="Times New Roman" w:hAnsi="Times New Roman" w:cs="Times New Roman"/>
                <w:sz w:val="20"/>
                <w:szCs w:val="20"/>
                <w:shd w:val="clear" w:color="auto" w:fill="FFFFFF"/>
                <w:lang w:val="ro-RO"/>
              </w:rPr>
              <w:t xml:space="preserve">Producție și difuzare reportaj TV de promovare a Universității „Alexandru Ioan Cuza” din Iași, cu durata de minim 180 de secunde și difuzarea în cadrul jurnalului, 3 reportaje de promovare, perioada: </w:t>
            </w:r>
            <w:r w:rsidR="00AE290B" w:rsidRPr="00AE290B">
              <w:rPr>
                <w:rFonts w:ascii="Times New Roman" w:hAnsi="Times New Roman" w:cs="Times New Roman"/>
                <w:b/>
                <w:sz w:val="20"/>
                <w:szCs w:val="20"/>
                <w:shd w:val="clear" w:color="auto" w:fill="FFFFFF"/>
                <w:lang w:val="ro-RO"/>
              </w:rPr>
              <w:t>ianuarie-martie 2027*</w:t>
            </w:r>
            <w:r w:rsidRPr="001B6F00">
              <w:rPr>
                <w:rFonts w:ascii="Times New Roman" w:hAnsi="Times New Roman" w:cs="Times New Roman"/>
                <w:sz w:val="20"/>
                <w:szCs w:val="20"/>
                <w:shd w:val="clear" w:color="auto" w:fill="FFFFFF"/>
                <w:lang w:val="ro-RO"/>
              </w:rPr>
              <w:t xml:space="preserve">, la cererea beneficiarului (UAIC),  la 1 post de televiziune regional cu transmisie analogică și digitală prin RCS-RDS, Vodafone, Orange în județele: Iași, Vaslui, Neamț, Botoșani, Bacău, Suceava, Vrancea și cu transmisie pe platforma online http://Starnet.md în Republica Moldova. </w:t>
            </w:r>
          </w:p>
          <w:p w:rsidR="001B6F00" w:rsidRPr="001B6F00" w:rsidRDefault="001B6F00" w:rsidP="003A3E5E">
            <w:pPr>
              <w:jc w:val="both"/>
              <w:rPr>
                <w:rFonts w:ascii="Times New Roman" w:hAnsi="Times New Roman" w:cs="Times New Roman"/>
                <w:sz w:val="20"/>
                <w:szCs w:val="20"/>
                <w:shd w:val="clear" w:color="auto" w:fill="FFFFFF"/>
                <w:lang w:val="ro-RO"/>
              </w:rPr>
            </w:pPr>
            <w:r w:rsidRPr="001B6F00">
              <w:rPr>
                <w:rFonts w:ascii="Times New Roman" w:hAnsi="Times New Roman" w:cs="Times New Roman"/>
                <w:sz w:val="20"/>
                <w:szCs w:val="20"/>
                <w:shd w:val="clear" w:color="auto" w:fill="FFFFFF"/>
                <w:lang w:val="ro-RO"/>
              </w:rPr>
              <w:t>Prestatorul se obligă să difuzeze reportajul TV de promovare în maxim 48 de ore de la momentul realizării filmărilor</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1B6F00" w:rsidRPr="00572853" w:rsidRDefault="001B6F00" w:rsidP="003A3E5E">
            <w:pPr>
              <w:jc w:val="center"/>
              <w:rPr>
                <w:rFonts w:ascii="Times New Roman" w:hAnsi="Times New Roman" w:cs="Times New Roman"/>
                <w:sz w:val="20"/>
                <w:szCs w:val="20"/>
              </w:rPr>
            </w:pPr>
            <w:r>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1B6F00" w:rsidRPr="00572853" w:rsidRDefault="001B6F00" w:rsidP="003A3E5E">
            <w:pPr>
              <w:jc w:val="center"/>
              <w:rPr>
                <w:rFonts w:ascii="Times New Roman" w:hAnsi="Times New Roman" w:cs="Times New Roman"/>
                <w:sz w:val="20"/>
                <w:szCs w:val="20"/>
              </w:rPr>
            </w:pPr>
            <w:r>
              <w:rPr>
                <w:rFonts w:ascii="Times New Roman" w:hAnsi="Times New Roman" w:cs="Times New Roman"/>
                <w:sz w:val="20"/>
                <w:szCs w:val="20"/>
              </w:rPr>
              <w:t>3</w:t>
            </w:r>
          </w:p>
        </w:tc>
      </w:tr>
    </w:tbl>
    <w:p w:rsidR="008B2D27" w:rsidRPr="00572853" w:rsidRDefault="008B2D27" w:rsidP="003A3E5E">
      <w:pPr>
        <w:autoSpaceDE w:val="0"/>
        <w:autoSpaceDN w:val="0"/>
        <w:adjustRightInd w:val="0"/>
        <w:jc w:val="both"/>
        <w:rPr>
          <w:rFonts w:ascii="Times New Roman" w:hAnsi="Times New Roman" w:cs="Times New Roman"/>
          <w:b/>
          <w:sz w:val="20"/>
          <w:szCs w:val="20"/>
          <w:lang w:val="ro-RO"/>
        </w:rPr>
      </w:pPr>
    </w:p>
    <w:p w:rsidR="00C85262" w:rsidRPr="00572853" w:rsidRDefault="00C85262" w:rsidP="003A3E5E">
      <w:pPr>
        <w:pStyle w:val="Heading2"/>
        <w:tabs>
          <w:tab w:val="left" w:pos="1275"/>
        </w:tabs>
        <w:jc w:val="both"/>
        <w:rPr>
          <w:rFonts w:ascii="Times New Roman" w:hAnsi="Times New Roman" w:cs="Times New Roman"/>
          <w:b/>
          <w:sz w:val="20"/>
        </w:rPr>
      </w:pPr>
      <w:r w:rsidRPr="00572853">
        <w:rPr>
          <w:rFonts w:ascii="Times New Roman" w:hAnsi="Times New Roman" w:cs="Times New Roman"/>
          <w:b/>
          <w:sz w:val="20"/>
        </w:rPr>
        <w:t>LOT 3 – Servicii de promovare pe 1 post de televiziune regional care poate produce și emite Full HD/4K UHD, cu emisie 24/7 Live IPTv/online, virtual pe orice dispozitiv și platformă (Facebook, Youtube etc.).</w:t>
      </w:r>
    </w:p>
    <w:tbl>
      <w:tblPr>
        <w:tblW w:w="10905" w:type="dxa"/>
        <w:jc w:val="center"/>
        <w:tblLook w:val="04A0" w:firstRow="1" w:lastRow="0" w:firstColumn="1" w:lastColumn="0" w:noHBand="0" w:noVBand="1"/>
      </w:tblPr>
      <w:tblGrid>
        <w:gridCol w:w="584"/>
        <w:gridCol w:w="8179"/>
        <w:gridCol w:w="1008"/>
        <w:gridCol w:w="1134"/>
      </w:tblGrid>
      <w:tr w:rsidR="00C85262" w:rsidRPr="00572853" w:rsidTr="007706C0">
        <w:trPr>
          <w:jc w:val="center"/>
        </w:trPr>
        <w:tc>
          <w:tcPr>
            <w:tcW w:w="0" w:type="auto"/>
            <w:tcBorders>
              <w:top w:val="single" w:sz="8" w:space="0" w:color="auto"/>
              <w:left w:val="single" w:sz="8" w:space="0" w:color="auto"/>
              <w:bottom w:val="nil"/>
              <w:right w:val="single" w:sz="4" w:space="0" w:color="auto"/>
            </w:tcBorders>
            <w:shd w:val="clear" w:color="auto" w:fill="auto"/>
            <w:vAlign w:val="center"/>
            <w:hideMark/>
          </w:tcPr>
          <w:p w:rsidR="00C85262" w:rsidRPr="00572853" w:rsidRDefault="00C85262"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Nr. crt.</w:t>
            </w:r>
          </w:p>
        </w:tc>
        <w:tc>
          <w:tcPr>
            <w:tcW w:w="0" w:type="auto"/>
            <w:tcBorders>
              <w:top w:val="single" w:sz="8" w:space="0" w:color="auto"/>
              <w:left w:val="nil"/>
              <w:bottom w:val="nil"/>
              <w:right w:val="single" w:sz="4" w:space="0" w:color="auto"/>
            </w:tcBorders>
            <w:shd w:val="clear" w:color="auto" w:fill="auto"/>
            <w:vAlign w:val="center"/>
            <w:hideMark/>
          </w:tcPr>
          <w:p w:rsidR="00C85262" w:rsidRPr="00572853" w:rsidRDefault="00C85262"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Denumire produs</w:t>
            </w:r>
          </w:p>
        </w:tc>
        <w:tc>
          <w:tcPr>
            <w:tcW w:w="1008" w:type="dxa"/>
            <w:tcBorders>
              <w:top w:val="single" w:sz="8" w:space="0" w:color="auto"/>
              <w:left w:val="nil"/>
              <w:bottom w:val="nil"/>
              <w:right w:val="single" w:sz="4" w:space="0" w:color="auto"/>
            </w:tcBorders>
            <w:shd w:val="clear" w:color="auto" w:fill="auto"/>
            <w:vAlign w:val="center"/>
            <w:hideMark/>
          </w:tcPr>
          <w:p w:rsidR="00C85262" w:rsidRPr="00572853" w:rsidRDefault="00C85262"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UM</w:t>
            </w:r>
          </w:p>
        </w:tc>
        <w:tc>
          <w:tcPr>
            <w:tcW w:w="1134" w:type="dxa"/>
            <w:tcBorders>
              <w:top w:val="single" w:sz="8" w:space="0" w:color="auto"/>
              <w:left w:val="nil"/>
              <w:bottom w:val="nil"/>
              <w:right w:val="single" w:sz="8" w:space="0" w:color="auto"/>
            </w:tcBorders>
            <w:shd w:val="clear" w:color="auto" w:fill="auto"/>
            <w:vAlign w:val="center"/>
            <w:hideMark/>
          </w:tcPr>
          <w:p w:rsidR="00C85262" w:rsidRPr="00572853" w:rsidRDefault="00C85262"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 xml:space="preserve">Cant </w:t>
            </w:r>
          </w:p>
        </w:tc>
      </w:tr>
      <w:tr w:rsidR="00C85262" w:rsidRPr="00572853" w:rsidTr="007706C0">
        <w:trPr>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tcPr>
          <w:p w:rsidR="00C85262" w:rsidRPr="00572853" w:rsidRDefault="00C85262"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1</w:t>
            </w:r>
          </w:p>
        </w:tc>
        <w:tc>
          <w:tcPr>
            <w:tcW w:w="0" w:type="auto"/>
            <w:tcBorders>
              <w:top w:val="single" w:sz="8" w:space="0" w:color="auto"/>
              <w:left w:val="nil"/>
              <w:bottom w:val="single" w:sz="8" w:space="0" w:color="auto"/>
              <w:right w:val="single" w:sz="4" w:space="0" w:color="auto"/>
            </w:tcBorders>
            <w:shd w:val="clear" w:color="auto" w:fill="auto"/>
          </w:tcPr>
          <w:p w:rsidR="00611E9C" w:rsidRPr="00611E9C" w:rsidRDefault="00611E9C" w:rsidP="003A3E5E">
            <w:pPr>
              <w:jc w:val="both"/>
              <w:rPr>
                <w:rFonts w:ascii="Times New Roman" w:hAnsi="Times New Roman" w:cs="Times New Roman"/>
                <w:sz w:val="20"/>
                <w:szCs w:val="20"/>
                <w:shd w:val="clear" w:color="auto" w:fill="FFFFFF"/>
                <w:lang w:val="ro-RO"/>
              </w:rPr>
            </w:pPr>
            <w:r w:rsidRPr="00611E9C">
              <w:rPr>
                <w:rFonts w:ascii="Times New Roman" w:hAnsi="Times New Roman" w:cs="Times New Roman"/>
                <w:sz w:val="20"/>
                <w:szCs w:val="20"/>
                <w:shd w:val="clear" w:color="auto" w:fill="FFFFFF"/>
              </w:rPr>
              <w:t>Difuzare spot publicitar TV – campanie promovare ofertă de studii la admiterea UAIC, sesiunea iulie 2026</w:t>
            </w:r>
            <w:r w:rsidRPr="00611E9C">
              <w:rPr>
                <w:rFonts w:ascii="Times New Roman" w:hAnsi="Times New Roman" w:cs="Times New Roman"/>
                <w:sz w:val="20"/>
                <w:szCs w:val="20"/>
              </w:rPr>
              <w:t xml:space="preserve">, cu durata de min. 30 de secunde, în intervalul orar 17.00 - 21.00, 6 difuzări/zi (168 de difuzări), pentru o perioadă de 28 </w:t>
            </w:r>
            <w:r w:rsidRPr="00611E9C">
              <w:rPr>
                <w:rFonts w:ascii="Times New Roman" w:hAnsi="Times New Roman" w:cs="Times New Roman"/>
                <w:sz w:val="20"/>
                <w:szCs w:val="20"/>
                <w:shd w:val="clear" w:color="auto" w:fill="FFFFFF"/>
                <w:lang w:val="ro-RO"/>
              </w:rPr>
              <w:t>de zile de la semnarea contractului, dar nu mai târziu de data de 10.07.2026, la 1 post de televiziune regional care poate produce și emite Full HD/4K UHD, cu emisie 24/7 Live IPTv/online, virtual pe orice dispozitiv și platformă (Facebook, Youtube etc.).</w:t>
            </w:r>
          </w:p>
          <w:p w:rsidR="00C85262" w:rsidRPr="00611E9C" w:rsidRDefault="00611E9C" w:rsidP="003A3E5E">
            <w:pPr>
              <w:jc w:val="both"/>
              <w:rPr>
                <w:rFonts w:ascii="Times New Roman" w:hAnsi="Times New Roman" w:cs="Times New Roman"/>
                <w:sz w:val="20"/>
                <w:szCs w:val="20"/>
                <w:shd w:val="clear" w:color="auto" w:fill="FFFFFF"/>
                <w:lang w:val="ro-RO"/>
              </w:rPr>
            </w:pPr>
            <w:r w:rsidRPr="00611E9C">
              <w:rPr>
                <w:rFonts w:ascii="Times New Roman" w:hAnsi="Times New Roman" w:cs="Times New Roman"/>
                <w:sz w:val="20"/>
                <w:szCs w:val="20"/>
                <w:shd w:val="clear" w:color="auto" w:fill="FFFFFF"/>
                <w:lang w:val="ro-RO"/>
              </w:rPr>
              <w:t>Recepţia programelor postului de televiziune regional să se realizeze prin satelit, terestru în pachet al Radiocom-SNR, prin cablu prin intermediul societăților distribuitoare de cablu Vodafone/UPC, Digi/RDS-RCS, Orange/Telekom, NextGen etc., pachet digital şi analogic, în principal în marea majoritate a localităților urbane şi rurale din zona Moldovei (Bacău, Botoşani, Galați, laşi, Neamt, Suceava, Vaslui, Vrancea),  precum şi în alte zone din ţară și online.</w:t>
            </w:r>
          </w:p>
        </w:tc>
        <w:tc>
          <w:tcPr>
            <w:tcW w:w="1008" w:type="dxa"/>
            <w:tcBorders>
              <w:top w:val="single" w:sz="8" w:space="0" w:color="auto"/>
              <w:left w:val="nil"/>
              <w:bottom w:val="single" w:sz="8" w:space="0" w:color="auto"/>
              <w:right w:val="single" w:sz="4" w:space="0" w:color="auto"/>
            </w:tcBorders>
            <w:shd w:val="clear" w:color="auto" w:fill="auto"/>
            <w:noWrap/>
            <w:vAlign w:val="center"/>
          </w:tcPr>
          <w:p w:rsidR="00C85262" w:rsidRPr="00572853" w:rsidRDefault="00C85262"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C85262" w:rsidRPr="00572853" w:rsidRDefault="00E5612F" w:rsidP="003A3E5E">
            <w:pPr>
              <w:jc w:val="center"/>
              <w:rPr>
                <w:rFonts w:ascii="Times New Roman" w:hAnsi="Times New Roman" w:cs="Times New Roman"/>
                <w:sz w:val="20"/>
                <w:szCs w:val="20"/>
              </w:rPr>
            </w:pPr>
            <w:r>
              <w:rPr>
                <w:rFonts w:ascii="Times New Roman" w:hAnsi="Times New Roman" w:cs="Times New Roman"/>
                <w:sz w:val="20"/>
                <w:szCs w:val="20"/>
              </w:rPr>
              <w:t>168</w:t>
            </w:r>
          </w:p>
        </w:tc>
      </w:tr>
      <w:tr w:rsidR="00C85262" w:rsidRPr="00572853" w:rsidTr="007706C0">
        <w:trPr>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tcPr>
          <w:p w:rsidR="00C85262" w:rsidRPr="00572853" w:rsidRDefault="00C85262"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2</w:t>
            </w:r>
          </w:p>
        </w:tc>
        <w:tc>
          <w:tcPr>
            <w:tcW w:w="0" w:type="auto"/>
            <w:tcBorders>
              <w:top w:val="single" w:sz="8" w:space="0" w:color="auto"/>
              <w:left w:val="nil"/>
              <w:bottom w:val="single" w:sz="8" w:space="0" w:color="auto"/>
              <w:right w:val="single" w:sz="4" w:space="0" w:color="auto"/>
            </w:tcBorders>
            <w:shd w:val="clear" w:color="auto" w:fill="auto"/>
          </w:tcPr>
          <w:p w:rsidR="00E5612F" w:rsidRPr="00E5612F" w:rsidRDefault="00E5612F" w:rsidP="003A3E5E">
            <w:pPr>
              <w:jc w:val="both"/>
              <w:rPr>
                <w:rFonts w:ascii="Times New Roman" w:hAnsi="Times New Roman" w:cs="Times New Roman"/>
                <w:sz w:val="20"/>
                <w:szCs w:val="20"/>
                <w:shd w:val="clear" w:color="auto" w:fill="FFFFFF"/>
              </w:rPr>
            </w:pPr>
            <w:r w:rsidRPr="00E5612F">
              <w:rPr>
                <w:rFonts w:ascii="Times New Roman" w:hAnsi="Times New Roman" w:cs="Times New Roman"/>
                <w:sz w:val="20"/>
                <w:szCs w:val="20"/>
                <w:shd w:val="clear" w:color="auto" w:fill="FFFFFF"/>
              </w:rPr>
              <w:t>Difuzare spot publicitar TV – campanie promovare ofertă de studii la admiterea UAIC din septembrie 2026, cu durata de min. 30 de secunde, în intervalul orar 17.00 - 21.00, 3 sau 4 difuzări/zi (25 de difuzări, 4 zile cu 4 difuzări/zi și 3 zile cu 3 difuzări/zi), pentru o perioadă de 7 de zile, în perioada 18 august - 2 septembrie 2026, la 1 post de televiziune regional care poate produce și emite Full HD/4K UHD, cu emisie 24/7 Live IPTv/online, virtual pe orice dispozitiv și platformă (Facebook, Youtube etc.).</w:t>
            </w:r>
          </w:p>
          <w:p w:rsidR="00C85262" w:rsidRPr="00572853" w:rsidRDefault="00E5612F" w:rsidP="003A3E5E">
            <w:pPr>
              <w:jc w:val="both"/>
              <w:rPr>
                <w:rFonts w:ascii="Times New Roman" w:hAnsi="Times New Roman" w:cs="Times New Roman"/>
                <w:sz w:val="20"/>
                <w:szCs w:val="20"/>
                <w:shd w:val="clear" w:color="auto" w:fill="FFFFFF"/>
                <w:lang w:val="ro-RO"/>
              </w:rPr>
            </w:pPr>
            <w:r w:rsidRPr="00E5612F">
              <w:rPr>
                <w:rFonts w:ascii="Times New Roman" w:hAnsi="Times New Roman" w:cs="Times New Roman"/>
                <w:sz w:val="20"/>
                <w:szCs w:val="20"/>
                <w:shd w:val="clear" w:color="auto" w:fill="FFFFFF"/>
              </w:rPr>
              <w:t>Recepţia programelor postului de televiziune regional să se realizeze prin satelit, terestru în pachet al Radiocom-SNR, prin cablu prin intermediul societăților distribuitoare de cablu Vodafone/UPC, Digi/RDS-RCS, Orange/Telekom, NextGen etc., pachet digital şi analogic, în principal în marea majoritate a localităților urbane şi rurale din zona Moldovei (Bacău, Botoşani, Galați, laşi, Neamt, Suceava, Vaslui, Vrancea), precum şi în alte zone din ţară și online.</w:t>
            </w:r>
          </w:p>
        </w:tc>
        <w:tc>
          <w:tcPr>
            <w:tcW w:w="1008" w:type="dxa"/>
            <w:tcBorders>
              <w:top w:val="single" w:sz="8" w:space="0" w:color="auto"/>
              <w:left w:val="nil"/>
              <w:bottom w:val="single" w:sz="8" w:space="0" w:color="auto"/>
              <w:right w:val="single" w:sz="4" w:space="0" w:color="auto"/>
            </w:tcBorders>
            <w:shd w:val="clear" w:color="auto" w:fill="auto"/>
            <w:noWrap/>
            <w:vAlign w:val="center"/>
          </w:tcPr>
          <w:p w:rsidR="00C85262" w:rsidRPr="00572853" w:rsidRDefault="00C85262"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C85262" w:rsidRPr="00572853" w:rsidRDefault="00C85262" w:rsidP="003A3E5E">
            <w:pPr>
              <w:jc w:val="center"/>
              <w:rPr>
                <w:rFonts w:ascii="Times New Roman" w:hAnsi="Times New Roman" w:cs="Times New Roman"/>
                <w:sz w:val="20"/>
                <w:szCs w:val="20"/>
              </w:rPr>
            </w:pPr>
            <w:r w:rsidRPr="00572853">
              <w:rPr>
                <w:rFonts w:ascii="Times New Roman" w:hAnsi="Times New Roman" w:cs="Times New Roman"/>
                <w:sz w:val="20"/>
                <w:szCs w:val="20"/>
              </w:rPr>
              <w:t>25</w:t>
            </w:r>
          </w:p>
        </w:tc>
      </w:tr>
      <w:tr w:rsidR="00C85262" w:rsidRPr="00572853" w:rsidTr="007706C0">
        <w:trPr>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tcPr>
          <w:p w:rsidR="00C85262" w:rsidRPr="00572853" w:rsidRDefault="00C85262"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3</w:t>
            </w:r>
          </w:p>
        </w:tc>
        <w:tc>
          <w:tcPr>
            <w:tcW w:w="0" w:type="auto"/>
            <w:tcBorders>
              <w:top w:val="single" w:sz="8" w:space="0" w:color="auto"/>
              <w:left w:val="nil"/>
              <w:bottom w:val="single" w:sz="8" w:space="0" w:color="auto"/>
              <w:right w:val="single" w:sz="4" w:space="0" w:color="auto"/>
            </w:tcBorders>
            <w:shd w:val="clear" w:color="auto" w:fill="auto"/>
          </w:tcPr>
          <w:p w:rsidR="00E5612F" w:rsidRPr="00E5612F" w:rsidRDefault="00E5612F" w:rsidP="003A3E5E">
            <w:pPr>
              <w:jc w:val="both"/>
              <w:rPr>
                <w:rFonts w:ascii="Times New Roman" w:hAnsi="Times New Roman" w:cs="Times New Roman"/>
                <w:sz w:val="20"/>
                <w:szCs w:val="20"/>
                <w:shd w:val="clear" w:color="auto" w:fill="FFFFFF"/>
                <w:lang w:val="ro-RO"/>
              </w:rPr>
            </w:pPr>
            <w:r w:rsidRPr="00E5612F">
              <w:rPr>
                <w:rFonts w:ascii="Times New Roman" w:hAnsi="Times New Roman" w:cs="Times New Roman"/>
                <w:sz w:val="20"/>
                <w:szCs w:val="20"/>
                <w:shd w:val="clear" w:color="auto" w:fill="FFFFFF"/>
                <w:lang w:val="ro-RO"/>
              </w:rPr>
              <w:t xml:space="preserve">Producție și difuzare reportaj TV de promovare a Universității „Alexandru Ioan Cuza” din Iași, cu durata de 3 minute, 8 reportaje de promovare, perioada: de la momentul încheierii contractului - decembrie 2026, la cererea beneficiarului (UAIC), la 1 post de televiziune regional care poate produce și emite Full HD/4K UHD, cu emisie 24/7 Live IPTv/online, virtual pe orice dispozitiv și platformă (Facebook, Youtube etc.). Recepţia programelor postului de televiziune regional  să se realizeze prin satelit, terestru în pachet al Radiocom-SNR, prin cablu prin intermediul societăților distribuitoare de cablu Vodafone/UPC, Digi/RDS-RCS, Orange/Telekom, NextGen etc., pachet digital şi analogic, în principal în marea majoritate a localităților urbane şi rurale din zona Moldovei (Bacău, Botoşani, Galați, laşi, Neamt, Suceava, Vaslui, Vrancea), precum şi în alte zone din ţară și online. </w:t>
            </w:r>
          </w:p>
          <w:p w:rsidR="00C85262" w:rsidRPr="00572853" w:rsidRDefault="00E5612F" w:rsidP="003A3E5E">
            <w:pPr>
              <w:jc w:val="both"/>
              <w:rPr>
                <w:rFonts w:ascii="Times New Roman" w:hAnsi="Times New Roman" w:cs="Times New Roman"/>
                <w:sz w:val="20"/>
                <w:szCs w:val="20"/>
                <w:shd w:val="clear" w:color="auto" w:fill="FFFFFF"/>
                <w:lang w:val="ro-RO"/>
              </w:rPr>
            </w:pPr>
            <w:r w:rsidRPr="00E5612F">
              <w:rPr>
                <w:rFonts w:ascii="Times New Roman" w:hAnsi="Times New Roman" w:cs="Times New Roman"/>
                <w:sz w:val="20"/>
                <w:szCs w:val="20"/>
                <w:shd w:val="clear" w:color="auto" w:fill="FFFFFF"/>
                <w:lang w:val="ro-RO"/>
              </w:rPr>
              <w:t>Prestatorul se obligă să difuzeze reportajul TV de promovare în maxim 48 de ore de la momentul realizării filmărilor.</w:t>
            </w:r>
          </w:p>
        </w:tc>
        <w:tc>
          <w:tcPr>
            <w:tcW w:w="1008" w:type="dxa"/>
            <w:tcBorders>
              <w:top w:val="single" w:sz="8" w:space="0" w:color="auto"/>
              <w:left w:val="nil"/>
              <w:bottom w:val="single" w:sz="8" w:space="0" w:color="auto"/>
              <w:right w:val="single" w:sz="4" w:space="0" w:color="auto"/>
            </w:tcBorders>
            <w:shd w:val="clear" w:color="auto" w:fill="auto"/>
            <w:noWrap/>
            <w:vAlign w:val="center"/>
          </w:tcPr>
          <w:p w:rsidR="00C85262" w:rsidRPr="00572853" w:rsidRDefault="00C85262"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C85262" w:rsidRPr="00572853" w:rsidRDefault="00E5612F" w:rsidP="003A3E5E">
            <w:pPr>
              <w:jc w:val="center"/>
              <w:rPr>
                <w:rFonts w:ascii="Times New Roman" w:hAnsi="Times New Roman" w:cs="Times New Roman"/>
                <w:sz w:val="20"/>
                <w:szCs w:val="20"/>
              </w:rPr>
            </w:pPr>
            <w:r>
              <w:rPr>
                <w:rFonts w:ascii="Times New Roman" w:hAnsi="Times New Roman" w:cs="Times New Roman"/>
                <w:sz w:val="20"/>
                <w:szCs w:val="20"/>
              </w:rPr>
              <w:t>8</w:t>
            </w:r>
          </w:p>
        </w:tc>
      </w:tr>
      <w:tr w:rsidR="00E5612F" w:rsidRPr="00572853" w:rsidTr="007706C0">
        <w:trPr>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tcPr>
          <w:p w:rsidR="00E5612F" w:rsidRPr="00572853" w:rsidRDefault="00E5612F" w:rsidP="003A3E5E">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w:t>
            </w:r>
          </w:p>
        </w:tc>
        <w:tc>
          <w:tcPr>
            <w:tcW w:w="0" w:type="auto"/>
            <w:tcBorders>
              <w:top w:val="single" w:sz="8" w:space="0" w:color="auto"/>
              <w:left w:val="nil"/>
              <w:bottom w:val="single" w:sz="8" w:space="0" w:color="auto"/>
              <w:right w:val="single" w:sz="4" w:space="0" w:color="auto"/>
            </w:tcBorders>
            <w:shd w:val="clear" w:color="auto" w:fill="auto"/>
          </w:tcPr>
          <w:p w:rsidR="00E5612F" w:rsidRPr="00E5612F" w:rsidRDefault="00E5612F" w:rsidP="003A3E5E">
            <w:pPr>
              <w:jc w:val="both"/>
              <w:rPr>
                <w:rFonts w:ascii="Times New Roman" w:hAnsi="Times New Roman" w:cs="Times New Roman"/>
                <w:sz w:val="20"/>
                <w:szCs w:val="20"/>
                <w:shd w:val="clear" w:color="auto" w:fill="FFFFFF"/>
                <w:lang w:val="ro-RO"/>
              </w:rPr>
            </w:pPr>
            <w:r w:rsidRPr="00E5612F">
              <w:rPr>
                <w:rFonts w:ascii="Times New Roman" w:hAnsi="Times New Roman" w:cs="Times New Roman"/>
                <w:sz w:val="20"/>
                <w:szCs w:val="20"/>
                <w:shd w:val="clear" w:color="auto" w:fill="FFFFFF"/>
                <w:lang w:val="ro-RO"/>
              </w:rPr>
              <w:t xml:space="preserve">Producție și difuzare reportaj TV de promovare a Universității „Alexandru Ioan Cuza” din Iași, cu durata de 3 minute, 3 reportaje de promovare, perioada: </w:t>
            </w:r>
            <w:r w:rsidR="00AE290B" w:rsidRPr="00AE290B">
              <w:rPr>
                <w:rFonts w:ascii="Times New Roman" w:hAnsi="Times New Roman" w:cs="Times New Roman"/>
                <w:b/>
                <w:sz w:val="20"/>
                <w:szCs w:val="20"/>
                <w:shd w:val="clear" w:color="auto" w:fill="FFFFFF"/>
                <w:lang w:val="ro-RO"/>
              </w:rPr>
              <w:t>ianuarie-martie 2027*</w:t>
            </w:r>
            <w:r w:rsidRPr="00E5612F">
              <w:rPr>
                <w:rFonts w:ascii="Times New Roman" w:hAnsi="Times New Roman" w:cs="Times New Roman"/>
                <w:sz w:val="20"/>
                <w:szCs w:val="20"/>
                <w:shd w:val="clear" w:color="auto" w:fill="FFFFFF"/>
                <w:lang w:val="ro-RO"/>
              </w:rPr>
              <w:t xml:space="preserve">, la cererea beneficiarului (UAIC), la 1 post de televiziune regional care poate produce și emite Full HD/4K UHD, cu emisie 24/7 Live IPTv/online, virtual pe orice dispozitiv și platformă (Facebook, Youtube etc.). Recepţia programelor postului de televiziune regional să se realizeze prin satelit, terestru în pachet al Radiocom-SNR, prin cablu prin intermediul societăților distribuitoare de cablu Vodafone/UPC, Digi/RDS-RCS, Orange/Telekom, NextGen etc., pachet digital şi analogic, în principal în marea majoritate a localităților urbane şi rurale din zona Moldovei (Bacău, Botoşani, Galați, laşi, Neamt, Suceava, Vaslui, Vrancea), precum şi în alte zone din ţară și online. </w:t>
            </w:r>
          </w:p>
          <w:p w:rsidR="00E5612F" w:rsidRPr="00E5612F" w:rsidRDefault="00E5612F" w:rsidP="003A3E5E">
            <w:pPr>
              <w:jc w:val="both"/>
              <w:rPr>
                <w:rFonts w:ascii="Times New Roman" w:hAnsi="Times New Roman" w:cs="Times New Roman"/>
                <w:sz w:val="20"/>
                <w:szCs w:val="20"/>
                <w:shd w:val="clear" w:color="auto" w:fill="FFFFFF"/>
                <w:lang w:val="ro-RO"/>
              </w:rPr>
            </w:pPr>
            <w:r w:rsidRPr="00E5612F">
              <w:rPr>
                <w:rFonts w:ascii="Times New Roman" w:hAnsi="Times New Roman" w:cs="Times New Roman"/>
                <w:sz w:val="20"/>
                <w:szCs w:val="20"/>
                <w:shd w:val="clear" w:color="auto" w:fill="FFFFFF"/>
                <w:lang w:val="ro-RO"/>
              </w:rPr>
              <w:t>Prestatorul se obligă să difuzeze reportajul TV de promovare în maxim 48 de ore de la momentul realizării filmărilor.</w:t>
            </w:r>
          </w:p>
        </w:tc>
        <w:tc>
          <w:tcPr>
            <w:tcW w:w="1008" w:type="dxa"/>
            <w:tcBorders>
              <w:top w:val="single" w:sz="8" w:space="0" w:color="auto"/>
              <w:left w:val="nil"/>
              <w:bottom w:val="single" w:sz="8" w:space="0" w:color="auto"/>
              <w:right w:val="single" w:sz="4" w:space="0" w:color="auto"/>
            </w:tcBorders>
            <w:shd w:val="clear" w:color="auto" w:fill="auto"/>
            <w:noWrap/>
            <w:vAlign w:val="center"/>
          </w:tcPr>
          <w:p w:rsidR="00E5612F" w:rsidRPr="00572853" w:rsidRDefault="00E5612F"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E5612F" w:rsidRPr="00572853" w:rsidRDefault="00E5612F" w:rsidP="003A3E5E">
            <w:pPr>
              <w:jc w:val="center"/>
              <w:rPr>
                <w:rFonts w:ascii="Times New Roman" w:hAnsi="Times New Roman" w:cs="Times New Roman"/>
                <w:sz w:val="20"/>
                <w:szCs w:val="20"/>
              </w:rPr>
            </w:pPr>
            <w:r>
              <w:rPr>
                <w:rFonts w:ascii="Times New Roman" w:hAnsi="Times New Roman" w:cs="Times New Roman"/>
                <w:sz w:val="20"/>
                <w:szCs w:val="20"/>
              </w:rPr>
              <w:t>3</w:t>
            </w:r>
          </w:p>
        </w:tc>
      </w:tr>
    </w:tbl>
    <w:p w:rsidR="00C85262" w:rsidRDefault="00C85262" w:rsidP="003A3E5E">
      <w:pPr>
        <w:autoSpaceDE w:val="0"/>
        <w:autoSpaceDN w:val="0"/>
        <w:adjustRightInd w:val="0"/>
        <w:jc w:val="both"/>
        <w:rPr>
          <w:rFonts w:ascii="Times New Roman" w:hAnsi="Times New Roman" w:cs="Times New Roman"/>
          <w:b/>
          <w:sz w:val="20"/>
          <w:szCs w:val="20"/>
          <w:lang w:val="ro-RO"/>
        </w:rPr>
      </w:pPr>
    </w:p>
    <w:p w:rsidR="00B34841" w:rsidRPr="00572853" w:rsidRDefault="00B34841" w:rsidP="003A3E5E">
      <w:pPr>
        <w:autoSpaceDE w:val="0"/>
        <w:autoSpaceDN w:val="0"/>
        <w:adjustRightInd w:val="0"/>
        <w:jc w:val="both"/>
        <w:rPr>
          <w:rFonts w:ascii="Times New Roman" w:hAnsi="Times New Roman" w:cs="Times New Roman"/>
          <w:b/>
          <w:sz w:val="20"/>
          <w:szCs w:val="20"/>
          <w:lang w:val="ro-RO"/>
        </w:rPr>
      </w:pPr>
    </w:p>
    <w:p w:rsidR="00DF4F55" w:rsidRPr="00572853" w:rsidRDefault="00DF4F55" w:rsidP="003A3E5E">
      <w:pPr>
        <w:pStyle w:val="Heading2"/>
        <w:jc w:val="both"/>
        <w:rPr>
          <w:rFonts w:ascii="Times New Roman" w:hAnsi="Times New Roman" w:cs="Times New Roman"/>
          <w:b/>
          <w:sz w:val="20"/>
        </w:rPr>
      </w:pPr>
      <w:r w:rsidRPr="00572853">
        <w:rPr>
          <w:rFonts w:ascii="Times New Roman" w:hAnsi="Times New Roman" w:cs="Times New Roman"/>
          <w:b/>
          <w:sz w:val="20"/>
        </w:rPr>
        <w:t>LOT 4 – Servicii de promovare spot publicitar radio pe 1 post de radio cu licență națională</w:t>
      </w:r>
    </w:p>
    <w:tbl>
      <w:tblPr>
        <w:tblW w:w="11224" w:type="dxa"/>
        <w:jc w:val="center"/>
        <w:tblLook w:val="04A0" w:firstRow="1" w:lastRow="0" w:firstColumn="1" w:lastColumn="0" w:noHBand="0" w:noVBand="1"/>
      </w:tblPr>
      <w:tblGrid>
        <w:gridCol w:w="540"/>
        <w:gridCol w:w="8733"/>
        <w:gridCol w:w="851"/>
        <w:gridCol w:w="1100"/>
      </w:tblGrid>
      <w:tr w:rsidR="00DF4F55" w:rsidRPr="00572853" w:rsidTr="004455BC">
        <w:trPr>
          <w:trHeight w:val="267"/>
          <w:jc w:val="center"/>
        </w:trPr>
        <w:tc>
          <w:tcPr>
            <w:tcW w:w="540" w:type="dxa"/>
            <w:tcBorders>
              <w:top w:val="single" w:sz="8" w:space="0" w:color="auto"/>
              <w:left w:val="single" w:sz="8" w:space="0" w:color="auto"/>
              <w:bottom w:val="nil"/>
              <w:right w:val="single" w:sz="4" w:space="0" w:color="auto"/>
            </w:tcBorders>
            <w:shd w:val="clear" w:color="auto" w:fill="auto"/>
            <w:vAlign w:val="center"/>
            <w:hideMark/>
          </w:tcPr>
          <w:p w:rsidR="00DF4F55" w:rsidRPr="00572853" w:rsidRDefault="00DF4F5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Nr. crt.</w:t>
            </w:r>
          </w:p>
        </w:tc>
        <w:tc>
          <w:tcPr>
            <w:tcW w:w="8733" w:type="dxa"/>
            <w:tcBorders>
              <w:top w:val="single" w:sz="8" w:space="0" w:color="auto"/>
              <w:left w:val="nil"/>
              <w:bottom w:val="nil"/>
              <w:right w:val="single" w:sz="4" w:space="0" w:color="auto"/>
            </w:tcBorders>
            <w:shd w:val="clear" w:color="auto" w:fill="auto"/>
            <w:vAlign w:val="center"/>
            <w:hideMark/>
          </w:tcPr>
          <w:p w:rsidR="00DF4F55" w:rsidRPr="00572853" w:rsidRDefault="00DF4F5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Denumire produs</w:t>
            </w:r>
          </w:p>
        </w:tc>
        <w:tc>
          <w:tcPr>
            <w:tcW w:w="851" w:type="dxa"/>
            <w:tcBorders>
              <w:top w:val="single" w:sz="8" w:space="0" w:color="auto"/>
              <w:left w:val="nil"/>
              <w:bottom w:val="nil"/>
              <w:right w:val="single" w:sz="4" w:space="0" w:color="auto"/>
            </w:tcBorders>
            <w:shd w:val="clear" w:color="auto" w:fill="auto"/>
            <w:vAlign w:val="center"/>
            <w:hideMark/>
          </w:tcPr>
          <w:p w:rsidR="00DF4F55" w:rsidRPr="00572853" w:rsidRDefault="00DF4F5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UM</w:t>
            </w:r>
          </w:p>
        </w:tc>
        <w:tc>
          <w:tcPr>
            <w:tcW w:w="1100" w:type="dxa"/>
            <w:tcBorders>
              <w:top w:val="single" w:sz="8" w:space="0" w:color="auto"/>
              <w:left w:val="nil"/>
              <w:bottom w:val="nil"/>
              <w:right w:val="single" w:sz="8" w:space="0" w:color="auto"/>
            </w:tcBorders>
            <w:shd w:val="clear" w:color="auto" w:fill="auto"/>
            <w:vAlign w:val="center"/>
            <w:hideMark/>
          </w:tcPr>
          <w:p w:rsidR="00DF4F55" w:rsidRPr="00572853" w:rsidRDefault="00DF4F55"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 xml:space="preserve">Cant </w:t>
            </w:r>
          </w:p>
        </w:tc>
      </w:tr>
      <w:tr w:rsidR="00DF4F55" w:rsidRPr="00572853" w:rsidTr="00EF0BED">
        <w:trPr>
          <w:trHeight w:val="2000"/>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DF4F55" w:rsidRPr="00572853" w:rsidRDefault="00DF4F55"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1</w:t>
            </w:r>
          </w:p>
        </w:tc>
        <w:tc>
          <w:tcPr>
            <w:tcW w:w="8733" w:type="dxa"/>
            <w:tcBorders>
              <w:top w:val="single" w:sz="8" w:space="0" w:color="auto"/>
              <w:left w:val="nil"/>
              <w:bottom w:val="single" w:sz="8" w:space="0" w:color="auto"/>
              <w:right w:val="single" w:sz="4" w:space="0" w:color="auto"/>
            </w:tcBorders>
            <w:shd w:val="clear" w:color="auto" w:fill="auto"/>
          </w:tcPr>
          <w:p w:rsidR="00A54DB2" w:rsidRPr="00A54DB2" w:rsidRDefault="00A54DB2" w:rsidP="003A3E5E">
            <w:pPr>
              <w:jc w:val="both"/>
              <w:rPr>
                <w:rFonts w:ascii="Times New Roman" w:hAnsi="Times New Roman" w:cs="Times New Roman"/>
                <w:sz w:val="20"/>
                <w:szCs w:val="20"/>
                <w:shd w:val="clear" w:color="auto" w:fill="FFFFFF"/>
                <w:lang w:val="fr-FR"/>
              </w:rPr>
            </w:pPr>
            <w:r w:rsidRPr="00A54DB2">
              <w:rPr>
                <w:rFonts w:ascii="Times New Roman" w:hAnsi="Times New Roman" w:cs="Times New Roman"/>
                <w:sz w:val="20"/>
                <w:szCs w:val="20"/>
                <w:shd w:val="clear" w:color="auto" w:fill="FFFFFF"/>
                <w:lang w:val="fr-FR"/>
              </w:rPr>
              <w:t xml:space="preserve">Difuzare spot publicitar radio – campanie promovare ofertă de studii la admiterea UAIC, sesiunea iulie 2026, cu durata de max. 20 de secunde, 70 de difuzări (alternativ, după cum urmează: 4 difuzări/zi; interval orar: 8-9;12-13;15-16;17-18; 7 zile din 14  zile  și  6 difuzări/zi; interval orar: 7-8;11-12;13-14;15-16;16-17;19-20; 7 zile din 14 zile), pentru o perioadă de 14 de zile de la semnarea contractului, dar nu mai târziu de data de 15.06.2026, la 1 post de radio cu licență națională, care la nivel național este ascultat zilnic de 1.576.200  ascultători unici (public comercial), care este lider de audiență (public comercial), la nivel urban, după market share, conform unui studiu de audientă radio dat publicității în prima parte a anului 2026.  </w:t>
            </w:r>
          </w:p>
          <w:p w:rsidR="00DF4F55" w:rsidRPr="00572853" w:rsidRDefault="00A54DB2" w:rsidP="003A3E5E">
            <w:pPr>
              <w:rPr>
                <w:rFonts w:ascii="Times New Roman" w:hAnsi="Times New Roman" w:cs="Times New Roman"/>
                <w:sz w:val="20"/>
                <w:szCs w:val="20"/>
                <w:shd w:val="clear" w:color="auto" w:fill="FFFFFF"/>
                <w:lang w:val="ro-RO"/>
              </w:rPr>
            </w:pPr>
            <w:r w:rsidRPr="00A54DB2">
              <w:rPr>
                <w:rFonts w:ascii="Times New Roman" w:hAnsi="Times New Roman" w:cs="Times New Roman"/>
                <w:sz w:val="20"/>
                <w:szCs w:val="20"/>
                <w:shd w:val="clear" w:color="auto" w:fill="FFFFFF"/>
                <w:lang w:val="fr-FR"/>
              </w:rPr>
              <w:t>Spoturile radio vor fi transmise în cel puțin următoarele localități: Iași, Hârlău, Bacău, Comănești, Bârlad, Vas lui, Piatra Neamț, Suceava, Botoșani, Galați, Brăila, Tecuci și Focșani.</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DF4F55" w:rsidRPr="00572853" w:rsidRDefault="00DF4F55"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DF4F55" w:rsidRPr="00572853" w:rsidRDefault="00A54DB2" w:rsidP="003A3E5E">
            <w:pPr>
              <w:jc w:val="center"/>
              <w:rPr>
                <w:rFonts w:ascii="Times New Roman" w:hAnsi="Times New Roman" w:cs="Times New Roman"/>
                <w:sz w:val="20"/>
                <w:szCs w:val="20"/>
              </w:rPr>
            </w:pPr>
            <w:r>
              <w:rPr>
                <w:rFonts w:ascii="Times New Roman" w:hAnsi="Times New Roman" w:cs="Times New Roman"/>
                <w:sz w:val="20"/>
                <w:szCs w:val="20"/>
              </w:rPr>
              <w:t>70</w:t>
            </w:r>
          </w:p>
        </w:tc>
      </w:tr>
      <w:tr w:rsidR="00DF4F55" w:rsidRPr="00572853" w:rsidTr="00DF4F55">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DF4F55" w:rsidRPr="00572853" w:rsidRDefault="00DF4F55"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2</w:t>
            </w:r>
          </w:p>
        </w:tc>
        <w:tc>
          <w:tcPr>
            <w:tcW w:w="8733" w:type="dxa"/>
            <w:tcBorders>
              <w:top w:val="single" w:sz="8" w:space="0" w:color="auto"/>
              <w:left w:val="nil"/>
              <w:bottom w:val="single" w:sz="8" w:space="0" w:color="auto"/>
              <w:right w:val="single" w:sz="4" w:space="0" w:color="auto"/>
            </w:tcBorders>
            <w:shd w:val="clear" w:color="auto" w:fill="auto"/>
          </w:tcPr>
          <w:p w:rsidR="00A54DB2" w:rsidRPr="00A54DB2" w:rsidRDefault="00A54DB2" w:rsidP="003A3E5E">
            <w:pPr>
              <w:jc w:val="both"/>
              <w:rPr>
                <w:rFonts w:ascii="Times New Roman" w:hAnsi="Times New Roman" w:cs="Times New Roman"/>
                <w:sz w:val="20"/>
                <w:szCs w:val="20"/>
                <w:shd w:val="clear" w:color="auto" w:fill="FFFFFF"/>
                <w:lang w:val="fr-FR"/>
              </w:rPr>
            </w:pPr>
            <w:r w:rsidRPr="00A54DB2">
              <w:rPr>
                <w:rFonts w:ascii="Times New Roman" w:hAnsi="Times New Roman" w:cs="Times New Roman"/>
                <w:sz w:val="20"/>
                <w:szCs w:val="20"/>
                <w:shd w:val="clear" w:color="auto" w:fill="FFFFFF"/>
                <w:lang w:val="fr-FR"/>
              </w:rPr>
              <w:t>Difuzare spot publicitar radio – campanie promovare ofertă de studii la admiterea UAIC, sesiunea iulie 2026, cu durata de max. 20 de secunde, 70 de difuzări (alternativ, după cum urmează: 4 difuzări/zi; interval orar: 8-9;12-13;15-16;17-18; 7 zile din 14  zile  și  6 difuzări/zi; interval orar: 7-8;11-12;13-14;15-16;16-17;19-20; 7 zile din 14 zile), pentru o perioadă de 14 de zile, în perioada 29 iunie - 12 iulie 2026, la 1 post de radio cu licență națională, care la nivel național este ascultat zilnic de 1.576.200   ascultători unici (public comercial), care este lider de audiență (public comercial), la nivel urban, după market share, conform unui studiu de audientă radio dat publicității în prima parte a anului 2026.</w:t>
            </w:r>
          </w:p>
          <w:p w:rsidR="00DF4F55" w:rsidRPr="00572853" w:rsidRDefault="00A54DB2" w:rsidP="003A3E5E">
            <w:pPr>
              <w:jc w:val="both"/>
              <w:rPr>
                <w:rFonts w:ascii="Times New Roman" w:hAnsi="Times New Roman" w:cs="Times New Roman"/>
                <w:sz w:val="20"/>
                <w:szCs w:val="20"/>
                <w:shd w:val="clear" w:color="auto" w:fill="FFFFFF"/>
              </w:rPr>
            </w:pPr>
            <w:r w:rsidRPr="00A54DB2">
              <w:rPr>
                <w:rFonts w:ascii="Times New Roman" w:hAnsi="Times New Roman" w:cs="Times New Roman"/>
                <w:sz w:val="20"/>
                <w:szCs w:val="20"/>
                <w:shd w:val="clear" w:color="auto" w:fill="FFFFFF"/>
                <w:lang w:val="fr-FR"/>
              </w:rPr>
              <w:t>Spoturile radio vor fi transmise în cel puțin următoarele localități: Iași, Hârlău, Bacău, Comănești, Bârlad, Vaslui, Piatra Neamț, Suceava, Botoșani, Galați, Brăila, Tecuci și Focșani.</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DF4F55" w:rsidRPr="00572853" w:rsidRDefault="00DF4F55"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DF4F55" w:rsidRPr="00572853" w:rsidRDefault="00A54DB2" w:rsidP="003A3E5E">
            <w:pPr>
              <w:jc w:val="center"/>
              <w:rPr>
                <w:rFonts w:ascii="Times New Roman" w:hAnsi="Times New Roman" w:cs="Times New Roman"/>
                <w:sz w:val="20"/>
                <w:szCs w:val="20"/>
              </w:rPr>
            </w:pPr>
            <w:r>
              <w:rPr>
                <w:rFonts w:ascii="Times New Roman" w:hAnsi="Times New Roman" w:cs="Times New Roman"/>
                <w:sz w:val="20"/>
                <w:szCs w:val="20"/>
              </w:rPr>
              <w:t>70</w:t>
            </w:r>
          </w:p>
        </w:tc>
      </w:tr>
      <w:tr w:rsidR="00A54DB2" w:rsidRPr="00572853" w:rsidTr="00DF4F55">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A54DB2" w:rsidRPr="00572853" w:rsidRDefault="00A54DB2" w:rsidP="003A3E5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8733" w:type="dxa"/>
            <w:tcBorders>
              <w:top w:val="single" w:sz="8" w:space="0" w:color="auto"/>
              <w:left w:val="nil"/>
              <w:bottom w:val="single" w:sz="8" w:space="0" w:color="auto"/>
              <w:right w:val="single" w:sz="4" w:space="0" w:color="auto"/>
            </w:tcBorders>
            <w:shd w:val="clear" w:color="auto" w:fill="auto"/>
          </w:tcPr>
          <w:p w:rsidR="00A54DB2" w:rsidRPr="00A54DB2" w:rsidRDefault="00A54DB2" w:rsidP="003A3E5E">
            <w:pPr>
              <w:jc w:val="both"/>
              <w:rPr>
                <w:rFonts w:ascii="Times New Roman" w:hAnsi="Times New Roman" w:cs="Times New Roman"/>
                <w:sz w:val="20"/>
                <w:szCs w:val="20"/>
                <w:shd w:val="clear" w:color="auto" w:fill="FFFFFF"/>
                <w:lang w:val="fr-FR"/>
              </w:rPr>
            </w:pPr>
            <w:r w:rsidRPr="00A54DB2">
              <w:rPr>
                <w:rFonts w:ascii="Times New Roman" w:hAnsi="Times New Roman" w:cs="Times New Roman"/>
                <w:sz w:val="20"/>
                <w:szCs w:val="20"/>
                <w:shd w:val="clear" w:color="auto" w:fill="FFFFFF"/>
                <w:lang w:val="fr-FR"/>
              </w:rPr>
              <w:t>Difuzare spot publicitar radio – campanie promovare ofertă de studii la admiterea UAIC, sesiunea septembrie 2026, cu durata de max. 20 de secunde, 34 de difuzări (alternativ, după cum urmează: 4 difuzări/zi; interval orar: 8-9;12-13;15-16;17-18; 4 zile din 7 de zile  și  6 difuzări/zi; interval orar: 7-8;11-12;13-14;15-16;16-17;19-20; 3 zile din 7 de zile), pentru o perioadă de 7 de zile, în perioada 18 august - 2 septembrie 2026, la 1 post de radio cu licență națională, care la nivel național este ascultat zilnic de 1.576.200 ascultători unici (public comercial), care este lider de audiență (public comercial), la nivel urban, după market share, conform unui studiu de audientă radio dat publicității în prima parte a anului 2026.</w:t>
            </w:r>
          </w:p>
          <w:p w:rsidR="00A54DB2" w:rsidRPr="00A54DB2" w:rsidRDefault="00A54DB2" w:rsidP="003A3E5E">
            <w:pPr>
              <w:jc w:val="both"/>
              <w:rPr>
                <w:rFonts w:ascii="Times New Roman" w:hAnsi="Times New Roman" w:cs="Times New Roman"/>
                <w:sz w:val="20"/>
                <w:szCs w:val="20"/>
                <w:shd w:val="clear" w:color="auto" w:fill="FFFFFF"/>
                <w:lang w:val="fr-FR"/>
              </w:rPr>
            </w:pPr>
            <w:r w:rsidRPr="00A54DB2">
              <w:rPr>
                <w:rFonts w:ascii="Times New Roman" w:hAnsi="Times New Roman" w:cs="Times New Roman"/>
                <w:sz w:val="20"/>
                <w:szCs w:val="20"/>
                <w:shd w:val="clear" w:color="auto" w:fill="FFFFFF"/>
                <w:lang w:val="fr-FR"/>
              </w:rPr>
              <w:t>Spoturile radio vor fi transmise în cel putin următoarele localități: Iași, Hârlău, Bacău, Comănești, Bârlad, Vaslui, Piatra Neamț, Suceava, Botoșani, Galați, Brăila, Tecuci și Focșani.</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A54DB2" w:rsidRPr="00572853" w:rsidRDefault="00A54DB2" w:rsidP="003A3E5E">
            <w:pPr>
              <w:jc w:val="center"/>
              <w:rPr>
                <w:rFonts w:ascii="Times New Roman" w:hAnsi="Times New Roman" w:cs="Times New Roman"/>
                <w:sz w:val="20"/>
                <w:szCs w:val="20"/>
              </w:rPr>
            </w:pPr>
            <w:r>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A54DB2" w:rsidRDefault="00A54DB2" w:rsidP="003A3E5E">
            <w:pPr>
              <w:jc w:val="center"/>
              <w:rPr>
                <w:rFonts w:ascii="Times New Roman" w:hAnsi="Times New Roman" w:cs="Times New Roman"/>
                <w:sz w:val="20"/>
                <w:szCs w:val="20"/>
              </w:rPr>
            </w:pPr>
            <w:r>
              <w:rPr>
                <w:rFonts w:ascii="Times New Roman" w:hAnsi="Times New Roman" w:cs="Times New Roman"/>
                <w:sz w:val="20"/>
                <w:szCs w:val="20"/>
              </w:rPr>
              <w:t>34</w:t>
            </w:r>
          </w:p>
        </w:tc>
      </w:tr>
    </w:tbl>
    <w:p w:rsidR="00DF4F55" w:rsidRPr="00572853" w:rsidRDefault="00DF4F55" w:rsidP="003A3E5E">
      <w:pPr>
        <w:autoSpaceDE w:val="0"/>
        <w:autoSpaceDN w:val="0"/>
        <w:adjustRightInd w:val="0"/>
        <w:jc w:val="both"/>
        <w:rPr>
          <w:rFonts w:ascii="Times New Roman" w:hAnsi="Times New Roman" w:cs="Times New Roman"/>
          <w:b/>
          <w:sz w:val="20"/>
          <w:szCs w:val="20"/>
          <w:lang w:val="ro-RO"/>
        </w:rPr>
      </w:pPr>
    </w:p>
    <w:p w:rsidR="000D76A4" w:rsidRPr="00572853" w:rsidRDefault="000D76A4" w:rsidP="003A3E5E">
      <w:pPr>
        <w:pStyle w:val="Heading2"/>
        <w:jc w:val="both"/>
        <w:rPr>
          <w:rFonts w:ascii="Times New Roman" w:hAnsi="Times New Roman" w:cs="Times New Roman"/>
          <w:b/>
          <w:sz w:val="20"/>
        </w:rPr>
      </w:pPr>
      <w:r w:rsidRPr="00572853">
        <w:rPr>
          <w:rFonts w:ascii="Times New Roman" w:hAnsi="Times New Roman" w:cs="Times New Roman"/>
          <w:b/>
          <w:sz w:val="20"/>
        </w:rPr>
        <w:t xml:space="preserve">LOT 5 – Servicii de promovare spot publicitar radio pe 1 post de radio cu licență </w:t>
      </w:r>
      <w:r w:rsidR="00B34841">
        <w:rPr>
          <w:rFonts w:ascii="Times New Roman" w:hAnsi="Times New Roman" w:cs="Times New Roman"/>
          <w:b/>
          <w:sz w:val="20"/>
        </w:rPr>
        <w:t>regională</w:t>
      </w:r>
      <w:r w:rsidRPr="00572853">
        <w:rPr>
          <w:rFonts w:ascii="Times New Roman" w:hAnsi="Times New Roman" w:cs="Times New Roman"/>
          <w:b/>
          <w:sz w:val="20"/>
        </w:rPr>
        <w:t xml:space="preserve"> în regiunea de Nord-Est a României</w:t>
      </w:r>
    </w:p>
    <w:tbl>
      <w:tblPr>
        <w:tblW w:w="11224" w:type="dxa"/>
        <w:jc w:val="center"/>
        <w:tblLook w:val="04A0" w:firstRow="1" w:lastRow="0" w:firstColumn="1" w:lastColumn="0" w:noHBand="0" w:noVBand="1"/>
      </w:tblPr>
      <w:tblGrid>
        <w:gridCol w:w="540"/>
        <w:gridCol w:w="8733"/>
        <w:gridCol w:w="851"/>
        <w:gridCol w:w="1100"/>
      </w:tblGrid>
      <w:tr w:rsidR="000D76A4" w:rsidRPr="00572853" w:rsidTr="004455BC">
        <w:trPr>
          <w:trHeight w:val="267"/>
          <w:jc w:val="center"/>
        </w:trPr>
        <w:tc>
          <w:tcPr>
            <w:tcW w:w="540" w:type="dxa"/>
            <w:tcBorders>
              <w:top w:val="single" w:sz="8" w:space="0" w:color="auto"/>
              <w:left w:val="single" w:sz="8" w:space="0" w:color="auto"/>
              <w:bottom w:val="nil"/>
              <w:right w:val="single" w:sz="4" w:space="0" w:color="auto"/>
            </w:tcBorders>
            <w:shd w:val="clear" w:color="auto" w:fill="auto"/>
            <w:vAlign w:val="center"/>
            <w:hideMark/>
          </w:tcPr>
          <w:p w:rsidR="000D76A4" w:rsidRPr="00572853" w:rsidRDefault="000D76A4"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Nr. crt.</w:t>
            </w:r>
          </w:p>
        </w:tc>
        <w:tc>
          <w:tcPr>
            <w:tcW w:w="8733" w:type="dxa"/>
            <w:tcBorders>
              <w:top w:val="single" w:sz="8" w:space="0" w:color="auto"/>
              <w:left w:val="nil"/>
              <w:bottom w:val="nil"/>
              <w:right w:val="single" w:sz="4" w:space="0" w:color="auto"/>
            </w:tcBorders>
            <w:shd w:val="clear" w:color="auto" w:fill="auto"/>
            <w:vAlign w:val="center"/>
            <w:hideMark/>
          </w:tcPr>
          <w:p w:rsidR="000D76A4" w:rsidRPr="00572853" w:rsidRDefault="000D76A4"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Denumire produs</w:t>
            </w:r>
          </w:p>
        </w:tc>
        <w:tc>
          <w:tcPr>
            <w:tcW w:w="851" w:type="dxa"/>
            <w:tcBorders>
              <w:top w:val="single" w:sz="8" w:space="0" w:color="auto"/>
              <w:left w:val="nil"/>
              <w:bottom w:val="nil"/>
              <w:right w:val="single" w:sz="4" w:space="0" w:color="auto"/>
            </w:tcBorders>
            <w:shd w:val="clear" w:color="auto" w:fill="auto"/>
            <w:vAlign w:val="center"/>
            <w:hideMark/>
          </w:tcPr>
          <w:p w:rsidR="000D76A4" w:rsidRPr="00572853" w:rsidRDefault="000D76A4"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UM</w:t>
            </w:r>
          </w:p>
        </w:tc>
        <w:tc>
          <w:tcPr>
            <w:tcW w:w="1100" w:type="dxa"/>
            <w:tcBorders>
              <w:top w:val="single" w:sz="8" w:space="0" w:color="auto"/>
              <w:left w:val="nil"/>
              <w:bottom w:val="nil"/>
              <w:right w:val="single" w:sz="8" w:space="0" w:color="auto"/>
            </w:tcBorders>
            <w:shd w:val="clear" w:color="auto" w:fill="auto"/>
            <w:vAlign w:val="center"/>
            <w:hideMark/>
          </w:tcPr>
          <w:p w:rsidR="000D76A4" w:rsidRPr="00572853" w:rsidRDefault="000D76A4"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 xml:space="preserve">Cant </w:t>
            </w:r>
          </w:p>
        </w:tc>
      </w:tr>
      <w:tr w:rsidR="000D76A4" w:rsidRPr="00572853" w:rsidTr="00AE290B">
        <w:trPr>
          <w:trHeight w:val="408"/>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0D76A4" w:rsidRPr="00572853" w:rsidRDefault="000D76A4"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1</w:t>
            </w:r>
          </w:p>
        </w:tc>
        <w:tc>
          <w:tcPr>
            <w:tcW w:w="8733" w:type="dxa"/>
            <w:tcBorders>
              <w:top w:val="single" w:sz="8" w:space="0" w:color="auto"/>
              <w:left w:val="nil"/>
              <w:bottom w:val="single" w:sz="8" w:space="0" w:color="auto"/>
              <w:right w:val="single" w:sz="4" w:space="0" w:color="auto"/>
            </w:tcBorders>
            <w:shd w:val="clear" w:color="auto" w:fill="auto"/>
          </w:tcPr>
          <w:p w:rsidR="000D76A4" w:rsidRPr="00572853" w:rsidRDefault="0091436F" w:rsidP="003A3E5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91436F">
              <w:rPr>
                <w:rFonts w:ascii="Times New Roman" w:hAnsi="Times New Roman" w:cs="Times New Roman"/>
                <w:sz w:val="20"/>
                <w:szCs w:val="20"/>
                <w:shd w:val="clear" w:color="auto" w:fill="FFFFFF"/>
              </w:rPr>
              <w:t xml:space="preserve">Difuzare spot publicitar radio – campanie </w:t>
            </w:r>
            <w:r w:rsidR="006F206F" w:rsidRPr="006F206F">
              <w:rPr>
                <w:rFonts w:ascii="Times New Roman" w:hAnsi="Times New Roman" w:cs="Times New Roman"/>
                <w:sz w:val="20"/>
                <w:szCs w:val="20"/>
                <w:shd w:val="clear" w:color="auto" w:fill="FFFFFF"/>
              </w:rPr>
              <w:t>promovare ofertă de studii la admiterea UAIC, sesiunea iulie 2026, cu durata de min. 30 de secunde, 224 difuzări (8 difuzări/zi: 1 difuzare la ora 07:18, 1 difuzare la ora 08:32, 1 difuzare la ora 09:18, 1 difuzare la ora 10:48, 1 difuzare la ora 13:48, 1 difuzare la ora 15:48, 1 difuzare la ora 17:48 și 1 difuzare la ora 20:18), pentru o perioadă de 28 de zile de la semnarea contractului, dar nu mai târziu de data de 10.07.2026, la 1 post de radio cu licență locală, care sǎ aibă producție proprie (emisiuni informative cu caracter local cu acoperire în regiunea de Nord-Est a României) și minimum 8 licențe în regiunea de Nord-Est a României, dintre care cel puțin 4 în reședințe de județ, după cum urmează: județul Iași (municipiul Iași și zona metropolitană, Pașcani și Hârlău), județul Suceava (municipiul Suceava și zona metropolitană, Rădăuți și Fălticeni), județul Botoșani (municipiul Botoșani și zona metropolitană) și județul Neamț (municipiul Piatra Neamț, Roman), Bacău și Buhuși.</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0D76A4" w:rsidRPr="00572853" w:rsidRDefault="000D76A4"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0D76A4" w:rsidRPr="00572853" w:rsidRDefault="006F206F" w:rsidP="003A3E5E">
            <w:pPr>
              <w:jc w:val="center"/>
              <w:rPr>
                <w:rFonts w:ascii="Times New Roman" w:hAnsi="Times New Roman" w:cs="Times New Roman"/>
                <w:sz w:val="20"/>
                <w:szCs w:val="20"/>
              </w:rPr>
            </w:pPr>
            <w:r>
              <w:rPr>
                <w:rFonts w:ascii="Times New Roman" w:hAnsi="Times New Roman" w:cs="Times New Roman"/>
                <w:sz w:val="20"/>
                <w:szCs w:val="20"/>
              </w:rPr>
              <w:t>224</w:t>
            </w:r>
          </w:p>
        </w:tc>
      </w:tr>
      <w:tr w:rsidR="000D76A4" w:rsidRPr="00572853" w:rsidTr="000D76A4">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0D76A4" w:rsidRPr="00572853" w:rsidRDefault="000D76A4"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2</w:t>
            </w:r>
          </w:p>
        </w:tc>
        <w:tc>
          <w:tcPr>
            <w:tcW w:w="8733" w:type="dxa"/>
            <w:tcBorders>
              <w:top w:val="single" w:sz="8" w:space="0" w:color="auto"/>
              <w:left w:val="nil"/>
              <w:bottom w:val="single" w:sz="8" w:space="0" w:color="auto"/>
              <w:right w:val="single" w:sz="4" w:space="0" w:color="auto"/>
            </w:tcBorders>
            <w:shd w:val="clear" w:color="auto" w:fill="auto"/>
          </w:tcPr>
          <w:p w:rsidR="000D76A4" w:rsidRPr="00572853" w:rsidRDefault="006F206F" w:rsidP="003A3E5E">
            <w:pPr>
              <w:pStyle w:val="NormalWeb"/>
              <w:spacing w:before="0" w:beforeAutospacing="0" w:after="0" w:afterAutospacing="0"/>
              <w:jc w:val="both"/>
              <w:rPr>
                <w:rFonts w:ascii="Times New Roman" w:hAnsi="Times New Roman" w:cs="Times New Roman"/>
                <w:sz w:val="20"/>
                <w:szCs w:val="20"/>
                <w:shd w:val="clear" w:color="auto" w:fill="FFFFFF"/>
              </w:rPr>
            </w:pPr>
            <w:r w:rsidRPr="006F206F">
              <w:rPr>
                <w:rFonts w:ascii="Times New Roman" w:hAnsi="Times New Roman" w:cs="Times New Roman"/>
                <w:sz w:val="20"/>
                <w:szCs w:val="20"/>
                <w:shd w:val="clear" w:color="auto" w:fill="FFFFFF"/>
              </w:rPr>
              <w:t xml:space="preserve">Difuzare spot publicitar radio – campanie promovare ofertă de studii la admiterea UAIC sesiunea septembrie 2026, cu durata de min. 30 de secunde, 56 de difuzări (8 difuzări/zi: 1 difuzare la ora 07:18, 1 difuzare la ora 08:32, 1 difuzare la ora 09:18, 1 difuzare la ora 10:48, 1 difuzare la ora 13:48, 1 difuzare la ora 15:48, 1 difuzare la ora 17:48 și 1 difuzare la ora 20:18), pentru o perioadă de 7 de zile, în perioada  18 august - 2 septembrie 2026, la 1 post de radio cu licență locală, care sǎ aibă producție proprie (emisiuni </w:t>
            </w:r>
            <w:r w:rsidRPr="006F206F">
              <w:rPr>
                <w:rFonts w:ascii="Times New Roman" w:hAnsi="Times New Roman" w:cs="Times New Roman"/>
                <w:sz w:val="20"/>
                <w:szCs w:val="20"/>
                <w:shd w:val="clear" w:color="auto" w:fill="FFFFFF"/>
              </w:rPr>
              <w:lastRenderedPageBreak/>
              <w:t>informative cu caracter local cu acoperire în regiunea de Nord-Est a României) și minimum 8 licențe în regiunea de Nord-Est a României, dintre care cel puțin 4 în reședințe de județ, după cum urmează: județul Iași (municipiul Iași și zona metropolitană, Pașcani și Hârlău), județul Suceava (municipiul Suceava și zona metropolitană, Rădăuți și Fălticeni), județul Botoșani (municipiul Botoșani și zona metropolitană) și județul Neamț (municipiul Piatra Neamț, Roman), Bacău și Buhuși.</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0D76A4" w:rsidRPr="00572853" w:rsidRDefault="000D76A4" w:rsidP="003A3E5E">
            <w:pPr>
              <w:jc w:val="center"/>
              <w:rPr>
                <w:rFonts w:ascii="Times New Roman" w:hAnsi="Times New Roman" w:cs="Times New Roman"/>
                <w:sz w:val="20"/>
                <w:szCs w:val="20"/>
              </w:rPr>
            </w:pPr>
            <w:r w:rsidRPr="00572853">
              <w:rPr>
                <w:rFonts w:ascii="Times New Roman" w:hAnsi="Times New Roman" w:cs="Times New Roman"/>
                <w:sz w:val="20"/>
                <w:szCs w:val="20"/>
              </w:rPr>
              <w:lastRenderedPageBreak/>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0D76A4" w:rsidRPr="00572853" w:rsidRDefault="000D76A4" w:rsidP="003A3E5E">
            <w:pPr>
              <w:jc w:val="center"/>
              <w:rPr>
                <w:rFonts w:ascii="Times New Roman" w:hAnsi="Times New Roman" w:cs="Times New Roman"/>
                <w:sz w:val="20"/>
                <w:szCs w:val="20"/>
              </w:rPr>
            </w:pPr>
            <w:r w:rsidRPr="00572853">
              <w:rPr>
                <w:rFonts w:ascii="Times New Roman" w:hAnsi="Times New Roman" w:cs="Times New Roman"/>
                <w:sz w:val="20"/>
                <w:szCs w:val="20"/>
              </w:rPr>
              <w:t>56</w:t>
            </w:r>
          </w:p>
        </w:tc>
      </w:tr>
      <w:tr w:rsidR="000D76A4" w:rsidRPr="00572853" w:rsidTr="000D76A4">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0D76A4" w:rsidRPr="00572853" w:rsidRDefault="000D76A4"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3</w:t>
            </w:r>
          </w:p>
        </w:tc>
        <w:tc>
          <w:tcPr>
            <w:tcW w:w="8733" w:type="dxa"/>
            <w:tcBorders>
              <w:top w:val="single" w:sz="8" w:space="0" w:color="auto"/>
              <w:left w:val="nil"/>
              <w:bottom w:val="single" w:sz="8" w:space="0" w:color="auto"/>
              <w:right w:val="single" w:sz="4" w:space="0" w:color="auto"/>
            </w:tcBorders>
            <w:shd w:val="clear" w:color="auto" w:fill="auto"/>
          </w:tcPr>
          <w:p w:rsidR="006F206F" w:rsidRDefault="006F206F" w:rsidP="003A3E5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6F206F">
              <w:rPr>
                <w:rFonts w:ascii="Times New Roman" w:hAnsi="Times New Roman" w:cs="Times New Roman"/>
                <w:sz w:val="20"/>
                <w:szCs w:val="20"/>
                <w:shd w:val="clear" w:color="auto" w:fill="FFFFFF"/>
                <w:lang w:val="ro-RO"/>
              </w:rPr>
              <w:t>Producție și difuzare emisiuni filmate audio video, de promovare a Universității „Alexandru Ioan Cuza” din Iași, cu durata de maxim 20 de minute, 8 emisiuni filmate audio video, perioada: de la momentul încheierii contractului - decembrie 2026, la cererea beneficiarului (UAIC), la 1 post de radio cu licență locală, care sǎ aibă producție proprie (emisiuni informative cu caracter local cu acoperire în regiunea de Nord-Est a României) și minimum 8 licențe în regiunea de Nord-Est a României, dintre care cel puțin 4 în reședințe de județ, după cum urmează: județul Iași (municipiul Iași și zona metropolitană, Pașcani și Hârlău), județul Suceava (municipiul Suceava și zona metropolitană, Rădăuți și Fălticeni), județul Botoșani (municipiul Botoșani și zona metropolitană) și județul Neamț (municipiul Piatra Neamț, Roman), Bacău și Buhuși.</w:t>
            </w:r>
          </w:p>
          <w:p w:rsidR="006F206F" w:rsidRDefault="006F206F" w:rsidP="003A3E5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6F206F">
              <w:rPr>
                <w:rFonts w:ascii="Times New Roman" w:hAnsi="Times New Roman" w:cs="Times New Roman"/>
                <w:sz w:val="20"/>
                <w:szCs w:val="20"/>
                <w:shd w:val="clear" w:color="auto" w:fill="FFFFFF"/>
                <w:lang w:val="ro-RO"/>
              </w:rPr>
              <w:t>Prestatorul se obligă să difuzeze emisiunea filmată audio video în maxim 48 de ore de la momentul realizării filmărilor.</w:t>
            </w:r>
          </w:p>
          <w:p w:rsidR="000D76A4" w:rsidRPr="00572853" w:rsidRDefault="006F206F" w:rsidP="003A3E5E">
            <w:pPr>
              <w:pStyle w:val="NormalWeb"/>
              <w:spacing w:before="0" w:beforeAutospacing="0" w:after="0" w:afterAutospacing="0"/>
              <w:jc w:val="both"/>
              <w:rPr>
                <w:rFonts w:ascii="Times New Roman" w:hAnsi="Times New Roman" w:cs="Times New Roman"/>
                <w:sz w:val="20"/>
                <w:szCs w:val="20"/>
                <w:shd w:val="clear" w:color="auto" w:fill="FFFFFF"/>
              </w:rPr>
            </w:pPr>
            <w:r w:rsidRPr="006F206F">
              <w:rPr>
                <w:rFonts w:ascii="Times New Roman" w:hAnsi="Times New Roman" w:cs="Times New Roman"/>
                <w:sz w:val="20"/>
                <w:szCs w:val="20"/>
                <w:shd w:val="clear" w:color="auto" w:fill="FFFFFF"/>
                <w:lang w:val="ro-RO"/>
              </w:rPr>
              <w:t>Emisiunile de promovare vor fi distribuite și pe paginile de Facebook și canalul de YouTube ale postului de radio cu licență locală.</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0D76A4" w:rsidRPr="00572853" w:rsidRDefault="000D76A4"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0D76A4" w:rsidRPr="00572853" w:rsidRDefault="00D82D9E" w:rsidP="003A3E5E">
            <w:pPr>
              <w:jc w:val="center"/>
              <w:rPr>
                <w:rFonts w:ascii="Times New Roman" w:hAnsi="Times New Roman" w:cs="Times New Roman"/>
                <w:sz w:val="20"/>
                <w:szCs w:val="20"/>
              </w:rPr>
            </w:pPr>
            <w:r>
              <w:rPr>
                <w:rFonts w:ascii="Times New Roman" w:hAnsi="Times New Roman" w:cs="Times New Roman"/>
                <w:sz w:val="20"/>
                <w:szCs w:val="20"/>
              </w:rPr>
              <w:t>8</w:t>
            </w:r>
          </w:p>
        </w:tc>
      </w:tr>
      <w:tr w:rsidR="006F206F" w:rsidRPr="00572853" w:rsidTr="000D76A4">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6F206F" w:rsidRPr="00572853" w:rsidRDefault="006F206F" w:rsidP="003A3E5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733" w:type="dxa"/>
            <w:tcBorders>
              <w:top w:val="single" w:sz="8" w:space="0" w:color="auto"/>
              <w:left w:val="nil"/>
              <w:bottom w:val="single" w:sz="8" w:space="0" w:color="auto"/>
              <w:right w:val="single" w:sz="4" w:space="0" w:color="auto"/>
            </w:tcBorders>
            <w:shd w:val="clear" w:color="auto" w:fill="auto"/>
          </w:tcPr>
          <w:p w:rsidR="006F206F" w:rsidRPr="006F206F" w:rsidRDefault="006F206F" w:rsidP="003A3E5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6F206F">
              <w:rPr>
                <w:rFonts w:ascii="Times New Roman" w:hAnsi="Times New Roman" w:cs="Times New Roman"/>
                <w:sz w:val="20"/>
                <w:szCs w:val="20"/>
                <w:shd w:val="clear" w:color="auto" w:fill="FFFFFF"/>
                <w:lang w:val="ro-RO"/>
              </w:rPr>
              <w:t xml:space="preserve">Producție și difuzare emisiuni filmate audio video, de promovare a Universității „Alexandru Ioan Cuza” din Iași, cu durata de maxim 20 de minute, 3 emisiuni filmate audio video, perioada: </w:t>
            </w:r>
            <w:r w:rsidR="00AE290B" w:rsidRPr="00AE290B">
              <w:rPr>
                <w:rFonts w:ascii="Times New Roman" w:hAnsi="Times New Roman" w:cs="Times New Roman"/>
                <w:b/>
                <w:sz w:val="20"/>
                <w:szCs w:val="20"/>
                <w:shd w:val="clear" w:color="auto" w:fill="FFFFFF"/>
                <w:lang w:val="ro-RO"/>
              </w:rPr>
              <w:t>ianuarie-martie 2027*</w:t>
            </w:r>
            <w:r w:rsidRPr="006F206F">
              <w:rPr>
                <w:rFonts w:ascii="Times New Roman" w:hAnsi="Times New Roman" w:cs="Times New Roman"/>
                <w:sz w:val="20"/>
                <w:szCs w:val="20"/>
                <w:shd w:val="clear" w:color="auto" w:fill="FFFFFF"/>
                <w:lang w:val="ro-RO"/>
              </w:rPr>
              <w:t>, la cererea beneficiarului (UAIC), la 1 post de radio cu licență locală, care sǎ aibă producție proprie (emisiuni informative cu caracter local cu acoperire în regiunea de Nord-Est a României) și minimum 8 licențe în regiunea de Nord-Est a României, dintre care cel puțin 4 în reședințe de județ, după cum urmează: județul Iași (municipiul Iași și zona metropolitană, Pașcani și Hârlău), județul Suceava (municipiul Suceava și zona metropolitană, Rădăuți și Fălticeni), județul Botoșani (municipiul Botoșani și zona metropolitană) și județul Neamț (municipiul Piatra Neamț, Roman), Bacău și Buhuși.</w:t>
            </w:r>
          </w:p>
          <w:p w:rsidR="006F206F" w:rsidRPr="006F206F" w:rsidRDefault="006F206F" w:rsidP="003A3E5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6F206F">
              <w:rPr>
                <w:rFonts w:ascii="Times New Roman" w:hAnsi="Times New Roman" w:cs="Times New Roman"/>
                <w:sz w:val="20"/>
                <w:szCs w:val="20"/>
                <w:shd w:val="clear" w:color="auto" w:fill="FFFFFF"/>
                <w:lang w:val="ro-RO"/>
              </w:rPr>
              <w:t>Prestatorul se obligă să difuzeze emisiunea filmată audio video în maxim 48 de ore de la momentul realizării filmărilor.</w:t>
            </w:r>
          </w:p>
          <w:p w:rsidR="006F206F" w:rsidRPr="006F206F" w:rsidRDefault="006F206F" w:rsidP="003A3E5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6F206F">
              <w:rPr>
                <w:rFonts w:ascii="Times New Roman" w:hAnsi="Times New Roman" w:cs="Times New Roman"/>
                <w:sz w:val="20"/>
                <w:szCs w:val="20"/>
                <w:shd w:val="clear" w:color="auto" w:fill="FFFFFF"/>
                <w:lang w:val="ro-RO"/>
              </w:rPr>
              <w:t>Emisiunile de promovare vor fi distribuite și pe paginile de Facebook și canalul de YouTube ale postului de radio cu licență locală.</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6F206F" w:rsidRPr="00572853" w:rsidRDefault="006F206F"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6F206F" w:rsidRPr="00572853" w:rsidRDefault="006F206F" w:rsidP="003A3E5E">
            <w:pPr>
              <w:jc w:val="center"/>
              <w:rPr>
                <w:rFonts w:ascii="Times New Roman" w:hAnsi="Times New Roman" w:cs="Times New Roman"/>
                <w:sz w:val="20"/>
                <w:szCs w:val="20"/>
              </w:rPr>
            </w:pPr>
            <w:r>
              <w:rPr>
                <w:rFonts w:ascii="Times New Roman" w:hAnsi="Times New Roman" w:cs="Times New Roman"/>
                <w:sz w:val="20"/>
                <w:szCs w:val="20"/>
              </w:rPr>
              <w:t>3</w:t>
            </w:r>
          </w:p>
        </w:tc>
      </w:tr>
    </w:tbl>
    <w:p w:rsidR="000D76A4" w:rsidRDefault="000D76A4" w:rsidP="003A3E5E">
      <w:pPr>
        <w:autoSpaceDE w:val="0"/>
        <w:autoSpaceDN w:val="0"/>
        <w:adjustRightInd w:val="0"/>
        <w:jc w:val="both"/>
        <w:rPr>
          <w:rFonts w:ascii="Times New Roman" w:hAnsi="Times New Roman" w:cs="Times New Roman"/>
          <w:sz w:val="20"/>
          <w:szCs w:val="20"/>
          <w:lang w:val="ro-RO"/>
        </w:rPr>
      </w:pPr>
    </w:p>
    <w:p w:rsidR="003A3E5E" w:rsidRPr="00572853" w:rsidRDefault="003A3E5E" w:rsidP="003A3E5E">
      <w:pPr>
        <w:pStyle w:val="Heading2"/>
        <w:jc w:val="both"/>
        <w:rPr>
          <w:rFonts w:ascii="Times New Roman" w:hAnsi="Times New Roman" w:cs="Times New Roman"/>
          <w:b/>
          <w:sz w:val="20"/>
        </w:rPr>
      </w:pPr>
      <w:r>
        <w:rPr>
          <w:rFonts w:ascii="Times New Roman" w:hAnsi="Times New Roman" w:cs="Times New Roman"/>
          <w:b/>
          <w:sz w:val="20"/>
        </w:rPr>
        <w:t>LOT 6</w:t>
      </w:r>
      <w:r w:rsidRPr="00572853">
        <w:rPr>
          <w:rFonts w:ascii="Times New Roman" w:hAnsi="Times New Roman" w:cs="Times New Roman"/>
          <w:b/>
          <w:sz w:val="20"/>
        </w:rPr>
        <w:t xml:space="preserve"> – Servicii de promovare spot publicitar radio pe 1 post de radio cu licență locală </w:t>
      </w:r>
      <w:r w:rsidRPr="003A3E5E">
        <w:rPr>
          <w:rFonts w:ascii="Times New Roman" w:hAnsi="Times New Roman" w:cs="Times New Roman"/>
          <w:b/>
          <w:sz w:val="20"/>
        </w:rPr>
        <w:t>vizibilitate multi-canal: mesajul ajunge la public prin radio (FM), video (YouTube) și formate sc</w:t>
      </w:r>
      <w:r>
        <w:rPr>
          <w:rFonts w:ascii="Times New Roman" w:hAnsi="Times New Roman" w:cs="Times New Roman"/>
          <w:b/>
          <w:sz w:val="20"/>
        </w:rPr>
        <w:t>urte, dinamice (Reels/Facebook)</w:t>
      </w:r>
    </w:p>
    <w:tbl>
      <w:tblPr>
        <w:tblW w:w="11224" w:type="dxa"/>
        <w:jc w:val="center"/>
        <w:tblLook w:val="04A0" w:firstRow="1" w:lastRow="0" w:firstColumn="1" w:lastColumn="0" w:noHBand="0" w:noVBand="1"/>
      </w:tblPr>
      <w:tblGrid>
        <w:gridCol w:w="540"/>
        <w:gridCol w:w="8733"/>
        <w:gridCol w:w="851"/>
        <w:gridCol w:w="1100"/>
      </w:tblGrid>
      <w:tr w:rsidR="003A3E5E" w:rsidRPr="00572853" w:rsidTr="009B2083">
        <w:trPr>
          <w:trHeight w:val="267"/>
          <w:jc w:val="center"/>
        </w:trPr>
        <w:tc>
          <w:tcPr>
            <w:tcW w:w="540" w:type="dxa"/>
            <w:tcBorders>
              <w:top w:val="single" w:sz="8" w:space="0" w:color="auto"/>
              <w:left w:val="single" w:sz="8" w:space="0" w:color="auto"/>
              <w:bottom w:val="nil"/>
              <w:right w:val="single" w:sz="4" w:space="0" w:color="auto"/>
            </w:tcBorders>
            <w:shd w:val="clear" w:color="auto" w:fill="auto"/>
            <w:vAlign w:val="center"/>
            <w:hideMark/>
          </w:tcPr>
          <w:p w:rsidR="003A3E5E" w:rsidRPr="00572853" w:rsidRDefault="003A3E5E"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Nr. crt.</w:t>
            </w:r>
          </w:p>
        </w:tc>
        <w:tc>
          <w:tcPr>
            <w:tcW w:w="8733" w:type="dxa"/>
            <w:tcBorders>
              <w:top w:val="single" w:sz="8" w:space="0" w:color="auto"/>
              <w:left w:val="nil"/>
              <w:bottom w:val="nil"/>
              <w:right w:val="single" w:sz="4" w:space="0" w:color="auto"/>
            </w:tcBorders>
            <w:shd w:val="clear" w:color="auto" w:fill="auto"/>
            <w:vAlign w:val="center"/>
            <w:hideMark/>
          </w:tcPr>
          <w:p w:rsidR="003A3E5E" w:rsidRPr="00572853" w:rsidRDefault="003A3E5E"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Denumire produs</w:t>
            </w:r>
          </w:p>
        </w:tc>
        <w:tc>
          <w:tcPr>
            <w:tcW w:w="851" w:type="dxa"/>
            <w:tcBorders>
              <w:top w:val="single" w:sz="8" w:space="0" w:color="auto"/>
              <w:left w:val="nil"/>
              <w:bottom w:val="nil"/>
              <w:right w:val="single" w:sz="4" w:space="0" w:color="auto"/>
            </w:tcBorders>
            <w:shd w:val="clear" w:color="auto" w:fill="auto"/>
            <w:vAlign w:val="center"/>
            <w:hideMark/>
          </w:tcPr>
          <w:p w:rsidR="003A3E5E" w:rsidRPr="00572853" w:rsidRDefault="003A3E5E"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UM</w:t>
            </w:r>
          </w:p>
        </w:tc>
        <w:tc>
          <w:tcPr>
            <w:tcW w:w="1100" w:type="dxa"/>
            <w:tcBorders>
              <w:top w:val="single" w:sz="8" w:space="0" w:color="auto"/>
              <w:left w:val="nil"/>
              <w:bottom w:val="nil"/>
              <w:right w:val="single" w:sz="8" w:space="0" w:color="auto"/>
            </w:tcBorders>
            <w:shd w:val="clear" w:color="auto" w:fill="auto"/>
            <w:vAlign w:val="center"/>
            <w:hideMark/>
          </w:tcPr>
          <w:p w:rsidR="003A3E5E" w:rsidRPr="00572853" w:rsidRDefault="003A3E5E" w:rsidP="003A3E5E">
            <w:pPr>
              <w:jc w:val="center"/>
              <w:rPr>
                <w:rFonts w:ascii="Times New Roman" w:hAnsi="Times New Roman" w:cs="Times New Roman"/>
                <w:b/>
                <w:bCs/>
                <w:sz w:val="20"/>
                <w:szCs w:val="20"/>
              </w:rPr>
            </w:pPr>
            <w:r w:rsidRPr="00572853">
              <w:rPr>
                <w:rFonts w:ascii="Times New Roman" w:hAnsi="Times New Roman" w:cs="Times New Roman"/>
                <w:b/>
                <w:bCs/>
                <w:sz w:val="20"/>
                <w:szCs w:val="20"/>
              </w:rPr>
              <w:t xml:space="preserve">Cant </w:t>
            </w:r>
          </w:p>
        </w:tc>
      </w:tr>
      <w:tr w:rsidR="003A3E5E" w:rsidRPr="00572853" w:rsidTr="00D82D9E">
        <w:trPr>
          <w:trHeight w:val="1702"/>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1</w:t>
            </w:r>
          </w:p>
        </w:tc>
        <w:tc>
          <w:tcPr>
            <w:tcW w:w="8733" w:type="dxa"/>
            <w:tcBorders>
              <w:top w:val="single" w:sz="8" w:space="0" w:color="auto"/>
              <w:left w:val="nil"/>
              <w:bottom w:val="single" w:sz="8" w:space="0" w:color="auto"/>
              <w:right w:val="single" w:sz="4" w:space="0" w:color="auto"/>
            </w:tcBorders>
            <w:shd w:val="clear" w:color="auto" w:fill="auto"/>
          </w:tcPr>
          <w:p w:rsidR="003A3E5E" w:rsidRPr="00572853" w:rsidRDefault="0091436F" w:rsidP="0091436F">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91436F">
              <w:rPr>
                <w:rFonts w:ascii="Times New Roman" w:hAnsi="Times New Roman" w:cs="Times New Roman"/>
                <w:sz w:val="20"/>
                <w:szCs w:val="20"/>
                <w:shd w:val="clear" w:color="auto" w:fill="FFFFFF"/>
              </w:rPr>
              <w:t>Difuzare spot publicitar radio – campanie promovare ofertă de studii la admiterea UAIC, sesiunea iulie 2026, cu durata de min. 30 de secunde, 224 difuzări (8 difuzări/zi: 1 difuzare la ora 07:30, 1 difuzare la ora 08:30, 1 difuzare la ora 09:30, 1 difuzare la ora 12:30, 1 difuzare la ora 13:30, 1 difuzare la ora 15:30, 1 difuzare la ora 16:30 și 1 difuzare la ora 20:30), pentru o perioada de 28 de zile de la semnarea contractului, dar nu mai târziu de data de 10.07.2026, la 1 post de radio cu licență locală, care sǎ aibă producție proprie (emisiuni informative cu caracter local,  acordând atenție subiectelor naționale și internaționale majore), vizibilitate multi-canal: mesajul ajunge la public prin radio (FM), video (YouTube) și formate scurte, dinamice (Reels/Facebook), experiență radio de peste 30 de ani.</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3A3E5E" w:rsidRPr="00572853" w:rsidRDefault="003A3E5E" w:rsidP="003A3E5E">
            <w:pPr>
              <w:jc w:val="center"/>
              <w:rPr>
                <w:rFonts w:ascii="Times New Roman" w:hAnsi="Times New Roman" w:cs="Times New Roman"/>
                <w:sz w:val="20"/>
                <w:szCs w:val="20"/>
              </w:rPr>
            </w:pPr>
            <w:r>
              <w:rPr>
                <w:rFonts w:ascii="Times New Roman" w:hAnsi="Times New Roman" w:cs="Times New Roman"/>
                <w:sz w:val="20"/>
                <w:szCs w:val="20"/>
              </w:rPr>
              <w:t>224</w:t>
            </w:r>
          </w:p>
        </w:tc>
      </w:tr>
      <w:tr w:rsidR="003A3E5E" w:rsidRPr="00572853" w:rsidTr="009B2083">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2</w:t>
            </w:r>
          </w:p>
        </w:tc>
        <w:tc>
          <w:tcPr>
            <w:tcW w:w="8733" w:type="dxa"/>
            <w:tcBorders>
              <w:top w:val="single" w:sz="8" w:space="0" w:color="auto"/>
              <w:left w:val="nil"/>
              <w:bottom w:val="single" w:sz="8" w:space="0" w:color="auto"/>
              <w:right w:val="single" w:sz="4" w:space="0" w:color="auto"/>
            </w:tcBorders>
            <w:shd w:val="clear" w:color="auto" w:fill="auto"/>
          </w:tcPr>
          <w:p w:rsidR="003A3E5E" w:rsidRPr="00572853" w:rsidRDefault="00D82D9E" w:rsidP="003A3E5E">
            <w:pPr>
              <w:pStyle w:val="NormalWeb"/>
              <w:spacing w:before="0" w:beforeAutospacing="0" w:after="0" w:afterAutospacing="0"/>
              <w:jc w:val="both"/>
              <w:rPr>
                <w:rFonts w:ascii="Times New Roman" w:hAnsi="Times New Roman" w:cs="Times New Roman"/>
                <w:sz w:val="20"/>
                <w:szCs w:val="20"/>
                <w:shd w:val="clear" w:color="auto" w:fill="FFFFFF"/>
              </w:rPr>
            </w:pPr>
            <w:r w:rsidRPr="00D82D9E">
              <w:rPr>
                <w:rFonts w:ascii="Times New Roman" w:hAnsi="Times New Roman" w:cs="Times New Roman"/>
                <w:sz w:val="20"/>
                <w:szCs w:val="20"/>
                <w:shd w:val="clear" w:color="auto" w:fill="FFFFFF"/>
              </w:rPr>
              <w:t>Difuzare spot publicitar radio – campanie promovare ofertă de studii la admiterea UAIC, sesiunea septembrie 2026, cu durata de min. 30 de secunde, 56 difuzări (8 difuzări/zi: 1 difuzare la ora 07:30, 1 difuzare la ora 08:30, 1 difuzare la ora 09:30, 1 difuzare la ora 12:30, 1 difuzare la ora 13:30, 1 difuzare la ora 15:30, 1 difuzare la ora 16:30 și 1 difuzare la ora 20:30), pentru o perioada de 7 zile, în perioada 18 august-2 septembrie 2026, la 1 post de radio cu licență locală, care sǎ aibă producție proprie (emisiuni informative cu caracter local,  acordând atenție subiectelor naționale și internaționale majore), vizibilitate multi-canal: mesajul ajunge la public prin radio (FM), video (YouTube) și formate scurte, dinamice (Reels/Facebook), experienta radio de peste 30 de ani.</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3A3E5E" w:rsidRPr="00572853" w:rsidRDefault="003A3E5E" w:rsidP="003A3E5E">
            <w:pPr>
              <w:jc w:val="center"/>
              <w:rPr>
                <w:rFonts w:ascii="Times New Roman" w:hAnsi="Times New Roman" w:cs="Times New Roman"/>
                <w:sz w:val="20"/>
                <w:szCs w:val="20"/>
              </w:rPr>
            </w:pPr>
            <w:r w:rsidRPr="00572853">
              <w:rPr>
                <w:rFonts w:ascii="Times New Roman" w:hAnsi="Times New Roman" w:cs="Times New Roman"/>
                <w:sz w:val="20"/>
                <w:szCs w:val="20"/>
              </w:rPr>
              <w:t>56</w:t>
            </w:r>
          </w:p>
        </w:tc>
      </w:tr>
      <w:tr w:rsidR="003A3E5E" w:rsidRPr="00572853" w:rsidTr="009B2083">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color w:val="000000"/>
                <w:sz w:val="20"/>
                <w:szCs w:val="20"/>
              </w:rPr>
            </w:pPr>
            <w:r w:rsidRPr="00572853">
              <w:rPr>
                <w:rFonts w:ascii="Times New Roman" w:hAnsi="Times New Roman" w:cs="Times New Roman"/>
                <w:color w:val="000000"/>
                <w:sz w:val="20"/>
                <w:szCs w:val="20"/>
              </w:rPr>
              <w:t>3</w:t>
            </w:r>
          </w:p>
        </w:tc>
        <w:tc>
          <w:tcPr>
            <w:tcW w:w="8733" w:type="dxa"/>
            <w:tcBorders>
              <w:top w:val="single" w:sz="8" w:space="0" w:color="auto"/>
              <w:left w:val="nil"/>
              <w:bottom w:val="single" w:sz="8" w:space="0" w:color="auto"/>
              <w:right w:val="single" w:sz="4" w:space="0" w:color="auto"/>
            </w:tcBorders>
            <w:shd w:val="clear" w:color="auto" w:fill="auto"/>
          </w:tcPr>
          <w:p w:rsidR="00D82D9E" w:rsidRPr="00D82D9E" w:rsidRDefault="00D82D9E" w:rsidP="00D82D9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D82D9E">
              <w:rPr>
                <w:rFonts w:ascii="Times New Roman" w:hAnsi="Times New Roman" w:cs="Times New Roman"/>
                <w:sz w:val="20"/>
                <w:szCs w:val="20"/>
                <w:shd w:val="clear" w:color="auto" w:fill="FFFFFF"/>
                <w:lang w:val="ro-RO"/>
              </w:rPr>
              <w:t xml:space="preserve">Producție și difuzare reportaj radio, de promovare a Universității „Alexandru Ioan Cuza” din Iași, cu durata de maxim de 10 minute, 8 reportaje radio, perioada: de la momentul încheierii contractului - decembrie 2026, la cererea beneficiarului (UAIC), la 1 post de radio cu licență locală, care sǎ aibă producție proprie (emisiuni informative cu caracter local,  acordând atenție subiectelor naționale și internaționale majore), vizibilitate multi-canal: mesajul ajunge la public prin radio (FM), video (YouTube) și formate scurte, dinamice (Reels/Facebook), experiență radio de peste 30 de ani. </w:t>
            </w:r>
          </w:p>
          <w:p w:rsidR="00D82D9E" w:rsidRPr="00D82D9E" w:rsidRDefault="00D82D9E" w:rsidP="00D82D9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D82D9E">
              <w:rPr>
                <w:rFonts w:ascii="Times New Roman" w:hAnsi="Times New Roman" w:cs="Times New Roman"/>
                <w:sz w:val="20"/>
                <w:szCs w:val="20"/>
                <w:shd w:val="clear" w:color="auto" w:fill="FFFFFF"/>
                <w:lang w:val="ro-RO"/>
              </w:rPr>
              <w:t>Prestatorul se obligă să difuzeze reportajul radio în maxim 48 de ore de la momentul realizării.</w:t>
            </w:r>
          </w:p>
          <w:p w:rsidR="003A3E5E" w:rsidRPr="00572853" w:rsidRDefault="00D82D9E" w:rsidP="00D82D9E">
            <w:pPr>
              <w:pStyle w:val="NormalWeb"/>
              <w:spacing w:before="0" w:beforeAutospacing="0" w:after="0" w:afterAutospacing="0"/>
              <w:jc w:val="both"/>
              <w:rPr>
                <w:rFonts w:ascii="Times New Roman" w:hAnsi="Times New Roman" w:cs="Times New Roman"/>
                <w:sz w:val="20"/>
                <w:szCs w:val="20"/>
                <w:shd w:val="clear" w:color="auto" w:fill="FFFFFF"/>
              </w:rPr>
            </w:pPr>
            <w:r w:rsidRPr="00D82D9E">
              <w:rPr>
                <w:rFonts w:ascii="Times New Roman" w:hAnsi="Times New Roman" w:cs="Times New Roman"/>
                <w:sz w:val="20"/>
                <w:szCs w:val="20"/>
                <w:shd w:val="clear" w:color="auto" w:fill="FFFFFF"/>
                <w:lang w:val="ro-RO"/>
              </w:rPr>
              <w:t>Reportaj radio de promovare va fi distribuit și pe paginile de Facebook a postului de radio cu licență locală.</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sz w:val="20"/>
                <w:szCs w:val="20"/>
              </w:rPr>
            </w:pPr>
            <w:r w:rsidRPr="00572853">
              <w:rPr>
                <w:rFonts w:ascii="Times New Roman" w:hAnsi="Times New Roman" w:cs="Times New Roman"/>
                <w:sz w:val="20"/>
                <w:szCs w:val="20"/>
              </w:rPr>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3A3E5E" w:rsidRPr="00572853" w:rsidRDefault="00D82D9E" w:rsidP="003A3E5E">
            <w:pPr>
              <w:jc w:val="center"/>
              <w:rPr>
                <w:rFonts w:ascii="Times New Roman" w:hAnsi="Times New Roman" w:cs="Times New Roman"/>
                <w:sz w:val="20"/>
                <w:szCs w:val="20"/>
              </w:rPr>
            </w:pPr>
            <w:r>
              <w:rPr>
                <w:rFonts w:ascii="Times New Roman" w:hAnsi="Times New Roman" w:cs="Times New Roman"/>
                <w:sz w:val="20"/>
                <w:szCs w:val="20"/>
              </w:rPr>
              <w:t>8</w:t>
            </w:r>
          </w:p>
        </w:tc>
      </w:tr>
      <w:tr w:rsidR="003A3E5E" w:rsidRPr="00572853" w:rsidTr="009B2083">
        <w:trPr>
          <w:trHeight w:val="384"/>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733" w:type="dxa"/>
            <w:tcBorders>
              <w:top w:val="single" w:sz="8" w:space="0" w:color="auto"/>
              <w:left w:val="nil"/>
              <w:bottom w:val="single" w:sz="8" w:space="0" w:color="auto"/>
              <w:right w:val="single" w:sz="4" w:space="0" w:color="auto"/>
            </w:tcBorders>
            <w:shd w:val="clear" w:color="auto" w:fill="auto"/>
          </w:tcPr>
          <w:p w:rsidR="00D82D9E" w:rsidRPr="00D82D9E" w:rsidRDefault="00D82D9E" w:rsidP="00D82D9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D82D9E">
              <w:rPr>
                <w:rFonts w:ascii="Times New Roman" w:hAnsi="Times New Roman" w:cs="Times New Roman"/>
                <w:sz w:val="20"/>
                <w:szCs w:val="20"/>
                <w:shd w:val="clear" w:color="auto" w:fill="FFFFFF"/>
                <w:lang w:val="ro-RO"/>
              </w:rPr>
              <w:t xml:space="preserve">Producție și difuzare reportaj radio, de promovare a Universității „Alexandru Ioan Cuza” din Iași, cu durata de maxim 10 minute, 3 reportaje radio, perioada </w:t>
            </w:r>
            <w:r w:rsidRPr="00AE290B">
              <w:rPr>
                <w:rFonts w:ascii="Times New Roman" w:hAnsi="Times New Roman" w:cs="Times New Roman"/>
                <w:b/>
                <w:sz w:val="20"/>
                <w:szCs w:val="20"/>
                <w:shd w:val="clear" w:color="auto" w:fill="FFFFFF"/>
                <w:lang w:val="ro-RO"/>
              </w:rPr>
              <w:t>ianuarie-martie 2027</w:t>
            </w:r>
            <w:r w:rsidR="00AE290B" w:rsidRPr="00AE290B">
              <w:rPr>
                <w:rFonts w:ascii="Times New Roman" w:hAnsi="Times New Roman" w:cs="Times New Roman"/>
                <w:b/>
                <w:sz w:val="20"/>
                <w:szCs w:val="20"/>
                <w:shd w:val="clear" w:color="auto" w:fill="FFFFFF"/>
                <w:lang w:val="ro-RO"/>
              </w:rPr>
              <w:t>*</w:t>
            </w:r>
            <w:r w:rsidRPr="00D82D9E">
              <w:rPr>
                <w:rFonts w:ascii="Times New Roman" w:hAnsi="Times New Roman" w:cs="Times New Roman"/>
                <w:sz w:val="20"/>
                <w:szCs w:val="20"/>
                <w:shd w:val="clear" w:color="auto" w:fill="FFFFFF"/>
                <w:lang w:val="ro-RO"/>
              </w:rPr>
              <w:t xml:space="preserve">, la cererea beneficiarului (UAIC), la 1 post de radio cu licență locală, care sǎ aibă producție proprie (emisiuni informative cu caracter local,  acordând atenție subiectelor naționale și internaționale majore), vizibilitate multi-canal: mesajul ajunge la </w:t>
            </w:r>
            <w:r w:rsidRPr="00D82D9E">
              <w:rPr>
                <w:rFonts w:ascii="Times New Roman" w:hAnsi="Times New Roman" w:cs="Times New Roman"/>
                <w:sz w:val="20"/>
                <w:szCs w:val="20"/>
                <w:shd w:val="clear" w:color="auto" w:fill="FFFFFF"/>
                <w:lang w:val="ro-RO"/>
              </w:rPr>
              <w:lastRenderedPageBreak/>
              <w:t xml:space="preserve">public prin radio (FM), video (YouTube) și formate scurte, dinamice (Reels/Facebook), experienta radio de peste 30 de ani. </w:t>
            </w:r>
          </w:p>
          <w:p w:rsidR="00D82D9E" w:rsidRPr="00D82D9E" w:rsidRDefault="00D82D9E" w:rsidP="00D82D9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D82D9E">
              <w:rPr>
                <w:rFonts w:ascii="Times New Roman" w:hAnsi="Times New Roman" w:cs="Times New Roman"/>
                <w:sz w:val="20"/>
                <w:szCs w:val="20"/>
                <w:shd w:val="clear" w:color="auto" w:fill="FFFFFF"/>
                <w:lang w:val="ro-RO"/>
              </w:rPr>
              <w:t>Prestatorul se obligă să difuzeze reportajul radio în maxim 48 de ore de la momentul realizării.</w:t>
            </w:r>
          </w:p>
          <w:p w:rsidR="003A3E5E" w:rsidRPr="006F206F" w:rsidRDefault="00D82D9E" w:rsidP="00D82D9E">
            <w:pPr>
              <w:pStyle w:val="NormalWeb"/>
              <w:spacing w:before="0" w:beforeAutospacing="0" w:after="0" w:afterAutospacing="0"/>
              <w:jc w:val="both"/>
              <w:rPr>
                <w:rFonts w:ascii="Times New Roman" w:hAnsi="Times New Roman" w:cs="Times New Roman"/>
                <w:sz w:val="20"/>
                <w:szCs w:val="20"/>
                <w:shd w:val="clear" w:color="auto" w:fill="FFFFFF"/>
                <w:lang w:val="ro-RO"/>
              </w:rPr>
            </w:pPr>
            <w:r w:rsidRPr="00D82D9E">
              <w:rPr>
                <w:rFonts w:ascii="Times New Roman" w:hAnsi="Times New Roman" w:cs="Times New Roman"/>
                <w:sz w:val="20"/>
                <w:szCs w:val="20"/>
                <w:shd w:val="clear" w:color="auto" w:fill="FFFFFF"/>
                <w:lang w:val="ro-RO"/>
              </w:rPr>
              <w:t>Reportaj radio de promovare va fi distribuit și pe paginile de Facebook a postului de radio cu licență locală.</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3A3E5E" w:rsidRPr="00572853" w:rsidRDefault="003A3E5E" w:rsidP="003A3E5E">
            <w:pPr>
              <w:jc w:val="center"/>
              <w:rPr>
                <w:rFonts w:ascii="Times New Roman" w:hAnsi="Times New Roman" w:cs="Times New Roman"/>
                <w:sz w:val="20"/>
                <w:szCs w:val="20"/>
              </w:rPr>
            </w:pPr>
            <w:r w:rsidRPr="00572853">
              <w:rPr>
                <w:rFonts w:ascii="Times New Roman" w:hAnsi="Times New Roman" w:cs="Times New Roman"/>
                <w:sz w:val="20"/>
                <w:szCs w:val="20"/>
              </w:rPr>
              <w:lastRenderedPageBreak/>
              <w:t>buc</w:t>
            </w: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3A3E5E" w:rsidRPr="00572853" w:rsidRDefault="003A3E5E" w:rsidP="003A3E5E">
            <w:pPr>
              <w:jc w:val="center"/>
              <w:rPr>
                <w:rFonts w:ascii="Times New Roman" w:hAnsi="Times New Roman" w:cs="Times New Roman"/>
                <w:sz w:val="20"/>
                <w:szCs w:val="20"/>
              </w:rPr>
            </w:pPr>
            <w:r>
              <w:rPr>
                <w:rFonts w:ascii="Times New Roman" w:hAnsi="Times New Roman" w:cs="Times New Roman"/>
                <w:sz w:val="20"/>
                <w:szCs w:val="20"/>
              </w:rPr>
              <w:t>3</w:t>
            </w:r>
          </w:p>
        </w:tc>
      </w:tr>
    </w:tbl>
    <w:p w:rsidR="00C84221" w:rsidRDefault="00C84221" w:rsidP="003A3E5E">
      <w:pPr>
        <w:autoSpaceDE w:val="0"/>
        <w:autoSpaceDN w:val="0"/>
        <w:adjustRightInd w:val="0"/>
        <w:jc w:val="both"/>
        <w:rPr>
          <w:rFonts w:ascii="Times New Roman" w:hAnsi="Times New Roman" w:cs="Times New Roman"/>
          <w:sz w:val="20"/>
          <w:szCs w:val="20"/>
          <w:lang w:val="ro-RO"/>
        </w:rPr>
      </w:pPr>
    </w:p>
    <w:p w:rsidR="00C84221" w:rsidRPr="00C84221" w:rsidRDefault="00C84221" w:rsidP="00C84221">
      <w:pPr>
        <w:ind w:firstLine="720"/>
        <w:jc w:val="both"/>
        <w:rPr>
          <w:rFonts w:ascii="Times New Roman" w:hAnsi="Times New Roman" w:cs="Times New Roman"/>
          <w:sz w:val="20"/>
          <w:szCs w:val="20"/>
        </w:rPr>
      </w:pPr>
      <w:bookmarkStart w:id="0" w:name="_GoBack"/>
      <w:r w:rsidRPr="006E74C8">
        <w:rPr>
          <w:rFonts w:ascii="Times New Roman" w:hAnsi="Times New Roman" w:cs="Times New Roman"/>
          <w:b/>
          <w:sz w:val="20"/>
          <w:szCs w:val="20"/>
          <w:lang w:val="ro-RO"/>
        </w:rPr>
        <w:t>*</w:t>
      </w:r>
      <w:bookmarkEnd w:id="0"/>
      <w:r w:rsidRPr="00C84221">
        <w:rPr>
          <w:rFonts w:ascii="Times New Roman" w:hAnsi="Times New Roman" w:cs="Times New Roman"/>
          <w:sz w:val="20"/>
          <w:szCs w:val="20"/>
        </w:rPr>
        <w:t xml:space="preserve"> </w:t>
      </w:r>
      <w:r w:rsidRPr="00C84221">
        <w:rPr>
          <w:rFonts w:ascii="Times New Roman" w:hAnsi="Times New Roman" w:cs="Times New Roman"/>
          <w:sz w:val="20"/>
          <w:szCs w:val="20"/>
        </w:rPr>
        <w:t xml:space="preserve">Autoritatea contractantă își rezervă dreptul de a suplimenta cu până la </w:t>
      </w:r>
      <w:r w:rsidRPr="00C84221">
        <w:rPr>
          <w:rFonts w:ascii="Times New Roman" w:hAnsi="Times New Roman" w:cs="Times New Roman"/>
          <w:b/>
          <w:sz w:val="20"/>
          <w:szCs w:val="20"/>
        </w:rPr>
        <w:t>3 luni (</w:t>
      </w:r>
      <w:r w:rsidRPr="00C84221">
        <w:rPr>
          <w:rFonts w:ascii="Times New Roman" w:hAnsi="Times New Roman" w:cs="Times New Roman"/>
          <w:b/>
          <w:sz w:val="20"/>
          <w:szCs w:val="20"/>
        </w:rPr>
        <w:t>ianuarie-martie 2027*</w:t>
      </w:r>
      <w:r w:rsidRPr="00C84221">
        <w:rPr>
          <w:rFonts w:ascii="Times New Roman" w:hAnsi="Times New Roman" w:cs="Times New Roman"/>
          <w:b/>
          <w:sz w:val="20"/>
          <w:szCs w:val="20"/>
        </w:rPr>
        <w:t>)</w:t>
      </w:r>
      <w:r w:rsidRPr="00C84221">
        <w:rPr>
          <w:rFonts w:ascii="Times New Roman" w:hAnsi="Times New Roman" w:cs="Times New Roman"/>
          <w:sz w:val="20"/>
          <w:szCs w:val="20"/>
        </w:rPr>
        <w:t xml:space="preserve"> prestarea serviciilor </w:t>
      </w:r>
      <w:r>
        <w:rPr>
          <w:rFonts w:ascii="Times New Roman" w:hAnsi="Times New Roman" w:cs="Times New Roman"/>
          <w:sz w:val="20"/>
          <w:szCs w:val="20"/>
        </w:rPr>
        <w:t xml:space="preserve">conform celor </w:t>
      </w:r>
      <w:r w:rsidRPr="00C84221">
        <w:rPr>
          <w:rFonts w:ascii="Times New Roman" w:hAnsi="Times New Roman" w:cs="Times New Roman"/>
          <w:sz w:val="20"/>
          <w:szCs w:val="20"/>
        </w:rPr>
        <w:t xml:space="preserve">menționate </w:t>
      </w:r>
      <w:r w:rsidRPr="00C84221">
        <w:rPr>
          <w:rFonts w:ascii="Times New Roman" w:hAnsi="Times New Roman" w:cs="Times New Roman"/>
          <w:sz w:val="20"/>
          <w:szCs w:val="20"/>
        </w:rPr>
        <w:t xml:space="preserve">în cadrul loturilor </w:t>
      </w:r>
      <w:r>
        <w:rPr>
          <w:rFonts w:ascii="Times New Roman" w:hAnsi="Times New Roman" w:cs="Times New Roman"/>
          <w:sz w:val="20"/>
          <w:szCs w:val="20"/>
        </w:rPr>
        <w:t>de mai sus (</w:t>
      </w:r>
      <w:r w:rsidR="000127FB">
        <w:rPr>
          <w:rFonts w:ascii="Times New Roman" w:hAnsi="Times New Roman" w:cs="Times New Roman"/>
          <w:sz w:val="20"/>
          <w:szCs w:val="20"/>
        </w:rPr>
        <w:t xml:space="preserve">poz. </w:t>
      </w:r>
      <w:proofErr w:type="gramStart"/>
      <w:r w:rsidR="000127FB">
        <w:rPr>
          <w:rFonts w:ascii="Times New Roman" w:hAnsi="Times New Roman" w:cs="Times New Roman"/>
          <w:sz w:val="20"/>
          <w:szCs w:val="20"/>
        </w:rPr>
        <w:t>4  -</w:t>
      </w:r>
      <w:proofErr w:type="gramEnd"/>
      <w:r w:rsidR="000127FB">
        <w:rPr>
          <w:rFonts w:ascii="Times New Roman" w:hAnsi="Times New Roman" w:cs="Times New Roman"/>
          <w:sz w:val="20"/>
          <w:szCs w:val="20"/>
        </w:rPr>
        <w:t xml:space="preserve"> </w:t>
      </w:r>
      <w:r>
        <w:rPr>
          <w:rFonts w:ascii="Times New Roman" w:hAnsi="Times New Roman" w:cs="Times New Roman"/>
          <w:sz w:val="20"/>
          <w:szCs w:val="20"/>
        </w:rPr>
        <w:t>Lot 1, Lot 2, Lot 3, Lot 5 și Lot 6)</w:t>
      </w:r>
      <w:r w:rsidRPr="00C84221">
        <w:rPr>
          <w:rFonts w:ascii="Times New Roman" w:hAnsi="Times New Roman" w:cs="Times New Roman"/>
          <w:sz w:val="20"/>
          <w:szCs w:val="20"/>
        </w:rPr>
        <w:t xml:space="preserve"> </w:t>
      </w:r>
      <w:r w:rsidRPr="00C84221">
        <w:rPr>
          <w:rFonts w:ascii="Times New Roman" w:eastAsia="Calibri" w:hAnsi="Times New Roman" w:cs="Times New Roman"/>
          <w:sz w:val="20"/>
          <w:szCs w:val="20"/>
          <w:lang w:val="ro-RO" w:bidi="en-US"/>
        </w:rPr>
        <w:t>+ 1 lună pentru plată</w:t>
      </w:r>
      <w:r w:rsidRPr="00C84221">
        <w:rPr>
          <w:rFonts w:ascii="Times New Roman" w:hAnsi="Times New Roman" w:cs="Times New Roman"/>
          <w:sz w:val="20"/>
          <w:szCs w:val="20"/>
        </w:rPr>
        <w:t xml:space="preserve">, în conformitate cu prevederile art. 165 alin. (1) </w:t>
      </w:r>
      <w:proofErr w:type="gramStart"/>
      <w:r w:rsidRPr="00C84221">
        <w:rPr>
          <w:rFonts w:ascii="Times New Roman" w:hAnsi="Times New Roman" w:cs="Times New Roman"/>
          <w:sz w:val="20"/>
          <w:szCs w:val="20"/>
        </w:rPr>
        <w:t>din</w:t>
      </w:r>
      <w:proofErr w:type="gramEnd"/>
      <w:r w:rsidRPr="00C84221">
        <w:rPr>
          <w:rFonts w:ascii="Times New Roman" w:hAnsi="Times New Roman" w:cs="Times New Roman"/>
          <w:sz w:val="20"/>
          <w:szCs w:val="20"/>
        </w:rPr>
        <w:t xml:space="preserve"> HG 395/2016 (</w:t>
      </w:r>
      <w:r w:rsidRPr="00C84221">
        <w:rPr>
          <w:rFonts w:ascii="Times New Roman" w:hAnsi="Times New Roman" w:cs="Times New Roman"/>
          <w:sz w:val="20"/>
          <w:szCs w:val="20"/>
          <w:lang w:val="ro-RO"/>
        </w:rPr>
        <w:t>posibilitatea de prelungire a contractului de servicii, prin act adițional, în condițiile art. 221 alin. (1) lit a din Legea 98/ 2016)</w:t>
      </w:r>
      <w:r w:rsidRPr="00C84221">
        <w:rPr>
          <w:rFonts w:ascii="Times New Roman" w:hAnsi="Times New Roman" w:cs="Times New Roman"/>
          <w:sz w:val="20"/>
          <w:szCs w:val="20"/>
        </w:rPr>
        <w:t>.</w:t>
      </w:r>
    </w:p>
    <w:p w:rsidR="00C84221" w:rsidRPr="00C84221" w:rsidRDefault="00C84221" w:rsidP="00C84221">
      <w:pPr>
        <w:jc w:val="both"/>
        <w:rPr>
          <w:rFonts w:ascii="Times New Roman" w:hAnsi="Times New Roman" w:cs="Times New Roman"/>
          <w:sz w:val="20"/>
          <w:szCs w:val="20"/>
          <w:lang w:eastAsia="ro-RO"/>
        </w:rPr>
      </w:pPr>
      <w:r w:rsidRPr="00C84221">
        <w:rPr>
          <w:rFonts w:ascii="Times New Roman" w:hAnsi="Times New Roman" w:cs="Times New Roman"/>
          <w:sz w:val="20"/>
          <w:szCs w:val="20"/>
          <w:lang w:eastAsia="ro-RO"/>
        </w:rPr>
        <w:t xml:space="preserve">Suplimentarea valorică a serviciilor </w:t>
      </w:r>
      <w:proofErr w:type="gramStart"/>
      <w:r w:rsidRPr="00C84221">
        <w:rPr>
          <w:rFonts w:ascii="Times New Roman" w:hAnsi="Times New Roman" w:cs="Times New Roman"/>
          <w:sz w:val="20"/>
          <w:szCs w:val="20"/>
          <w:lang w:eastAsia="ro-RO"/>
        </w:rPr>
        <w:t>ce</w:t>
      </w:r>
      <w:proofErr w:type="gramEnd"/>
      <w:r w:rsidRPr="00C84221">
        <w:rPr>
          <w:rFonts w:ascii="Times New Roman" w:hAnsi="Times New Roman" w:cs="Times New Roman"/>
          <w:sz w:val="20"/>
          <w:szCs w:val="20"/>
          <w:lang w:eastAsia="ro-RO"/>
        </w:rPr>
        <w:t xml:space="preserve"> fac obiectul prezentei proceduri este condiționată de existența resurselor financiare alocate cu această destinație</w:t>
      </w:r>
    </w:p>
    <w:p w:rsidR="004130F3" w:rsidRPr="00572853" w:rsidRDefault="00AA1053" w:rsidP="003A3E5E">
      <w:pPr>
        <w:autoSpaceDE w:val="0"/>
        <w:autoSpaceDN w:val="0"/>
        <w:adjustRightInd w:val="0"/>
        <w:jc w:val="both"/>
        <w:rPr>
          <w:rFonts w:ascii="Times New Roman" w:hAnsi="Times New Roman" w:cs="Times New Roman"/>
          <w:sz w:val="20"/>
          <w:szCs w:val="20"/>
          <w:lang w:val="ro-RO"/>
        </w:rPr>
      </w:pPr>
      <w:r w:rsidRPr="00572853">
        <w:rPr>
          <w:rFonts w:ascii="Times New Roman" w:hAnsi="Times New Roman" w:cs="Times New Roman"/>
          <w:sz w:val="20"/>
          <w:szCs w:val="20"/>
          <w:lang w:val="ro-RO"/>
        </w:rPr>
        <w:tab/>
      </w:r>
      <w:r w:rsidR="004130F3" w:rsidRPr="00572853">
        <w:rPr>
          <w:rFonts w:ascii="Times New Roman" w:hAnsi="Times New Roman" w:cs="Times New Roman"/>
          <w:sz w:val="20"/>
          <w:szCs w:val="20"/>
          <w:lang w:val="ro-RO"/>
        </w:rPr>
        <w:t xml:space="preserve">Conținutul </w:t>
      </w:r>
      <w:r w:rsidR="00FD1EAD" w:rsidRPr="00572853">
        <w:rPr>
          <w:rFonts w:ascii="Times New Roman" w:hAnsi="Times New Roman" w:cs="Times New Roman"/>
          <w:sz w:val="20"/>
          <w:szCs w:val="20"/>
          <w:lang w:val="ro-RO"/>
        </w:rPr>
        <w:t>spoturilor</w:t>
      </w:r>
      <w:r w:rsidRPr="00572853">
        <w:rPr>
          <w:rFonts w:ascii="Times New Roman" w:hAnsi="Times New Roman" w:cs="Times New Roman"/>
          <w:sz w:val="20"/>
          <w:szCs w:val="20"/>
          <w:lang w:val="ro-RO"/>
        </w:rPr>
        <w:t xml:space="preserve"> publicitare </w:t>
      </w:r>
      <w:r w:rsidR="004130F3" w:rsidRPr="00572853">
        <w:rPr>
          <w:rFonts w:ascii="Times New Roman" w:hAnsi="Times New Roman" w:cs="Times New Roman"/>
          <w:sz w:val="20"/>
          <w:szCs w:val="20"/>
          <w:lang w:val="ro-RO"/>
        </w:rPr>
        <w:t xml:space="preserve">va fi pus la dispoziția </w:t>
      </w:r>
      <w:r w:rsidR="006D5E2D">
        <w:rPr>
          <w:rFonts w:ascii="Times New Roman" w:hAnsi="Times New Roman" w:cs="Times New Roman"/>
          <w:sz w:val="20"/>
          <w:szCs w:val="20"/>
          <w:lang w:val="ro-RO"/>
        </w:rPr>
        <w:t>prestatorului</w:t>
      </w:r>
      <w:r w:rsidR="004130F3" w:rsidRPr="00572853">
        <w:rPr>
          <w:rFonts w:ascii="Times New Roman" w:hAnsi="Times New Roman" w:cs="Times New Roman"/>
          <w:sz w:val="20"/>
          <w:szCs w:val="20"/>
          <w:lang w:val="ro-RO"/>
        </w:rPr>
        <w:t xml:space="preserve">, de către </w:t>
      </w:r>
      <w:r w:rsidR="005B7B2B" w:rsidRPr="00572853">
        <w:rPr>
          <w:rFonts w:ascii="Times New Roman" w:hAnsi="Times New Roman" w:cs="Times New Roman"/>
          <w:sz w:val="20"/>
          <w:szCs w:val="20"/>
          <w:lang w:val="ro-RO"/>
        </w:rPr>
        <w:t>reprezentanții Serviciului Media al UAIC</w:t>
      </w:r>
      <w:r w:rsidRPr="00572853">
        <w:rPr>
          <w:rFonts w:ascii="Times New Roman" w:hAnsi="Times New Roman" w:cs="Times New Roman"/>
          <w:sz w:val="20"/>
          <w:szCs w:val="20"/>
          <w:lang w:val="ro-RO"/>
        </w:rPr>
        <w:t>, după semnarea contractului de ambele părți</w:t>
      </w:r>
      <w:r w:rsidR="006D5E2D">
        <w:rPr>
          <w:rFonts w:ascii="Times New Roman" w:hAnsi="Times New Roman" w:cs="Times New Roman"/>
          <w:sz w:val="20"/>
          <w:szCs w:val="20"/>
          <w:lang w:val="ro-RO"/>
        </w:rPr>
        <w:t>/primirea comenzii</w:t>
      </w:r>
      <w:r w:rsidRPr="00572853">
        <w:rPr>
          <w:rFonts w:ascii="Times New Roman" w:hAnsi="Times New Roman" w:cs="Times New Roman"/>
          <w:sz w:val="20"/>
          <w:szCs w:val="20"/>
          <w:lang w:val="ro-RO"/>
        </w:rPr>
        <w:t xml:space="preserve">, cu cel puțin 2 zile lucrătoare, înaite de începerea difuzărilor. De asemenea, tema reportajelor va fi transmisă de reprezentanții Serviciului Media cu cel puțin 2 zile lucrătoare înainte de realizarea acestora. </w:t>
      </w:r>
    </w:p>
    <w:p w:rsidR="005B7B2B" w:rsidRPr="00572853" w:rsidRDefault="00DC1DE6" w:rsidP="003A3E5E">
      <w:pPr>
        <w:autoSpaceDE w:val="0"/>
        <w:autoSpaceDN w:val="0"/>
        <w:adjustRightInd w:val="0"/>
        <w:jc w:val="both"/>
        <w:rPr>
          <w:rFonts w:ascii="Times New Roman" w:hAnsi="Times New Roman" w:cs="Times New Roman"/>
          <w:sz w:val="20"/>
          <w:szCs w:val="20"/>
          <w:lang w:val="ro-RO"/>
        </w:rPr>
      </w:pPr>
      <w:r w:rsidRPr="00572853">
        <w:rPr>
          <w:rFonts w:ascii="Times New Roman" w:hAnsi="Times New Roman" w:cs="Times New Roman"/>
          <w:sz w:val="20"/>
          <w:szCs w:val="20"/>
          <w:lang w:val="it-IT"/>
        </w:rPr>
        <w:tab/>
      </w:r>
      <w:r w:rsidR="00625C85" w:rsidRPr="00572853">
        <w:rPr>
          <w:rFonts w:ascii="Times New Roman" w:hAnsi="Times New Roman" w:cs="Times New Roman"/>
          <w:sz w:val="20"/>
          <w:szCs w:val="20"/>
          <w:lang w:val="ro-RO"/>
        </w:rPr>
        <w:t>Oferta va conține prețul în lei fără TVA</w:t>
      </w:r>
      <w:r w:rsidR="00AA1053" w:rsidRPr="00572853">
        <w:rPr>
          <w:rFonts w:ascii="Times New Roman" w:hAnsi="Times New Roman" w:cs="Times New Roman"/>
          <w:sz w:val="20"/>
          <w:szCs w:val="20"/>
          <w:lang w:val="ro-RO"/>
        </w:rPr>
        <w:t xml:space="preserve"> pentru fiecare </w:t>
      </w:r>
      <w:r w:rsidR="00FD1EAD" w:rsidRPr="00572853">
        <w:rPr>
          <w:rFonts w:ascii="Times New Roman" w:hAnsi="Times New Roman" w:cs="Times New Roman"/>
          <w:sz w:val="20"/>
          <w:szCs w:val="20"/>
          <w:lang w:val="ro-RO"/>
        </w:rPr>
        <w:t>reper</w:t>
      </w:r>
      <w:r w:rsidR="00331C71" w:rsidRPr="00572853">
        <w:rPr>
          <w:rFonts w:ascii="Times New Roman" w:hAnsi="Times New Roman" w:cs="Times New Roman"/>
          <w:sz w:val="20"/>
          <w:szCs w:val="20"/>
          <w:lang w:val="ro-RO"/>
        </w:rPr>
        <w:t xml:space="preserve"> în parte</w:t>
      </w:r>
      <w:r w:rsidR="00AA1053" w:rsidRPr="00572853">
        <w:rPr>
          <w:rFonts w:ascii="Times New Roman" w:hAnsi="Times New Roman" w:cs="Times New Roman"/>
          <w:sz w:val="20"/>
          <w:szCs w:val="20"/>
          <w:lang w:val="ro-RO"/>
        </w:rPr>
        <w:t xml:space="preserve"> din cadrul lotului, pentru toate reperele</w:t>
      </w:r>
      <w:r w:rsidR="00331C71" w:rsidRPr="00572853">
        <w:rPr>
          <w:rFonts w:ascii="Times New Roman" w:hAnsi="Times New Roman" w:cs="Times New Roman"/>
          <w:sz w:val="20"/>
          <w:szCs w:val="20"/>
          <w:lang w:val="ro-RO"/>
        </w:rPr>
        <w:t xml:space="preserve"> din cadrul lotului</w:t>
      </w:r>
      <w:r w:rsidR="005B7B2B" w:rsidRPr="00572853">
        <w:rPr>
          <w:rFonts w:ascii="Times New Roman" w:hAnsi="Times New Roman" w:cs="Times New Roman"/>
          <w:sz w:val="20"/>
          <w:szCs w:val="20"/>
          <w:lang w:val="ro-RO"/>
        </w:rPr>
        <w:t>.</w:t>
      </w:r>
    </w:p>
    <w:p w:rsidR="004C4D62" w:rsidRPr="00572853" w:rsidRDefault="00625C85" w:rsidP="003A3E5E">
      <w:pPr>
        <w:jc w:val="both"/>
        <w:rPr>
          <w:rFonts w:ascii="Times New Roman" w:hAnsi="Times New Roman" w:cs="Times New Roman"/>
          <w:sz w:val="20"/>
          <w:szCs w:val="20"/>
          <w:lang w:val="ro-RO"/>
        </w:rPr>
      </w:pPr>
      <w:r w:rsidRPr="00572853">
        <w:rPr>
          <w:rFonts w:ascii="Times New Roman" w:hAnsi="Times New Roman" w:cs="Times New Roman"/>
          <w:sz w:val="20"/>
          <w:szCs w:val="20"/>
          <w:lang w:val="ro-RO"/>
        </w:rPr>
        <w:t xml:space="preserve">Prețul rămâne ferm pe toată perioada de </w:t>
      </w:r>
      <w:r w:rsidR="00720BAB" w:rsidRPr="00572853">
        <w:rPr>
          <w:rFonts w:ascii="Times New Roman" w:hAnsi="Times New Roman" w:cs="Times New Roman"/>
          <w:sz w:val="20"/>
          <w:szCs w:val="20"/>
          <w:lang w:val="ro-RO"/>
        </w:rPr>
        <w:t>derulare a contractului</w:t>
      </w:r>
      <w:r w:rsidR="006D5E2D">
        <w:rPr>
          <w:rFonts w:ascii="Times New Roman" w:hAnsi="Times New Roman" w:cs="Times New Roman"/>
          <w:sz w:val="20"/>
          <w:szCs w:val="20"/>
          <w:lang w:val="ro-RO"/>
        </w:rPr>
        <w:t>/comenzii</w:t>
      </w:r>
      <w:r w:rsidRPr="00572853">
        <w:rPr>
          <w:rFonts w:ascii="Times New Roman" w:hAnsi="Times New Roman" w:cs="Times New Roman"/>
          <w:sz w:val="20"/>
          <w:szCs w:val="20"/>
          <w:lang w:val="ro-RO"/>
        </w:rPr>
        <w:t>.</w:t>
      </w:r>
    </w:p>
    <w:p w:rsidR="009C47E0" w:rsidRPr="00572853" w:rsidRDefault="009C47E0" w:rsidP="003A3E5E">
      <w:pPr>
        <w:jc w:val="both"/>
        <w:rPr>
          <w:rFonts w:ascii="Times New Roman" w:hAnsi="Times New Roman" w:cs="Times New Roman"/>
          <w:b/>
          <w:sz w:val="20"/>
          <w:szCs w:val="20"/>
          <w:lang w:val="ro-RO"/>
        </w:rPr>
      </w:pPr>
      <w:r w:rsidRPr="00572853">
        <w:rPr>
          <w:rFonts w:ascii="Times New Roman" w:hAnsi="Times New Roman" w:cs="Times New Roman"/>
          <w:sz w:val="20"/>
          <w:szCs w:val="20"/>
          <w:lang w:val="ro-RO"/>
        </w:rPr>
        <w:t xml:space="preserve">Atribuirea se va face în baza criteriului </w:t>
      </w:r>
      <w:r w:rsidRPr="00572853">
        <w:rPr>
          <w:rFonts w:ascii="Times New Roman" w:hAnsi="Times New Roman" w:cs="Times New Roman"/>
          <w:b/>
          <w:sz w:val="20"/>
          <w:szCs w:val="20"/>
          <w:lang w:val="ro-RO"/>
        </w:rPr>
        <w:t>”prețul ce mai scăzut”</w:t>
      </w:r>
      <w:r w:rsidR="00423A7C" w:rsidRPr="00572853">
        <w:rPr>
          <w:rFonts w:ascii="Times New Roman" w:hAnsi="Times New Roman" w:cs="Times New Roman"/>
          <w:b/>
          <w:sz w:val="20"/>
          <w:szCs w:val="20"/>
          <w:lang w:val="ro-RO"/>
        </w:rPr>
        <w:t xml:space="preserve"> </w:t>
      </w:r>
      <w:r w:rsidR="00BC118E" w:rsidRPr="00572853">
        <w:rPr>
          <w:rFonts w:ascii="Times New Roman" w:hAnsi="Times New Roman" w:cs="Times New Roman"/>
          <w:b/>
          <w:sz w:val="20"/>
          <w:szCs w:val="20"/>
          <w:lang w:val="ro-RO"/>
        </w:rPr>
        <w:t>/</w:t>
      </w:r>
      <w:r w:rsidR="00331C71" w:rsidRPr="00572853">
        <w:rPr>
          <w:rFonts w:ascii="Times New Roman" w:hAnsi="Times New Roman" w:cs="Times New Roman"/>
          <w:b/>
          <w:sz w:val="20"/>
          <w:szCs w:val="20"/>
          <w:lang w:val="ro-RO"/>
        </w:rPr>
        <w:t>lot</w:t>
      </w:r>
      <w:r w:rsidRPr="00572853">
        <w:rPr>
          <w:rFonts w:ascii="Times New Roman" w:hAnsi="Times New Roman" w:cs="Times New Roman"/>
          <w:b/>
          <w:sz w:val="20"/>
          <w:szCs w:val="20"/>
          <w:lang w:val="ro-RO"/>
        </w:rPr>
        <w:t>.</w:t>
      </w:r>
    </w:p>
    <w:p w:rsidR="00152915" w:rsidRPr="00572853" w:rsidRDefault="004B13CE" w:rsidP="003A3E5E">
      <w:pPr>
        <w:pStyle w:val="NoSpacing"/>
        <w:jc w:val="both"/>
        <w:rPr>
          <w:rFonts w:ascii="Times New Roman" w:hAnsi="Times New Roman" w:cs="Times New Roman"/>
          <w:sz w:val="20"/>
          <w:szCs w:val="20"/>
        </w:rPr>
      </w:pPr>
      <w:r w:rsidRPr="00572853">
        <w:rPr>
          <w:rFonts w:ascii="Times New Roman" w:hAnsi="Times New Roman" w:cs="Times New Roman"/>
          <w:sz w:val="20"/>
          <w:szCs w:val="20"/>
        </w:rPr>
        <w:t>Condiții de plată:</w:t>
      </w:r>
    </w:p>
    <w:p w:rsidR="005F6778" w:rsidRPr="00572853" w:rsidRDefault="005F6778" w:rsidP="003A3E5E">
      <w:pPr>
        <w:ind w:right="-234"/>
        <w:jc w:val="both"/>
        <w:rPr>
          <w:rFonts w:ascii="Times New Roman" w:hAnsi="Times New Roman" w:cs="Times New Roman"/>
          <w:sz w:val="20"/>
          <w:szCs w:val="20"/>
          <w:lang w:val="ro-RO"/>
        </w:rPr>
      </w:pPr>
      <w:r w:rsidRPr="00572853">
        <w:rPr>
          <w:rFonts w:ascii="Times New Roman" w:hAnsi="Times New Roman" w:cs="Times New Roman"/>
          <w:sz w:val="20"/>
          <w:szCs w:val="20"/>
          <w:lang w:val="ro-RO"/>
        </w:rPr>
        <w:t>În conformitate cu prevederile Legii 139/2022, contractantul are obligația de a emite facturi electronice și de a le transmite autoritătii contractante prin sistemul național privind factura electronică RO e-factura.</w:t>
      </w:r>
    </w:p>
    <w:p w:rsidR="005F6778" w:rsidRPr="00572853" w:rsidRDefault="005F6778" w:rsidP="003A3E5E">
      <w:pPr>
        <w:pStyle w:val="ListParagraph"/>
        <w:ind w:left="480"/>
        <w:contextualSpacing w:val="0"/>
        <w:rPr>
          <w:rFonts w:ascii="Times New Roman" w:hAnsi="Times New Roman" w:cs="Times New Roman"/>
          <w:sz w:val="20"/>
          <w:szCs w:val="20"/>
        </w:rPr>
      </w:pPr>
      <w:r w:rsidRPr="00572853">
        <w:rPr>
          <w:rFonts w:ascii="Times New Roman" w:hAnsi="Times New Roman" w:cs="Times New Roman"/>
          <w:sz w:val="20"/>
          <w:szCs w:val="20"/>
        </w:rPr>
        <w:t>Termenul de plată este:</w:t>
      </w:r>
    </w:p>
    <w:p w:rsidR="005F6778" w:rsidRPr="00572853" w:rsidRDefault="005F6778" w:rsidP="003A3E5E">
      <w:pPr>
        <w:numPr>
          <w:ilvl w:val="0"/>
          <w:numId w:val="20"/>
        </w:numPr>
        <w:shd w:val="clear" w:color="auto" w:fill="FFFFFF"/>
        <w:jc w:val="both"/>
        <w:rPr>
          <w:rFonts w:ascii="Times New Roman" w:hAnsi="Times New Roman" w:cs="Times New Roman"/>
          <w:sz w:val="20"/>
          <w:szCs w:val="20"/>
        </w:rPr>
      </w:pPr>
      <w:r w:rsidRPr="00572853">
        <w:rPr>
          <w:rFonts w:ascii="Times New Roman" w:hAnsi="Times New Roman" w:cs="Times New Roman"/>
          <w:sz w:val="20"/>
          <w:szCs w:val="20"/>
        </w:rPr>
        <w:t xml:space="preserve">30 de zile calendaristice de la data </w:t>
      </w:r>
      <w:r w:rsidRPr="00572853">
        <w:rPr>
          <w:rFonts w:ascii="Times New Roman" w:hAnsi="Times New Roman" w:cs="Times New Roman"/>
          <w:bCs/>
          <w:sz w:val="20"/>
          <w:szCs w:val="20"/>
          <w:shd w:val="clear" w:color="auto" w:fill="FFFFFF"/>
        </w:rPr>
        <w:t>la care factura electronică este disponibilă spre descărcare de către Autoritatea Contractantă din sistemul RO e-factura, dacă recepția bunurilor este anterioară acestei date;</w:t>
      </w:r>
      <w:r w:rsidRPr="00572853">
        <w:rPr>
          <w:rFonts w:ascii="Times New Roman" w:hAnsi="Times New Roman" w:cs="Times New Roman"/>
          <w:sz w:val="20"/>
          <w:szCs w:val="20"/>
        </w:rPr>
        <w:t xml:space="preserve"> </w:t>
      </w:r>
    </w:p>
    <w:p w:rsidR="005F6778" w:rsidRPr="00572853" w:rsidRDefault="005F6778" w:rsidP="003A3E5E">
      <w:pPr>
        <w:numPr>
          <w:ilvl w:val="0"/>
          <w:numId w:val="20"/>
        </w:numPr>
        <w:shd w:val="clear" w:color="auto" w:fill="FFFFFF"/>
        <w:jc w:val="both"/>
        <w:rPr>
          <w:rFonts w:ascii="Times New Roman" w:hAnsi="Times New Roman" w:cs="Times New Roman"/>
          <w:sz w:val="20"/>
          <w:szCs w:val="20"/>
        </w:rPr>
      </w:pPr>
      <w:r w:rsidRPr="00572853">
        <w:rPr>
          <w:rFonts w:ascii="Times New Roman" w:hAnsi="Times New Roman" w:cs="Times New Roman"/>
          <w:sz w:val="20"/>
          <w:szCs w:val="20"/>
        </w:rPr>
        <w:t xml:space="preserve">30 de zile calendaristice de la data recepției bunurilor </w:t>
      </w:r>
      <w:r w:rsidRPr="00572853">
        <w:rPr>
          <w:rFonts w:ascii="Times New Roman" w:hAnsi="Times New Roman" w:cs="Times New Roman"/>
          <w:bCs/>
          <w:sz w:val="20"/>
          <w:szCs w:val="20"/>
          <w:shd w:val="clear" w:color="auto" w:fill="FFFFFF"/>
        </w:rPr>
        <w:t xml:space="preserve">dacă factura electronică </w:t>
      </w:r>
      <w:proofErr w:type="gramStart"/>
      <w:r w:rsidRPr="00572853">
        <w:rPr>
          <w:rFonts w:ascii="Times New Roman" w:hAnsi="Times New Roman" w:cs="Times New Roman"/>
          <w:bCs/>
          <w:sz w:val="20"/>
          <w:szCs w:val="20"/>
          <w:shd w:val="clear" w:color="auto" w:fill="FFFFFF"/>
        </w:rPr>
        <w:t>este</w:t>
      </w:r>
      <w:proofErr w:type="gramEnd"/>
      <w:r w:rsidRPr="00572853">
        <w:rPr>
          <w:rFonts w:ascii="Times New Roman" w:hAnsi="Times New Roman" w:cs="Times New Roman"/>
          <w:bCs/>
          <w:sz w:val="20"/>
          <w:szCs w:val="20"/>
          <w:shd w:val="clear" w:color="auto" w:fill="FFFFFF"/>
        </w:rPr>
        <w:t xml:space="preserve"> disponibilă spre descărcare de către </w:t>
      </w:r>
      <w:r w:rsidRPr="00572853">
        <w:rPr>
          <w:rFonts w:ascii="Times New Roman" w:hAnsi="Times New Roman" w:cs="Times New Roman"/>
          <w:sz w:val="20"/>
          <w:szCs w:val="20"/>
        </w:rPr>
        <w:t xml:space="preserve">Autoritatea Contractanta </w:t>
      </w:r>
      <w:r w:rsidRPr="00572853">
        <w:rPr>
          <w:rFonts w:ascii="Times New Roman" w:hAnsi="Times New Roman" w:cs="Times New Roman"/>
          <w:bCs/>
          <w:sz w:val="20"/>
          <w:szCs w:val="20"/>
          <w:shd w:val="clear" w:color="auto" w:fill="FFFFFF"/>
        </w:rPr>
        <w:t>din sistemul RO e-factura, la data receptiei ori anterior acestei date.</w:t>
      </w:r>
    </w:p>
    <w:p w:rsidR="00376A2C" w:rsidRPr="00572853" w:rsidRDefault="00DA48FE" w:rsidP="003A3E5E">
      <w:pPr>
        <w:pStyle w:val="NoSpacing"/>
        <w:jc w:val="both"/>
        <w:rPr>
          <w:rFonts w:ascii="Times New Roman" w:hAnsi="Times New Roman" w:cs="Times New Roman"/>
          <w:sz w:val="20"/>
          <w:szCs w:val="20"/>
        </w:rPr>
      </w:pPr>
      <w:r w:rsidRPr="00572853">
        <w:rPr>
          <w:rFonts w:ascii="Times New Roman" w:hAnsi="Times New Roman" w:cs="Times New Roman"/>
          <w:sz w:val="20"/>
          <w:szCs w:val="20"/>
        </w:rPr>
        <w:t>Receptia și plata se va ef</w:t>
      </w:r>
      <w:r w:rsidR="009724FB" w:rsidRPr="00572853">
        <w:rPr>
          <w:rFonts w:ascii="Times New Roman" w:hAnsi="Times New Roman" w:cs="Times New Roman"/>
          <w:sz w:val="20"/>
          <w:szCs w:val="20"/>
        </w:rPr>
        <w:t>e</w:t>
      </w:r>
      <w:r w:rsidRPr="00572853">
        <w:rPr>
          <w:rFonts w:ascii="Times New Roman" w:hAnsi="Times New Roman" w:cs="Times New Roman"/>
          <w:sz w:val="20"/>
          <w:szCs w:val="20"/>
        </w:rPr>
        <w:t>ctua</w:t>
      </w:r>
      <w:r w:rsidR="002E1B64">
        <w:rPr>
          <w:rFonts w:ascii="Times New Roman" w:hAnsi="Times New Roman" w:cs="Times New Roman"/>
          <w:sz w:val="20"/>
          <w:szCs w:val="20"/>
        </w:rPr>
        <w:t xml:space="preserve"> </w:t>
      </w:r>
      <w:r w:rsidR="002E1B64" w:rsidRPr="00572853">
        <w:rPr>
          <w:rFonts w:ascii="Times New Roman" w:hAnsi="Times New Roman" w:cs="Times New Roman"/>
          <w:sz w:val="20"/>
          <w:szCs w:val="20"/>
        </w:rPr>
        <w:t>după expirarea perioadei de difuzare</w:t>
      </w:r>
      <w:r w:rsidR="002E1B64">
        <w:rPr>
          <w:rFonts w:ascii="Times New Roman" w:hAnsi="Times New Roman" w:cs="Times New Roman"/>
          <w:sz w:val="20"/>
          <w:szCs w:val="20"/>
        </w:rPr>
        <w:t>,</w:t>
      </w:r>
      <w:r w:rsidRPr="00572853">
        <w:rPr>
          <w:rFonts w:ascii="Times New Roman" w:hAnsi="Times New Roman" w:cs="Times New Roman"/>
          <w:sz w:val="20"/>
          <w:szCs w:val="20"/>
        </w:rPr>
        <w:t xml:space="preserve"> doar pentru difuzarile efectuate</w:t>
      </w:r>
      <w:r w:rsidR="002E1B64">
        <w:rPr>
          <w:rFonts w:ascii="Times New Roman" w:hAnsi="Times New Roman" w:cs="Times New Roman"/>
          <w:sz w:val="20"/>
          <w:szCs w:val="20"/>
        </w:rPr>
        <w:t>, în baza raportului detaliat de difuzări, furnizat de prestator și verificat de reprezentații Serviciului Media al UAIC.</w:t>
      </w:r>
      <w:r w:rsidR="00BB26BA" w:rsidRPr="00572853">
        <w:rPr>
          <w:rFonts w:ascii="Times New Roman" w:hAnsi="Times New Roman" w:cs="Times New Roman"/>
          <w:sz w:val="20"/>
          <w:szCs w:val="20"/>
        </w:rPr>
        <w:t xml:space="preserve"> </w:t>
      </w:r>
    </w:p>
    <w:p w:rsidR="004B13CE" w:rsidRPr="00572853" w:rsidRDefault="004B13CE" w:rsidP="003A3E5E">
      <w:pPr>
        <w:pStyle w:val="NoSpacing"/>
        <w:jc w:val="both"/>
        <w:rPr>
          <w:rFonts w:ascii="Times New Roman" w:hAnsi="Times New Roman" w:cs="Times New Roman"/>
          <w:sz w:val="20"/>
          <w:szCs w:val="20"/>
        </w:rPr>
      </w:pPr>
    </w:p>
    <w:p w:rsidR="00B038CA" w:rsidRPr="00572853" w:rsidRDefault="00B038CA" w:rsidP="003A3E5E">
      <w:pPr>
        <w:rPr>
          <w:rFonts w:ascii="Times New Roman" w:hAnsi="Times New Roman" w:cs="Times New Roman"/>
          <w:sz w:val="20"/>
          <w:szCs w:val="20"/>
          <w:lang w:val="ro-RO"/>
        </w:rPr>
      </w:pPr>
    </w:p>
    <w:p w:rsidR="003F4231" w:rsidRPr="00572853" w:rsidRDefault="003F4231" w:rsidP="003A3E5E">
      <w:pPr>
        <w:jc w:val="center"/>
        <w:rPr>
          <w:rFonts w:ascii="Times New Roman" w:hAnsi="Times New Roman" w:cs="Times New Roman"/>
          <w:b/>
          <w:sz w:val="20"/>
          <w:szCs w:val="20"/>
          <w:lang w:val="ro-RO"/>
        </w:rPr>
      </w:pPr>
      <w:r w:rsidRPr="00572853">
        <w:rPr>
          <w:rFonts w:ascii="Times New Roman" w:hAnsi="Times New Roman" w:cs="Times New Roman"/>
          <w:sz w:val="20"/>
          <w:szCs w:val="20"/>
          <w:lang w:val="ro-RO"/>
        </w:rPr>
        <w:t xml:space="preserve">   </w:t>
      </w:r>
      <w:r w:rsidR="00D754BF" w:rsidRPr="00572853">
        <w:rPr>
          <w:rFonts w:ascii="Times New Roman" w:hAnsi="Times New Roman" w:cs="Times New Roman"/>
          <w:b/>
          <w:sz w:val="20"/>
          <w:szCs w:val="20"/>
          <w:lang w:val="ro-RO"/>
        </w:rPr>
        <w:t>DIRECTOR</w:t>
      </w:r>
      <w:r w:rsidRPr="00572853">
        <w:rPr>
          <w:rFonts w:ascii="Times New Roman" w:hAnsi="Times New Roman" w:cs="Times New Roman"/>
          <w:b/>
          <w:sz w:val="20"/>
          <w:szCs w:val="20"/>
          <w:lang w:val="ro-RO"/>
        </w:rPr>
        <w:t xml:space="preserve"> ACHIZITII PUBLICE</w:t>
      </w:r>
      <w:r w:rsidR="00D754BF" w:rsidRPr="00572853">
        <w:rPr>
          <w:rFonts w:ascii="Times New Roman" w:hAnsi="Times New Roman" w:cs="Times New Roman"/>
          <w:b/>
          <w:sz w:val="20"/>
          <w:szCs w:val="20"/>
          <w:lang w:val="ro-RO"/>
        </w:rPr>
        <w:t xml:space="preserve"> ȘI URMĂRIREA CONTRACTELOR</w:t>
      </w:r>
    </w:p>
    <w:p w:rsidR="000553A8" w:rsidRPr="00572853" w:rsidRDefault="00037535" w:rsidP="003A3E5E">
      <w:pPr>
        <w:jc w:val="center"/>
        <w:rPr>
          <w:rFonts w:ascii="Times New Roman" w:hAnsi="Times New Roman" w:cs="Times New Roman"/>
          <w:b/>
          <w:sz w:val="20"/>
          <w:szCs w:val="20"/>
          <w:lang w:val="ro-RO"/>
        </w:rPr>
      </w:pPr>
      <w:r w:rsidRPr="00572853">
        <w:rPr>
          <w:rFonts w:ascii="Times New Roman" w:hAnsi="Times New Roman" w:cs="Times New Roman"/>
          <w:b/>
          <w:sz w:val="20"/>
          <w:szCs w:val="20"/>
          <w:lang w:val="ro-RO"/>
        </w:rPr>
        <w:t>Ing. Gabriela Alexoaei</w:t>
      </w:r>
    </w:p>
    <w:p w:rsidR="00152915" w:rsidRPr="00572853" w:rsidRDefault="00152915" w:rsidP="003A3E5E">
      <w:pPr>
        <w:jc w:val="center"/>
        <w:rPr>
          <w:rFonts w:ascii="Times New Roman" w:hAnsi="Times New Roman" w:cs="Times New Roman"/>
          <w:b/>
          <w:sz w:val="20"/>
          <w:szCs w:val="20"/>
          <w:lang w:val="ro-RO"/>
        </w:rPr>
      </w:pPr>
    </w:p>
    <w:p w:rsidR="00D754BF" w:rsidRPr="00572853" w:rsidRDefault="00D754BF" w:rsidP="003A3E5E">
      <w:pPr>
        <w:jc w:val="center"/>
        <w:rPr>
          <w:rFonts w:ascii="Times New Roman" w:hAnsi="Times New Roman" w:cs="Times New Roman"/>
          <w:b/>
          <w:sz w:val="20"/>
          <w:szCs w:val="20"/>
          <w:lang w:val="ro-RO"/>
        </w:rPr>
      </w:pPr>
    </w:p>
    <w:p w:rsidR="003F4231" w:rsidRPr="00572853" w:rsidRDefault="003F4231" w:rsidP="003A3E5E">
      <w:pPr>
        <w:jc w:val="both"/>
        <w:rPr>
          <w:rFonts w:ascii="Times New Roman" w:hAnsi="Times New Roman" w:cs="Times New Roman"/>
          <w:sz w:val="20"/>
          <w:szCs w:val="20"/>
        </w:rPr>
      </w:pPr>
      <w:r w:rsidRPr="00572853">
        <w:rPr>
          <w:rFonts w:ascii="Times New Roman" w:hAnsi="Times New Roman" w:cs="Times New Roman"/>
          <w:sz w:val="20"/>
          <w:szCs w:val="20"/>
        </w:rPr>
        <w:t>Întocmit,</w:t>
      </w:r>
    </w:p>
    <w:p w:rsidR="00DC4CB5" w:rsidRPr="00572853" w:rsidRDefault="00625C85" w:rsidP="003A3E5E">
      <w:pPr>
        <w:jc w:val="both"/>
        <w:rPr>
          <w:rFonts w:ascii="Times New Roman" w:hAnsi="Times New Roman" w:cs="Times New Roman"/>
          <w:b/>
          <w:sz w:val="20"/>
          <w:szCs w:val="20"/>
          <w:lang w:val="ro-RO"/>
        </w:rPr>
      </w:pPr>
      <w:r w:rsidRPr="00572853">
        <w:rPr>
          <w:rFonts w:ascii="Times New Roman" w:hAnsi="Times New Roman" w:cs="Times New Roman"/>
          <w:sz w:val="20"/>
          <w:szCs w:val="20"/>
        </w:rPr>
        <w:t>Ramona Creangă</w:t>
      </w:r>
    </w:p>
    <w:sectPr w:rsidR="00DC4CB5" w:rsidRPr="00572853" w:rsidSect="00316DF3">
      <w:headerReference w:type="first" r:id="rId8"/>
      <w:footerReference w:type="first" r:id="rId9"/>
      <w:pgSz w:w="12240" w:h="15840" w:code="1"/>
      <w:pgMar w:top="753" w:right="1134" w:bottom="28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1DE" w:rsidRDefault="002B41DE">
      <w:r>
        <w:separator/>
      </w:r>
    </w:p>
  </w:endnote>
  <w:endnote w:type="continuationSeparator" w:id="0">
    <w:p w:rsidR="002B41DE" w:rsidRDefault="002B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urat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52" w:type="dxa"/>
      <w:tblInd w:w="534" w:type="dxa"/>
      <w:tblLayout w:type="fixed"/>
      <w:tblCellMar>
        <w:top w:w="108" w:type="dxa"/>
        <w:bottom w:w="108" w:type="dxa"/>
      </w:tblCellMar>
      <w:tblLook w:val="0000" w:firstRow="0" w:lastRow="0" w:firstColumn="0" w:lastColumn="0" w:noHBand="0" w:noVBand="0"/>
    </w:tblPr>
    <w:tblGrid>
      <w:gridCol w:w="4521"/>
      <w:gridCol w:w="3831"/>
    </w:tblGrid>
    <w:tr w:rsidR="00621911" w:rsidTr="0046222D">
      <w:trPr>
        <w:trHeight w:val="603"/>
      </w:trPr>
      <w:tc>
        <w:tcPr>
          <w:tcW w:w="4521" w:type="dxa"/>
        </w:tcPr>
        <w:p w:rsidR="00621911" w:rsidRPr="00463F9B" w:rsidRDefault="00621911" w:rsidP="009B3361">
          <w:pPr>
            <w:pStyle w:val="Footer"/>
            <w:snapToGrid w:val="0"/>
            <w:ind w:left="-90"/>
            <w:rPr>
              <w:rFonts w:ascii="Calibri" w:hAnsi="Calibri"/>
              <w:color w:val="7F7F7F"/>
              <w:sz w:val="18"/>
              <w:szCs w:val="18"/>
              <w:lang w:val="ro-RO"/>
            </w:rPr>
          </w:pPr>
          <w:r>
            <w:rPr>
              <w:rFonts w:ascii="Calibri" w:hAnsi="Calibri"/>
              <w:color w:val="7F7F7F"/>
              <w:sz w:val="18"/>
              <w:szCs w:val="18"/>
            </w:rPr>
            <w:t>ADRESA: Rom</w:t>
          </w:r>
          <w:r>
            <w:rPr>
              <w:rFonts w:ascii="Calibri" w:hAnsi="Calibri"/>
              <w:color w:val="7F7F7F"/>
              <w:sz w:val="18"/>
              <w:szCs w:val="18"/>
              <w:lang w:val="ro-RO"/>
            </w:rPr>
            <w:t>â</w:t>
          </w:r>
          <w:r>
            <w:rPr>
              <w:rFonts w:ascii="Calibri" w:hAnsi="Calibri"/>
              <w:color w:val="7F7F7F"/>
              <w:sz w:val="18"/>
              <w:szCs w:val="18"/>
            </w:rPr>
            <w:t>nia, Ia</w:t>
          </w:r>
          <w:r>
            <w:rPr>
              <w:rFonts w:ascii="Calibri" w:hAnsi="Calibri"/>
              <w:color w:val="7F7F7F"/>
              <w:sz w:val="18"/>
              <w:szCs w:val="18"/>
              <w:lang w:val="ro-RO"/>
            </w:rPr>
            <w:t>şi, Bd.Carol I, nr.11, Corpul J</w:t>
          </w:r>
        </w:p>
        <w:p w:rsidR="00037535" w:rsidRPr="00037535" w:rsidRDefault="00037535" w:rsidP="00037535">
          <w:pPr>
            <w:pStyle w:val="Footer"/>
            <w:rPr>
              <w:rFonts w:ascii="Calibri" w:hAnsi="Calibri"/>
              <w:color w:val="7F7F7F"/>
              <w:sz w:val="18"/>
              <w:szCs w:val="18"/>
              <w:lang w:val="en-AU"/>
            </w:rPr>
          </w:pPr>
          <w:r w:rsidRPr="00037535">
            <w:rPr>
              <w:rFonts w:ascii="Calibri" w:hAnsi="Calibri"/>
              <w:color w:val="7F7F7F"/>
              <w:sz w:val="18"/>
              <w:szCs w:val="18"/>
              <w:lang w:val="en-AU"/>
            </w:rPr>
            <w:t>TELEFON: 0232201102 int.:2487</w:t>
          </w:r>
        </w:p>
        <w:p w:rsidR="00621911" w:rsidRPr="0046222D" w:rsidRDefault="00037535" w:rsidP="0046222D">
          <w:pPr>
            <w:pStyle w:val="Footer"/>
            <w:rPr>
              <w:rFonts w:ascii="Calibri" w:hAnsi="Calibri"/>
              <w:color w:val="7F7F7F"/>
              <w:sz w:val="18"/>
              <w:szCs w:val="18"/>
              <w:lang w:val="en-AU"/>
            </w:rPr>
          </w:pPr>
          <w:r w:rsidRPr="00037535">
            <w:rPr>
              <w:rFonts w:ascii="Calibri" w:hAnsi="Calibri"/>
              <w:color w:val="7F7F7F"/>
              <w:sz w:val="18"/>
              <w:szCs w:val="18"/>
              <w:lang w:val="en-AU"/>
            </w:rPr>
            <w:t>FAX: 0232201117, 0232201148</w:t>
          </w:r>
        </w:p>
      </w:tc>
      <w:tc>
        <w:tcPr>
          <w:tcW w:w="3831" w:type="dxa"/>
        </w:tcPr>
        <w:p w:rsidR="00621911" w:rsidRDefault="00621911" w:rsidP="009B3361">
          <w:pPr>
            <w:pStyle w:val="Footer"/>
            <w:snapToGrid w:val="0"/>
            <w:ind w:left="67"/>
            <w:rPr>
              <w:rFonts w:ascii="Calibri" w:hAnsi="Calibri"/>
              <w:b/>
              <w:color w:val="7F7F7F"/>
              <w:sz w:val="18"/>
              <w:szCs w:val="18"/>
              <w:lang w:val="ro-RO"/>
            </w:rPr>
          </w:pPr>
          <w:r>
            <w:rPr>
              <w:rFonts w:ascii="Calibri" w:hAnsi="Calibri"/>
              <w:color w:val="7F7F7F"/>
              <w:sz w:val="18"/>
              <w:szCs w:val="18"/>
            </w:rPr>
            <w:t xml:space="preserve">EMAIL: </w:t>
          </w:r>
          <w:r w:rsidR="00625C85">
            <w:rPr>
              <w:rFonts w:ascii="Calibri" w:hAnsi="Calibri"/>
              <w:color w:val="7F7F7F"/>
              <w:sz w:val="18"/>
              <w:szCs w:val="18"/>
            </w:rPr>
            <w:t>ramona.creanga</w:t>
          </w:r>
          <w:r>
            <w:rPr>
              <w:rFonts w:ascii="Calibri" w:hAnsi="Calibri"/>
              <w:color w:val="7F7F7F"/>
              <w:sz w:val="18"/>
              <w:szCs w:val="18"/>
            </w:rPr>
            <w:t>@uaic.ro</w:t>
          </w:r>
        </w:p>
        <w:p w:rsidR="00621911" w:rsidRDefault="00621911" w:rsidP="009B3361">
          <w:pPr>
            <w:pStyle w:val="Footer"/>
            <w:snapToGrid w:val="0"/>
            <w:ind w:left="67"/>
            <w:rPr>
              <w:rFonts w:ascii="Calibri" w:hAnsi="Calibri"/>
              <w:b/>
              <w:color w:val="7F7F7F"/>
              <w:sz w:val="18"/>
              <w:szCs w:val="18"/>
              <w:lang w:val="ro-RO"/>
            </w:rPr>
          </w:pPr>
          <w:r>
            <w:rPr>
              <w:rFonts w:ascii="Calibri" w:hAnsi="Calibri"/>
              <w:b/>
              <w:color w:val="7F7F7F"/>
              <w:sz w:val="18"/>
              <w:szCs w:val="18"/>
              <w:lang w:val="ro-RO"/>
            </w:rPr>
            <w:t>Cod fiscal: 4701126</w:t>
          </w:r>
        </w:p>
        <w:p w:rsidR="00621911" w:rsidRDefault="00621911" w:rsidP="009B3361">
          <w:pPr>
            <w:pStyle w:val="Footer"/>
            <w:rPr>
              <w:rFonts w:ascii="Calibri" w:hAnsi="Calibri"/>
              <w:color w:val="7F7F7F"/>
              <w:sz w:val="18"/>
              <w:szCs w:val="18"/>
            </w:rPr>
          </w:pPr>
        </w:p>
      </w:tc>
    </w:tr>
  </w:tbl>
  <w:p w:rsidR="00621911" w:rsidRDefault="00621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1DE" w:rsidRDefault="002B41DE">
      <w:r>
        <w:separator/>
      </w:r>
    </w:p>
  </w:footnote>
  <w:footnote w:type="continuationSeparator" w:id="0">
    <w:p w:rsidR="002B41DE" w:rsidRDefault="002B4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911" w:rsidRPr="00316DF3" w:rsidRDefault="00316DF3" w:rsidP="00316DF3">
    <w:pPr>
      <w:pStyle w:val="Header"/>
    </w:pPr>
    <w:r w:rsidRPr="00B9412B">
      <w:rPr>
        <w:b/>
        <w:noProof/>
        <w:snapToGrid w:val="0"/>
        <w:lang w:val="en-GB" w:eastAsia="en-GB"/>
      </w:rPr>
      <w:drawing>
        <wp:inline distT="0" distB="0" distL="0" distR="0" wp14:anchorId="45E76FFE" wp14:editId="5AC02F06">
          <wp:extent cx="5732145" cy="665132"/>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66513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Verdana" w:hAnsi="Verdana" w:hint="default"/>
      </w:rPr>
    </w:lvl>
    <w:lvl w:ilvl="1">
      <w:start w:val="1"/>
      <w:numFmt w:val="upperLetter"/>
      <w:lvlText w:val="%2."/>
      <w:legacy w:legacy="1" w:legacySpace="0" w:legacyIndent="216"/>
      <w:lvlJc w:val="left"/>
      <w:pPr>
        <w:ind w:left="432" w:hanging="216"/>
      </w:pPr>
      <w:rPr>
        <w:rFonts w:ascii="Verdana" w:hAnsi="Verdana" w:hint="default"/>
      </w:rPr>
    </w:lvl>
    <w:lvl w:ilvl="2">
      <w:start w:val="1"/>
      <w:numFmt w:val="decimal"/>
      <w:lvlText w:val="%3."/>
      <w:legacy w:legacy="1" w:legacySpace="0" w:legacyIndent="216"/>
      <w:lvlJc w:val="left"/>
      <w:pPr>
        <w:ind w:left="648" w:hanging="216"/>
      </w:pPr>
      <w:rPr>
        <w:rFonts w:ascii="Verdana" w:hAnsi="Verdana" w:hint="default"/>
      </w:rPr>
    </w:lvl>
    <w:lvl w:ilvl="3">
      <w:start w:val="1"/>
      <w:numFmt w:val="lowerLetter"/>
      <w:lvlText w:val="%4."/>
      <w:legacy w:legacy="1" w:legacySpace="0" w:legacyIndent="216"/>
      <w:lvlJc w:val="left"/>
      <w:pPr>
        <w:ind w:left="864" w:hanging="216"/>
      </w:pPr>
      <w:rPr>
        <w:rFonts w:ascii="Verdana" w:hAnsi="Verdana" w:hint="default"/>
      </w:rPr>
    </w:lvl>
    <w:lvl w:ilvl="4">
      <w:start w:val="1"/>
      <w:numFmt w:val="lowerRoman"/>
      <w:lvlText w:val="%5."/>
      <w:legacy w:legacy="1" w:legacySpace="0" w:legacyIndent="216"/>
      <w:lvlJc w:val="left"/>
      <w:pPr>
        <w:ind w:left="1080" w:hanging="216"/>
      </w:pPr>
      <w:rPr>
        <w:rFonts w:ascii="Verdana" w:hAnsi="Verdana" w:hint="default"/>
      </w:rPr>
    </w:lvl>
    <w:lvl w:ilvl="5">
      <w:start w:val="1"/>
      <w:numFmt w:val="decimal"/>
      <w:lvlText w:val="%6)"/>
      <w:legacy w:legacy="1" w:legacySpace="0" w:legacyIndent="216"/>
      <w:lvlJc w:val="left"/>
      <w:pPr>
        <w:ind w:left="1296" w:hanging="216"/>
      </w:pPr>
      <w:rPr>
        <w:rFonts w:ascii="Verdana" w:hAnsi="Verdana" w:hint="default"/>
      </w:rPr>
    </w:lvl>
    <w:lvl w:ilvl="6">
      <w:start w:val="1"/>
      <w:numFmt w:val="lowerLetter"/>
      <w:lvlText w:val="%7)"/>
      <w:legacy w:legacy="1" w:legacySpace="0" w:legacyIndent="216"/>
      <w:lvlJc w:val="left"/>
      <w:pPr>
        <w:ind w:left="1512" w:hanging="216"/>
      </w:pPr>
      <w:rPr>
        <w:rFonts w:ascii="Verdana" w:hAnsi="Verdana" w:hint="default"/>
      </w:rPr>
    </w:lvl>
    <w:lvl w:ilvl="7">
      <w:start w:val="1"/>
      <w:numFmt w:val="lowerRoman"/>
      <w:lvlText w:val="%8)"/>
      <w:legacy w:legacy="1" w:legacySpace="0" w:legacyIndent="216"/>
      <w:lvlJc w:val="left"/>
      <w:pPr>
        <w:ind w:left="1728" w:hanging="216"/>
      </w:pPr>
      <w:rPr>
        <w:rFonts w:ascii="Verdana" w:hAnsi="Verdana" w:hint="default"/>
      </w:rPr>
    </w:lvl>
    <w:lvl w:ilvl="8">
      <w:start w:val="1"/>
      <w:numFmt w:val="decimal"/>
      <w:lvlText w:val="(%9)"/>
      <w:legacy w:legacy="1" w:legacySpace="0" w:legacyIndent="216"/>
      <w:lvlJc w:val="left"/>
      <w:pPr>
        <w:ind w:left="1944" w:hanging="216"/>
      </w:pPr>
      <w:rPr>
        <w:rFonts w:ascii="Verdana" w:hAnsi="Verdana"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85B74"/>
    <w:multiLevelType w:val="hybridMultilevel"/>
    <w:tmpl w:val="AF025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74570"/>
    <w:multiLevelType w:val="hybridMultilevel"/>
    <w:tmpl w:val="AE22F846"/>
    <w:lvl w:ilvl="0" w:tplc="351E19DE">
      <w:start w:val="3"/>
      <w:numFmt w:val="bullet"/>
      <w:lvlText w:val="-"/>
      <w:lvlJc w:val="left"/>
      <w:pPr>
        <w:tabs>
          <w:tab w:val="num" w:pos="420"/>
        </w:tabs>
        <w:ind w:left="420" w:hanging="360"/>
      </w:pPr>
      <w:rPr>
        <w:rFonts w:ascii="Verdana" w:eastAsia="Verdana" w:hAnsi="Verdana" w:cs="Verdana" w:hint="default"/>
      </w:rPr>
    </w:lvl>
    <w:lvl w:ilvl="1" w:tplc="04090003" w:tentative="1">
      <w:start w:val="1"/>
      <w:numFmt w:val="bullet"/>
      <w:lvlText w:val="o"/>
      <w:lvlJc w:val="left"/>
      <w:pPr>
        <w:tabs>
          <w:tab w:val="num" w:pos="1140"/>
        </w:tabs>
        <w:ind w:left="1140" w:hanging="360"/>
      </w:pPr>
      <w:rPr>
        <w:rFonts w:ascii="Cambria Math" w:hAnsi="Cambria Math" w:cs="Cambria Math" w:hint="default"/>
      </w:rPr>
    </w:lvl>
    <w:lvl w:ilvl="2" w:tplc="04090005" w:tentative="1">
      <w:start w:val="1"/>
      <w:numFmt w:val="bullet"/>
      <w:lvlText w:val=""/>
      <w:lvlJc w:val="left"/>
      <w:pPr>
        <w:tabs>
          <w:tab w:val="num" w:pos="1860"/>
        </w:tabs>
        <w:ind w:left="1860" w:hanging="360"/>
      </w:pPr>
      <w:rPr>
        <w:rFonts w:ascii="durata" w:hAnsi="durata" w:hint="default"/>
      </w:rPr>
    </w:lvl>
    <w:lvl w:ilvl="3" w:tplc="04090001" w:tentative="1">
      <w:start w:val="1"/>
      <w:numFmt w:val="bullet"/>
      <w:lvlText w:val=""/>
      <w:lvlJc w:val="left"/>
      <w:pPr>
        <w:tabs>
          <w:tab w:val="num" w:pos="2580"/>
        </w:tabs>
        <w:ind w:left="2580" w:hanging="360"/>
      </w:pPr>
      <w:rPr>
        <w:rFonts w:ascii="Trebuchet MS" w:hAnsi="Trebuchet MS" w:hint="default"/>
      </w:rPr>
    </w:lvl>
    <w:lvl w:ilvl="4" w:tplc="04090003" w:tentative="1">
      <w:start w:val="1"/>
      <w:numFmt w:val="bullet"/>
      <w:lvlText w:val="o"/>
      <w:lvlJc w:val="left"/>
      <w:pPr>
        <w:tabs>
          <w:tab w:val="num" w:pos="3300"/>
        </w:tabs>
        <w:ind w:left="3300" w:hanging="360"/>
      </w:pPr>
      <w:rPr>
        <w:rFonts w:ascii="Cambria Math" w:hAnsi="Cambria Math" w:cs="Cambria Math" w:hint="default"/>
      </w:rPr>
    </w:lvl>
    <w:lvl w:ilvl="5" w:tplc="04090005" w:tentative="1">
      <w:start w:val="1"/>
      <w:numFmt w:val="bullet"/>
      <w:lvlText w:val=""/>
      <w:lvlJc w:val="left"/>
      <w:pPr>
        <w:tabs>
          <w:tab w:val="num" w:pos="4020"/>
        </w:tabs>
        <w:ind w:left="4020" w:hanging="360"/>
      </w:pPr>
      <w:rPr>
        <w:rFonts w:ascii="durata" w:hAnsi="durata" w:hint="default"/>
      </w:rPr>
    </w:lvl>
    <w:lvl w:ilvl="6" w:tplc="04090001" w:tentative="1">
      <w:start w:val="1"/>
      <w:numFmt w:val="bullet"/>
      <w:lvlText w:val=""/>
      <w:lvlJc w:val="left"/>
      <w:pPr>
        <w:tabs>
          <w:tab w:val="num" w:pos="4740"/>
        </w:tabs>
        <w:ind w:left="4740" w:hanging="360"/>
      </w:pPr>
      <w:rPr>
        <w:rFonts w:ascii="Trebuchet MS" w:hAnsi="Trebuchet MS" w:hint="default"/>
      </w:rPr>
    </w:lvl>
    <w:lvl w:ilvl="7" w:tplc="04090003" w:tentative="1">
      <w:start w:val="1"/>
      <w:numFmt w:val="bullet"/>
      <w:lvlText w:val="o"/>
      <w:lvlJc w:val="left"/>
      <w:pPr>
        <w:tabs>
          <w:tab w:val="num" w:pos="5460"/>
        </w:tabs>
        <w:ind w:left="5460" w:hanging="360"/>
      </w:pPr>
      <w:rPr>
        <w:rFonts w:ascii="Cambria Math" w:hAnsi="Cambria Math" w:cs="Cambria Math" w:hint="default"/>
      </w:rPr>
    </w:lvl>
    <w:lvl w:ilvl="8" w:tplc="04090005" w:tentative="1">
      <w:start w:val="1"/>
      <w:numFmt w:val="bullet"/>
      <w:lvlText w:val=""/>
      <w:lvlJc w:val="left"/>
      <w:pPr>
        <w:tabs>
          <w:tab w:val="num" w:pos="6180"/>
        </w:tabs>
        <w:ind w:left="6180" w:hanging="360"/>
      </w:pPr>
      <w:rPr>
        <w:rFonts w:ascii="durata" w:hAnsi="durata" w:hint="default"/>
      </w:rPr>
    </w:lvl>
  </w:abstractNum>
  <w:abstractNum w:abstractNumId="4" w15:restartNumberingAfterBreak="0">
    <w:nsid w:val="26A13890"/>
    <w:multiLevelType w:val="hybridMultilevel"/>
    <w:tmpl w:val="44641912"/>
    <w:lvl w:ilvl="0" w:tplc="230CE210">
      <w:start w:val="242"/>
      <w:numFmt w:val="bullet"/>
      <w:pStyle w:val="Char"/>
      <w:lvlText w:val="-"/>
      <w:lvlJc w:val="left"/>
      <w:pPr>
        <w:tabs>
          <w:tab w:val="num" w:pos="720"/>
        </w:tabs>
        <w:ind w:left="720" w:hanging="360"/>
      </w:pPr>
      <w:rPr>
        <w:rFonts w:ascii="Verdana" w:eastAsia="Verdana" w:hAnsi="Verdana" w:cs="Verdana" w:hint="default"/>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durata" w:hAnsi="durata" w:hint="default"/>
      </w:rPr>
    </w:lvl>
    <w:lvl w:ilvl="3" w:tplc="04090001" w:tentative="1">
      <w:start w:val="1"/>
      <w:numFmt w:val="bullet"/>
      <w:lvlText w:val=""/>
      <w:lvlJc w:val="left"/>
      <w:pPr>
        <w:tabs>
          <w:tab w:val="num" w:pos="2880"/>
        </w:tabs>
        <w:ind w:left="2880" w:hanging="360"/>
      </w:pPr>
      <w:rPr>
        <w:rFonts w:ascii="Trebuchet MS" w:hAnsi="Trebuchet MS"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durata" w:hAnsi="durata" w:hint="default"/>
      </w:rPr>
    </w:lvl>
    <w:lvl w:ilvl="6" w:tplc="04090001" w:tentative="1">
      <w:start w:val="1"/>
      <w:numFmt w:val="bullet"/>
      <w:lvlText w:val=""/>
      <w:lvlJc w:val="left"/>
      <w:pPr>
        <w:tabs>
          <w:tab w:val="num" w:pos="5040"/>
        </w:tabs>
        <w:ind w:left="5040" w:hanging="360"/>
      </w:pPr>
      <w:rPr>
        <w:rFonts w:ascii="Trebuchet MS" w:hAnsi="Trebuchet MS"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durata" w:hAnsi="durata"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Verdana" w:hAnsi="Verdana" w:cs="Verdana" w:hint="default"/>
      </w:rPr>
    </w:lvl>
    <w:lvl w:ilvl="1">
      <w:start w:val="1"/>
      <w:numFmt w:val="upperLetter"/>
      <w:lvlText w:val="%2."/>
      <w:legacy w:legacy="1" w:legacySpace="0" w:legacyIndent="216"/>
      <w:lvlJc w:val="left"/>
      <w:pPr>
        <w:ind w:left="432" w:hanging="216"/>
      </w:pPr>
      <w:rPr>
        <w:rFonts w:ascii="Verdana" w:hAnsi="Verdana" w:cs="Verdana" w:hint="default"/>
      </w:rPr>
    </w:lvl>
    <w:lvl w:ilvl="2">
      <w:start w:val="1"/>
      <w:numFmt w:val="decimal"/>
      <w:lvlText w:val="%3."/>
      <w:legacy w:legacy="1" w:legacySpace="0" w:legacyIndent="216"/>
      <w:lvlJc w:val="left"/>
      <w:pPr>
        <w:ind w:left="648" w:hanging="216"/>
      </w:pPr>
      <w:rPr>
        <w:rFonts w:ascii="Verdana" w:hAnsi="Verdana" w:cs="Verdana" w:hint="default"/>
      </w:rPr>
    </w:lvl>
    <w:lvl w:ilvl="3">
      <w:start w:val="1"/>
      <w:numFmt w:val="lowerLetter"/>
      <w:lvlText w:val="%4."/>
      <w:legacy w:legacy="1" w:legacySpace="0" w:legacyIndent="216"/>
      <w:lvlJc w:val="left"/>
      <w:pPr>
        <w:ind w:left="864" w:hanging="216"/>
      </w:pPr>
      <w:rPr>
        <w:rFonts w:ascii="Verdana" w:hAnsi="Verdana" w:cs="Verdana" w:hint="default"/>
      </w:rPr>
    </w:lvl>
    <w:lvl w:ilvl="4">
      <w:start w:val="1"/>
      <w:numFmt w:val="lowerRoman"/>
      <w:lvlText w:val="%5."/>
      <w:legacy w:legacy="1" w:legacySpace="0" w:legacyIndent="216"/>
      <w:lvlJc w:val="left"/>
      <w:pPr>
        <w:ind w:left="1080" w:hanging="216"/>
      </w:pPr>
      <w:rPr>
        <w:rFonts w:ascii="Verdana" w:hAnsi="Verdana" w:cs="Verdana" w:hint="default"/>
      </w:rPr>
    </w:lvl>
    <w:lvl w:ilvl="5">
      <w:start w:val="1"/>
      <w:numFmt w:val="decimal"/>
      <w:lvlText w:val="%6)"/>
      <w:legacy w:legacy="1" w:legacySpace="0" w:legacyIndent="216"/>
      <w:lvlJc w:val="left"/>
      <w:pPr>
        <w:ind w:left="1296" w:hanging="216"/>
      </w:pPr>
      <w:rPr>
        <w:rFonts w:ascii="Verdana" w:hAnsi="Verdana" w:cs="Verdana" w:hint="default"/>
      </w:rPr>
    </w:lvl>
    <w:lvl w:ilvl="6">
      <w:start w:val="1"/>
      <w:numFmt w:val="lowerLetter"/>
      <w:lvlText w:val="%7)"/>
      <w:legacy w:legacy="1" w:legacySpace="0" w:legacyIndent="216"/>
      <w:lvlJc w:val="left"/>
      <w:pPr>
        <w:ind w:left="1512" w:hanging="216"/>
      </w:pPr>
      <w:rPr>
        <w:rFonts w:ascii="Verdana" w:hAnsi="Verdana" w:cs="Verdana" w:hint="default"/>
      </w:rPr>
    </w:lvl>
    <w:lvl w:ilvl="7">
      <w:start w:val="1"/>
      <w:numFmt w:val="lowerRoman"/>
      <w:lvlText w:val="%8)"/>
      <w:legacy w:legacy="1" w:legacySpace="0" w:legacyIndent="216"/>
      <w:lvlJc w:val="left"/>
      <w:pPr>
        <w:ind w:left="1209" w:hanging="216"/>
      </w:pPr>
      <w:rPr>
        <w:rFonts w:ascii="Verdana" w:hAnsi="Verdana" w:cs="Verdana" w:hint="default"/>
      </w:rPr>
    </w:lvl>
    <w:lvl w:ilvl="8">
      <w:start w:val="1"/>
      <w:numFmt w:val="decimal"/>
      <w:lvlText w:val="(%9)"/>
      <w:legacy w:legacy="1" w:legacySpace="0" w:legacyIndent="216"/>
      <w:lvlJc w:val="left"/>
      <w:pPr>
        <w:ind w:left="1944" w:hanging="216"/>
      </w:pPr>
      <w:rPr>
        <w:rFonts w:ascii="Verdana" w:hAnsi="Verdana" w:cs="Verdana" w:hint="default"/>
      </w:rPr>
    </w:lvl>
  </w:abstractNum>
  <w:abstractNum w:abstractNumId="6" w15:restartNumberingAfterBreak="0">
    <w:nsid w:val="2EC87607"/>
    <w:multiLevelType w:val="hybridMultilevel"/>
    <w:tmpl w:val="0958E4AA"/>
    <w:lvl w:ilvl="0" w:tplc="757ECCF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13B5FF6"/>
    <w:multiLevelType w:val="hybridMultilevel"/>
    <w:tmpl w:val="7582832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Trebuchet MS" w:hAnsi="Trebuchet MS" w:hint="default"/>
      </w:rPr>
    </w:lvl>
    <w:lvl w:ilvl="2" w:tplc="139ED958">
      <w:start w:val="3"/>
      <w:numFmt w:val="upperLetter"/>
      <w:lvlText w:val="%3"/>
      <w:lvlJc w:val="left"/>
      <w:pPr>
        <w:tabs>
          <w:tab w:val="num" w:pos="2340"/>
        </w:tabs>
        <w:ind w:left="2340" w:hanging="360"/>
      </w:pPr>
      <w:rPr>
        <w:rFonts w:hint="default"/>
        <w:b w:val="0"/>
        <w:sz w:val="16"/>
      </w:rPr>
    </w:lvl>
    <w:lvl w:ilvl="3" w:tplc="D410FA1A">
      <w:start w:val="44"/>
      <w:numFmt w:val="decimal"/>
      <w:lvlText w:val="%4"/>
      <w:lvlJc w:val="left"/>
      <w:pPr>
        <w:tabs>
          <w:tab w:val="num" w:pos="2880"/>
        </w:tabs>
        <w:ind w:left="2520" w:firstLine="0"/>
      </w:pPr>
      <w:rPr>
        <w:rFonts w:hint="default"/>
        <w:b w:val="0"/>
        <w:sz w:val="16"/>
      </w:rPr>
    </w:lvl>
    <w:lvl w:ilvl="4" w:tplc="48BE2F6A">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872481"/>
    <w:multiLevelType w:val="hybridMultilevel"/>
    <w:tmpl w:val="A8AA23D2"/>
    <w:lvl w:ilvl="0" w:tplc="0524B65E">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durata" w:hAnsi="durata" w:hint="default"/>
      </w:rPr>
    </w:lvl>
    <w:lvl w:ilvl="3" w:tplc="04090001" w:tentative="1">
      <w:start w:val="1"/>
      <w:numFmt w:val="bullet"/>
      <w:lvlText w:val=""/>
      <w:lvlJc w:val="left"/>
      <w:pPr>
        <w:ind w:left="2880" w:hanging="360"/>
      </w:pPr>
      <w:rPr>
        <w:rFonts w:ascii="Trebuchet MS" w:hAnsi="Trebuchet MS"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durata" w:hAnsi="durata" w:hint="default"/>
      </w:rPr>
    </w:lvl>
    <w:lvl w:ilvl="6" w:tplc="04090001" w:tentative="1">
      <w:start w:val="1"/>
      <w:numFmt w:val="bullet"/>
      <w:lvlText w:val=""/>
      <w:lvlJc w:val="left"/>
      <w:pPr>
        <w:ind w:left="5040" w:hanging="360"/>
      </w:pPr>
      <w:rPr>
        <w:rFonts w:ascii="Trebuchet MS" w:hAnsi="Trebuchet MS"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durata" w:hAnsi="durata" w:hint="default"/>
      </w:rPr>
    </w:lvl>
  </w:abstractNum>
  <w:abstractNum w:abstractNumId="9" w15:restartNumberingAfterBreak="0">
    <w:nsid w:val="3B962A83"/>
    <w:multiLevelType w:val="hybridMultilevel"/>
    <w:tmpl w:val="D06EAF9A"/>
    <w:lvl w:ilvl="0" w:tplc="3CDE5EC2">
      <w:start w:val="100"/>
      <w:numFmt w:val="bullet"/>
      <w:lvlText w:val="-"/>
      <w:lvlJc w:val="left"/>
      <w:pPr>
        <w:ind w:left="720" w:hanging="360"/>
      </w:pPr>
      <w:rPr>
        <w:rFonts w:ascii="Verdana" w:eastAsia="Symbol" w:hAnsi="Verdana" w:cs="Verdana"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durata" w:hAnsi="durata" w:hint="default"/>
      </w:rPr>
    </w:lvl>
    <w:lvl w:ilvl="3" w:tplc="04090001" w:tentative="1">
      <w:start w:val="1"/>
      <w:numFmt w:val="bullet"/>
      <w:lvlText w:val=""/>
      <w:lvlJc w:val="left"/>
      <w:pPr>
        <w:ind w:left="2880" w:hanging="360"/>
      </w:pPr>
      <w:rPr>
        <w:rFonts w:ascii="Trebuchet MS" w:hAnsi="Trebuchet MS"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durata" w:hAnsi="durata" w:hint="default"/>
      </w:rPr>
    </w:lvl>
    <w:lvl w:ilvl="6" w:tplc="04090001" w:tentative="1">
      <w:start w:val="1"/>
      <w:numFmt w:val="bullet"/>
      <w:lvlText w:val=""/>
      <w:lvlJc w:val="left"/>
      <w:pPr>
        <w:ind w:left="5040" w:hanging="360"/>
      </w:pPr>
      <w:rPr>
        <w:rFonts w:ascii="Trebuchet MS" w:hAnsi="Trebuchet MS"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durata" w:hAnsi="durata" w:hint="default"/>
      </w:rPr>
    </w:lvl>
  </w:abstractNum>
  <w:abstractNum w:abstractNumId="10" w15:restartNumberingAfterBreak="0">
    <w:nsid w:val="3BE33EC8"/>
    <w:multiLevelType w:val="hybridMultilevel"/>
    <w:tmpl w:val="8CC4E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47BD9"/>
    <w:multiLevelType w:val="hybridMultilevel"/>
    <w:tmpl w:val="8E24A77A"/>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4E63C7"/>
    <w:multiLevelType w:val="hybridMultilevel"/>
    <w:tmpl w:val="1FEE43BA"/>
    <w:lvl w:ilvl="0" w:tplc="04090001">
      <w:start w:val="1"/>
      <w:numFmt w:val="bullet"/>
      <w:lvlText w:val=""/>
      <w:lvlJc w:val="left"/>
      <w:pPr>
        <w:tabs>
          <w:tab w:val="num" w:pos="720"/>
        </w:tabs>
        <w:ind w:left="720" w:hanging="360"/>
      </w:pPr>
      <w:rPr>
        <w:rFonts w:ascii="Trebuchet MS" w:hAnsi="Trebuchet MS"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durata" w:hAnsi="durata" w:hint="default"/>
      </w:rPr>
    </w:lvl>
    <w:lvl w:ilvl="3" w:tplc="04090001" w:tentative="1">
      <w:start w:val="1"/>
      <w:numFmt w:val="bullet"/>
      <w:lvlText w:val=""/>
      <w:lvlJc w:val="left"/>
      <w:pPr>
        <w:tabs>
          <w:tab w:val="num" w:pos="2880"/>
        </w:tabs>
        <w:ind w:left="2880" w:hanging="360"/>
      </w:pPr>
      <w:rPr>
        <w:rFonts w:ascii="Trebuchet MS" w:hAnsi="Trebuchet MS"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durata" w:hAnsi="durata" w:hint="default"/>
      </w:rPr>
    </w:lvl>
    <w:lvl w:ilvl="6" w:tplc="04090001" w:tentative="1">
      <w:start w:val="1"/>
      <w:numFmt w:val="bullet"/>
      <w:lvlText w:val=""/>
      <w:lvlJc w:val="left"/>
      <w:pPr>
        <w:tabs>
          <w:tab w:val="num" w:pos="5040"/>
        </w:tabs>
        <w:ind w:left="5040" w:hanging="360"/>
      </w:pPr>
      <w:rPr>
        <w:rFonts w:ascii="Trebuchet MS" w:hAnsi="Trebuchet MS"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durata" w:hAnsi="durata" w:hint="default"/>
      </w:rPr>
    </w:lvl>
  </w:abstractNum>
  <w:abstractNum w:abstractNumId="14" w15:restartNumberingAfterBreak="0">
    <w:nsid w:val="579A07C3"/>
    <w:multiLevelType w:val="hybridMultilevel"/>
    <w:tmpl w:val="6846E6F0"/>
    <w:lvl w:ilvl="0" w:tplc="68FABE06">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durata" w:hAnsi="durata" w:hint="default"/>
      </w:rPr>
    </w:lvl>
    <w:lvl w:ilvl="3" w:tplc="04090001" w:tentative="1">
      <w:start w:val="1"/>
      <w:numFmt w:val="bullet"/>
      <w:lvlText w:val=""/>
      <w:lvlJc w:val="left"/>
      <w:pPr>
        <w:ind w:left="2880" w:hanging="360"/>
      </w:pPr>
      <w:rPr>
        <w:rFonts w:ascii="Trebuchet MS" w:hAnsi="Trebuchet MS"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durata" w:hAnsi="durata" w:hint="default"/>
      </w:rPr>
    </w:lvl>
    <w:lvl w:ilvl="6" w:tplc="04090001" w:tentative="1">
      <w:start w:val="1"/>
      <w:numFmt w:val="bullet"/>
      <w:lvlText w:val=""/>
      <w:lvlJc w:val="left"/>
      <w:pPr>
        <w:ind w:left="5040" w:hanging="360"/>
      </w:pPr>
      <w:rPr>
        <w:rFonts w:ascii="Trebuchet MS" w:hAnsi="Trebuchet MS"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durata" w:hAnsi="durata" w:hint="default"/>
      </w:rPr>
    </w:lvl>
  </w:abstractNum>
  <w:abstractNum w:abstractNumId="15" w15:restartNumberingAfterBreak="0">
    <w:nsid w:val="66C30572"/>
    <w:multiLevelType w:val="hybridMultilevel"/>
    <w:tmpl w:val="2A44DDEA"/>
    <w:lvl w:ilvl="0" w:tplc="498E2162">
      <w:start w:val="1"/>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durata" w:hAnsi="durata" w:hint="default"/>
      </w:rPr>
    </w:lvl>
    <w:lvl w:ilvl="3" w:tplc="04090001" w:tentative="1">
      <w:start w:val="1"/>
      <w:numFmt w:val="bullet"/>
      <w:lvlText w:val=""/>
      <w:lvlJc w:val="left"/>
      <w:pPr>
        <w:ind w:left="2880" w:hanging="360"/>
      </w:pPr>
      <w:rPr>
        <w:rFonts w:ascii="Trebuchet MS" w:hAnsi="Trebuchet MS"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durata" w:hAnsi="durata" w:hint="default"/>
      </w:rPr>
    </w:lvl>
    <w:lvl w:ilvl="6" w:tplc="04090001" w:tentative="1">
      <w:start w:val="1"/>
      <w:numFmt w:val="bullet"/>
      <w:lvlText w:val=""/>
      <w:lvlJc w:val="left"/>
      <w:pPr>
        <w:ind w:left="5040" w:hanging="360"/>
      </w:pPr>
      <w:rPr>
        <w:rFonts w:ascii="Trebuchet MS" w:hAnsi="Trebuchet MS"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durata" w:hAnsi="durata" w:hint="default"/>
      </w:rPr>
    </w:lvl>
  </w:abstractNum>
  <w:abstractNum w:abstractNumId="16" w15:restartNumberingAfterBreak="0">
    <w:nsid w:val="68AE1CDB"/>
    <w:multiLevelType w:val="hybridMultilevel"/>
    <w:tmpl w:val="73AAD962"/>
    <w:lvl w:ilvl="0" w:tplc="FFFFFFFF">
      <w:start w:val="1"/>
      <w:numFmt w:val="bullet"/>
      <w:lvlText w:val=""/>
      <w:lvlJc w:val="left"/>
      <w:pPr>
        <w:tabs>
          <w:tab w:val="num" w:pos="720"/>
        </w:tabs>
        <w:ind w:left="720" w:hanging="360"/>
      </w:pPr>
      <w:rPr>
        <w:rFonts w:ascii="Trebuchet MS" w:hAnsi="Trebuchet MS" w:hint="default"/>
      </w:rPr>
    </w:lvl>
    <w:lvl w:ilvl="1" w:tplc="FFFFFFFF" w:tentative="1">
      <w:start w:val="1"/>
      <w:numFmt w:val="bullet"/>
      <w:lvlText w:val="o"/>
      <w:lvlJc w:val="left"/>
      <w:pPr>
        <w:tabs>
          <w:tab w:val="num" w:pos="1440"/>
        </w:tabs>
        <w:ind w:left="1440" w:hanging="360"/>
      </w:pPr>
      <w:rPr>
        <w:rFonts w:ascii="Cambria Math" w:hAnsi="Cambria Math" w:cs="Cambria Math" w:hint="default"/>
      </w:rPr>
    </w:lvl>
    <w:lvl w:ilvl="2" w:tplc="FFFFFFFF" w:tentative="1">
      <w:start w:val="1"/>
      <w:numFmt w:val="bullet"/>
      <w:lvlText w:val=""/>
      <w:lvlJc w:val="left"/>
      <w:pPr>
        <w:tabs>
          <w:tab w:val="num" w:pos="2160"/>
        </w:tabs>
        <w:ind w:left="2160" w:hanging="360"/>
      </w:pPr>
      <w:rPr>
        <w:rFonts w:ascii="durata" w:hAnsi="durata" w:hint="default"/>
      </w:rPr>
    </w:lvl>
    <w:lvl w:ilvl="3" w:tplc="FFFFFFFF" w:tentative="1">
      <w:start w:val="1"/>
      <w:numFmt w:val="bullet"/>
      <w:lvlText w:val=""/>
      <w:lvlJc w:val="left"/>
      <w:pPr>
        <w:tabs>
          <w:tab w:val="num" w:pos="2880"/>
        </w:tabs>
        <w:ind w:left="2880" w:hanging="360"/>
      </w:pPr>
      <w:rPr>
        <w:rFonts w:ascii="Trebuchet MS" w:hAnsi="Trebuchet MS" w:hint="default"/>
      </w:rPr>
    </w:lvl>
    <w:lvl w:ilvl="4" w:tplc="FFFFFFFF" w:tentative="1">
      <w:start w:val="1"/>
      <w:numFmt w:val="bullet"/>
      <w:lvlText w:val="o"/>
      <w:lvlJc w:val="left"/>
      <w:pPr>
        <w:tabs>
          <w:tab w:val="num" w:pos="3600"/>
        </w:tabs>
        <w:ind w:left="3600" w:hanging="360"/>
      </w:pPr>
      <w:rPr>
        <w:rFonts w:ascii="Cambria Math" w:hAnsi="Cambria Math" w:cs="Cambria Math" w:hint="default"/>
      </w:rPr>
    </w:lvl>
    <w:lvl w:ilvl="5" w:tplc="FFFFFFFF" w:tentative="1">
      <w:start w:val="1"/>
      <w:numFmt w:val="bullet"/>
      <w:lvlText w:val=""/>
      <w:lvlJc w:val="left"/>
      <w:pPr>
        <w:tabs>
          <w:tab w:val="num" w:pos="4320"/>
        </w:tabs>
        <w:ind w:left="4320" w:hanging="360"/>
      </w:pPr>
      <w:rPr>
        <w:rFonts w:ascii="durata" w:hAnsi="durata" w:hint="default"/>
      </w:rPr>
    </w:lvl>
    <w:lvl w:ilvl="6" w:tplc="FFFFFFFF" w:tentative="1">
      <w:start w:val="1"/>
      <w:numFmt w:val="bullet"/>
      <w:lvlText w:val=""/>
      <w:lvlJc w:val="left"/>
      <w:pPr>
        <w:tabs>
          <w:tab w:val="num" w:pos="5040"/>
        </w:tabs>
        <w:ind w:left="5040" w:hanging="360"/>
      </w:pPr>
      <w:rPr>
        <w:rFonts w:ascii="Trebuchet MS" w:hAnsi="Trebuchet MS" w:hint="default"/>
      </w:rPr>
    </w:lvl>
    <w:lvl w:ilvl="7" w:tplc="FFFFFFFF" w:tentative="1">
      <w:start w:val="1"/>
      <w:numFmt w:val="bullet"/>
      <w:lvlText w:val="o"/>
      <w:lvlJc w:val="left"/>
      <w:pPr>
        <w:tabs>
          <w:tab w:val="num" w:pos="5760"/>
        </w:tabs>
        <w:ind w:left="5760" w:hanging="360"/>
      </w:pPr>
      <w:rPr>
        <w:rFonts w:ascii="Cambria Math" w:hAnsi="Cambria Math" w:cs="Cambria Math" w:hint="default"/>
      </w:rPr>
    </w:lvl>
    <w:lvl w:ilvl="8" w:tplc="FFFFFFFF" w:tentative="1">
      <w:start w:val="1"/>
      <w:numFmt w:val="bullet"/>
      <w:lvlText w:val=""/>
      <w:lvlJc w:val="left"/>
      <w:pPr>
        <w:tabs>
          <w:tab w:val="num" w:pos="6480"/>
        </w:tabs>
        <w:ind w:left="6480" w:hanging="360"/>
      </w:pPr>
      <w:rPr>
        <w:rFonts w:ascii="durata" w:hAnsi="durata" w:hint="default"/>
      </w:rPr>
    </w:lvl>
  </w:abstractNum>
  <w:abstractNum w:abstractNumId="17" w15:restartNumberingAfterBreak="0">
    <w:nsid w:val="6E684BC3"/>
    <w:multiLevelType w:val="hybridMultilevel"/>
    <w:tmpl w:val="B4140D26"/>
    <w:lvl w:ilvl="0" w:tplc="B6A2E85C">
      <w:numFmt w:val="bullet"/>
      <w:lvlText w:val="-"/>
      <w:lvlJc w:val="left"/>
      <w:pPr>
        <w:ind w:left="720" w:hanging="360"/>
      </w:pPr>
      <w:rPr>
        <w:rFonts w:ascii="Verdana" w:eastAsia="Verdana" w:hAnsi="Verdana" w:cs="Verdana" w:hint="default"/>
        <w:b/>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durata" w:hAnsi="durata" w:hint="default"/>
      </w:rPr>
    </w:lvl>
    <w:lvl w:ilvl="3" w:tplc="04090001" w:tentative="1">
      <w:start w:val="1"/>
      <w:numFmt w:val="bullet"/>
      <w:lvlText w:val=""/>
      <w:lvlJc w:val="left"/>
      <w:pPr>
        <w:ind w:left="2880" w:hanging="360"/>
      </w:pPr>
      <w:rPr>
        <w:rFonts w:ascii="Trebuchet MS" w:hAnsi="Trebuchet MS"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durata" w:hAnsi="durata" w:hint="default"/>
      </w:rPr>
    </w:lvl>
    <w:lvl w:ilvl="6" w:tplc="04090001" w:tentative="1">
      <w:start w:val="1"/>
      <w:numFmt w:val="bullet"/>
      <w:lvlText w:val=""/>
      <w:lvlJc w:val="left"/>
      <w:pPr>
        <w:ind w:left="5040" w:hanging="360"/>
      </w:pPr>
      <w:rPr>
        <w:rFonts w:ascii="Trebuchet MS" w:hAnsi="Trebuchet MS"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durata" w:hAnsi="durata" w:hint="default"/>
      </w:rPr>
    </w:lvl>
  </w:abstractNum>
  <w:abstractNum w:abstractNumId="18" w15:restartNumberingAfterBreak="0">
    <w:nsid w:val="6FF56684"/>
    <w:multiLevelType w:val="hybridMultilevel"/>
    <w:tmpl w:val="C9AC7642"/>
    <w:lvl w:ilvl="0" w:tplc="944EE506">
      <w:start w:val="2"/>
      <w:numFmt w:val="bullet"/>
      <w:lvlText w:val="-"/>
      <w:lvlJc w:val="left"/>
      <w:pPr>
        <w:tabs>
          <w:tab w:val="num" w:pos="720"/>
        </w:tabs>
        <w:ind w:left="720" w:hanging="360"/>
      </w:pPr>
      <w:rPr>
        <w:rFonts w:ascii="Verdana" w:eastAsia="Verdana" w:hAnsi="Verdana" w:cs="Verdana" w:hint="default"/>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durata" w:hAnsi="durata" w:hint="default"/>
      </w:rPr>
    </w:lvl>
    <w:lvl w:ilvl="3" w:tplc="04090001" w:tentative="1">
      <w:start w:val="1"/>
      <w:numFmt w:val="bullet"/>
      <w:lvlText w:val=""/>
      <w:lvlJc w:val="left"/>
      <w:pPr>
        <w:tabs>
          <w:tab w:val="num" w:pos="2880"/>
        </w:tabs>
        <w:ind w:left="2880" w:hanging="360"/>
      </w:pPr>
      <w:rPr>
        <w:rFonts w:ascii="Trebuchet MS" w:hAnsi="Trebuchet MS"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durata" w:hAnsi="durata" w:hint="default"/>
      </w:rPr>
    </w:lvl>
    <w:lvl w:ilvl="6" w:tplc="04090001" w:tentative="1">
      <w:start w:val="1"/>
      <w:numFmt w:val="bullet"/>
      <w:lvlText w:val=""/>
      <w:lvlJc w:val="left"/>
      <w:pPr>
        <w:tabs>
          <w:tab w:val="num" w:pos="5040"/>
        </w:tabs>
        <w:ind w:left="5040" w:hanging="360"/>
      </w:pPr>
      <w:rPr>
        <w:rFonts w:ascii="Trebuchet MS" w:hAnsi="Trebuchet MS"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durata" w:hAnsi="durata" w:hint="default"/>
      </w:rPr>
    </w:lvl>
  </w:abstractNum>
  <w:abstractNum w:abstractNumId="19" w15:restartNumberingAfterBreak="0">
    <w:nsid w:val="78DC5196"/>
    <w:multiLevelType w:val="hybridMultilevel"/>
    <w:tmpl w:val="86446988"/>
    <w:lvl w:ilvl="0" w:tplc="09766412">
      <w:start w:val="6"/>
      <w:numFmt w:val="decimal"/>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3"/>
  </w:num>
  <w:num w:numId="2">
    <w:abstractNumId w:val="7"/>
  </w:num>
  <w:num w:numId="3">
    <w:abstractNumId w:val="3"/>
  </w:num>
  <w:num w:numId="4">
    <w:abstractNumId w:val="19"/>
  </w:num>
  <w:num w:numId="5">
    <w:abstractNumId w:val="4"/>
  </w:num>
  <w:num w:numId="6">
    <w:abstractNumId w:val="16"/>
  </w:num>
  <w:num w:numId="7">
    <w:abstractNumId w:val="0"/>
  </w:num>
  <w:num w:numId="8">
    <w:abstractNumId w:val="5"/>
  </w:num>
  <w:num w:numId="9">
    <w:abstractNumId w:val="11"/>
  </w:num>
  <w:num w:numId="10">
    <w:abstractNumId w:val="12"/>
  </w:num>
  <w:num w:numId="11">
    <w:abstractNumId w:val="2"/>
  </w:num>
  <w:num w:numId="12">
    <w:abstractNumId w:val="18"/>
  </w:num>
  <w:num w:numId="13">
    <w:abstractNumId w:val="15"/>
  </w:num>
  <w:num w:numId="14">
    <w:abstractNumId w:val="6"/>
  </w:num>
  <w:num w:numId="15">
    <w:abstractNumId w:val="10"/>
  </w:num>
  <w:num w:numId="16">
    <w:abstractNumId w:val="8"/>
  </w:num>
  <w:num w:numId="17">
    <w:abstractNumId w:val="9"/>
  </w:num>
  <w:num w:numId="18">
    <w:abstractNumId w:val="14"/>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9B"/>
    <w:rsid w:val="0000093D"/>
    <w:rsid w:val="00002B27"/>
    <w:rsid w:val="00004675"/>
    <w:rsid w:val="00004814"/>
    <w:rsid w:val="00006E8F"/>
    <w:rsid w:val="000110EC"/>
    <w:rsid w:val="000127FB"/>
    <w:rsid w:val="00012E84"/>
    <w:rsid w:val="00014670"/>
    <w:rsid w:val="00015055"/>
    <w:rsid w:val="00016675"/>
    <w:rsid w:val="00016A83"/>
    <w:rsid w:val="00027D79"/>
    <w:rsid w:val="000333F8"/>
    <w:rsid w:val="00035418"/>
    <w:rsid w:val="00037535"/>
    <w:rsid w:val="00042219"/>
    <w:rsid w:val="000425D0"/>
    <w:rsid w:val="00043635"/>
    <w:rsid w:val="000471D1"/>
    <w:rsid w:val="00047381"/>
    <w:rsid w:val="00050FD8"/>
    <w:rsid w:val="00052505"/>
    <w:rsid w:val="00053267"/>
    <w:rsid w:val="000553A8"/>
    <w:rsid w:val="000553E6"/>
    <w:rsid w:val="00056F8A"/>
    <w:rsid w:val="00057729"/>
    <w:rsid w:val="00057C20"/>
    <w:rsid w:val="00063587"/>
    <w:rsid w:val="000638F4"/>
    <w:rsid w:val="0006486F"/>
    <w:rsid w:val="00065464"/>
    <w:rsid w:val="00065C62"/>
    <w:rsid w:val="000679AC"/>
    <w:rsid w:val="000716C7"/>
    <w:rsid w:val="000750FA"/>
    <w:rsid w:val="00075E3C"/>
    <w:rsid w:val="00076355"/>
    <w:rsid w:val="000765C6"/>
    <w:rsid w:val="000823C6"/>
    <w:rsid w:val="00082EC2"/>
    <w:rsid w:val="0008397E"/>
    <w:rsid w:val="00083C8E"/>
    <w:rsid w:val="00087CB9"/>
    <w:rsid w:val="00087D4F"/>
    <w:rsid w:val="00090396"/>
    <w:rsid w:val="00092F1E"/>
    <w:rsid w:val="0009488C"/>
    <w:rsid w:val="00095DAC"/>
    <w:rsid w:val="000A047A"/>
    <w:rsid w:val="000A0732"/>
    <w:rsid w:val="000A0D2F"/>
    <w:rsid w:val="000A1491"/>
    <w:rsid w:val="000A301F"/>
    <w:rsid w:val="000A3D51"/>
    <w:rsid w:val="000A7518"/>
    <w:rsid w:val="000A77DC"/>
    <w:rsid w:val="000B3123"/>
    <w:rsid w:val="000B545C"/>
    <w:rsid w:val="000C179D"/>
    <w:rsid w:val="000C4746"/>
    <w:rsid w:val="000C5690"/>
    <w:rsid w:val="000D21BE"/>
    <w:rsid w:val="000D742A"/>
    <w:rsid w:val="000D76A4"/>
    <w:rsid w:val="000E251B"/>
    <w:rsid w:val="000E3D72"/>
    <w:rsid w:val="000E63C4"/>
    <w:rsid w:val="000E6E90"/>
    <w:rsid w:val="000F00D3"/>
    <w:rsid w:val="000F0EFC"/>
    <w:rsid w:val="000F480D"/>
    <w:rsid w:val="000F5642"/>
    <w:rsid w:val="000F64BD"/>
    <w:rsid w:val="000F6D85"/>
    <w:rsid w:val="00102CFB"/>
    <w:rsid w:val="00103134"/>
    <w:rsid w:val="0010547B"/>
    <w:rsid w:val="00105D14"/>
    <w:rsid w:val="00105EA9"/>
    <w:rsid w:val="00106FCC"/>
    <w:rsid w:val="001113ED"/>
    <w:rsid w:val="00111B16"/>
    <w:rsid w:val="00112577"/>
    <w:rsid w:val="001161EE"/>
    <w:rsid w:val="00116282"/>
    <w:rsid w:val="001166C6"/>
    <w:rsid w:val="00120F6B"/>
    <w:rsid w:val="00121428"/>
    <w:rsid w:val="00121E78"/>
    <w:rsid w:val="001259F2"/>
    <w:rsid w:val="00130F3F"/>
    <w:rsid w:val="0013309F"/>
    <w:rsid w:val="00134628"/>
    <w:rsid w:val="001353EF"/>
    <w:rsid w:val="001362E0"/>
    <w:rsid w:val="00137281"/>
    <w:rsid w:val="00137B70"/>
    <w:rsid w:val="0014004A"/>
    <w:rsid w:val="001467CB"/>
    <w:rsid w:val="00147CF5"/>
    <w:rsid w:val="001509FF"/>
    <w:rsid w:val="00152915"/>
    <w:rsid w:val="00152CBD"/>
    <w:rsid w:val="00154922"/>
    <w:rsid w:val="0016284B"/>
    <w:rsid w:val="00162AAF"/>
    <w:rsid w:val="00163303"/>
    <w:rsid w:val="00165338"/>
    <w:rsid w:val="0016547C"/>
    <w:rsid w:val="00165C97"/>
    <w:rsid w:val="00165D22"/>
    <w:rsid w:val="00166D53"/>
    <w:rsid w:val="001670CD"/>
    <w:rsid w:val="00167732"/>
    <w:rsid w:val="001678B6"/>
    <w:rsid w:val="00167EFE"/>
    <w:rsid w:val="001724A6"/>
    <w:rsid w:val="00172861"/>
    <w:rsid w:val="001738C2"/>
    <w:rsid w:val="00174D61"/>
    <w:rsid w:val="00182E8A"/>
    <w:rsid w:val="001837AB"/>
    <w:rsid w:val="0018744B"/>
    <w:rsid w:val="00193442"/>
    <w:rsid w:val="001944E2"/>
    <w:rsid w:val="0019690F"/>
    <w:rsid w:val="00197AF7"/>
    <w:rsid w:val="00197B2B"/>
    <w:rsid w:val="001A223E"/>
    <w:rsid w:val="001A2309"/>
    <w:rsid w:val="001A2A34"/>
    <w:rsid w:val="001A2CEC"/>
    <w:rsid w:val="001A33AA"/>
    <w:rsid w:val="001A4D4C"/>
    <w:rsid w:val="001A5810"/>
    <w:rsid w:val="001B34D3"/>
    <w:rsid w:val="001B3853"/>
    <w:rsid w:val="001B6DFD"/>
    <w:rsid w:val="001B6F00"/>
    <w:rsid w:val="001B7080"/>
    <w:rsid w:val="001C06D6"/>
    <w:rsid w:val="001C0E64"/>
    <w:rsid w:val="001C1D72"/>
    <w:rsid w:val="001C3883"/>
    <w:rsid w:val="001C4875"/>
    <w:rsid w:val="001C5CA9"/>
    <w:rsid w:val="001D0195"/>
    <w:rsid w:val="001D08B9"/>
    <w:rsid w:val="001D0E4D"/>
    <w:rsid w:val="001D11C0"/>
    <w:rsid w:val="001D22EC"/>
    <w:rsid w:val="001D2493"/>
    <w:rsid w:val="001D316A"/>
    <w:rsid w:val="001D47C0"/>
    <w:rsid w:val="001D4C70"/>
    <w:rsid w:val="001D6455"/>
    <w:rsid w:val="001E0365"/>
    <w:rsid w:val="001E22F8"/>
    <w:rsid w:val="001E400C"/>
    <w:rsid w:val="001F0E27"/>
    <w:rsid w:val="001F3798"/>
    <w:rsid w:val="001F42E2"/>
    <w:rsid w:val="001F591C"/>
    <w:rsid w:val="001F5936"/>
    <w:rsid w:val="001F7423"/>
    <w:rsid w:val="00202246"/>
    <w:rsid w:val="00202E70"/>
    <w:rsid w:val="00204181"/>
    <w:rsid w:val="0020611D"/>
    <w:rsid w:val="00211B86"/>
    <w:rsid w:val="00215D16"/>
    <w:rsid w:val="002173FF"/>
    <w:rsid w:val="0022074A"/>
    <w:rsid w:val="002208A4"/>
    <w:rsid w:val="00220F88"/>
    <w:rsid w:val="0022309A"/>
    <w:rsid w:val="00224487"/>
    <w:rsid w:val="00224CD0"/>
    <w:rsid w:val="00224F35"/>
    <w:rsid w:val="0022693C"/>
    <w:rsid w:val="00230943"/>
    <w:rsid w:val="002316BC"/>
    <w:rsid w:val="002321F7"/>
    <w:rsid w:val="00235AED"/>
    <w:rsid w:val="00236298"/>
    <w:rsid w:val="002365DE"/>
    <w:rsid w:val="00237DCB"/>
    <w:rsid w:val="00237E70"/>
    <w:rsid w:val="002411D9"/>
    <w:rsid w:val="00243741"/>
    <w:rsid w:val="00244F35"/>
    <w:rsid w:val="0024511E"/>
    <w:rsid w:val="002468D4"/>
    <w:rsid w:val="00247523"/>
    <w:rsid w:val="00250B58"/>
    <w:rsid w:val="00251719"/>
    <w:rsid w:val="0025185F"/>
    <w:rsid w:val="00251C7E"/>
    <w:rsid w:val="0025227A"/>
    <w:rsid w:val="00252AB4"/>
    <w:rsid w:val="00253DB4"/>
    <w:rsid w:val="0025488A"/>
    <w:rsid w:val="00255D2C"/>
    <w:rsid w:val="002565BD"/>
    <w:rsid w:val="002616F7"/>
    <w:rsid w:val="0026335F"/>
    <w:rsid w:val="00263D43"/>
    <w:rsid w:val="002703DD"/>
    <w:rsid w:val="00271D00"/>
    <w:rsid w:val="0027574B"/>
    <w:rsid w:val="00277B06"/>
    <w:rsid w:val="00283B59"/>
    <w:rsid w:val="00285620"/>
    <w:rsid w:val="0028753A"/>
    <w:rsid w:val="002875EB"/>
    <w:rsid w:val="00291B3E"/>
    <w:rsid w:val="00292B68"/>
    <w:rsid w:val="00293E06"/>
    <w:rsid w:val="00297A06"/>
    <w:rsid w:val="002A19AA"/>
    <w:rsid w:val="002A1AF3"/>
    <w:rsid w:val="002A26C0"/>
    <w:rsid w:val="002A58AC"/>
    <w:rsid w:val="002A6C85"/>
    <w:rsid w:val="002A7040"/>
    <w:rsid w:val="002A7188"/>
    <w:rsid w:val="002A7B1C"/>
    <w:rsid w:val="002B0427"/>
    <w:rsid w:val="002B3F84"/>
    <w:rsid w:val="002B41DE"/>
    <w:rsid w:val="002B4F49"/>
    <w:rsid w:val="002B673D"/>
    <w:rsid w:val="002C1AD3"/>
    <w:rsid w:val="002C3BE9"/>
    <w:rsid w:val="002C3FCC"/>
    <w:rsid w:val="002C57C5"/>
    <w:rsid w:val="002C5987"/>
    <w:rsid w:val="002C6BE4"/>
    <w:rsid w:val="002D0E03"/>
    <w:rsid w:val="002D0E4F"/>
    <w:rsid w:val="002D0F67"/>
    <w:rsid w:val="002D0FAC"/>
    <w:rsid w:val="002D1EF0"/>
    <w:rsid w:val="002D4332"/>
    <w:rsid w:val="002D4F6A"/>
    <w:rsid w:val="002E0F3D"/>
    <w:rsid w:val="002E1B64"/>
    <w:rsid w:val="002E2FC1"/>
    <w:rsid w:val="002E4D40"/>
    <w:rsid w:val="002E631D"/>
    <w:rsid w:val="002F01F6"/>
    <w:rsid w:val="002F2299"/>
    <w:rsid w:val="002F48B2"/>
    <w:rsid w:val="00302826"/>
    <w:rsid w:val="0030684D"/>
    <w:rsid w:val="003075D5"/>
    <w:rsid w:val="0030784D"/>
    <w:rsid w:val="00307B60"/>
    <w:rsid w:val="00310500"/>
    <w:rsid w:val="0031077F"/>
    <w:rsid w:val="003138B2"/>
    <w:rsid w:val="003146E9"/>
    <w:rsid w:val="00316DF3"/>
    <w:rsid w:val="003170EE"/>
    <w:rsid w:val="003203DC"/>
    <w:rsid w:val="00322BC1"/>
    <w:rsid w:val="00324414"/>
    <w:rsid w:val="00326F9C"/>
    <w:rsid w:val="003316E3"/>
    <w:rsid w:val="00331C71"/>
    <w:rsid w:val="00335ADD"/>
    <w:rsid w:val="00336B52"/>
    <w:rsid w:val="00337001"/>
    <w:rsid w:val="003423E9"/>
    <w:rsid w:val="00342527"/>
    <w:rsid w:val="00347D26"/>
    <w:rsid w:val="00351D52"/>
    <w:rsid w:val="00352628"/>
    <w:rsid w:val="0035330B"/>
    <w:rsid w:val="00353318"/>
    <w:rsid w:val="003539AE"/>
    <w:rsid w:val="00353E6D"/>
    <w:rsid w:val="003540E9"/>
    <w:rsid w:val="00356A40"/>
    <w:rsid w:val="00362AE3"/>
    <w:rsid w:val="003631C7"/>
    <w:rsid w:val="0036433E"/>
    <w:rsid w:val="00365AB9"/>
    <w:rsid w:val="00371FEC"/>
    <w:rsid w:val="00375CCF"/>
    <w:rsid w:val="00376A2C"/>
    <w:rsid w:val="00381139"/>
    <w:rsid w:val="00382D7B"/>
    <w:rsid w:val="00383EEB"/>
    <w:rsid w:val="00384065"/>
    <w:rsid w:val="0038488D"/>
    <w:rsid w:val="003850CE"/>
    <w:rsid w:val="00385475"/>
    <w:rsid w:val="0039403F"/>
    <w:rsid w:val="003954AD"/>
    <w:rsid w:val="0039768F"/>
    <w:rsid w:val="003A2637"/>
    <w:rsid w:val="003A3E5E"/>
    <w:rsid w:val="003A589B"/>
    <w:rsid w:val="003A64AD"/>
    <w:rsid w:val="003B0544"/>
    <w:rsid w:val="003B1811"/>
    <w:rsid w:val="003B2345"/>
    <w:rsid w:val="003B4CCE"/>
    <w:rsid w:val="003B5270"/>
    <w:rsid w:val="003B5F71"/>
    <w:rsid w:val="003C2723"/>
    <w:rsid w:val="003C4092"/>
    <w:rsid w:val="003D2F14"/>
    <w:rsid w:val="003D3B1D"/>
    <w:rsid w:val="003D5F6A"/>
    <w:rsid w:val="003D656A"/>
    <w:rsid w:val="003D73BA"/>
    <w:rsid w:val="003E16AE"/>
    <w:rsid w:val="003E1CF4"/>
    <w:rsid w:val="003E25C8"/>
    <w:rsid w:val="003E34DF"/>
    <w:rsid w:val="003E3FEA"/>
    <w:rsid w:val="003E47F9"/>
    <w:rsid w:val="003F1569"/>
    <w:rsid w:val="003F17AE"/>
    <w:rsid w:val="003F3318"/>
    <w:rsid w:val="003F4231"/>
    <w:rsid w:val="003F4660"/>
    <w:rsid w:val="003F535A"/>
    <w:rsid w:val="004043AB"/>
    <w:rsid w:val="0041115E"/>
    <w:rsid w:val="004130F3"/>
    <w:rsid w:val="00413111"/>
    <w:rsid w:val="004131C9"/>
    <w:rsid w:val="00415F14"/>
    <w:rsid w:val="0041671D"/>
    <w:rsid w:val="004179E2"/>
    <w:rsid w:val="00417EC2"/>
    <w:rsid w:val="00421784"/>
    <w:rsid w:val="00423A7C"/>
    <w:rsid w:val="00430655"/>
    <w:rsid w:val="0043181D"/>
    <w:rsid w:val="00432372"/>
    <w:rsid w:val="00432BE5"/>
    <w:rsid w:val="00432EBC"/>
    <w:rsid w:val="004347C0"/>
    <w:rsid w:val="00440DA7"/>
    <w:rsid w:val="004455BC"/>
    <w:rsid w:val="004455EE"/>
    <w:rsid w:val="00445695"/>
    <w:rsid w:val="004515B3"/>
    <w:rsid w:val="00452309"/>
    <w:rsid w:val="004556AD"/>
    <w:rsid w:val="00457799"/>
    <w:rsid w:val="004600A2"/>
    <w:rsid w:val="00460AE5"/>
    <w:rsid w:val="0046222D"/>
    <w:rsid w:val="00470979"/>
    <w:rsid w:val="00473C2E"/>
    <w:rsid w:val="00473F1A"/>
    <w:rsid w:val="00474D1A"/>
    <w:rsid w:val="00477C18"/>
    <w:rsid w:val="00480A80"/>
    <w:rsid w:val="0048180D"/>
    <w:rsid w:val="0048183F"/>
    <w:rsid w:val="00483677"/>
    <w:rsid w:val="00484178"/>
    <w:rsid w:val="00485075"/>
    <w:rsid w:val="00487CCB"/>
    <w:rsid w:val="004900E5"/>
    <w:rsid w:val="004902F9"/>
    <w:rsid w:val="00491A0A"/>
    <w:rsid w:val="00491A69"/>
    <w:rsid w:val="00492EFB"/>
    <w:rsid w:val="004937E3"/>
    <w:rsid w:val="004938DC"/>
    <w:rsid w:val="00496F4D"/>
    <w:rsid w:val="004A02F5"/>
    <w:rsid w:val="004A0579"/>
    <w:rsid w:val="004A183E"/>
    <w:rsid w:val="004A18DF"/>
    <w:rsid w:val="004A24F9"/>
    <w:rsid w:val="004A40E9"/>
    <w:rsid w:val="004A4BE3"/>
    <w:rsid w:val="004A7D21"/>
    <w:rsid w:val="004B0D23"/>
    <w:rsid w:val="004B0EB8"/>
    <w:rsid w:val="004B13CE"/>
    <w:rsid w:val="004B26AC"/>
    <w:rsid w:val="004B3A41"/>
    <w:rsid w:val="004B4752"/>
    <w:rsid w:val="004C145B"/>
    <w:rsid w:val="004C1AC1"/>
    <w:rsid w:val="004C2382"/>
    <w:rsid w:val="004C239B"/>
    <w:rsid w:val="004C4D62"/>
    <w:rsid w:val="004C6580"/>
    <w:rsid w:val="004D0EE7"/>
    <w:rsid w:val="004D2666"/>
    <w:rsid w:val="004D4EAB"/>
    <w:rsid w:val="004D7E1E"/>
    <w:rsid w:val="004E17EB"/>
    <w:rsid w:val="004E1917"/>
    <w:rsid w:val="004E665A"/>
    <w:rsid w:val="004E7114"/>
    <w:rsid w:val="004F0964"/>
    <w:rsid w:val="004F21A5"/>
    <w:rsid w:val="004F2F32"/>
    <w:rsid w:val="004F3C21"/>
    <w:rsid w:val="004F4A70"/>
    <w:rsid w:val="004F5CDF"/>
    <w:rsid w:val="0050083A"/>
    <w:rsid w:val="00502E9C"/>
    <w:rsid w:val="005038CB"/>
    <w:rsid w:val="0050508C"/>
    <w:rsid w:val="00506BEE"/>
    <w:rsid w:val="005076C6"/>
    <w:rsid w:val="0051041B"/>
    <w:rsid w:val="00510A03"/>
    <w:rsid w:val="005110B3"/>
    <w:rsid w:val="00515C75"/>
    <w:rsid w:val="00525836"/>
    <w:rsid w:val="00525CFD"/>
    <w:rsid w:val="00525FEC"/>
    <w:rsid w:val="005260D0"/>
    <w:rsid w:val="00527FEC"/>
    <w:rsid w:val="005347C5"/>
    <w:rsid w:val="00535E00"/>
    <w:rsid w:val="00537180"/>
    <w:rsid w:val="00541B9D"/>
    <w:rsid w:val="0054283D"/>
    <w:rsid w:val="00542D19"/>
    <w:rsid w:val="00542DA9"/>
    <w:rsid w:val="00543AEC"/>
    <w:rsid w:val="005459E9"/>
    <w:rsid w:val="0054791E"/>
    <w:rsid w:val="0054798B"/>
    <w:rsid w:val="00552C92"/>
    <w:rsid w:val="005548B1"/>
    <w:rsid w:val="005549F4"/>
    <w:rsid w:val="00554F7F"/>
    <w:rsid w:val="00555053"/>
    <w:rsid w:val="00555CDC"/>
    <w:rsid w:val="005606FA"/>
    <w:rsid w:val="00563AAA"/>
    <w:rsid w:val="00564D3B"/>
    <w:rsid w:val="0057097D"/>
    <w:rsid w:val="00572853"/>
    <w:rsid w:val="0057379D"/>
    <w:rsid w:val="00575D21"/>
    <w:rsid w:val="00577A3D"/>
    <w:rsid w:val="0058108E"/>
    <w:rsid w:val="005815D1"/>
    <w:rsid w:val="0058208E"/>
    <w:rsid w:val="00591257"/>
    <w:rsid w:val="00592C81"/>
    <w:rsid w:val="005953C0"/>
    <w:rsid w:val="00596932"/>
    <w:rsid w:val="00597F27"/>
    <w:rsid w:val="005A00DB"/>
    <w:rsid w:val="005A023A"/>
    <w:rsid w:val="005A6AB8"/>
    <w:rsid w:val="005A6F0C"/>
    <w:rsid w:val="005A71EC"/>
    <w:rsid w:val="005B0F43"/>
    <w:rsid w:val="005B3185"/>
    <w:rsid w:val="005B434C"/>
    <w:rsid w:val="005B758B"/>
    <w:rsid w:val="005B7773"/>
    <w:rsid w:val="005B7B2B"/>
    <w:rsid w:val="005C4EB1"/>
    <w:rsid w:val="005D0EFF"/>
    <w:rsid w:val="005D31D5"/>
    <w:rsid w:val="005D32B9"/>
    <w:rsid w:val="005D362A"/>
    <w:rsid w:val="005D3BBE"/>
    <w:rsid w:val="005D4256"/>
    <w:rsid w:val="005E00B1"/>
    <w:rsid w:val="005E070C"/>
    <w:rsid w:val="005E1A28"/>
    <w:rsid w:val="005E384B"/>
    <w:rsid w:val="005E4DDB"/>
    <w:rsid w:val="005E5080"/>
    <w:rsid w:val="005E5343"/>
    <w:rsid w:val="005E5E4C"/>
    <w:rsid w:val="005E7658"/>
    <w:rsid w:val="005F1092"/>
    <w:rsid w:val="005F1CA2"/>
    <w:rsid w:val="005F2A35"/>
    <w:rsid w:val="005F6778"/>
    <w:rsid w:val="005F74A4"/>
    <w:rsid w:val="00601FD1"/>
    <w:rsid w:val="00603417"/>
    <w:rsid w:val="0060580C"/>
    <w:rsid w:val="006073EE"/>
    <w:rsid w:val="00610C7F"/>
    <w:rsid w:val="006119C5"/>
    <w:rsid w:val="00611AAE"/>
    <w:rsid w:val="00611E9C"/>
    <w:rsid w:val="006126C6"/>
    <w:rsid w:val="006133E2"/>
    <w:rsid w:val="00614512"/>
    <w:rsid w:val="00617E94"/>
    <w:rsid w:val="00621911"/>
    <w:rsid w:val="00625C85"/>
    <w:rsid w:val="00627576"/>
    <w:rsid w:val="00631EA5"/>
    <w:rsid w:val="00633965"/>
    <w:rsid w:val="00633D21"/>
    <w:rsid w:val="00633DBE"/>
    <w:rsid w:val="006351B7"/>
    <w:rsid w:val="00636042"/>
    <w:rsid w:val="00637981"/>
    <w:rsid w:val="006379EC"/>
    <w:rsid w:val="00641C7A"/>
    <w:rsid w:val="00641EDC"/>
    <w:rsid w:val="00642297"/>
    <w:rsid w:val="00644A84"/>
    <w:rsid w:val="00645A66"/>
    <w:rsid w:val="00650621"/>
    <w:rsid w:val="00652F88"/>
    <w:rsid w:val="00654DB1"/>
    <w:rsid w:val="0065533F"/>
    <w:rsid w:val="00657425"/>
    <w:rsid w:val="00660DFA"/>
    <w:rsid w:val="0066298E"/>
    <w:rsid w:val="00662A0E"/>
    <w:rsid w:val="00662D16"/>
    <w:rsid w:val="006661F6"/>
    <w:rsid w:val="00666D9E"/>
    <w:rsid w:val="006701AA"/>
    <w:rsid w:val="00670692"/>
    <w:rsid w:val="00670F75"/>
    <w:rsid w:val="0067101C"/>
    <w:rsid w:val="00673EB7"/>
    <w:rsid w:val="00674E90"/>
    <w:rsid w:val="00684208"/>
    <w:rsid w:val="00687556"/>
    <w:rsid w:val="006903AE"/>
    <w:rsid w:val="006922A8"/>
    <w:rsid w:val="00692659"/>
    <w:rsid w:val="0069454E"/>
    <w:rsid w:val="006A0AE9"/>
    <w:rsid w:val="006A22CC"/>
    <w:rsid w:val="006A2315"/>
    <w:rsid w:val="006A30BC"/>
    <w:rsid w:val="006A33E0"/>
    <w:rsid w:val="006A3B23"/>
    <w:rsid w:val="006A477C"/>
    <w:rsid w:val="006A47F3"/>
    <w:rsid w:val="006B1B36"/>
    <w:rsid w:val="006B6B0F"/>
    <w:rsid w:val="006C0B49"/>
    <w:rsid w:val="006C239F"/>
    <w:rsid w:val="006C2EED"/>
    <w:rsid w:val="006C52DC"/>
    <w:rsid w:val="006D0C67"/>
    <w:rsid w:val="006D148F"/>
    <w:rsid w:val="006D222E"/>
    <w:rsid w:val="006D3679"/>
    <w:rsid w:val="006D390E"/>
    <w:rsid w:val="006D3B0C"/>
    <w:rsid w:val="006D419E"/>
    <w:rsid w:val="006D51C8"/>
    <w:rsid w:val="006D571E"/>
    <w:rsid w:val="006D5E2D"/>
    <w:rsid w:val="006E037A"/>
    <w:rsid w:val="006E2819"/>
    <w:rsid w:val="006E5D2C"/>
    <w:rsid w:val="006E74C8"/>
    <w:rsid w:val="006F08EC"/>
    <w:rsid w:val="006F1D22"/>
    <w:rsid w:val="006F1E43"/>
    <w:rsid w:val="006F206F"/>
    <w:rsid w:val="006F388B"/>
    <w:rsid w:val="006F4DC3"/>
    <w:rsid w:val="006F4EB6"/>
    <w:rsid w:val="006F55EF"/>
    <w:rsid w:val="006F6953"/>
    <w:rsid w:val="006F7580"/>
    <w:rsid w:val="006F7F67"/>
    <w:rsid w:val="007027D5"/>
    <w:rsid w:val="0070464A"/>
    <w:rsid w:val="00707E01"/>
    <w:rsid w:val="00710F88"/>
    <w:rsid w:val="007149A5"/>
    <w:rsid w:val="00720BAB"/>
    <w:rsid w:val="00723ED2"/>
    <w:rsid w:val="00724F3E"/>
    <w:rsid w:val="00727800"/>
    <w:rsid w:val="0073120A"/>
    <w:rsid w:val="00731552"/>
    <w:rsid w:val="00731C82"/>
    <w:rsid w:val="00733599"/>
    <w:rsid w:val="00733E93"/>
    <w:rsid w:val="00733FE0"/>
    <w:rsid w:val="00736188"/>
    <w:rsid w:val="00737286"/>
    <w:rsid w:val="00740B23"/>
    <w:rsid w:val="00743DE6"/>
    <w:rsid w:val="007452FB"/>
    <w:rsid w:val="0074545C"/>
    <w:rsid w:val="00745859"/>
    <w:rsid w:val="007461C7"/>
    <w:rsid w:val="00746935"/>
    <w:rsid w:val="00750AE0"/>
    <w:rsid w:val="00754830"/>
    <w:rsid w:val="00763A00"/>
    <w:rsid w:val="00765DDA"/>
    <w:rsid w:val="007706C0"/>
    <w:rsid w:val="00770C3C"/>
    <w:rsid w:val="00770DFF"/>
    <w:rsid w:val="007725AD"/>
    <w:rsid w:val="00773B1B"/>
    <w:rsid w:val="0077412B"/>
    <w:rsid w:val="00774958"/>
    <w:rsid w:val="0077505E"/>
    <w:rsid w:val="0077565C"/>
    <w:rsid w:val="00776857"/>
    <w:rsid w:val="007835C5"/>
    <w:rsid w:val="00783F10"/>
    <w:rsid w:val="0078630F"/>
    <w:rsid w:val="00791EF1"/>
    <w:rsid w:val="00797D4D"/>
    <w:rsid w:val="007A1EA3"/>
    <w:rsid w:val="007A20D4"/>
    <w:rsid w:val="007A2403"/>
    <w:rsid w:val="007A5B7C"/>
    <w:rsid w:val="007A5DBF"/>
    <w:rsid w:val="007A60B6"/>
    <w:rsid w:val="007A67DF"/>
    <w:rsid w:val="007B0211"/>
    <w:rsid w:val="007B07D8"/>
    <w:rsid w:val="007B15C0"/>
    <w:rsid w:val="007B73EE"/>
    <w:rsid w:val="007C11D0"/>
    <w:rsid w:val="007C1FB0"/>
    <w:rsid w:val="007C2B27"/>
    <w:rsid w:val="007C4382"/>
    <w:rsid w:val="007C5A60"/>
    <w:rsid w:val="007C5AC9"/>
    <w:rsid w:val="007D20B8"/>
    <w:rsid w:val="007D43DA"/>
    <w:rsid w:val="007D4673"/>
    <w:rsid w:val="007D678D"/>
    <w:rsid w:val="007D7871"/>
    <w:rsid w:val="007D7E17"/>
    <w:rsid w:val="007E0903"/>
    <w:rsid w:val="007E56DC"/>
    <w:rsid w:val="007E6CC1"/>
    <w:rsid w:val="007E74CF"/>
    <w:rsid w:val="007F031F"/>
    <w:rsid w:val="007F396F"/>
    <w:rsid w:val="007F63AF"/>
    <w:rsid w:val="007F72BC"/>
    <w:rsid w:val="0080724C"/>
    <w:rsid w:val="00812779"/>
    <w:rsid w:val="008172FA"/>
    <w:rsid w:val="00821F28"/>
    <w:rsid w:val="00822201"/>
    <w:rsid w:val="008234AF"/>
    <w:rsid w:val="008249E6"/>
    <w:rsid w:val="00824F1A"/>
    <w:rsid w:val="0083513D"/>
    <w:rsid w:val="00835148"/>
    <w:rsid w:val="00835F1C"/>
    <w:rsid w:val="00836F76"/>
    <w:rsid w:val="008379FD"/>
    <w:rsid w:val="0084078A"/>
    <w:rsid w:val="008411B7"/>
    <w:rsid w:val="0084428F"/>
    <w:rsid w:val="008445E2"/>
    <w:rsid w:val="00845839"/>
    <w:rsid w:val="008519CB"/>
    <w:rsid w:val="008527DA"/>
    <w:rsid w:val="00854078"/>
    <w:rsid w:val="008541F8"/>
    <w:rsid w:val="00854971"/>
    <w:rsid w:val="008619DE"/>
    <w:rsid w:val="00862AAB"/>
    <w:rsid w:val="0086489C"/>
    <w:rsid w:val="0086627B"/>
    <w:rsid w:val="00871257"/>
    <w:rsid w:val="008713AF"/>
    <w:rsid w:val="00874266"/>
    <w:rsid w:val="00876968"/>
    <w:rsid w:val="008774E6"/>
    <w:rsid w:val="00882028"/>
    <w:rsid w:val="00886848"/>
    <w:rsid w:val="00887F9B"/>
    <w:rsid w:val="0089180C"/>
    <w:rsid w:val="008918DD"/>
    <w:rsid w:val="00893E19"/>
    <w:rsid w:val="00894A1B"/>
    <w:rsid w:val="00896CB8"/>
    <w:rsid w:val="008A25AF"/>
    <w:rsid w:val="008A2718"/>
    <w:rsid w:val="008A3B94"/>
    <w:rsid w:val="008A4B00"/>
    <w:rsid w:val="008A5373"/>
    <w:rsid w:val="008A5741"/>
    <w:rsid w:val="008A5DF1"/>
    <w:rsid w:val="008A6005"/>
    <w:rsid w:val="008A71F1"/>
    <w:rsid w:val="008A76F7"/>
    <w:rsid w:val="008B2D27"/>
    <w:rsid w:val="008B64A4"/>
    <w:rsid w:val="008B6AFE"/>
    <w:rsid w:val="008B6F4D"/>
    <w:rsid w:val="008B77B6"/>
    <w:rsid w:val="008C0CBA"/>
    <w:rsid w:val="008C3A39"/>
    <w:rsid w:val="008C6ACF"/>
    <w:rsid w:val="008D01A6"/>
    <w:rsid w:val="008D118A"/>
    <w:rsid w:val="008D1699"/>
    <w:rsid w:val="008D18EE"/>
    <w:rsid w:val="008D245D"/>
    <w:rsid w:val="008D2DAE"/>
    <w:rsid w:val="008D4266"/>
    <w:rsid w:val="008D431B"/>
    <w:rsid w:val="008D52B7"/>
    <w:rsid w:val="008D6876"/>
    <w:rsid w:val="008E295C"/>
    <w:rsid w:val="008E4A6E"/>
    <w:rsid w:val="008F009B"/>
    <w:rsid w:val="008F5D20"/>
    <w:rsid w:val="008F605E"/>
    <w:rsid w:val="008F7DB1"/>
    <w:rsid w:val="00900C63"/>
    <w:rsid w:val="00901695"/>
    <w:rsid w:val="0090284A"/>
    <w:rsid w:val="00910953"/>
    <w:rsid w:val="0091436F"/>
    <w:rsid w:val="00916F81"/>
    <w:rsid w:val="009177CC"/>
    <w:rsid w:val="009210AD"/>
    <w:rsid w:val="00921BC7"/>
    <w:rsid w:val="00923089"/>
    <w:rsid w:val="0092397A"/>
    <w:rsid w:val="0092560E"/>
    <w:rsid w:val="00925C0F"/>
    <w:rsid w:val="00925E98"/>
    <w:rsid w:val="00926247"/>
    <w:rsid w:val="00926C86"/>
    <w:rsid w:val="00927662"/>
    <w:rsid w:val="0093439D"/>
    <w:rsid w:val="00935E7A"/>
    <w:rsid w:val="00935EC2"/>
    <w:rsid w:val="00937D8D"/>
    <w:rsid w:val="00940B8D"/>
    <w:rsid w:val="0094244D"/>
    <w:rsid w:val="009430CE"/>
    <w:rsid w:val="009434EC"/>
    <w:rsid w:val="00943546"/>
    <w:rsid w:val="009469A2"/>
    <w:rsid w:val="0095210F"/>
    <w:rsid w:val="00953818"/>
    <w:rsid w:val="009553AC"/>
    <w:rsid w:val="00957141"/>
    <w:rsid w:val="009610AE"/>
    <w:rsid w:val="00961C28"/>
    <w:rsid w:val="00962CA4"/>
    <w:rsid w:val="00965155"/>
    <w:rsid w:val="0096609B"/>
    <w:rsid w:val="00971150"/>
    <w:rsid w:val="009724FB"/>
    <w:rsid w:val="00975211"/>
    <w:rsid w:val="00975486"/>
    <w:rsid w:val="009770D5"/>
    <w:rsid w:val="00980A65"/>
    <w:rsid w:val="00981B1E"/>
    <w:rsid w:val="00983F79"/>
    <w:rsid w:val="0098508B"/>
    <w:rsid w:val="009903EC"/>
    <w:rsid w:val="009923E8"/>
    <w:rsid w:val="00992CE1"/>
    <w:rsid w:val="00996B57"/>
    <w:rsid w:val="009A0263"/>
    <w:rsid w:val="009A075F"/>
    <w:rsid w:val="009A2D5D"/>
    <w:rsid w:val="009A629F"/>
    <w:rsid w:val="009B1BEF"/>
    <w:rsid w:val="009B1C9D"/>
    <w:rsid w:val="009B3361"/>
    <w:rsid w:val="009B5991"/>
    <w:rsid w:val="009B59C6"/>
    <w:rsid w:val="009B6CCE"/>
    <w:rsid w:val="009B7207"/>
    <w:rsid w:val="009B759D"/>
    <w:rsid w:val="009B77E5"/>
    <w:rsid w:val="009C1B14"/>
    <w:rsid w:val="009C441E"/>
    <w:rsid w:val="009C47E0"/>
    <w:rsid w:val="009C4AB3"/>
    <w:rsid w:val="009C4C15"/>
    <w:rsid w:val="009C6BEB"/>
    <w:rsid w:val="009D36DD"/>
    <w:rsid w:val="009D3DB0"/>
    <w:rsid w:val="009D5A1C"/>
    <w:rsid w:val="009D5D9F"/>
    <w:rsid w:val="009D602E"/>
    <w:rsid w:val="009D776B"/>
    <w:rsid w:val="009D79E6"/>
    <w:rsid w:val="009E0A74"/>
    <w:rsid w:val="009E1918"/>
    <w:rsid w:val="009F2C42"/>
    <w:rsid w:val="009F6150"/>
    <w:rsid w:val="00A0050D"/>
    <w:rsid w:val="00A00B7E"/>
    <w:rsid w:val="00A014C4"/>
    <w:rsid w:val="00A01669"/>
    <w:rsid w:val="00A047C8"/>
    <w:rsid w:val="00A04A3F"/>
    <w:rsid w:val="00A114DA"/>
    <w:rsid w:val="00A12287"/>
    <w:rsid w:val="00A12720"/>
    <w:rsid w:val="00A134C8"/>
    <w:rsid w:val="00A13876"/>
    <w:rsid w:val="00A1507A"/>
    <w:rsid w:val="00A15D83"/>
    <w:rsid w:val="00A1638E"/>
    <w:rsid w:val="00A20977"/>
    <w:rsid w:val="00A2260A"/>
    <w:rsid w:val="00A22AE9"/>
    <w:rsid w:val="00A22CF0"/>
    <w:rsid w:val="00A2497C"/>
    <w:rsid w:val="00A266A9"/>
    <w:rsid w:val="00A321C2"/>
    <w:rsid w:val="00A333CD"/>
    <w:rsid w:val="00A408DC"/>
    <w:rsid w:val="00A43F6E"/>
    <w:rsid w:val="00A45708"/>
    <w:rsid w:val="00A4768A"/>
    <w:rsid w:val="00A47730"/>
    <w:rsid w:val="00A51E34"/>
    <w:rsid w:val="00A52586"/>
    <w:rsid w:val="00A54B65"/>
    <w:rsid w:val="00A54DB2"/>
    <w:rsid w:val="00A574F2"/>
    <w:rsid w:val="00A61BE0"/>
    <w:rsid w:val="00A6242E"/>
    <w:rsid w:val="00A624AC"/>
    <w:rsid w:val="00A62827"/>
    <w:rsid w:val="00A62836"/>
    <w:rsid w:val="00A634B3"/>
    <w:rsid w:val="00A63914"/>
    <w:rsid w:val="00A64C26"/>
    <w:rsid w:val="00A65FF2"/>
    <w:rsid w:val="00A73508"/>
    <w:rsid w:val="00A73DFB"/>
    <w:rsid w:val="00A74051"/>
    <w:rsid w:val="00A7454E"/>
    <w:rsid w:val="00A75150"/>
    <w:rsid w:val="00A757B6"/>
    <w:rsid w:val="00A81959"/>
    <w:rsid w:val="00A826BF"/>
    <w:rsid w:val="00A82FCE"/>
    <w:rsid w:val="00A95C1E"/>
    <w:rsid w:val="00A970A5"/>
    <w:rsid w:val="00A97715"/>
    <w:rsid w:val="00AA1053"/>
    <w:rsid w:val="00AA22F6"/>
    <w:rsid w:val="00AA2F73"/>
    <w:rsid w:val="00AA3975"/>
    <w:rsid w:val="00AA4A84"/>
    <w:rsid w:val="00AA68D9"/>
    <w:rsid w:val="00AB2EDA"/>
    <w:rsid w:val="00AB6B3E"/>
    <w:rsid w:val="00AB6D05"/>
    <w:rsid w:val="00AB70E2"/>
    <w:rsid w:val="00AC1ACA"/>
    <w:rsid w:val="00AC1BE3"/>
    <w:rsid w:val="00AC5D63"/>
    <w:rsid w:val="00AC5D8D"/>
    <w:rsid w:val="00AC5DB1"/>
    <w:rsid w:val="00AC5E77"/>
    <w:rsid w:val="00AC722D"/>
    <w:rsid w:val="00AD26ED"/>
    <w:rsid w:val="00AD5FE4"/>
    <w:rsid w:val="00AD6ACC"/>
    <w:rsid w:val="00AE16B5"/>
    <w:rsid w:val="00AE290B"/>
    <w:rsid w:val="00AE3AA6"/>
    <w:rsid w:val="00AE3DCE"/>
    <w:rsid w:val="00AE5672"/>
    <w:rsid w:val="00AE6AD0"/>
    <w:rsid w:val="00AE73CE"/>
    <w:rsid w:val="00AF1175"/>
    <w:rsid w:val="00AF2529"/>
    <w:rsid w:val="00AF5BA8"/>
    <w:rsid w:val="00B000AC"/>
    <w:rsid w:val="00B01283"/>
    <w:rsid w:val="00B02649"/>
    <w:rsid w:val="00B038CA"/>
    <w:rsid w:val="00B1000E"/>
    <w:rsid w:val="00B128D0"/>
    <w:rsid w:val="00B1393E"/>
    <w:rsid w:val="00B13B78"/>
    <w:rsid w:val="00B14B12"/>
    <w:rsid w:val="00B15B32"/>
    <w:rsid w:val="00B17100"/>
    <w:rsid w:val="00B17798"/>
    <w:rsid w:val="00B213E5"/>
    <w:rsid w:val="00B2338C"/>
    <w:rsid w:val="00B23B60"/>
    <w:rsid w:val="00B26B13"/>
    <w:rsid w:val="00B26E42"/>
    <w:rsid w:val="00B30D4C"/>
    <w:rsid w:val="00B31328"/>
    <w:rsid w:val="00B34841"/>
    <w:rsid w:val="00B36052"/>
    <w:rsid w:val="00B36287"/>
    <w:rsid w:val="00B375F6"/>
    <w:rsid w:val="00B378DB"/>
    <w:rsid w:val="00B37BEF"/>
    <w:rsid w:val="00B37FD3"/>
    <w:rsid w:val="00B4306E"/>
    <w:rsid w:val="00B4565C"/>
    <w:rsid w:val="00B4632C"/>
    <w:rsid w:val="00B46DED"/>
    <w:rsid w:val="00B51CFD"/>
    <w:rsid w:val="00B52F16"/>
    <w:rsid w:val="00B55D27"/>
    <w:rsid w:val="00B61B8D"/>
    <w:rsid w:val="00B63762"/>
    <w:rsid w:val="00B63911"/>
    <w:rsid w:val="00B63A01"/>
    <w:rsid w:val="00B64407"/>
    <w:rsid w:val="00B67F1E"/>
    <w:rsid w:val="00B708AC"/>
    <w:rsid w:val="00B76A6B"/>
    <w:rsid w:val="00B8031B"/>
    <w:rsid w:val="00B80742"/>
    <w:rsid w:val="00B807EB"/>
    <w:rsid w:val="00B82D1B"/>
    <w:rsid w:val="00B85C88"/>
    <w:rsid w:val="00B85FA7"/>
    <w:rsid w:val="00B86AEE"/>
    <w:rsid w:val="00B908B2"/>
    <w:rsid w:val="00B90C83"/>
    <w:rsid w:val="00B9168B"/>
    <w:rsid w:val="00B975A4"/>
    <w:rsid w:val="00BA1A0C"/>
    <w:rsid w:val="00BA3D63"/>
    <w:rsid w:val="00BA5B1F"/>
    <w:rsid w:val="00BA6BE4"/>
    <w:rsid w:val="00BB26BA"/>
    <w:rsid w:val="00BB43F5"/>
    <w:rsid w:val="00BB7583"/>
    <w:rsid w:val="00BB7CC9"/>
    <w:rsid w:val="00BC0FCE"/>
    <w:rsid w:val="00BC118E"/>
    <w:rsid w:val="00BC2FF2"/>
    <w:rsid w:val="00BC3AB0"/>
    <w:rsid w:val="00BC50CF"/>
    <w:rsid w:val="00BC5E02"/>
    <w:rsid w:val="00BD1D6F"/>
    <w:rsid w:val="00BD35A8"/>
    <w:rsid w:val="00BD765B"/>
    <w:rsid w:val="00BE2802"/>
    <w:rsid w:val="00BE3845"/>
    <w:rsid w:val="00BE5297"/>
    <w:rsid w:val="00BE5DD6"/>
    <w:rsid w:val="00BF100E"/>
    <w:rsid w:val="00BF19DC"/>
    <w:rsid w:val="00BF64AE"/>
    <w:rsid w:val="00C000DE"/>
    <w:rsid w:val="00C0050D"/>
    <w:rsid w:val="00C0455A"/>
    <w:rsid w:val="00C051F1"/>
    <w:rsid w:val="00C05949"/>
    <w:rsid w:val="00C0646F"/>
    <w:rsid w:val="00C066EF"/>
    <w:rsid w:val="00C104B0"/>
    <w:rsid w:val="00C11AF2"/>
    <w:rsid w:val="00C16F1F"/>
    <w:rsid w:val="00C20C47"/>
    <w:rsid w:val="00C21910"/>
    <w:rsid w:val="00C22A9F"/>
    <w:rsid w:val="00C22F27"/>
    <w:rsid w:val="00C22F7E"/>
    <w:rsid w:val="00C243F0"/>
    <w:rsid w:val="00C268AE"/>
    <w:rsid w:val="00C30EB3"/>
    <w:rsid w:val="00C30EE0"/>
    <w:rsid w:val="00C32D4C"/>
    <w:rsid w:val="00C335EC"/>
    <w:rsid w:val="00C3450E"/>
    <w:rsid w:val="00C34951"/>
    <w:rsid w:val="00C349B0"/>
    <w:rsid w:val="00C35364"/>
    <w:rsid w:val="00C36999"/>
    <w:rsid w:val="00C40B09"/>
    <w:rsid w:val="00C4737D"/>
    <w:rsid w:val="00C52045"/>
    <w:rsid w:val="00C52FD7"/>
    <w:rsid w:val="00C54E90"/>
    <w:rsid w:val="00C61A17"/>
    <w:rsid w:val="00C62E6A"/>
    <w:rsid w:val="00C63461"/>
    <w:rsid w:val="00C64C31"/>
    <w:rsid w:val="00C65360"/>
    <w:rsid w:val="00C665C3"/>
    <w:rsid w:val="00C73217"/>
    <w:rsid w:val="00C73B3D"/>
    <w:rsid w:val="00C74897"/>
    <w:rsid w:val="00C751FE"/>
    <w:rsid w:val="00C755FB"/>
    <w:rsid w:val="00C77856"/>
    <w:rsid w:val="00C83BE8"/>
    <w:rsid w:val="00C84221"/>
    <w:rsid w:val="00C85262"/>
    <w:rsid w:val="00C864A8"/>
    <w:rsid w:val="00C86BF7"/>
    <w:rsid w:val="00C92B6F"/>
    <w:rsid w:val="00C93C3A"/>
    <w:rsid w:val="00C95B7A"/>
    <w:rsid w:val="00C95DE7"/>
    <w:rsid w:val="00C96763"/>
    <w:rsid w:val="00CA01B7"/>
    <w:rsid w:val="00CA155C"/>
    <w:rsid w:val="00CA73C4"/>
    <w:rsid w:val="00CB096F"/>
    <w:rsid w:val="00CB1E36"/>
    <w:rsid w:val="00CB41FB"/>
    <w:rsid w:val="00CB4615"/>
    <w:rsid w:val="00CB6A01"/>
    <w:rsid w:val="00CB6B8C"/>
    <w:rsid w:val="00CC0913"/>
    <w:rsid w:val="00CC0A4F"/>
    <w:rsid w:val="00CC12AB"/>
    <w:rsid w:val="00CC21A5"/>
    <w:rsid w:val="00CC2856"/>
    <w:rsid w:val="00CC48BF"/>
    <w:rsid w:val="00CC5C9E"/>
    <w:rsid w:val="00CC6BA7"/>
    <w:rsid w:val="00CC6D6E"/>
    <w:rsid w:val="00CC7044"/>
    <w:rsid w:val="00CC7B10"/>
    <w:rsid w:val="00CD29C6"/>
    <w:rsid w:val="00CD34F5"/>
    <w:rsid w:val="00CD3573"/>
    <w:rsid w:val="00CD3E72"/>
    <w:rsid w:val="00CD6FD6"/>
    <w:rsid w:val="00CE5DBE"/>
    <w:rsid w:val="00CE6FDA"/>
    <w:rsid w:val="00CF03A4"/>
    <w:rsid w:val="00CF25EE"/>
    <w:rsid w:val="00CF5605"/>
    <w:rsid w:val="00CF5F57"/>
    <w:rsid w:val="00D1386B"/>
    <w:rsid w:val="00D1392E"/>
    <w:rsid w:val="00D13E28"/>
    <w:rsid w:val="00D14CCF"/>
    <w:rsid w:val="00D2072A"/>
    <w:rsid w:val="00D21948"/>
    <w:rsid w:val="00D21973"/>
    <w:rsid w:val="00D242C1"/>
    <w:rsid w:val="00D2754D"/>
    <w:rsid w:val="00D33610"/>
    <w:rsid w:val="00D34915"/>
    <w:rsid w:val="00D357ED"/>
    <w:rsid w:val="00D379C1"/>
    <w:rsid w:val="00D40C75"/>
    <w:rsid w:val="00D41BDC"/>
    <w:rsid w:val="00D43853"/>
    <w:rsid w:val="00D44970"/>
    <w:rsid w:val="00D44D1B"/>
    <w:rsid w:val="00D50D54"/>
    <w:rsid w:val="00D5115C"/>
    <w:rsid w:val="00D51B47"/>
    <w:rsid w:val="00D53B42"/>
    <w:rsid w:val="00D547C0"/>
    <w:rsid w:val="00D55286"/>
    <w:rsid w:val="00D57D81"/>
    <w:rsid w:val="00D57FC4"/>
    <w:rsid w:val="00D613B1"/>
    <w:rsid w:val="00D6320F"/>
    <w:rsid w:val="00D63E89"/>
    <w:rsid w:val="00D64108"/>
    <w:rsid w:val="00D66AB5"/>
    <w:rsid w:val="00D6737A"/>
    <w:rsid w:val="00D67954"/>
    <w:rsid w:val="00D71F2D"/>
    <w:rsid w:val="00D74B36"/>
    <w:rsid w:val="00D754BF"/>
    <w:rsid w:val="00D8246F"/>
    <w:rsid w:val="00D82A4D"/>
    <w:rsid w:val="00D82D9E"/>
    <w:rsid w:val="00D844A9"/>
    <w:rsid w:val="00D85752"/>
    <w:rsid w:val="00D909C0"/>
    <w:rsid w:val="00D90B6C"/>
    <w:rsid w:val="00D91B9D"/>
    <w:rsid w:val="00D927C8"/>
    <w:rsid w:val="00D933C0"/>
    <w:rsid w:val="00D93B50"/>
    <w:rsid w:val="00D97620"/>
    <w:rsid w:val="00DA02A0"/>
    <w:rsid w:val="00DA0FD5"/>
    <w:rsid w:val="00DA12F6"/>
    <w:rsid w:val="00DA1B27"/>
    <w:rsid w:val="00DA1B6B"/>
    <w:rsid w:val="00DA455E"/>
    <w:rsid w:val="00DA4842"/>
    <w:rsid w:val="00DA48FE"/>
    <w:rsid w:val="00DA494F"/>
    <w:rsid w:val="00DA667C"/>
    <w:rsid w:val="00DB3487"/>
    <w:rsid w:val="00DB38CA"/>
    <w:rsid w:val="00DB501C"/>
    <w:rsid w:val="00DB672E"/>
    <w:rsid w:val="00DB7EA7"/>
    <w:rsid w:val="00DC1DE6"/>
    <w:rsid w:val="00DC2794"/>
    <w:rsid w:val="00DC30DD"/>
    <w:rsid w:val="00DC4CB5"/>
    <w:rsid w:val="00DC5863"/>
    <w:rsid w:val="00DC64D2"/>
    <w:rsid w:val="00DC6CFD"/>
    <w:rsid w:val="00DD11E8"/>
    <w:rsid w:val="00DD164A"/>
    <w:rsid w:val="00DD1DCA"/>
    <w:rsid w:val="00DD3FDD"/>
    <w:rsid w:val="00DE0E3A"/>
    <w:rsid w:val="00DE7930"/>
    <w:rsid w:val="00DF10D2"/>
    <w:rsid w:val="00DF1ADA"/>
    <w:rsid w:val="00DF3234"/>
    <w:rsid w:val="00DF4F55"/>
    <w:rsid w:val="00E03868"/>
    <w:rsid w:val="00E04B49"/>
    <w:rsid w:val="00E06C32"/>
    <w:rsid w:val="00E1308A"/>
    <w:rsid w:val="00E14FB0"/>
    <w:rsid w:val="00E1574F"/>
    <w:rsid w:val="00E15DCB"/>
    <w:rsid w:val="00E20B55"/>
    <w:rsid w:val="00E21251"/>
    <w:rsid w:val="00E245B9"/>
    <w:rsid w:val="00E25727"/>
    <w:rsid w:val="00E26B65"/>
    <w:rsid w:val="00E271BE"/>
    <w:rsid w:val="00E273E7"/>
    <w:rsid w:val="00E31084"/>
    <w:rsid w:val="00E31793"/>
    <w:rsid w:val="00E31894"/>
    <w:rsid w:val="00E31F04"/>
    <w:rsid w:val="00E324D8"/>
    <w:rsid w:val="00E33398"/>
    <w:rsid w:val="00E33BE7"/>
    <w:rsid w:val="00E35C78"/>
    <w:rsid w:val="00E36F33"/>
    <w:rsid w:val="00E46114"/>
    <w:rsid w:val="00E46270"/>
    <w:rsid w:val="00E4721B"/>
    <w:rsid w:val="00E51319"/>
    <w:rsid w:val="00E513E9"/>
    <w:rsid w:val="00E51934"/>
    <w:rsid w:val="00E5221D"/>
    <w:rsid w:val="00E54FB3"/>
    <w:rsid w:val="00E552EE"/>
    <w:rsid w:val="00E5612F"/>
    <w:rsid w:val="00E56C66"/>
    <w:rsid w:val="00E60907"/>
    <w:rsid w:val="00E60A96"/>
    <w:rsid w:val="00E61F90"/>
    <w:rsid w:val="00E64CB0"/>
    <w:rsid w:val="00E66180"/>
    <w:rsid w:val="00E66268"/>
    <w:rsid w:val="00E6764C"/>
    <w:rsid w:val="00E709D9"/>
    <w:rsid w:val="00E715F2"/>
    <w:rsid w:val="00E72537"/>
    <w:rsid w:val="00E730CE"/>
    <w:rsid w:val="00E76CBE"/>
    <w:rsid w:val="00E85879"/>
    <w:rsid w:val="00E87AF6"/>
    <w:rsid w:val="00E906F1"/>
    <w:rsid w:val="00E916A3"/>
    <w:rsid w:val="00E9281B"/>
    <w:rsid w:val="00E949B7"/>
    <w:rsid w:val="00E950CD"/>
    <w:rsid w:val="00E95A4F"/>
    <w:rsid w:val="00E95B69"/>
    <w:rsid w:val="00EA2B8D"/>
    <w:rsid w:val="00EA47EB"/>
    <w:rsid w:val="00EA7B54"/>
    <w:rsid w:val="00EA7F9E"/>
    <w:rsid w:val="00EB4C19"/>
    <w:rsid w:val="00EB5DF8"/>
    <w:rsid w:val="00EB67F9"/>
    <w:rsid w:val="00EB69DA"/>
    <w:rsid w:val="00EB6A87"/>
    <w:rsid w:val="00EB6CBA"/>
    <w:rsid w:val="00EC0BEE"/>
    <w:rsid w:val="00EC3DEC"/>
    <w:rsid w:val="00EC41F4"/>
    <w:rsid w:val="00EC5010"/>
    <w:rsid w:val="00EC7F4C"/>
    <w:rsid w:val="00EC7FC3"/>
    <w:rsid w:val="00ED0316"/>
    <w:rsid w:val="00ED08EF"/>
    <w:rsid w:val="00ED10E4"/>
    <w:rsid w:val="00ED228E"/>
    <w:rsid w:val="00ED3493"/>
    <w:rsid w:val="00ED5D94"/>
    <w:rsid w:val="00EE0653"/>
    <w:rsid w:val="00EE17DF"/>
    <w:rsid w:val="00EE2FE3"/>
    <w:rsid w:val="00EE3277"/>
    <w:rsid w:val="00EE3B0F"/>
    <w:rsid w:val="00EE4254"/>
    <w:rsid w:val="00EE5345"/>
    <w:rsid w:val="00EE566D"/>
    <w:rsid w:val="00EE79CB"/>
    <w:rsid w:val="00EF0BED"/>
    <w:rsid w:val="00EF1CBB"/>
    <w:rsid w:val="00EF2F8F"/>
    <w:rsid w:val="00EF2FE1"/>
    <w:rsid w:val="00EF79F3"/>
    <w:rsid w:val="00F03E96"/>
    <w:rsid w:val="00F05BAB"/>
    <w:rsid w:val="00F05E18"/>
    <w:rsid w:val="00F064E1"/>
    <w:rsid w:val="00F06C4F"/>
    <w:rsid w:val="00F06E3E"/>
    <w:rsid w:val="00F06EF9"/>
    <w:rsid w:val="00F0766A"/>
    <w:rsid w:val="00F132D7"/>
    <w:rsid w:val="00F169E9"/>
    <w:rsid w:val="00F16E90"/>
    <w:rsid w:val="00F17953"/>
    <w:rsid w:val="00F17CDA"/>
    <w:rsid w:val="00F20FDB"/>
    <w:rsid w:val="00F229ED"/>
    <w:rsid w:val="00F23E5F"/>
    <w:rsid w:val="00F243CA"/>
    <w:rsid w:val="00F2487E"/>
    <w:rsid w:val="00F25648"/>
    <w:rsid w:val="00F25B10"/>
    <w:rsid w:val="00F27263"/>
    <w:rsid w:val="00F27D24"/>
    <w:rsid w:val="00F31A0D"/>
    <w:rsid w:val="00F3596F"/>
    <w:rsid w:val="00F36E55"/>
    <w:rsid w:val="00F37A4D"/>
    <w:rsid w:val="00F40A5C"/>
    <w:rsid w:val="00F41366"/>
    <w:rsid w:val="00F41730"/>
    <w:rsid w:val="00F41F53"/>
    <w:rsid w:val="00F42E63"/>
    <w:rsid w:val="00F430D9"/>
    <w:rsid w:val="00F4313A"/>
    <w:rsid w:val="00F43387"/>
    <w:rsid w:val="00F46201"/>
    <w:rsid w:val="00F46A46"/>
    <w:rsid w:val="00F46B3B"/>
    <w:rsid w:val="00F476C3"/>
    <w:rsid w:val="00F50DF2"/>
    <w:rsid w:val="00F52FCB"/>
    <w:rsid w:val="00F5451A"/>
    <w:rsid w:val="00F5691B"/>
    <w:rsid w:val="00F57B69"/>
    <w:rsid w:val="00F60A57"/>
    <w:rsid w:val="00F61643"/>
    <w:rsid w:val="00F61C40"/>
    <w:rsid w:val="00F70051"/>
    <w:rsid w:val="00F73A38"/>
    <w:rsid w:val="00F74D41"/>
    <w:rsid w:val="00F756C8"/>
    <w:rsid w:val="00F77604"/>
    <w:rsid w:val="00F81E96"/>
    <w:rsid w:val="00F833BD"/>
    <w:rsid w:val="00F859E4"/>
    <w:rsid w:val="00F87DCA"/>
    <w:rsid w:val="00F90EC1"/>
    <w:rsid w:val="00F91AE7"/>
    <w:rsid w:val="00F91C9A"/>
    <w:rsid w:val="00F939DE"/>
    <w:rsid w:val="00FA0CE5"/>
    <w:rsid w:val="00FA1819"/>
    <w:rsid w:val="00FA7D8F"/>
    <w:rsid w:val="00FB0010"/>
    <w:rsid w:val="00FB30B1"/>
    <w:rsid w:val="00FB6528"/>
    <w:rsid w:val="00FB7149"/>
    <w:rsid w:val="00FC06C5"/>
    <w:rsid w:val="00FC2D09"/>
    <w:rsid w:val="00FC4BC7"/>
    <w:rsid w:val="00FD010C"/>
    <w:rsid w:val="00FD1EAD"/>
    <w:rsid w:val="00FD36C8"/>
    <w:rsid w:val="00FD384C"/>
    <w:rsid w:val="00FD3BD2"/>
    <w:rsid w:val="00FD5269"/>
    <w:rsid w:val="00FD757B"/>
    <w:rsid w:val="00FD7E93"/>
    <w:rsid w:val="00FE0469"/>
    <w:rsid w:val="00FE579F"/>
    <w:rsid w:val="00FF1491"/>
    <w:rsid w:val="00FF18D1"/>
    <w:rsid w:val="00FF1BB1"/>
    <w:rsid w:val="00FF2FEC"/>
    <w:rsid w:val="00FF321D"/>
    <w:rsid w:val="00FF3AC9"/>
    <w:rsid w:val="00FF5E4B"/>
    <w:rsid w:val="00FF6354"/>
    <w:rsid w:val="00FF638D"/>
    <w:rsid w:val="00FF6ACC"/>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764B61-D7B3-4402-9972-408CD652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E5E"/>
    <w:rPr>
      <w:sz w:val="24"/>
      <w:szCs w:val="24"/>
      <w:lang w:val="en-US" w:eastAsia="en-US"/>
    </w:rPr>
  </w:style>
  <w:style w:type="paragraph" w:styleId="Heading1">
    <w:name w:val="heading 1"/>
    <w:basedOn w:val="Normal"/>
    <w:next w:val="Normal"/>
    <w:qFormat/>
    <w:rsid w:val="00EE4254"/>
    <w:pPr>
      <w:keepNext/>
      <w:jc w:val="center"/>
      <w:outlineLvl w:val="0"/>
    </w:pPr>
    <w:rPr>
      <w:b/>
      <w:snapToGrid w:val="0"/>
      <w:color w:val="000000"/>
      <w:sz w:val="20"/>
      <w:szCs w:val="20"/>
      <w:lang w:val="ro-RO"/>
    </w:rPr>
  </w:style>
  <w:style w:type="paragraph" w:styleId="Heading2">
    <w:name w:val="heading 2"/>
    <w:basedOn w:val="Normal"/>
    <w:next w:val="Normal"/>
    <w:link w:val="Heading2Char"/>
    <w:qFormat/>
    <w:rsid w:val="00EE4254"/>
    <w:pPr>
      <w:keepNext/>
      <w:jc w:val="center"/>
      <w:outlineLvl w:val="1"/>
    </w:pPr>
    <w:rPr>
      <w:szCs w:val="20"/>
      <w:lang w:val="ro-RO"/>
    </w:rPr>
  </w:style>
  <w:style w:type="paragraph" w:styleId="Heading4">
    <w:name w:val="heading 4"/>
    <w:basedOn w:val="Normal"/>
    <w:next w:val="Normal"/>
    <w:link w:val="Heading4Char"/>
    <w:qFormat/>
    <w:rsid w:val="00A014C4"/>
    <w:pPr>
      <w:keepNext/>
      <w:spacing w:before="240" w:after="60"/>
      <w:outlineLvl w:val="3"/>
    </w:pPr>
    <w:rPr>
      <w:b/>
      <w:bCs/>
      <w:sz w:val="28"/>
      <w:szCs w:val="28"/>
    </w:rPr>
  </w:style>
  <w:style w:type="paragraph" w:styleId="Heading5">
    <w:name w:val="heading 5"/>
    <w:basedOn w:val="Normal"/>
    <w:next w:val="Normal"/>
    <w:link w:val="Heading5Char"/>
    <w:qFormat/>
    <w:rsid w:val="00106FCC"/>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A014C4"/>
    <w:rPr>
      <w:b/>
      <w:bCs/>
      <w:sz w:val="28"/>
      <w:szCs w:val="28"/>
    </w:rPr>
  </w:style>
  <w:style w:type="paragraph" w:styleId="Header">
    <w:name w:val="header"/>
    <w:basedOn w:val="Normal"/>
    <w:rsid w:val="00EE4254"/>
    <w:pPr>
      <w:tabs>
        <w:tab w:val="center" w:pos="4320"/>
        <w:tab w:val="right" w:pos="8640"/>
      </w:tabs>
    </w:pPr>
  </w:style>
  <w:style w:type="paragraph" w:styleId="Footer">
    <w:name w:val="footer"/>
    <w:basedOn w:val="Normal"/>
    <w:link w:val="FooterChar"/>
    <w:uiPriority w:val="99"/>
    <w:rsid w:val="00EE4254"/>
    <w:pPr>
      <w:tabs>
        <w:tab w:val="center" w:pos="4320"/>
        <w:tab w:val="right" w:pos="8640"/>
      </w:tabs>
    </w:pPr>
  </w:style>
  <w:style w:type="character" w:customStyle="1" w:styleId="FooterChar">
    <w:name w:val="Footer Char"/>
    <w:link w:val="Footer"/>
    <w:uiPriority w:val="99"/>
    <w:rsid w:val="00AE73CE"/>
    <w:rPr>
      <w:sz w:val="24"/>
      <w:szCs w:val="24"/>
    </w:rPr>
  </w:style>
  <w:style w:type="table" w:styleId="TableGrid">
    <w:name w:val="Table Grid"/>
    <w:aliases w:val="Table"/>
    <w:basedOn w:val="TableNormal"/>
    <w:rsid w:val="00EE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76A6B"/>
    <w:pPr>
      <w:jc w:val="center"/>
    </w:pPr>
    <w:rPr>
      <w:b/>
      <w:bCs/>
    </w:rPr>
  </w:style>
  <w:style w:type="paragraph" w:styleId="BodyText2">
    <w:name w:val="Body Text 2"/>
    <w:basedOn w:val="Normal"/>
    <w:rsid w:val="00167732"/>
    <w:pPr>
      <w:jc w:val="both"/>
    </w:pPr>
    <w:rPr>
      <w:sz w:val="20"/>
      <w:szCs w:val="20"/>
    </w:rPr>
  </w:style>
  <w:style w:type="paragraph" w:styleId="BalloonText">
    <w:name w:val="Balloon Text"/>
    <w:basedOn w:val="Normal"/>
    <w:link w:val="BalloonTextChar"/>
    <w:semiHidden/>
    <w:rsid w:val="00244F35"/>
    <w:rPr>
      <w:rFonts w:ascii="Courier New" w:hAnsi="Courier New" w:cs="Courier New"/>
      <w:sz w:val="16"/>
      <w:szCs w:val="16"/>
    </w:rPr>
  </w:style>
  <w:style w:type="character" w:styleId="Hyperlink">
    <w:name w:val="Hyperlink"/>
    <w:uiPriority w:val="99"/>
    <w:rsid w:val="006F6953"/>
    <w:rPr>
      <w:color w:val="0000FF"/>
      <w:u w:val="single"/>
    </w:rPr>
  </w:style>
  <w:style w:type="character" w:customStyle="1" w:styleId="tpa">
    <w:name w:val="tpa"/>
    <w:basedOn w:val="DefaultParagraphFont"/>
    <w:rsid w:val="00A014C4"/>
  </w:style>
  <w:style w:type="paragraph" w:styleId="BodyText3">
    <w:name w:val="Body Text 3"/>
    <w:basedOn w:val="Normal"/>
    <w:link w:val="BodyText3Char"/>
    <w:rsid w:val="00A014C4"/>
    <w:pPr>
      <w:spacing w:after="120"/>
    </w:pPr>
    <w:rPr>
      <w:sz w:val="16"/>
      <w:szCs w:val="16"/>
      <w:lang w:val="ro-RO"/>
    </w:rPr>
  </w:style>
  <w:style w:type="character" w:customStyle="1" w:styleId="BodyText3Char">
    <w:name w:val="Body Text 3 Char"/>
    <w:link w:val="BodyText3"/>
    <w:rsid w:val="00A014C4"/>
    <w:rPr>
      <w:sz w:val="16"/>
      <w:szCs w:val="16"/>
      <w:lang w:val="ro-RO"/>
    </w:rPr>
  </w:style>
  <w:style w:type="character" w:customStyle="1" w:styleId="default">
    <w:name w:val="default"/>
    <w:basedOn w:val="DefaultParagraphFont"/>
    <w:rsid w:val="00731552"/>
  </w:style>
  <w:style w:type="paragraph" w:customStyle="1" w:styleId="DefaultText2">
    <w:name w:val="Default Text:2"/>
    <w:basedOn w:val="Normal"/>
    <w:rsid w:val="009A075F"/>
    <w:rPr>
      <w:noProof/>
      <w:szCs w:val="20"/>
    </w:rPr>
  </w:style>
  <w:style w:type="paragraph" w:customStyle="1" w:styleId="DefaultText1">
    <w:name w:val="Default Text:1"/>
    <w:basedOn w:val="Normal"/>
    <w:rsid w:val="009A075F"/>
    <w:rPr>
      <w:noProof/>
      <w:szCs w:val="20"/>
    </w:rPr>
  </w:style>
  <w:style w:type="paragraph" w:customStyle="1" w:styleId="DefaultText">
    <w:name w:val="Default Text"/>
    <w:basedOn w:val="Normal"/>
    <w:rsid w:val="009A075F"/>
    <w:rPr>
      <w:noProof/>
      <w:szCs w:val="20"/>
    </w:rPr>
  </w:style>
  <w:style w:type="paragraph" w:customStyle="1" w:styleId="Char">
    <w:name w:val="Char"/>
    <w:basedOn w:val="Normal"/>
    <w:rsid w:val="00746935"/>
    <w:pPr>
      <w:numPr>
        <w:numId w:val="5"/>
      </w:numPr>
      <w:spacing w:after="160" w:line="240" w:lineRule="exact"/>
    </w:pPr>
    <w:rPr>
      <w:i/>
    </w:rPr>
  </w:style>
  <w:style w:type="character" w:customStyle="1" w:styleId="tpa1">
    <w:name w:val="tpa1"/>
    <w:basedOn w:val="DefaultParagraphFont"/>
    <w:rsid w:val="005D3BBE"/>
  </w:style>
  <w:style w:type="paragraph" w:customStyle="1" w:styleId="CharCharCharChar">
    <w:name w:val="Char Char Char Char"/>
    <w:basedOn w:val="Normal"/>
    <w:rsid w:val="00F939DE"/>
    <w:pPr>
      <w:spacing w:after="160" w:line="240" w:lineRule="exact"/>
    </w:pPr>
    <w:rPr>
      <w:rFonts w:ascii="Wingdings" w:hAnsi="Wingdings" w:cs="Wingdings"/>
      <w:sz w:val="20"/>
      <w:szCs w:val="20"/>
    </w:rPr>
  </w:style>
  <w:style w:type="paragraph" w:styleId="NormalWeb">
    <w:name w:val="Normal (Web)"/>
    <w:basedOn w:val="Normal"/>
    <w:uiPriority w:val="99"/>
    <w:rsid w:val="00D613B1"/>
    <w:pPr>
      <w:spacing w:before="100" w:beforeAutospacing="1" w:after="100" w:afterAutospacing="1"/>
    </w:pPr>
  </w:style>
  <w:style w:type="character" w:customStyle="1" w:styleId="pt">
    <w:name w:val="pt"/>
    <w:rsid w:val="00D613B1"/>
    <w:rPr>
      <w:i/>
      <w:sz w:val="24"/>
      <w:szCs w:val="24"/>
      <w:lang w:val="en-US" w:eastAsia="en-US" w:bidi="ar-SA"/>
    </w:rPr>
  </w:style>
  <w:style w:type="character" w:customStyle="1" w:styleId="tpt">
    <w:name w:val="tpt"/>
    <w:rsid w:val="00D613B1"/>
    <w:rPr>
      <w:i/>
      <w:sz w:val="24"/>
      <w:szCs w:val="24"/>
      <w:lang w:val="en-US" w:eastAsia="en-US" w:bidi="ar-SA"/>
    </w:rPr>
  </w:style>
  <w:style w:type="paragraph" w:styleId="ListParagraph">
    <w:name w:val="List Paragraph"/>
    <w:aliases w:val="1st level - Bullet List Paragraph,Paragrafo elenco,Lista 1,lp11,Liste 1,Bullet list,Normal bullet 21,Bullet list1,Bullet Points"/>
    <w:basedOn w:val="Normal"/>
    <w:qFormat/>
    <w:rsid w:val="00CC0913"/>
    <w:pPr>
      <w:ind w:left="720"/>
      <w:contextualSpacing/>
      <w:jc w:val="both"/>
    </w:pPr>
    <w:rPr>
      <w:rFonts w:ascii="Symbol" w:eastAsia="Symbol" w:hAnsi="Symbol"/>
      <w:sz w:val="22"/>
      <w:szCs w:val="22"/>
      <w:lang w:val="ro-RO"/>
    </w:rPr>
  </w:style>
  <w:style w:type="character" w:customStyle="1" w:styleId="def">
    <w:name w:val="def"/>
    <w:basedOn w:val="DefaultParagraphFont"/>
    <w:rsid w:val="00F52FCB"/>
  </w:style>
  <w:style w:type="paragraph" w:customStyle="1" w:styleId="Caracter">
    <w:name w:val="Caracter"/>
    <w:basedOn w:val="Normal"/>
    <w:uiPriority w:val="99"/>
    <w:rsid w:val="004B0EB8"/>
    <w:pPr>
      <w:tabs>
        <w:tab w:val="left" w:pos="709"/>
      </w:tabs>
    </w:pPr>
    <w:rPr>
      <w:rFonts w:ascii="Courier New" w:hAnsi="Courier New" w:cs="Courier New"/>
      <w:lang w:val="pl-PL" w:eastAsia="pl-PL"/>
    </w:rPr>
  </w:style>
  <w:style w:type="paragraph" w:customStyle="1" w:styleId="Default0">
    <w:name w:val="Default"/>
    <w:rsid w:val="00E03868"/>
    <w:pPr>
      <w:autoSpaceDE w:val="0"/>
      <w:autoSpaceDN w:val="0"/>
      <w:adjustRightInd w:val="0"/>
    </w:pPr>
    <w:rPr>
      <w:rFonts w:eastAsia="Symbol"/>
      <w:color w:val="000000"/>
      <w:sz w:val="24"/>
      <w:szCs w:val="24"/>
      <w:lang w:val="en-US" w:eastAsia="en-US"/>
    </w:rPr>
  </w:style>
  <w:style w:type="character" w:customStyle="1" w:styleId="BalloonTextChar">
    <w:name w:val="Balloon Text Char"/>
    <w:link w:val="BalloonText"/>
    <w:semiHidden/>
    <w:rsid w:val="00871257"/>
    <w:rPr>
      <w:rFonts w:ascii="Courier New" w:hAnsi="Courier New" w:cs="Courier New"/>
      <w:sz w:val="16"/>
      <w:szCs w:val="16"/>
    </w:rPr>
  </w:style>
  <w:style w:type="character" w:customStyle="1" w:styleId="CharCharChar">
    <w:name w:val="Char Char Char"/>
    <w:rsid w:val="00871257"/>
    <w:rPr>
      <w:sz w:val="16"/>
      <w:szCs w:val="16"/>
      <w:lang w:val="ro-RO"/>
    </w:rPr>
  </w:style>
  <w:style w:type="character" w:customStyle="1" w:styleId="Heading5Char">
    <w:name w:val="Heading 5 Char"/>
    <w:link w:val="Heading5"/>
    <w:rsid w:val="00106FCC"/>
    <w:rPr>
      <w:b/>
      <w:bCs/>
      <w:i/>
      <w:iCs/>
      <w:sz w:val="26"/>
      <w:szCs w:val="26"/>
      <w:lang w:val="en-AU"/>
    </w:rPr>
  </w:style>
  <w:style w:type="character" w:styleId="Strong">
    <w:name w:val="Strong"/>
    <w:qFormat/>
    <w:rsid w:val="00106FCC"/>
    <w:rPr>
      <w:b/>
      <w:bCs/>
    </w:rPr>
  </w:style>
  <w:style w:type="character" w:customStyle="1" w:styleId="Heading2Char">
    <w:name w:val="Heading 2 Char"/>
    <w:link w:val="Heading2"/>
    <w:rsid w:val="00DD164A"/>
    <w:rPr>
      <w:sz w:val="24"/>
      <w:lang w:val="ro-RO"/>
    </w:rPr>
  </w:style>
  <w:style w:type="paragraph" w:styleId="NoSpacing">
    <w:name w:val="No Spacing"/>
    <w:uiPriority w:val="1"/>
    <w:qFormat/>
    <w:rsid w:val="00376A2C"/>
    <w:pPr>
      <w:suppressAutoHyphens/>
    </w:pPr>
    <w:rPr>
      <w:rFonts w:ascii="Symbol" w:eastAsia="Symbol" w:hAnsi="Symbol" w:cs="Symbol"/>
      <w:sz w:val="22"/>
      <w:szCs w:val="22"/>
      <w:lang w:val="ro-RO" w:eastAsia="ar-SA"/>
    </w:rPr>
  </w:style>
  <w:style w:type="paragraph" w:styleId="HTMLPreformatted">
    <w:name w:val="HTML Preformatted"/>
    <w:basedOn w:val="Normal"/>
    <w:link w:val="HTMLPreformattedChar"/>
    <w:uiPriority w:val="99"/>
    <w:rsid w:val="00B61B8D"/>
    <w:rPr>
      <w:rFonts w:ascii="Cambria Math" w:hAnsi="Cambria Math" w:cs="Cambria Math"/>
      <w:sz w:val="20"/>
      <w:szCs w:val="20"/>
    </w:rPr>
  </w:style>
  <w:style w:type="character" w:customStyle="1" w:styleId="HTMLPreformattedChar">
    <w:name w:val="HTML Preformatted Char"/>
    <w:link w:val="HTMLPreformatted"/>
    <w:uiPriority w:val="99"/>
    <w:rsid w:val="00B61B8D"/>
    <w:rPr>
      <w:rFonts w:ascii="Cambria Math" w:hAnsi="Cambria Math" w:cs="Cambria Math"/>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895">
      <w:bodyDiv w:val="1"/>
      <w:marLeft w:val="0"/>
      <w:marRight w:val="0"/>
      <w:marTop w:val="0"/>
      <w:marBottom w:val="0"/>
      <w:divBdr>
        <w:top w:val="none" w:sz="0" w:space="0" w:color="auto"/>
        <w:left w:val="none" w:sz="0" w:space="0" w:color="auto"/>
        <w:bottom w:val="none" w:sz="0" w:space="0" w:color="auto"/>
        <w:right w:val="none" w:sz="0" w:space="0" w:color="auto"/>
      </w:divBdr>
    </w:div>
    <w:div w:id="98180597">
      <w:bodyDiv w:val="1"/>
      <w:marLeft w:val="0"/>
      <w:marRight w:val="0"/>
      <w:marTop w:val="0"/>
      <w:marBottom w:val="0"/>
      <w:divBdr>
        <w:top w:val="none" w:sz="0" w:space="0" w:color="auto"/>
        <w:left w:val="none" w:sz="0" w:space="0" w:color="auto"/>
        <w:bottom w:val="none" w:sz="0" w:space="0" w:color="auto"/>
        <w:right w:val="none" w:sz="0" w:space="0" w:color="auto"/>
      </w:divBdr>
    </w:div>
    <w:div w:id="110443475">
      <w:bodyDiv w:val="1"/>
      <w:marLeft w:val="0"/>
      <w:marRight w:val="0"/>
      <w:marTop w:val="0"/>
      <w:marBottom w:val="0"/>
      <w:divBdr>
        <w:top w:val="none" w:sz="0" w:space="0" w:color="auto"/>
        <w:left w:val="none" w:sz="0" w:space="0" w:color="auto"/>
        <w:bottom w:val="none" w:sz="0" w:space="0" w:color="auto"/>
        <w:right w:val="none" w:sz="0" w:space="0" w:color="auto"/>
      </w:divBdr>
    </w:div>
    <w:div w:id="122501735">
      <w:bodyDiv w:val="1"/>
      <w:marLeft w:val="0"/>
      <w:marRight w:val="0"/>
      <w:marTop w:val="0"/>
      <w:marBottom w:val="0"/>
      <w:divBdr>
        <w:top w:val="none" w:sz="0" w:space="0" w:color="auto"/>
        <w:left w:val="none" w:sz="0" w:space="0" w:color="auto"/>
        <w:bottom w:val="none" w:sz="0" w:space="0" w:color="auto"/>
        <w:right w:val="none" w:sz="0" w:space="0" w:color="auto"/>
      </w:divBdr>
    </w:div>
    <w:div w:id="130293979">
      <w:bodyDiv w:val="1"/>
      <w:marLeft w:val="0"/>
      <w:marRight w:val="0"/>
      <w:marTop w:val="0"/>
      <w:marBottom w:val="0"/>
      <w:divBdr>
        <w:top w:val="none" w:sz="0" w:space="0" w:color="auto"/>
        <w:left w:val="none" w:sz="0" w:space="0" w:color="auto"/>
        <w:bottom w:val="none" w:sz="0" w:space="0" w:color="auto"/>
        <w:right w:val="none" w:sz="0" w:space="0" w:color="auto"/>
      </w:divBdr>
    </w:div>
    <w:div w:id="239488505">
      <w:bodyDiv w:val="1"/>
      <w:marLeft w:val="0"/>
      <w:marRight w:val="0"/>
      <w:marTop w:val="0"/>
      <w:marBottom w:val="0"/>
      <w:divBdr>
        <w:top w:val="none" w:sz="0" w:space="0" w:color="auto"/>
        <w:left w:val="none" w:sz="0" w:space="0" w:color="auto"/>
        <w:bottom w:val="none" w:sz="0" w:space="0" w:color="auto"/>
        <w:right w:val="none" w:sz="0" w:space="0" w:color="auto"/>
      </w:divBdr>
    </w:div>
    <w:div w:id="274364536">
      <w:bodyDiv w:val="1"/>
      <w:marLeft w:val="0"/>
      <w:marRight w:val="0"/>
      <w:marTop w:val="0"/>
      <w:marBottom w:val="0"/>
      <w:divBdr>
        <w:top w:val="none" w:sz="0" w:space="0" w:color="auto"/>
        <w:left w:val="none" w:sz="0" w:space="0" w:color="auto"/>
        <w:bottom w:val="none" w:sz="0" w:space="0" w:color="auto"/>
        <w:right w:val="none" w:sz="0" w:space="0" w:color="auto"/>
      </w:divBdr>
    </w:div>
    <w:div w:id="366491069">
      <w:bodyDiv w:val="1"/>
      <w:marLeft w:val="0"/>
      <w:marRight w:val="0"/>
      <w:marTop w:val="0"/>
      <w:marBottom w:val="0"/>
      <w:divBdr>
        <w:top w:val="none" w:sz="0" w:space="0" w:color="auto"/>
        <w:left w:val="none" w:sz="0" w:space="0" w:color="auto"/>
        <w:bottom w:val="none" w:sz="0" w:space="0" w:color="auto"/>
        <w:right w:val="none" w:sz="0" w:space="0" w:color="auto"/>
      </w:divBdr>
    </w:div>
    <w:div w:id="385642394">
      <w:bodyDiv w:val="1"/>
      <w:marLeft w:val="0"/>
      <w:marRight w:val="0"/>
      <w:marTop w:val="0"/>
      <w:marBottom w:val="0"/>
      <w:divBdr>
        <w:top w:val="none" w:sz="0" w:space="0" w:color="auto"/>
        <w:left w:val="none" w:sz="0" w:space="0" w:color="auto"/>
        <w:bottom w:val="none" w:sz="0" w:space="0" w:color="auto"/>
        <w:right w:val="none" w:sz="0" w:space="0" w:color="auto"/>
      </w:divBdr>
    </w:div>
    <w:div w:id="410734516">
      <w:bodyDiv w:val="1"/>
      <w:marLeft w:val="0"/>
      <w:marRight w:val="0"/>
      <w:marTop w:val="0"/>
      <w:marBottom w:val="0"/>
      <w:divBdr>
        <w:top w:val="none" w:sz="0" w:space="0" w:color="auto"/>
        <w:left w:val="none" w:sz="0" w:space="0" w:color="auto"/>
        <w:bottom w:val="none" w:sz="0" w:space="0" w:color="auto"/>
        <w:right w:val="none" w:sz="0" w:space="0" w:color="auto"/>
      </w:divBdr>
    </w:div>
    <w:div w:id="444884578">
      <w:bodyDiv w:val="1"/>
      <w:marLeft w:val="0"/>
      <w:marRight w:val="0"/>
      <w:marTop w:val="0"/>
      <w:marBottom w:val="0"/>
      <w:divBdr>
        <w:top w:val="none" w:sz="0" w:space="0" w:color="auto"/>
        <w:left w:val="none" w:sz="0" w:space="0" w:color="auto"/>
        <w:bottom w:val="none" w:sz="0" w:space="0" w:color="auto"/>
        <w:right w:val="none" w:sz="0" w:space="0" w:color="auto"/>
      </w:divBdr>
    </w:div>
    <w:div w:id="446660536">
      <w:bodyDiv w:val="1"/>
      <w:marLeft w:val="0"/>
      <w:marRight w:val="0"/>
      <w:marTop w:val="0"/>
      <w:marBottom w:val="0"/>
      <w:divBdr>
        <w:top w:val="none" w:sz="0" w:space="0" w:color="auto"/>
        <w:left w:val="none" w:sz="0" w:space="0" w:color="auto"/>
        <w:bottom w:val="none" w:sz="0" w:space="0" w:color="auto"/>
        <w:right w:val="none" w:sz="0" w:space="0" w:color="auto"/>
      </w:divBdr>
    </w:div>
    <w:div w:id="499202736">
      <w:bodyDiv w:val="1"/>
      <w:marLeft w:val="0"/>
      <w:marRight w:val="0"/>
      <w:marTop w:val="0"/>
      <w:marBottom w:val="0"/>
      <w:divBdr>
        <w:top w:val="none" w:sz="0" w:space="0" w:color="auto"/>
        <w:left w:val="none" w:sz="0" w:space="0" w:color="auto"/>
        <w:bottom w:val="none" w:sz="0" w:space="0" w:color="auto"/>
        <w:right w:val="none" w:sz="0" w:space="0" w:color="auto"/>
      </w:divBdr>
    </w:div>
    <w:div w:id="529993087">
      <w:bodyDiv w:val="1"/>
      <w:marLeft w:val="0"/>
      <w:marRight w:val="0"/>
      <w:marTop w:val="0"/>
      <w:marBottom w:val="0"/>
      <w:divBdr>
        <w:top w:val="none" w:sz="0" w:space="0" w:color="auto"/>
        <w:left w:val="none" w:sz="0" w:space="0" w:color="auto"/>
        <w:bottom w:val="none" w:sz="0" w:space="0" w:color="auto"/>
        <w:right w:val="none" w:sz="0" w:space="0" w:color="auto"/>
      </w:divBdr>
    </w:div>
    <w:div w:id="534854653">
      <w:bodyDiv w:val="1"/>
      <w:marLeft w:val="0"/>
      <w:marRight w:val="0"/>
      <w:marTop w:val="0"/>
      <w:marBottom w:val="0"/>
      <w:divBdr>
        <w:top w:val="none" w:sz="0" w:space="0" w:color="auto"/>
        <w:left w:val="none" w:sz="0" w:space="0" w:color="auto"/>
        <w:bottom w:val="none" w:sz="0" w:space="0" w:color="auto"/>
        <w:right w:val="none" w:sz="0" w:space="0" w:color="auto"/>
      </w:divBdr>
    </w:div>
    <w:div w:id="538858359">
      <w:bodyDiv w:val="1"/>
      <w:marLeft w:val="0"/>
      <w:marRight w:val="0"/>
      <w:marTop w:val="0"/>
      <w:marBottom w:val="0"/>
      <w:divBdr>
        <w:top w:val="none" w:sz="0" w:space="0" w:color="auto"/>
        <w:left w:val="none" w:sz="0" w:space="0" w:color="auto"/>
        <w:bottom w:val="none" w:sz="0" w:space="0" w:color="auto"/>
        <w:right w:val="none" w:sz="0" w:space="0" w:color="auto"/>
      </w:divBdr>
    </w:div>
    <w:div w:id="554001730">
      <w:bodyDiv w:val="1"/>
      <w:marLeft w:val="0"/>
      <w:marRight w:val="0"/>
      <w:marTop w:val="0"/>
      <w:marBottom w:val="0"/>
      <w:divBdr>
        <w:top w:val="none" w:sz="0" w:space="0" w:color="auto"/>
        <w:left w:val="none" w:sz="0" w:space="0" w:color="auto"/>
        <w:bottom w:val="none" w:sz="0" w:space="0" w:color="auto"/>
        <w:right w:val="none" w:sz="0" w:space="0" w:color="auto"/>
      </w:divBdr>
    </w:div>
    <w:div w:id="560168316">
      <w:bodyDiv w:val="1"/>
      <w:marLeft w:val="0"/>
      <w:marRight w:val="0"/>
      <w:marTop w:val="0"/>
      <w:marBottom w:val="0"/>
      <w:divBdr>
        <w:top w:val="none" w:sz="0" w:space="0" w:color="auto"/>
        <w:left w:val="none" w:sz="0" w:space="0" w:color="auto"/>
        <w:bottom w:val="none" w:sz="0" w:space="0" w:color="auto"/>
        <w:right w:val="none" w:sz="0" w:space="0" w:color="auto"/>
      </w:divBdr>
    </w:div>
    <w:div w:id="562062582">
      <w:bodyDiv w:val="1"/>
      <w:marLeft w:val="0"/>
      <w:marRight w:val="0"/>
      <w:marTop w:val="0"/>
      <w:marBottom w:val="0"/>
      <w:divBdr>
        <w:top w:val="none" w:sz="0" w:space="0" w:color="auto"/>
        <w:left w:val="none" w:sz="0" w:space="0" w:color="auto"/>
        <w:bottom w:val="none" w:sz="0" w:space="0" w:color="auto"/>
        <w:right w:val="none" w:sz="0" w:space="0" w:color="auto"/>
      </w:divBdr>
    </w:div>
    <w:div w:id="586038975">
      <w:bodyDiv w:val="1"/>
      <w:marLeft w:val="0"/>
      <w:marRight w:val="0"/>
      <w:marTop w:val="0"/>
      <w:marBottom w:val="0"/>
      <w:divBdr>
        <w:top w:val="none" w:sz="0" w:space="0" w:color="auto"/>
        <w:left w:val="none" w:sz="0" w:space="0" w:color="auto"/>
        <w:bottom w:val="none" w:sz="0" w:space="0" w:color="auto"/>
        <w:right w:val="none" w:sz="0" w:space="0" w:color="auto"/>
      </w:divBdr>
    </w:div>
    <w:div w:id="594704624">
      <w:bodyDiv w:val="1"/>
      <w:marLeft w:val="0"/>
      <w:marRight w:val="0"/>
      <w:marTop w:val="0"/>
      <w:marBottom w:val="0"/>
      <w:divBdr>
        <w:top w:val="none" w:sz="0" w:space="0" w:color="auto"/>
        <w:left w:val="none" w:sz="0" w:space="0" w:color="auto"/>
        <w:bottom w:val="none" w:sz="0" w:space="0" w:color="auto"/>
        <w:right w:val="none" w:sz="0" w:space="0" w:color="auto"/>
      </w:divBdr>
    </w:div>
    <w:div w:id="605237974">
      <w:bodyDiv w:val="1"/>
      <w:marLeft w:val="0"/>
      <w:marRight w:val="0"/>
      <w:marTop w:val="0"/>
      <w:marBottom w:val="0"/>
      <w:divBdr>
        <w:top w:val="none" w:sz="0" w:space="0" w:color="auto"/>
        <w:left w:val="none" w:sz="0" w:space="0" w:color="auto"/>
        <w:bottom w:val="none" w:sz="0" w:space="0" w:color="auto"/>
        <w:right w:val="none" w:sz="0" w:space="0" w:color="auto"/>
      </w:divBdr>
    </w:div>
    <w:div w:id="613679357">
      <w:bodyDiv w:val="1"/>
      <w:marLeft w:val="0"/>
      <w:marRight w:val="0"/>
      <w:marTop w:val="0"/>
      <w:marBottom w:val="0"/>
      <w:divBdr>
        <w:top w:val="none" w:sz="0" w:space="0" w:color="auto"/>
        <w:left w:val="none" w:sz="0" w:space="0" w:color="auto"/>
        <w:bottom w:val="none" w:sz="0" w:space="0" w:color="auto"/>
        <w:right w:val="none" w:sz="0" w:space="0" w:color="auto"/>
      </w:divBdr>
    </w:div>
    <w:div w:id="619074670">
      <w:bodyDiv w:val="1"/>
      <w:marLeft w:val="0"/>
      <w:marRight w:val="0"/>
      <w:marTop w:val="0"/>
      <w:marBottom w:val="0"/>
      <w:divBdr>
        <w:top w:val="none" w:sz="0" w:space="0" w:color="auto"/>
        <w:left w:val="none" w:sz="0" w:space="0" w:color="auto"/>
        <w:bottom w:val="none" w:sz="0" w:space="0" w:color="auto"/>
        <w:right w:val="none" w:sz="0" w:space="0" w:color="auto"/>
      </w:divBdr>
    </w:div>
    <w:div w:id="645889398">
      <w:bodyDiv w:val="1"/>
      <w:marLeft w:val="0"/>
      <w:marRight w:val="0"/>
      <w:marTop w:val="0"/>
      <w:marBottom w:val="0"/>
      <w:divBdr>
        <w:top w:val="none" w:sz="0" w:space="0" w:color="auto"/>
        <w:left w:val="none" w:sz="0" w:space="0" w:color="auto"/>
        <w:bottom w:val="none" w:sz="0" w:space="0" w:color="auto"/>
        <w:right w:val="none" w:sz="0" w:space="0" w:color="auto"/>
      </w:divBdr>
    </w:div>
    <w:div w:id="879362993">
      <w:bodyDiv w:val="1"/>
      <w:marLeft w:val="0"/>
      <w:marRight w:val="0"/>
      <w:marTop w:val="0"/>
      <w:marBottom w:val="0"/>
      <w:divBdr>
        <w:top w:val="none" w:sz="0" w:space="0" w:color="auto"/>
        <w:left w:val="none" w:sz="0" w:space="0" w:color="auto"/>
        <w:bottom w:val="none" w:sz="0" w:space="0" w:color="auto"/>
        <w:right w:val="none" w:sz="0" w:space="0" w:color="auto"/>
      </w:divBdr>
    </w:div>
    <w:div w:id="886721448">
      <w:bodyDiv w:val="1"/>
      <w:marLeft w:val="0"/>
      <w:marRight w:val="0"/>
      <w:marTop w:val="0"/>
      <w:marBottom w:val="0"/>
      <w:divBdr>
        <w:top w:val="none" w:sz="0" w:space="0" w:color="auto"/>
        <w:left w:val="none" w:sz="0" w:space="0" w:color="auto"/>
        <w:bottom w:val="none" w:sz="0" w:space="0" w:color="auto"/>
        <w:right w:val="none" w:sz="0" w:space="0" w:color="auto"/>
      </w:divBdr>
    </w:div>
    <w:div w:id="928077229">
      <w:bodyDiv w:val="1"/>
      <w:marLeft w:val="0"/>
      <w:marRight w:val="0"/>
      <w:marTop w:val="0"/>
      <w:marBottom w:val="0"/>
      <w:divBdr>
        <w:top w:val="none" w:sz="0" w:space="0" w:color="auto"/>
        <w:left w:val="none" w:sz="0" w:space="0" w:color="auto"/>
        <w:bottom w:val="none" w:sz="0" w:space="0" w:color="auto"/>
        <w:right w:val="none" w:sz="0" w:space="0" w:color="auto"/>
      </w:divBdr>
    </w:div>
    <w:div w:id="966550489">
      <w:bodyDiv w:val="1"/>
      <w:marLeft w:val="0"/>
      <w:marRight w:val="0"/>
      <w:marTop w:val="0"/>
      <w:marBottom w:val="0"/>
      <w:divBdr>
        <w:top w:val="none" w:sz="0" w:space="0" w:color="auto"/>
        <w:left w:val="none" w:sz="0" w:space="0" w:color="auto"/>
        <w:bottom w:val="none" w:sz="0" w:space="0" w:color="auto"/>
        <w:right w:val="none" w:sz="0" w:space="0" w:color="auto"/>
      </w:divBdr>
      <w:divsChild>
        <w:div w:id="1644777516">
          <w:marLeft w:val="0"/>
          <w:marRight w:val="0"/>
          <w:marTop w:val="0"/>
          <w:marBottom w:val="0"/>
          <w:divBdr>
            <w:top w:val="none" w:sz="0" w:space="0" w:color="auto"/>
            <w:left w:val="none" w:sz="0" w:space="0" w:color="auto"/>
            <w:bottom w:val="none" w:sz="0" w:space="0" w:color="auto"/>
            <w:right w:val="none" w:sz="0" w:space="0" w:color="auto"/>
          </w:divBdr>
        </w:div>
        <w:div w:id="2112623510">
          <w:marLeft w:val="0"/>
          <w:marRight w:val="0"/>
          <w:marTop w:val="0"/>
          <w:marBottom w:val="0"/>
          <w:divBdr>
            <w:top w:val="none" w:sz="0" w:space="0" w:color="auto"/>
            <w:left w:val="none" w:sz="0" w:space="0" w:color="auto"/>
            <w:bottom w:val="none" w:sz="0" w:space="0" w:color="auto"/>
            <w:right w:val="none" w:sz="0" w:space="0" w:color="auto"/>
          </w:divBdr>
        </w:div>
      </w:divsChild>
    </w:div>
    <w:div w:id="989212221">
      <w:bodyDiv w:val="1"/>
      <w:marLeft w:val="0"/>
      <w:marRight w:val="0"/>
      <w:marTop w:val="0"/>
      <w:marBottom w:val="0"/>
      <w:divBdr>
        <w:top w:val="none" w:sz="0" w:space="0" w:color="auto"/>
        <w:left w:val="none" w:sz="0" w:space="0" w:color="auto"/>
        <w:bottom w:val="none" w:sz="0" w:space="0" w:color="auto"/>
        <w:right w:val="none" w:sz="0" w:space="0" w:color="auto"/>
      </w:divBdr>
    </w:div>
    <w:div w:id="1010446670">
      <w:bodyDiv w:val="1"/>
      <w:marLeft w:val="0"/>
      <w:marRight w:val="0"/>
      <w:marTop w:val="0"/>
      <w:marBottom w:val="0"/>
      <w:divBdr>
        <w:top w:val="none" w:sz="0" w:space="0" w:color="auto"/>
        <w:left w:val="none" w:sz="0" w:space="0" w:color="auto"/>
        <w:bottom w:val="none" w:sz="0" w:space="0" w:color="auto"/>
        <w:right w:val="none" w:sz="0" w:space="0" w:color="auto"/>
      </w:divBdr>
    </w:div>
    <w:div w:id="1014843119">
      <w:bodyDiv w:val="1"/>
      <w:marLeft w:val="0"/>
      <w:marRight w:val="0"/>
      <w:marTop w:val="0"/>
      <w:marBottom w:val="0"/>
      <w:divBdr>
        <w:top w:val="none" w:sz="0" w:space="0" w:color="auto"/>
        <w:left w:val="none" w:sz="0" w:space="0" w:color="auto"/>
        <w:bottom w:val="none" w:sz="0" w:space="0" w:color="auto"/>
        <w:right w:val="none" w:sz="0" w:space="0" w:color="auto"/>
      </w:divBdr>
    </w:div>
    <w:div w:id="1060250654">
      <w:bodyDiv w:val="1"/>
      <w:marLeft w:val="0"/>
      <w:marRight w:val="0"/>
      <w:marTop w:val="0"/>
      <w:marBottom w:val="0"/>
      <w:divBdr>
        <w:top w:val="none" w:sz="0" w:space="0" w:color="auto"/>
        <w:left w:val="none" w:sz="0" w:space="0" w:color="auto"/>
        <w:bottom w:val="none" w:sz="0" w:space="0" w:color="auto"/>
        <w:right w:val="none" w:sz="0" w:space="0" w:color="auto"/>
      </w:divBdr>
    </w:div>
    <w:div w:id="1061170232">
      <w:bodyDiv w:val="1"/>
      <w:marLeft w:val="0"/>
      <w:marRight w:val="0"/>
      <w:marTop w:val="0"/>
      <w:marBottom w:val="0"/>
      <w:divBdr>
        <w:top w:val="none" w:sz="0" w:space="0" w:color="auto"/>
        <w:left w:val="none" w:sz="0" w:space="0" w:color="auto"/>
        <w:bottom w:val="none" w:sz="0" w:space="0" w:color="auto"/>
        <w:right w:val="none" w:sz="0" w:space="0" w:color="auto"/>
      </w:divBdr>
    </w:div>
    <w:div w:id="1070688940">
      <w:bodyDiv w:val="1"/>
      <w:marLeft w:val="0"/>
      <w:marRight w:val="0"/>
      <w:marTop w:val="0"/>
      <w:marBottom w:val="0"/>
      <w:divBdr>
        <w:top w:val="none" w:sz="0" w:space="0" w:color="auto"/>
        <w:left w:val="none" w:sz="0" w:space="0" w:color="auto"/>
        <w:bottom w:val="none" w:sz="0" w:space="0" w:color="auto"/>
        <w:right w:val="none" w:sz="0" w:space="0" w:color="auto"/>
      </w:divBdr>
    </w:div>
    <w:div w:id="1113942283">
      <w:bodyDiv w:val="1"/>
      <w:marLeft w:val="0"/>
      <w:marRight w:val="0"/>
      <w:marTop w:val="0"/>
      <w:marBottom w:val="0"/>
      <w:divBdr>
        <w:top w:val="none" w:sz="0" w:space="0" w:color="auto"/>
        <w:left w:val="none" w:sz="0" w:space="0" w:color="auto"/>
        <w:bottom w:val="none" w:sz="0" w:space="0" w:color="auto"/>
        <w:right w:val="none" w:sz="0" w:space="0" w:color="auto"/>
      </w:divBdr>
    </w:div>
    <w:div w:id="1117262813">
      <w:bodyDiv w:val="1"/>
      <w:marLeft w:val="0"/>
      <w:marRight w:val="0"/>
      <w:marTop w:val="0"/>
      <w:marBottom w:val="0"/>
      <w:divBdr>
        <w:top w:val="none" w:sz="0" w:space="0" w:color="auto"/>
        <w:left w:val="none" w:sz="0" w:space="0" w:color="auto"/>
        <w:bottom w:val="none" w:sz="0" w:space="0" w:color="auto"/>
        <w:right w:val="none" w:sz="0" w:space="0" w:color="auto"/>
      </w:divBdr>
    </w:div>
    <w:div w:id="1125276460">
      <w:bodyDiv w:val="1"/>
      <w:marLeft w:val="0"/>
      <w:marRight w:val="0"/>
      <w:marTop w:val="0"/>
      <w:marBottom w:val="0"/>
      <w:divBdr>
        <w:top w:val="none" w:sz="0" w:space="0" w:color="auto"/>
        <w:left w:val="none" w:sz="0" w:space="0" w:color="auto"/>
        <w:bottom w:val="none" w:sz="0" w:space="0" w:color="auto"/>
        <w:right w:val="none" w:sz="0" w:space="0" w:color="auto"/>
      </w:divBdr>
    </w:div>
    <w:div w:id="1155099744">
      <w:bodyDiv w:val="1"/>
      <w:marLeft w:val="0"/>
      <w:marRight w:val="0"/>
      <w:marTop w:val="0"/>
      <w:marBottom w:val="0"/>
      <w:divBdr>
        <w:top w:val="none" w:sz="0" w:space="0" w:color="auto"/>
        <w:left w:val="none" w:sz="0" w:space="0" w:color="auto"/>
        <w:bottom w:val="none" w:sz="0" w:space="0" w:color="auto"/>
        <w:right w:val="none" w:sz="0" w:space="0" w:color="auto"/>
      </w:divBdr>
    </w:div>
    <w:div w:id="1174372198">
      <w:bodyDiv w:val="1"/>
      <w:marLeft w:val="0"/>
      <w:marRight w:val="0"/>
      <w:marTop w:val="0"/>
      <w:marBottom w:val="0"/>
      <w:divBdr>
        <w:top w:val="none" w:sz="0" w:space="0" w:color="auto"/>
        <w:left w:val="none" w:sz="0" w:space="0" w:color="auto"/>
        <w:bottom w:val="none" w:sz="0" w:space="0" w:color="auto"/>
        <w:right w:val="none" w:sz="0" w:space="0" w:color="auto"/>
      </w:divBdr>
      <w:divsChild>
        <w:div w:id="104814882">
          <w:marLeft w:val="0"/>
          <w:marRight w:val="0"/>
          <w:marTop w:val="0"/>
          <w:marBottom w:val="0"/>
          <w:divBdr>
            <w:top w:val="none" w:sz="0" w:space="0" w:color="auto"/>
            <w:left w:val="none" w:sz="0" w:space="0" w:color="auto"/>
            <w:bottom w:val="none" w:sz="0" w:space="0" w:color="auto"/>
            <w:right w:val="none" w:sz="0" w:space="0" w:color="auto"/>
          </w:divBdr>
        </w:div>
        <w:div w:id="192808792">
          <w:marLeft w:val="0"/>
          <w:marRight w:val="0"/>
          <w:marTop w:val="0"/>
          <w:marBottom w:val="0"/>
          <w:divBdr>
            <w:top w:val="none" w:sz="0" w:space="0" w:color="auto"/>
            <w:left w:val="none" w:sz="0" w:space="0" w:color="auto"/>
            <w:bottom w:val="none" w:sz="0" w:space="0" w:color="auto"/>
            <w:right w:val="none" w:sz="0" w:space="0" w:color="auto"/>
          </w:divBdr>
        </w:div>
      </w:divsChild>
    </w:div>
    <w:div w:id="1207258227">
      <w:bodyDiv w:val="1"/>
      <w:marLeft w:val="0"/>
      <w:marRight w:val="0"/>
      <w:marTop w:val="0"/>
      <w:marBottom w:val="0"/>
      <w:divBdr>
        <w:top w:val="none" w:sz="0" w:space="0" w:color="auto"/>
        <w:left w:val="none" w:sz="0" w:space="0" w:color="auto"/>
        <w:bottom w:val="none" w:sz="0" w:space="0" w:color="auto"/>
        <w:right w:val="none" w:sz="0" w:space="0" w:color="auto"/>
      </w:divBdr>
    </w:div>
    <w:div w:id="1217548607">
      <w:bodyDiv w:val="1"/>
      <w:marLeft w:val="0"/>
      <w:marRight w:val="0"/>
      <w:marTop w:val="0"/>
      <w:marBottom w:val="0"/>
      <w:divBdr>
        <w:top w:val="none" w:sz="0" w:space="0" w:color="auto"/>
        <w:left w:val="none" w:sz="0" w:space="0" w:color="auto"/>
        <w:bottom w:val="none" w:sz="0" w:space="0" w:color="auto"/>
        <w:right w:val="none" w:sz="0" w:space="0" w:color="auto"/>
      </w:divBdr>
    </w:div>
    <w:div w:id="1240603638">
      <w:bodyDiv w:val="1"/>
      <w:marLeft w:val="0"/>
      <w:marRight w:val="0"/>
      <w:marTop w:val="0"/>
      <w:marBottom w:val="0"/>
      <w:divBdr>
        <w:top w:val="none" w:sz="0" w:space="0" w:color="auto"/>
        <w:left w:val="none" w:sz="0" w:space="0" w:color="auto"/>
        <w:bottom w:val="none" w:sz="0" w:space="0" w:color="auto"/>
        <w:right w:val="none" w:sz="0" w:space="0" w:color="auto"/>
      </w:divBdr>
    </w:div>
    <w:div w:id="1307664597">
      <w:bodyDiv w:val="1"/>
      <w:marLeft w:val="0"/>
      <w:marRight w:val="0"/>
      <w:marTop w:val="0"/>
      <w:marBottom w:val="0"/>
      <w:divBdr>
        <w:top w:val="none" w:sz="0" w:space="0" w:color="auto"/>
        <w:left w:val="none" w:sz="0" w:space="0" w:color="auto"/>
        <w:bottom w:val="none" w:sz="0" w:space="0" w:color="auto"/>
        <w:right w:val="none" w:sz="0" w:space="0" w:color="auto"/>
      </w:divBdr>
    </w:div>
    <w:div w:id="1366637498">
      <w:bodyDiv w:val="1"/>
      <w:marLeft w:val="0"/>
      <w:marRight w:val="0"/>
      <w:marTop w:val="0"/>
      <w:marBottom w:val="0"/>
      <w:divBdr>
        <w:top w:val="none" w:sz="0" w:space="0" w:color="auto"/>
        <w:left w:val="none" w:sz="0" w:space="0" w:color="auto"/>
        <w:bottom w:val="none" w:sz="0" w:space="0" w:color="auto"/>
        <w:right w:val="none" w:sz="0" w:space="0" w:color="auto"/>
      </w:divBdr>
    </w:div>
    <w:div w:id="1462117746">
      <w:bodyDiv w:val="1"/>
      <w:marLeft w:val="0"/>
      <w:marRight w:val="0"/>
      <w:marTop w:val="0"/>
      <w:marBottom w:val="0"/>
      <w:divBdr>
        <w:top w:val="none" w:sz="0" w:space="0" w:color="auto"/>
        <w:left w:val="none" w:sz="0" w:space="0" w:color="auto"/>
        <w:bottom w:val="none" w:sz="0" w:space="0" w:color="auto"/>
        <w:right w:val="none" w:sz="0" w:space="0" w:color="auto"/>
      </w:divBdr>
    </w:div>
    <w:div w:id="1500926096">
      <w:bodyDiv w:val="1"/>
      <w:marLeft w:val="0"/>
      <w:marRight w:val="0"/>
      <w:marTop w:val="0"/>
      <w:marBottom w:val="0"/>
      <w:divBdr>
        <w:top w:val="none" w:sz="0" w:space="0" w:color="auto"/>
        <w:left w:val="none" w:sz="0" w:space="0" w:color="auto"/>
        <w:bottom w:val="none" w:sz="0" w:space="0" w:color="auto"/>
        <w:right w:val="none" w:sz="0" w:space="0" w:color="auto"/>
      </w:divBdr>
    </w:div>
    <w:div w:id="1521893605">
      <w:bodyDiv w:val="1"/>
      <w:marLeft w:val="0"/>
      <w:marRight w:val="0"/>
      <w:marTop w:val="0"/>
      <w:marBottom w:val="0"/>
      <w:divBdr>
        <w:top w:val="none" w:sz="0" w:space="0" w:color="auto"/>
        <w:left w:val="none" w:sz="0" w:space="0" w:color="auto"/>
        <w:bottom w:val="none" w:sz="0" w:space="0" w:color="auto"/>
        <w:right w:val="none" w:sz="0" w:space="0" w:color="auto"/>
      </w:divBdr>
    </w:div>
    <w:div w:id="1555505289">
      <w:bodyDiv w:val="1"/>
      <w:marLeft w:val="0"/>
      <w:marRight w:val="0"/>
      <w:marTop w:val="0"/>
      <w:marBottom w:val="0"/>
      <w:divBdr>
        <w:top w:val="none" w:sz="0" w:space="0" w:color="auto"/>
        <w:left w:val="none" w:sz="0" w:space="0" w:color="auto"/>
        <w:bottom w:val="none" w:sz="0" w:space="0" w:color="auto"/>
        <w:right w:val="none" w:sz="0" w:space="0" w:color="auto"/>
      </w:divBdr>
    </w:div>
    <w:div w:id="1620990191">
      <w:bodyDiv w:val="1"/>
      <w:marLeft w:val="0"/>
      <w:marRight w:val="0"/>
      <w:marTop w:val="0"/>
      <w:marBottom w:val="0"/>
      <w:divBdr>
        <w:top w:val="none" w:sz="0" w:space="0" w:color="auto"/>
        <w:left w:val="none" w:sz="0" w:space="0" w:color="auto"/>
        <w:bottom w:val="none" w:sz="0" w:space="0" w:color="auto"/>
        <w:right w:val="none" w:sz="0" w:space="0" w:color="auto"/>
      </w:divBdr>
    </w:div>
    <w:div w:id="1641424140">
      <w:bodyDiv w:val="1"/>
      <w:marLeft w:val="0"/>
      <w:marRight w:val="0"/>
      <w:marTop w:val="0"/>
      <w:marBottom w:val="0"/>
      <w:divBdr>
        <w:top w:val="none" w:sz="0" w:space="0" w:color="auto"/>
        <w:left w:val="none" w:sz="0" w:space="0" w:color="auto"/>
        <w:bottom w:val="none" w:sz="0" w:space="0" w:color="auto"/>
        <w:right w:val="none" w:sz="0" w:space="0" w:color="auto"/>
      </w:divBdr>
    </w:div>
    <w:div w:id="1693069251">
      <w:bodyDiv w:val="1"/>
      <w:marLeft w:val="0"/>
      <w:marRight w:val="0"/>
      <w:marTop w:val="0"/>
      <w:marBottom w:val="0"/>
      <w:divBdr>
        <w:top w:val="none" w:sz="0" w:space="0" w:color="auto"/>
        <w:left w:val="none" w:sz="0" w:space="0" w:color="auto"/>
        <w:bottom w:val="none" w:sz="0" w:space="0" w:color="auto"/>
        <w:right w:val="none" w:sz="0" w:space="0" w:color="auto"/>
      </w:divBdr>
    </w:div>
    <w:div w:id="1697347891">
      <w:bodyDiv w:val="1"/>
      <w:marLeft w:val="0"/>
      <w:marRight w:val="0"/>
      <w:marTop w:val="0"/>
      <w:marBottom w:val="0"/>
      <w:divBdr>
        <w:top w:val="none" w:sz="0" w:space="0" w:color="auto"/>
        <w:left w:val="none" w:sz="0" w:space="0" w:color="auto"/>
        <w:bottom w:val="none" w:sz="0" w:space="0" w:color="auto"/>
        <w:right w:val="none" w:sz="0" w:space="0" w:color="auto"/>
      </w:divBdr>
    </w:div>
    <w:div w:id="1750077037">
      <w:bodyDiv w:val="1"/>
      <w:marLeft w:val="0"/>
      <w:marRight w:val="0"/>
      <w:marTop w:val="0"/>
      <w:marBottom w:val="0"/>
      <w:divBdr>
        <w:top w:val="none" w:sz="0" w:space="0" w:color="auto"/>
        <w:left w:val="none" w:sz="0" w:space="0" w:color="auto"/>
        <w:bottom w:val="none" w:sz="0" w:space="0" w:color="auto"/>
        <w:right w:val="none" w:sz="0" w:space="0" w:color="auto"/>
      </w:divBdr>
    </w:div>
    <w:div w:id="1787650682">
      <w:bodyDiv w:val="1"/>
      <w:marLeft w:val="0"/>
      <w:marRight w:val="0"/>
      <w:marTop w:val="0"/>
      <w:marBottom w:val="0"/>
      <w:divBdr>
        <w:top w:val="none" w:sz="0" w:space="0" w:color="auto"/>
        <w:left w:val="none" w:sz="0" w:space="0" w:color="auto"/>
        <w:bottom w:val="none" w:sz="0" w:space="0" w:color="auto"/>
        <w:right w:val="none" w:sz="0" w:space="0" w:color="auto"/>
      </w:divBdr>
    </w:div>
    <w:div w:id="1798527785">
      <w:bodyDiv w:val="1"/>
      <w:marLeft w:val="0"/>
      <w:marRight w:val="0"/>
      <w:marTop w:val="0"/>
      <w:marBottom w:val="0"/>
      <w:divBdr>
        <w:top w:val="none" w:sz="0" w:space="0" w:color="auto"/>
        <w:left w:val="none" w:sz="0" w:space="0" w:color="auto"/>
        <w:bottom w:val="none" w:sz="0" w:space="0" w:color="auto"/>
        <w:right w:val="none" w:sz="0" w:space="0" w:color="auto"/>
      </w:divBdr>
    </w:div>
    <w:div w:id="1825507705">
      <w:bodyDiv w:val="1"/>
      <w:marLeft w:val="0"/>
      <w:marRight w:val="0"/>
      <w:marTop w:val="0"/>
      <w:marBottom w:val="0"/>
      <w:divBdr>
        <w:top w:val="none" w:sz="0" w:space="0" w:color="auto"/>
        <w:left w:val="none" w:sz="0" w:space="0" w:color="auto"/>
        <w:bottom w:val="none" w:sz="0" w:space="0" w:color="auto"/>
        <w:right w:val="none" w:sz="0" w:space="0" w:color="auto"/>
      </w:divBdr>
    </w:div>
    <w:div w:id="1877544278">
      <w:bodyDiv w:val="1"/>
      <w:marLeft w:val="0"/>
      <w:marRight w:val="0"/>
      <w:marTop w:val="0"/>
      <w:marBottom w:val="0"/>
      <w:divBdr>
        <w:top w:val="none" w:sz="0" w:space="0" w:color="auto"/>
        <w:left w:val="none" w:sz="0" w:space="0" w:color="auto"/>
        <w:bottom w:val="none" w:sz="0" w:space="0" w:color="auto"/>
        <w:right w:val="none" w:sz="0" w:space="0" w:color="auto"/>
      </w:divBdr>
    </w:div>
    <w:div w:id="1908372472">
      <w:bodyDiv w:val="1"/>
      <w:marLeft w:val="0"/>
      <w:marRight w:val="0"/>
      <w:marTop w:val="0"/>
      <w:marBottom w:val="0"/>
      <w:divBdr>
        <w:top w:val="none" w:sz="0" w:space="0" w:color="auto"/>
        <w:left w:val="none" w:sz="0" w:space="0" w:color="auto"/>
        <w:bottom w:val="none" w:sz="0" w:space="0" w:color="auto"/>
        <w:right w:val="none" w:sz="0" w:space="0" w:color="auto"/>
      </w:divBdr>
    </w:div>
    <w:div w:id="1928348586">
      <w:bodyDiv w:val="1"/>
      <w:marLeft w:val="0"/>
      <w:marRight w:val="0"/>
      <w:marTop w:val="0"/>
      <w:marBottom w:val="0"/>
      <w:divBdr>
        <w:top w:val="none" w:sz="0" w:space="0" w:color="auto"/>
        <w:left w:val="none" w:sz="0" w:space="0" w:color="auto"/>
        <w:bottom w:val="none" w:sz="0" w:space="0" w:color="auto"/>
        <w:right w:val="none" w:sz="0" w:space="0" w:color="auto"/>
      </w:divBdr>
    </w:div>
    <w:div w:id="2011180284">
      <w:bodyDiv w:val="1"/>
      <w:marLeft w:val="0"/>
      <w:marRight w:val="0"/>
      <w:marTop w:val="0"/>
      <w:marBottom w:val="0"/>
      <w:divBdr>
        <w:top w:val="none" w:sz="0" w:space="0" w:color="auto"/>
        <w:left w:val="none" w:sz="0" w:space="0" w:color="auto"/>
        <w:bottom w:val="none" w:sz="0" w:space="0" w:color="auto"/>
        <w:right w:val="none" w:sz="0" w:space="0" w:color="auto"/>
      </w:divBdr>
    </w:div>
    <w:div w:id="2012104238">
      <w:bodyDiv w:val="1"/>
      <w:marLeft w:val="0"/>
      <w:marRight w:val="0"/>
      <w:marTop w:val="0"/>
      <w:marBottom w:val="0"/>
      <w:divBdr>
        <w:top w:val="none" w:sz="0" w:space="0" w:color="auto"/>
        <w:left w:val="none" w:sz="0" w:space="0" w:color="auto"/>
        <w:bottom w:val="none" w:sz="0" w:space="0" w:color="auto"/>
        <w:right w:val="none" w:sz="0" w:space="0" w:color="auto"/>
      </w:divBdr>
    </w:div>
    <w:div w:id="2014262874">
      <w:bodyDiv w:val="1"/>
      <w:marLeft w:val="0"/>
      <w:marRight w:val="0"/>
      <w:marTop w:val="0"/>
      <w:marBottom w:val="0"/>
      <w:divBdr>
        <w:top w:val="none" w:sz="0" w:space="0" w:color="auto"/>
        <w:left w:val="none" w:sz="0" w:space="0" w:color="auto"/>
        <w:bottom w:val="none" w:sz="0" w:space="0" w:color="auto"/>
        <w:right w:val="none" w:sz="0" w:space="0" w:color="auto"/>
      </w:divBdr>
    </w:div>
    <w:div w:id="2068529925">
      <w:bodyDiv w:val="1"/>
      <w:marLeft w:val="0"/>
      <w:marRight w:val="0"/>
      <w:marTop w:val="0"/>
      <w:marBottom w:val="0"/>
      <w:divBdr>
        <w:top w:val="none" w:sz="0" w:space="0" w:color="auto"/>
        <w:left w:val="none" w:sz="0" w:space="0" w:color="auto"/>
        <w:bottom w:val="none" w:sz="0" w:space="0" w:color="auto"/>
        <w:right w:val="none" w:sz="0" w:space="0" w:color="auto"/>
      </w:divBdr>
    </w:div>
    <w:div w:id="2096704847">
      <w:bodyDiv w:val="1"/>
      <w:marLeft w:val="0"/>
      <w:marRight w:val="0"/>
      <w:marTop w:val="0"/>
      <w:marBottom w:val="0"/>
      <w:divBdr>
        <w:top w:val="none" w:sz="0" w:space="0" w:color="auto"/>
        <w:left w:val="none" w:sz="0" w:space="0" w:color="auto"/>
        <w:bottom w:val="none" w:sz="0" w:space="0" w:color="auto"/>
        <w:right w:val="none" w:sz="0" w:space="0" w:color="auto"/>
      </w:divBdr>
    </w:div>
    <w:div w:id="2113620911">
      <w:bodyDiv w:val="1"/>
      <w:marLeft w:val="0"/>
      <w:marRight w:val="0"/>
      <w:marTop w:val="0"/>
      <w:marBottom w:val="0"/>
      <w:divBdr>
        <w:top w:val="none" w:sz="0" w:space="0" w:color="auto"/>
        <w:left w:val="none" w:sz="0" w:space="0" w:color="auto"/>
        <w:bottom w:val="none" w:sz="0" w:space="0" w:color="auto"/>
        <w:right w:val="none" w:sz="0" w:space="0" w:color="auto"/>
      </w:divBdr>
    </w:div>
    <w:div w:id="21191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mona.creanga@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DOCUMENTAŢIA DE ATRIBUIRE</vt:lpstr>
    </vt:vector>
  </TitlesOfParts>
  <Company/>
  <LinksUpToDate>false</LinksUpToDate>
  <CharactersWithSpaces>23548</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DOCUMENTAŢIA DE ATRIBUIRE</dc:title>
  <dc:subject/>
  <dc:creator>peter</dc:creator>
  <cp:keywords/>
  <cp:lastModifiedBy>User</cp:lastModifiedBy>
  <cp:revision>17</cp:revision>
  <cp:lastPrinted>2021-06-10T11:23:00Z</cp:lastPrinted>
  <dcterms:created xsi:type="dcterms:W3CDTF">2026-06-03T07:46:00Z</dcterms:created>
  <dcterms:modified xsi:type="dcterms:W3CDTF">2026-06-03T08:48:00Z</dcterms:modified>
</cp:coreProperties>
</file>