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7BB9" w14:textId="77777777" w:rsidR="00AF2EB9" w:rsidRPr="005220F6" w:rsidRDefault="00AF2EB9">
      <w:pPr>
        <w:rPr>
          <w:rFonts w:cstheme="minorHAnsi"/>
          <w:sz w:val="20"/>
          <w:szCs w:val="20"/>
          <w:lang w:val="ro-RO"/>
        </w:rPr>
      </w:pPr>
    </w:p>
    <w:p w14:paraId="4509F9CE" w14:textId="77777777" w:rsidR="00AF2EB9" w:rsidRPr="005220F6" w:rsidRDefault="00AF2EB9" w:rsidP="00AF2EB9">
      <w:pPr>
        <w:pStyle w:val="Title"/>
        <w:spacing w:before="245"/>
        <w:rPr>
          <w:rFonts w:asciiTheme="minorHAnsi" w:hAnsiTheme="minorHAnsi" w:cstheme="minorHAnsi"/>
          <w:color w:val="002060"/>
          <w:sz w:val="28"/>
          <w:szCs w:val="28"/>
        </w:rPr>
      </w:pPr>
      <w:r w:rsidRPr="005220F6">
        <w:rPr>
          <w:rFonts w:asciiTheme="minorHAnsi" w:hAnsiTheme="minorHAnsi" w:cstheme="minorHAnsi"/>
          <w:color w:val="002060"/>
          <w:sz w:val="28"/>
          <w:szCs w:val="28"/>
        </w:rPr>
        <w:t>Comunicat</w:t>
      </w:r>
      <w:r w:rsidRPr="005220F6">
        <w:rPr>
          <w:rFonts w:asciiTheme="minorHAnsi" w:hAnsiTheme="minorHAnsi" w:cstheme="minorHAnsi"/>
          <w:color w:val="002060"/>
          <w:spacing w:val="-7"/>
          <w:sz w:val="28"/>
          <w:szCs w:val="28"/>
        </w:rPr>
        <w:t xml:space="preserve"> </w:t>
      </w:r>
      <w:r w:rsidRPr="005220F6">
        <w:rPr>
          <w:rFonts w:asciiTheme="minorHAnsi" w:hAnsiTheme="minorHAnsi" w:cstheme="minorHAnsi"/>
          <w:color w:val="002060"/>
          <w:sz w:val="28"/>
          <w:szCs w:val="28"/>
        </w:rPr>
        <w:t>de</w:t>
      </w:r>
      <w:r w:rsidRPr="005220F6">
        <w:rPr>
          <w:rFonts w:asciiTheme="minorHAnsi" w:hAnsiTheme="minorHAnsi" w:cstheme="minorHAnsi"/>
          <w:color w:val="002060"/>
          <w:spacing w:val="-6"/>
          <w:sz w:val="28"/>
          <w:szCs w:val="28"/>
        </w:rPr>
        <w:t xml:space="preserve"> </w:t>
      </w:r>
      <w:r w:rsidRPr="005220F6">
        <w:rPr>
          <w:rFonts w:asciiTheme="minorHAnsi" w:hAnsiTheme="minorHAnsi" w:cstheme="minorHAnsi"/>
          <w:color w:val="002060"/>
          <w:sz w:val="28"/>
          <w:szCs w:val="28"/>
        </w:rPr>
        <w:t>presă</w:t>
      </w:r>
    </w:p>
    <w:p w14:paraId="2AC12D4D" w14:textId="43A5E5C9" w:rsidR="00AF2EB9" w:rsidRPr="005220F6" w:rsidRDefault="00AF2EB9" w:rsidP="00AF2EB9">
      <w:pPr>
        <w:pStyle w:val="Title"/>
        <w:ind w:right="1008"/>
        <w:rPr>
          <w:rFonts w:asciiTheme="minorHAnsi" w:hAnsiTheme="minorHAnsi" w:cstheme="minorHAnsi"/>
          <w:color w:val="002060"/>
          <w:sz w:val="24"/>
          <w:szCs w:val="24"/>
        </w:rPr>
      </w:pPr>
      <w:r w:rsidRPr="005220F6">
        <w:rPr>
          <w:rFonts w:asciiTheme="minorHAnsi" w:hAnsiTheme="minorHAnsi" w:cstheme="minorHAnsi"/>
          <w:color w:val="002060"/>
          <w:sz w:val="24"/>
          <w:szCs w:val="24"/>
        </w:rPr>
        <w:t>„PNRR:</w:t>
      </w:r>
      <w:r w:rsidRPr="005220F6">
        <w:rPr>
          <w:rFonts w:asciiTheme="minorHAnsi" w:hAnsiTheme="minorHAnsi" w:cstheme="minorHAnsi"/>
          <w:color w:val="002060"/>
          <w:spacing w:val="-8"/>
          <w:sz w:val="24"/>
          <w:szCs w:val="24"/>
        </w:rPr>
        <w:t xml:space="preserve"> </w:t>
      </w:r>
      <w:r w:rsidRPr="005220F6">
        <w:rPr>
          <w:rFonts w:asciiTheme="minorHAnsi" w:hAnsiTheme="minorHAnsi" w:cstheme="minorHAnsi"/>
          <w:color w:val="002060"/>
          <w:sz w:val="24"/>
          <w:szCs w:val="24"/>
        </w:rPr>
        <w:t>Fonduri</w:t>
      </w:r>
      <w:r w:rsidRPr="005220F6">
        <w:rPr>
          <w:rFonts w:asciiTheme="minorHAnsi" w:hAnsiTheme="minorHAnsi" w:cstheme="minorHAnsi"/>
          <w:color w:val="002060"/>
          <w:spacing w:val="-5"/>
          <w:sz w:val="24"/>
          <w:szCs w:val="24"/>
        </w:rPr>
        <w:t xml:space="preserve"> </w:t>
      </w:r>
      <w:r w:rsidRPr="005220F6">
        <w:rPr>
          <w:rFonts w:asciiTheme="minorHAnsi" w:hAnsiTheme="minorHAnsi" w:cstheme="minorHAnsi"/>
          <w:color w:val="002060"/>
          <w:sz w:val="24"/>
          <w:szCs w:val="24"/>
        </w:rPr>
        <w:t>pentru</w:t>
      </w:r>
      <w:r w:rsidRPr="005220F6">
        <w:rPr>
          <w:rFonts w:asciiTheme="minorHAnsi" w:hAnsiTheme="minorHAnsi" w:cstheme="minorHAnsi"/>
          <w:color w:val="002060"/>
          <w:spacing w:val="-8"/>
          <w:sz w:val="24"/>
          <w:szCs w:val="24"/>
        </w:rPr>
        <w:t xml:space="preserve"> </w:t>
      </w:r>
      <w:r w:rsidRPr="005220F6">
        <w:rPr>
          <w:rFonts w:asciiTheme="minorHAnsi" w:hAnsiTheme="minorHAnsi" w:cstheme="minorHAnsi"/>
          <w:color w:val="002060"/>
          <w:sz w:val="24"/>
          <w:szCs w:val="24"/>
        </w:rPr>
        <w:t>România</w:t>
      </w:r>
      <w:r w:rsidRPr="005220F6">
        <w:rPr>
          <w:rFonts w:asciiTheme="minorHAnsi" w:hAnsiTheme="minorHAnsi" w:cstheme="minorHAnsi"/>
          <w:color w:val="002060"/>
          <w:spacing w:val="-17"/>
          <w:sz w:val="24"/>
          <w:szCs w:val="24"/>
        </w:rPr>
        <w:t xml:space="preserve"> </w:t>
      </w:r>
      <w:r w:rsidRPr="005220F6">
        <w:rPr>
          <w:rFonts w:asciiTheme="minorHAnsi" w:hAnsiTheme="minorHAnsi" w:cstheme="minorHAnsi"/>
          <w:color w:val="002060"/>
          <w:sz w:val="24"/>
          <w:szCs w:val="24"/>
        </w:rPr>
        <w:t>modernă</w:t>
      </w:r>
      <w:r w:rsidRPr="005220F6">
        <w:rPr>
          <w:rFonts w:asciiTheme="minorHAnsi" w:hAnsiTheme="minorHAnsi" w:cstheme="minorHAnsi"/>
          <w:color w:val="002060"/>
          <w:spacing w:val="-4"/>
          <w:sz w:val="24"/>
          <w:szCs w:val="24"/>
        </w:rPr>
        <w:t xml:space="preserve"> </w:t>
      </w:r>
      <w:r w:rsidRPr="005220F6">
        <w:rPr>
          <w:rFonts w:asciiTheme="minorHAnsi" w:hAnsiTheme="minorHAnsi" w:cstheme="minorHAnsi"/>
          <w:color w:val="002060"/>
          <w:sz w:val="24"/>
          <w:szCs w:val="24"/>
        </w:rPr>
        <w:t>și</w:t>
      </w:r>
      <w:r w:rsidRPr="005220F6">
        <w:rPr>
          <w:rFonts w:asciiTheme="minorHAnsi" w:hAnsiTheme="minorHAnsi" w:cstheme="minorHAnsi"/>
          <w:color w:val="002060"/>
          <w:spacing w:val="-6"/>
          <w:sz w:val="24"/>
          <w:szCs w:val="24"/>
        </w:rPr>
        <w:t xml:space="preserve"> </w:t>
      </w:r>
      <w:r w:rsidRPr="005220F6">
        <w:rPr>
          <w:rFonts w:asciiTheme="minorHAnsi" w:hAnsiTheme="minorHAnsi" w:cstheme="minorHAnsi"/>
          <w:color w:val="002060"/>
          <w:sz w:val="24"/>
          <w:szCs w:val="24"/>
        </w:rPr>
        <w:t>reformată!”</w:t>
      </w:r>
    </w:p>
    <w:p w14:paraId="4E6D25A9" w14:textId="4C4AB5D6" w:rsidR="004B70D4" w:rsidRPr="005220F6" w:rsidRDefault="004B70D4" w:rsidP="00AF2EB9">
      <w:pPr>
        <w:pStyle w:val="Title"/>
        <w:ind w:right="1008"/>
        <w:rPr>
          <w:rFonts w:asciiTheme="minorHAnsi" w:hAnsiTheme="minorHAnsi" w:cstheme="minorHAnsi"/>
          <w:color w:val="002060"/>
          <w:sz w:val="24"/>
          <w:szCs w:val="24"/>
        </w:rPr>
      </w:pPr>
    </w:p>
    <w:p w14:paraId="692EACBB" w14:textId="12621798" w:rsidR="004B70D4" w:rsidRPr="005220F6" w:rsidRDefault="004B70D4" w:rsidP="00AF2EB9">
      <w:pPr>
        <w:pStyle w:val="Title"/>
        <w:ind w:right="1008"/>
        <w:rPr>
          <w:color w:val="002060"/>
          <w:sz w:val="28"/>
          <w:szCs w:val="28"/>
        </w:rPr>
      </w:pPr>
      <w:r w:rsidRPr="005220F6">
        <w:rPr>
          <w:sz w:val="28"/>
          <w:szCs w:val="28"/>
        </w:rPr>
        <w:t>Proiect „</w:t>
      </w:r>
      <w:r w:rsidR="00C7713B" w:rsidRPr="005220F6">
        <w:rPr>
          <w:sz w:val="28"/>
          <w:szCs w:val="28"/>
        </w:rPr>
        <w:t>CITY-FOCUS -</w:t>
      </w:r>
      <w:r w:rsidR="00C7713B" w:rsidRPr="005220F6">
        <w:t xml:space="preserve"> </w:t>
      </w:r>
      <w:r w:rsidR="00C7713B" w:rsidRPr="005220F6">
        <w:rPr>
          <w:sz w:val="28"/>
          <w:szCs w:val="28"/>
        </w:rPr>
        <w:t xml:space="preserve">City: </w:t>
      </w:r>
      <w:proofErr w:type="spellStart"/>
      <w:r w:rsidR="00C7713B" w:rsidRPr="005220F6">
        <w:rPr>
          <w:sz w:val="28"/>
          <w:szCs w:val="28"/>
        </w:rPr>
        <w:t>Future</w:t>
      </w:r>
      <w:proofErr w:type="spellEnd"/>
      <w:r w:rsidR="00C7713B" w:rsidRPr="005220F6">
        <w:rPr>
          <w:sz w:val="28"/>
          <w:szCs w:val="28"/>
        </w:rPr>
        <w:t xml:space="preserve"> </w:t>
      </w:r>
      <w:proofErr w:type="spellStart"/>
      <w:r w:rsidR="00C7713B" w:rsidRPr="005220F6">
        <w:rPr>
          <w:sz w:val="28"/>
          <w:szCs w:val="28"/>
        </w:rPr>
        <w:t>Organisation</w:t>
      </w:r>
      <w:proofErr w:type="spellEnd"/>
      <w:r w:rsidR="00C7713B" w:rsidRPr="005220F6">
        <w:rPr>
          <w:sz w:val="28"/>
          <w:szCs w:val="28"/>
        </w:rPr>
        <w:t xml:space="preserve"> of </w:t>
      </w:r>
      <w:proofErr w:type="spellStart"/>
      <w:r w:rsidR="00C7713B" w:rsidRPr="005220F6">
        <w:rPr>
          <w:sz w:val="28"/>
          <w:szCs w:val="28"/>
        </w:rPr>
        <w:t>Changes</w:t>
      </w:r>
      <w:proofErr w:type="spellEnd"/>
      <w:r w:rsidR="00C7713B" w:rsidRPr="005220F6">
        <w:rPr>
          <w:sz w:val="28"/>
          <w:szCs w:val="28"/>
        </w:rPr>
        <w:t xml:space="preserve"> in </w:t>
      </w:r>
      <w:proofErr w:type="spellStart"/>
      <w:r w:rsidR="00C7713B" w:rsidRPr="005220F6">
        <w:rPr>
          <w:sz w:val="28"/>
          <w:szCs w:val="28"/>
        </w:rPr>
        <w:t>Urbanisation</w:t>
      </w:r>
      <w:proofErr w:type="spellEnd"/>
      <w:r w:rsidR="00C7713B" w:rsidRPr="005220F6">
        <w:rPr>
          <w:sz w:val="28"/>
          <w:szCs w:val="28"/>
        </w:rPr>
        <w:t xml:space="preserve"> </w:t>
      </w:r>
      <w:proofErr w:type="spellStart"/>
      <w:r w:rsidR="00C7713B" w:rsidRPr="005220F6">
        <w:rPr>
          <w:sz w:val="28"/>
          <w:szCs w:val="28"/>
        </w:rPr>
        <w:t>and</w:t>
      </w:r>
      <w:proofErr w:type="spellEnd"/>
      <w:r w:rsidR="00C7713B" w:rsidRPr="005220F6">
        <w:rPr>
          <w:sz w:val="28"/>
          <w:szCs w:val="28"/>
        </w:rPr>
        <w:t xml:space="preserve"> </w:t>
      </w:r>
      <w:proofErr w:type="spellStart"/>
      <w:r w:rsidR="00C7713B" w:rsidRPr="005220F6">
        <w:rPr>
          <w:sz w:val="28"/>
          <w:szCs w:val="28"/>
        </w:rPr>
        <w:t>Sustainability</w:t>
      </w:r>
      <w:proofErr w:type="spellEnd"/>
      <w:r w:rsidRPr="005220F6">
        <w:rPr>
          <w:sz w:val="28"/>
          <w:szCs w:val="28"/>
        </w:rPr>
        <w:t>”</w:t>
      </w:r>
    </w:p>
    <w:p w14:paraId="7ED811B9" w14:textId="77777777" w:rsidR="002D1824" w:rsidRPr="005220F6" w:rsidRDefault="002D1824" w:rsidP="004634A1">
      <w:pPr>
        <w:pStyle w:val="BodyText"/>
        <w:spacing w:line="259" w:lineRule="auto"/>
        <w:ind w:right="122"/>
        <w:jc w:val="both"/>
        <w:rPr>
          <w:rFonts w:asciiTheme="minorHAnsi" w:hAnsiTheme="minorHAnsi" w:cstheme="minorHAnsi"/>
          <w:color w:val="3B3838" w:themeColor="background2" w:themeShade="40"/>
          <w:sz w:val="28"/>
          <w:szCs w:val="28"/>
        </w:rPr>
      </w:pPr>
    </w:p>
    <w:p w14:paraId="768E1EA9" w14:textId="3BC1821A" w:rsidR="00AC2D24" w:rsidRPr="005220F6" w:rsidRDefault="001C08D6" w:rsidP="006E06A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5220F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Centrul de Studii Europene</w:t>
      </w:r>
      <w:r w:rsidR="00F81D7A" w:rsidRPr="005220F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,</w:t>
      </w:r>
      <w:r w:rsidRPr="005220F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 </w:t>
      </w:r>
      <w:r w:rsidRPr="005220F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din cadrul </w:t>
      </w:r>
      <w:r w:rsidRPr="005220F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Facultății de Drept </w:t>
      </w:r>
      <w:r w:rsidRPr="005220F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>a</w:t>
      </w:r>
      <w:r w:rsidRPr="005220F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 Universității „Alexandru Ioan Cuza” din Iași</w:t>
      </w:r>
      <w:r w:rsidR="006B548B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, </w:t>
      </w:r>
      <w:r w:rsidR="006B548B" w:rsidRPr="005220F6">
        <w:rPr>
          <w:rFonts w:ascii="Times New Roman" w:hAnsi="Times New Roman" w:cs="Times New Roman"/>
          <w:sz w:val="24"/>
          <w:szCs w:val="24"/>
          <w:lang w:val="ro-RO"/>
        </w:rPr>
        <w:t xml:space="preserve">în calitate de Beneficiar, anunță </w:t>
      </w:r>
      <w:r w:rsidR="004B70D4" w:rsidRPr="005220F6">
        <w:rPr>
          <w:rFonts w:ascii="Times New Roman" w:hAnsi="Times New Roman" w:cs="Times New Roman"/>
          <w:sz w:val="24"/>
          <w:szCs w:val="24"/>
          <w:lang w:val="ro-RO"/>
        </w:rPr>
        <w:t>finalizarea</w:t>
      </w:r>
      <w:r w:rsidR="006B548B" w:rsidRPr="005220F6">
        <w:rPr>
          <w:rFonts w:ascii="Times New Roman" w:hAnsi="Times New Roman" w:cs="Times New Roman"/>
          <w:sz w:val="24"/>
          <w:szCs w:val="24"/>
          <w:lang w:val="ro-RO"/>
        </w:rPr>
        <w:t xml:space="preserve"> proiectului</w:t>
      </w:r>
      <w:r w:rsidR="006B548B" w:rsidRPr="005220F6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2D1824" w:rsidRPr="005220F6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  <w:lang w:val="ro-RO"/>
        </w:rPr>
        <w:t>„</w:t>
      </w:r>
      <w:r w:rsidR="00C7713B" w:rsidRPr="005220F6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  <w:lang w:val="ro-RO"/>
        </w:rPr>
        <w:t xml:space="preserve">CITY-FOCUS - City: </w:t>
      </w:r>
      <w:proofErr w:type="spellStart"/>
      <w:r w:rsidR="00C7713B" w:rsidRPr="005220F6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  <w:lang w:val="ro-RO"/>
        </w:rPr>
        <w:t>Future</w:t>
      </w:r>
      <w:proofErr w:type="spellEnd"/>
      <w:r w:rsidR="00C7713B" w:rsidRPr="005220F6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C7713B" w:rsidRPr="005220F6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  <w:lang w:val="ro-RO"/>
        </w:rPr>
        <w:t>Organisation</w:t>
      </w:r>
      <w:proofErr w:type="spellEnd"/>
      <w:r w:rsidR="00C7713B" w:rsidRPr="005220F6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  <w:lang w:val="ro-RO"/>
        </w:rPr>
        <w:t xml:space="preserve"> of </w:t>
      </w:r>
      <w:proofErr w:type="spellStart"/>
      <w:r w:rsidR="00C7713B" w:rsidRPr="005220F6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  <w:lang w:val="ro-RO"/>
        </w:rPr>
        <w:t>Changes</w:t>
      </w:r>
      <w:proofErr w:type="spellEnd"/>
      <w:r w:rsidR="00C7713B" w:rsidRPr="005220F6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  <w:lang w:val="ro-RO"/>
        </w:rPr>
        <w:t xml:space="preserve"> in </w:t>
      </w:r>
      <w:proofErr w:type="spellStart"/>
      <w:r w:rsidR="00C7713B" w:rsidRPr="005220F6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  <w:lang w:val="ro-RO"/>
        </w:rPr>
        <w:t>Urbanisation</w:t>
      </w:r>
      <w:proofErr w:type="spellEnd"/>
      <w:r w:rsidR="00C7713B" w:rsidRPr="005220F6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C7713B" w:rsidRPr="005220F6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  <w:lang w:val="ro-RO"/>
        </w:rPr>
        <w:t>and</w:t>
      </w:r>
      <w:proofErr w:type="spellEnd"/>
      <w:r w:rsidR="00C7713B" w:rsidRPr="005220F6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C7713B" w:rsidRPr="005220F6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  <w:lang w:val="ro-RO"/>
        </w:rPr>
        <w:t>Sustainability</w:t>
      </w:r>
      <w:proofErr w:type="spellEnd"/>
      <w:r w:rsidR="002D1824" w:rsidRPr="005220F6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  <w:lang w:val="ro-RO"/>
        </w:rPr>
        <w:t>”</w:t>
      </w:r>
      <w:r w:rsidR="006F0D3D" w:rsidRPr="005220F6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ro-RO"/>
        </w:rPr>
        <w:t xml:space="preserve">, </w:t>
      </w:r>
      <w:r w:rsidR="00A57BB8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cod proiect CF 2</w:t>
      </w:r>
      <w:r w:rsidR="00C7713B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3</w:t>
      </w:r>
      <w:r w:rsidR="00A57BB8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/27.07.2023</w:t>
      </w:r>
      <w:r w:rsidR="002D1824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, </w:t>
      </w:r>
      <w:r w:rsidR="00BF5EEA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contract de finanțare nr. </w:t>
      </w:r>
      <w:r w:rsidR="00C7713B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MCID - DGGCPNRR 760277/26.03.2024</w:t>
      </w:r>
      <w:r w:rsidR="00BF5EEA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, </w:t>
      </w:r>
      <w:r w:rsidR="006B548B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proiect </w:t>
      </w:r>
      <w:r w:rsidR="002D1824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finanțat prin Planul Național de Redresare și Reziliență, </w:t>
      </w:r>
      <w:r w:rsidR="00510C5F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PNRR-III-C9-2023 – I8</w:t>
      </w:r>
      <w:r w:rsidR="00924C65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_runda 2</w:t>
      </w:r>
      <w:r w:rsidR="00510C5F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, </w:t>
      </w:r>
      <w:r w:rsidR="002D1824" w:rsidRPr="005220F6">
        <w:rPr>
          <w:rFonts w:ascii="Times New Roman" w:hAnsi="Times New Roman" w:cs="Times New Roman"/>
          <w:sz w:val="24"/>
          <w:szCs w:val="24"/>
          <w:lang w:val="ro-RO"/>
        </w:rPr>
        <w:t xml:space="preserve">Componenta C9. </w:t>
      </w:r>
      <w:r w:rsidR="006B548B" w:rsidRPr="005220F6">
        <w:rPr>
          <w:rFonts w:ascii="Times New Roman" w:hAnsi="Times New Roman" w:cs="Times New Roman"/>
          <w:sz w:val="24"/>
          <w:szCs w:val="24"/>
          <w:lang w:val="ro-RO"/>
        </w:rPr>
        <w:t xml:space="preserve">Suport pentru Sectorul Privat, Cercetare, Dezvoltare și Inovare, </w:t>
      </w:r>
      <w:r w:rsidR="002D1824" w:rsidRPr="005220F6">
        <w:rPr>
          <w:rFonts w:ascii="Times New Roman" w:hAnsi="Times New Roman" w:cs="Times New Roman"/>
          <w:sz w:val="24"/>
          <w:szCs w:val="24"/>
          <w:lang w:val="ro-RO"/>
        </w:rPr>
        <w:t>I8. Dezvoltarea unui program pentru atragerea resurselor umane înalt specializate din străinătate în activități de cercetare, dezvoltare și inovare</w:t>
      </w:r>
      <w:r w:rsidR="00AC2D24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. </w:t>
      </w:r>
      <w:r w:rsidR="004B70D4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Proiectul s</w:t>
      </w:r>
      <w:r w:rsidR="00996C1B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-a</w:t>
      </w:r>
      <w:r w:rsidR="004B70D4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de</w:t>
      </w:r>
      <w:r w:rsidR="00087FBE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rulat</w:t>
      </w:r>
      <w:r w:rsidR="004B70D4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în perioada </w:t>
      </w:r>
      <w:r w:rsidR="002D1824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27 martie 2024 – 30 iunie 2026</w:t>
      </w:r>
      <w:r w:rsidR="000B493E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.</w:t>
      </w:r>
    </w:p>
    <w:p w14:paraId="33C367EF" w14:textId="6937CF68" w:rsidR="00C7713B" w:rsidRPr="005220F6" w:rsidRDefault="00C7713B" w:rsidP="006E06A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Pe parcursul implementării, proiectul a generat rezultate științifice și aplicative relevante la nivel european și regional, contribuind la dezvoltarea unor instrumente științifice și soluții pentru analiza și guvernanța urbană, incluzând:</w:t>
      </w:r>
    </w:p>
    <w:p w14:paraId="49285547" w14:textId="3F6B68FD" w:rsidR="00C7713B" w:rsidRPr="005220F6" w:rsidRDefault="00171D39" w:rsidP="006E06A1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  <w:shd w:val="clear" w:color="auto" w:fill="FFFFFF"/>
        </w:rPr>
      </w:pPr>
      <w:r w:rsidRPr="005220F6">
        <w:rPr>
          <w:sz w:val="24"/>
          <w:szCs w:val="24"/>
          <w:shd w:val="clear" w:color="auto" w:fill="FFFFFF"/>
        </w:rPr>
        <w:t>D</w:t>
      </w:r>
      <w:r w:rsidR="00C7713B" w:rsidRPr="005220F6">
        <w:rPr>
          <w:sz w:val="24"/>
          <w:szCs w:val="24"/>
          <w:shd w:val="clear" w:color="auto" w:fill="FFFFFF"/>
        </w:rPr>
        <w:t>ezvoltarea unui cadru teoretic integrat pentru evaluarea vulnerabilităților urbane și a capacității de transformare a orașelor;</w:t>
      </w:r>
    </w:p>
    <w:p w14:paraId="2B5C6BF9" w14:textId="1B7B33EF" w:rsidR="00C7713B" w:rsidRPr="005220F6" w:rsidRDefault="00171D39" w:rsidP="006E06A1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  <w:shd w:val="clear" w:color="auto" w:fill="FFFFFF"/>
        </w:rPr>
      </w:pPr>
      <w:r w:rsidRPr="005220F6">
        <w:rPr>
          <w:sz w:val="24"/>
          <w:szCs w:val="24"/>
          <w:shd w:val="clear" w:color="auto" w:fill="FFFFFF"/>
        </w:rPr>
        <w:t>E</w:t>
      </w:r>
      <w:r w:rsidR="00C7713B" w:rsidRPr="005220F6">
        <w:rPr>
          <w:sz w:val="24"/>
          <w:szCs w:val="24"/>
          <w:shd w:val="clear" w:color="auto" w:fill="FFFFFF"/>
        </w:rPr>
        <w:t xml:space="preserve">laborarea unui </w:t>
      </w:r>
      <w:r w:rsidR="00856F0B" w:rsidRPr="005220F6">
        <w:rPr>
          <w:sz w:val="24"/>
          <w:szCs w:val="24"/>
          <w:shd w:val="clear" w:color="auto" w:fill="FFFFFF"/>
        </w:rPr>
        <w:t>index de vulnerabilitate urbană</w:t>
      </w:r>
      <w:r w:rsidR="00C7713B" w:rsidRPr="005220F6">
        <w:rPr>
          <w:sz w:val="24"/>
          <w:szCs w:val="24"/>
          <w:shd w:val="clear" w:color="auto" w:fill="FFFFFF"/>
        </w:rPr>
        <w:t xml:space="preserve"> (UVI) și a unor metodologii de cartografiere a vulnerabilităților urbane;</w:t>
      </w:r>
    </w:p>
    <w:p w14:paraId="13A6E782" w14:textId="399BCD45" w:rsidR="00C7713B" w:rsidRPr="005220F6" w:rsidRDefault="00171D39" w:rsidP="006E06A1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  <w:shd w:val="clear" w:color="auto" w:fill="FFFFFF"/>
        </w:rPr>
      </w:pPr>
      <w:r w:rsidRPr="005220F6">
        <w:rPr>
          <w:sz w:val="24"/>
          <w:szCs w:val="24"/>
          <w:shd w:val="clear" w:color="auto" w:fill="FFFFFF"/>
        </w:rPr>
        <w:t>R</w:t>
      </w:r>
      <w:r w:rsidR="00C7713B" w:rsidRPr="005220F6">
        <w:rPr>
          <w:sz w:val="24"/>
          <w:szCs w:val="24"/>
          <w:shd w:val="clear" w:color="auto" w:fill="FFFFFF"/>
        </w:rPr>
        <w:t xml:space="preserve">ealizarea unui </w:t>
      </w:r>
      <w:r w:rsidR="00856F0B" w:rsidRPr="005220F6">
        <w:rPr>
          <w:sz w:val="24"/>
          <w:szCs w:val="24"/>
          <w:shd w:val="clear" w:color="auto" w:fill="FFFFFF"/>
        </w:rPr>
        <w:t>A</w:t>
      </w:r>
      <w:r w:rsidR="00C7713B" w:rsidRPr="005220F6">
        <w:rPr>
          <w:sz w:val="24"/>
          <w:szCs w:val="24"/>
          <w:shd w:val="clear" w:color="auto" w:fill="FFFFFF"/>
        </w:rPr>
        <w:t xml:space="preserve">tlas </w:t>
      </w:r>
      <w:r w:rsidR="00856F0B" w:rsidRPr="005220F6">
        <w:rPr>
          <w:sz w:val="24"/>
          <w:szCs w:val="24"/>
          <w:shd w:val="clear" w:color="auto" w:fill="FFFFFF"/>
        </w:rPr>
        <w:t>e</w:t>
      </w:r>
      <w:r w:rsidR="00C7713B" w:rsidRPr="005220F6">
        <w:rPr>
          <w:sz w:val="24"/>
          <w:szCs w:val="24"/>
          <w:shd w:val="clear" w:color="auto" w:fill="FFFFFF"/>
        </w:rPr>
        <w:t xml:space="preserve">uropean al </w:t>
      </w:r>
      <w:r w:rsidR="00856F0B" w:rsidRPr="005220F6">
        <w:rPr>
          <w:sz w:val="24"/>
          <w:szCs w:val="24"/>
          <w:shd w:val="clear" w:color="auto" w:fill="FFFFFF"/>
        </w:rPr>
        <w:t>v</w:t>
      </w:r>
      <w:r w:rsidR="00C7713B" w:rsidRPr="005220F6">
        <w:rPr>
          <w:sz w:val="24"/>
          <w:szCs w:val="24"/>
          <w:shd w:val="clear" w:color="auto" w:fill="FFFFFF"/>
        </w:rPr>
        <w:t xml:space="preserve">ulnerabilității </w:t>
      </w:r>
      <w:r w:rsidR="00856F0B" w:rsidRPr="005220F6">
        <w:rPr>
          <w:sz w:val="24"/>
          <w:szCs w:val="24"/>
          <w:shd w:val="clear" w:color="auto" w:fill="FFFFFF"/>
        </w:rPr>
        <w:t>u</w:t>
      </w:r>
      <w:r w:rsidR="00C7713B" w:rsidRPr="005220F6">
        <w:rPr>
          <w:sz w:val="24"/>
          <w:szCs w:val="24"/>
          <w:shd w:val="clear" w:color="auto" w:fill="FFFFFF"/>
        </w:rPr>
        <w:t xml:space="preserve">rbane și </w:t>
      </w:r>
      <w:r w:rsidR="00856F0B" w:rsidRPr="005220F6">
        <w:rPr>
          <w:sz w:val="24"/>
          <w:szCs w:val="24"/>
          <w:shd w:val="clear" w:color="auto" w:fill="FFFFFF"/>
        </w:rPr>
        <w:t>a c</w:t>
      </w:r>
      <w:r w:rsidR="00C7713B" w:rsidRPr="005220F6">
        <w:rPr>
          <w:sz w:val="24"/>
          <w:szCs w:val="24"/>
          <w:shd w:val="clear" w:color="auto" w:fill="FFFFFF"/>
        </w:rPr>
        <w:t xml:space="preserve">apacității </w:t>
      </w:r>
      <w:r w:rsidR="00856F0B" w:rsidRPr="005220F6">
        <w:rPr>
          <w:sz w:val="24"/>
          <w:szCs w:val="24"/>
          <w:shd w:val="clear" w:color="auto" w:fill="FFFFFF"/>
        </w:rPr>
        <w:t>t</w:t>
      </w:r>
      <w:r w:rsidR="00C7713B" w:rsidRPr="005220F6">
        <w:rPr>
          <w:sz w:val="24"/>
          <w:szCs w:val="24"/>
          <w:shd w:val="clear" w:color="auto" w:fill="FFFFFF"/>
        </w:rPr>
        <w:t>ransformative</w:t>
      </w:r>
      <w:r w:rsidR="00856F0B" w:rsidRPr="005220F6">
        <w:rPr>
          <w:sz w:val="24"/>
          <w:szCs w:val="24"/>
          <w:shd w:val="clear" w:color="auto" w:fill="FFFFFF"/>
        </w:rPr>
        <w:t xml:space="preserve"> a orașelor din România</w:t>
      </w:r>
      <w:r w:rsidR="00C7713B" w:rsidRPr="005220F6">
        <w:rPr>
          <w:sz w:val="24"/>
          <w:szCs w:val="24"/>
          <w:shd w:val="clear" w:color="auto" w:fill="FFFFFF"/>
        </w:rPr>
        <w:t>;</w:t>
      </w:r>
    </w:p>
    <w:p w14:paraId="050C149C" w14:textId="291E9D18" w:rsidR="00C7713B" w:rsidRPr="005220F6" w:rsidRDefault="00171D39" w:rsidP="006E06A1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  <w:shd w:val="clear" w:color="auto" w:fill="FFFFFF"/>
        </w:rPr>
      </w:pPr>
      <w:r w:rsidRPr="005220F6">
        <w:rPr>
          <w:sz w:val="24"/>
          <w:szCs w:val="24"/>
          <w:shd w:val="clear" w:color="auto" w:fill="FFFFFF"/>
        </w:rPr>
        <w:t>D</w:t>
      </w:r>
      <w:r w:rsidR="00C7713B" w:rsidRPr="005220F6">
        <w:rPr>
          <w:sz w:val="24"/>
          <w:szCs w:val="24"/>
          <w:shd w:val="clear" w:color="auto" w:fill="FFFFFF"/>
        </w:rPr>
        <w:t>ezvoltarea unei platforme digitale pentru analiza datelor urbane;</w:t>
      </w:r>
    </w:p>
    <w:p w14:paraId="3B7F68DB" w14:textId="50A1239A" w:rsidR="00C7713B" w:rsidRPr="005220F6" w:rsidRDefault="00171D39" w:rsidP="006E06A1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  <w:shd w:val="clear" w:color="auto" w:fill="FFFFFF"/>
        </w:rPr>
      </w:pPr>
      <w:r w:rsidRPr="005220F6">
        <w:rPr>
          <w:sz w:val="24"/>
          <w:szCs w:val="24"/>
          <w:shd w:val="clear" w:color="auto" w:fill="FFFFFF"/>
        </w:rPr>
        <w:t>C</w:t>
      </w:r>
      <w:r w:rsidR="00C7713B" w:rsidRPr="005220F6">
        <w:rPr>
          <w:sz w:val="24"/>
          <w:szCs w:val="24"/>
          <w:shd w:val="clear" w:color="auto" w:fill="FFFFFF"/>
        </w:rPr>
        <w:t xml:space="preserve">rearea unor instrumente suport pentru politici publice bazate pe date și soluții </w:t>
      </w:r>
      <w:r w:rsidR="00360E67" w:rsidRPr="005220F6">
        <w:rPr>
          <w:sz w:val="24"/>
          <w:szCs w:val="24"/>
          <w:shd w:val="clear" w:color="auto" w:fill="FFFFFF"/>
        </w:rPr>
        <w:t xml:space="preserve">pentru întărirea </w:t>
      </w:r>
      <w:r w:rsidR="00856F0B" w:rsidRPr="005220F6">
        <w:rPr>
          <w:sz w:val="24"/>
          <w:szCs w:val="24"/>
          <w:shd w:val="clear" w:color="auto" w:fill="FFFFFF"/>
        </w:rPr>
        <w:t>guvernanței</w:t>
      </w:r>
      <w:r w:rsidR="00360E67" w:rsidRPr="005220F6">
        <w:rPr>
          <w:sz w:val="24"/>
          <w:szCs w:val="24"/>
          <w:shd w:val="clear" w:color="auto" w:fill="FFFFFF"/>
        </w:rPr>
        <w:t xml:space="preserve"> </w:t>
      </w:r>
      <w:r w:rsidR="00856F0B" w:rsidRPr="005220F6">
        <w:rPr>
          <w:sz w:val="24"/>
          <w:szCs w:val="24"/>
          <w:shd w:val="clear" w:color="auto" w:fill="FFFFFF"/>
        </w:rPr>
        <w:t xml:space="preserve">urbane </w:t>
      </w:r>
      <w:r w:rsidR="00360E67" w:rsidRPr="005220F6">
        <w:rPr>
          <w:sz w:val="24"/>
          <w:szCs w:val="24"/>
          <w:shd w:val="clear" w:color="auto" w:fill="FFFFFF"/>
        </w:rPr>
        <w:t>participative</w:t>
      </w:r>
      <w:r w:rsidR="00C7713B" w:rsidRPr="005220F6">
        <w:rPr>
          <w:sz w:val="24"/>
          <w:szCs w:val="24"/>
          <w:shd w:val="clear" w:color="auto" w:fill="FFFFFF"/>
        </w:rPr>
        <w:t>;</w:t>
      </w:r>
    </w:p>
    <w:p w14:paraId="2762F141" w14:textId="1756AAE1" w:rsidR="00E940FA" w:rsidRPr="005220F6" w:rsidRDefault="00E940FA" w:rsidP="00E940FA">
      <w:pPr>
        <w:spacing w:line="360" w:lineRule="auto"/>
        <w:ind w:firstLine="720"/>
        <w:jc w:val="both"/>
        <w:rPr>
          <w:rFonts w:ascii="Times New Roman" w:hAnsi="Times New Roman" w:cs="Times New Roman"/>
          <w:strike/>
          <w:sz w:val="24"/>
          <w:szCs w:val="24"/>
          <w:shd w:val="clear" w:color="auto" w:fill="FFFFFF"/>
          <w:lang w:val="ro-RO"/>
        </w:rPr>
      </w:pPr>
      <w:r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Rezultatele științifice ale proiectului confirmă relevanța temei și calitatea cercetării derulate. Prin CITY-FOCUS au fost publicate articole în jurnale de specialitate indexate Web </w:t>
      </w:r>
      <w:r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lastRenderedPageBreak/>
        <w:t>of Science, inclusiv în reviste clasificate Q1/Q2, în domenii precum studii urbane și regionale, dezvoltare teritorială, sustenabilitate, economie regională, turism și politici publice.</w:t>
      </w:r>
      <w:r w:rsidR="00856F0B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Informații detaliate sunt prezentate pe pagina web a proiectului: </w:t>
      </w:r>
      <w:hyperlink r:id="rId8" w:history="1">
        <w:r w:rsidR="00856F0B" w:rsidRPr="005220F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ro-RO"/>
          </w:rPr>
          <w:t>https://city-focus.uaic.ro</w:t>
        </w:r>
      </w:hyperlink>
      <w:r w:rsidR="00856F0B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. </w:t>
      </w:r>
      <w:r w:rsidR="00856F0B" w:rsidRPr="005220F6">
        <w:rPr>
          <w:rFonts w:ascii="Times New Roman" w:hAnsi="Times New Roman" w:cs="Times New Roman"/>
          <w:strike/>
          <w:sz w:val="24"/>
          <w:szCs w:val="24"/>
          <w:shd w:val="clear" w:color="auto" w:fill="FFFFFF"/>
          <w:lang w:val="ro-RO"/>
        </w:rPr>
        <w:t xml:space="preserve"> </w:t>
      </w:r>
    </w:p>
    <w:p w14:paraId="12934350" w14:textId="27FF652D" w:rsidR="00856F0B" w:rsidRPr="005220F6" w:rsidRDefault="00856F0B" w:rsidP="00E940FA">
      <w:pPr>
        <w:spacing w:line="360" w:lineRule="auto"/>
        <w:ind w:firstLine="720"/>
        <w:jc w:val="both"/>
        <w:rPr>
          <w:rFonts w:ascii="Times New Roman" w:hAnsi="Times New Roman" w:cs="Times New Roman"/>
          <w:strike/>
          <w:sz w:val="24"/>
          <w:szCs w:val="24"/>
          <w:shd w:val="clear" w:color="auto" w:fill="FFFFFF"/>
          <w:lang w:val="ro-RO"/>
        </w:rPr>
      </w:pPr>
      <w:r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Dincolo de rezultatele științifice și aplicative, CITY-FOCUS a contribuit la consolidarea cercetărilor interdisciplinare din cadrul Universității „Alexandru Ioan Cuza” din Iași, în domenii de cercetare prioritare la nivel european și </w:t>
      </w:r>
      <w:r w:rsidR="00FA1C87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internațional</w:t>
      </w:r>
      <w:r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: studii urbane, reziliență, transformare teritorială, digitalizare și politici publice pentru dezvoltare urbană durabilă. Proiectul a sprijinit, de asemenea, dezvoltarea competențelor de cercetare și management ale universității, precum și extinderea colaborărilor internaționale, prin: seminare metodologice, mobilități, publicații în colaborare internațională, sesiuni speciale organizate în cadrul unor conferințe internaționale, workshopuri și activități dedicate tinerilor cercetători. A fost promovat în mod specific transferul de cunoaștere și dezvoltarea profesională a cercetătorilor aflați la început de carieră. </w:t>
      </w:r>
    </w:p>
    <w:p w14:paraId="7DCFE29A" w14:textId="6FC348D5" w:rsidR="00E940FA" w:rsidRPr="005220F6" w:rsidRDefault="00856F0B" w:rsidP="00E940F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</w:t>
      </w:r>
      <w:r w:rsidR="00E940FA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mpactul </w:t>
      </w:r>
      <w:r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general al </w:t>
      </w:r>
      <w:r w:rsidR="00E940FA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proiectului se reflectă în consolidarea capacității </w:t>
      </w:r>
      <w:r w:rsidR="005220F6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UAIC </w:t>
      </w:r>
      <w:r w:rsidR="00E940FA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de a coordona cercetări interdisciplinare, de a dezvolta instrumente avansate de analiză urbană, de a atrage colaborări internaționale și de a pregăti noi aplicații competitive la nivel european. </w:t>
      </w:r>
      <w:r w:rsidR="005220F6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U</w:t>
      </w:r>
      <w:r w:rsidR="00E940FA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n rezultat semnificativ al consolidării instituționale generate de CITY-FOCUS îl reprezintă câștigarea unui proiect </w:t>
      </w:r>
      <w:proofErr w:type="spellStart"/>
      <w:r w:rsidR="00E940FA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Horizon</w:t>
      </w:r>
      <w:proofErr w:type="spellEnd"/>
      <w:r w:rsidR="00E940FA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Europe</w:t>
      </w:r>
      <w:r w:rsidR="005220F6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(</w:t>
      </w:r>
      <w:r w:rsidR="00E940FA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OWN-EU</w:t>
      </w:r>
      <w:r w:rsidR="005220F6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: </w:t>
      </w:r>
      <w:proofErr w:type="spellStart"/>
      <w:r w:rsidR="005220F6" w:rsidRPr="005220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o-RO"/>
        </w:rPr>
        <w:t>Enhancing</w:t>
      </w:r>
      <w:proofErr w:type="spellEnd"/>
      <w:r w:rsidR="005220F6" w:rsidRPr="005220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5220F6" w:rsidRPr="005220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o-RO"/>
        </w:rPr>
        <w:t>the</w:t>
      </w:r>
      <w:proofErr w:type="spellEnd"/>
      <w:r w:rsidR="005220F6" w:rsidRPr="005220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5220F6" w:rsidRPr="005220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o-RO"/>
        </w:rPr>
        <w:t>success</w:t>
      </w:r>
      <w:proofErr w:type="spellEnd"/>
      <w:r w:rsidR="005220F6" w:rsidRPr="005220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o-RO"/>
        </w:rPr>
        <w:t xml:space="preserve"> of </w:t>
      </w:r>
      <w:proofErr w:type="spellStart"/>
      <w:r w:rsidR="005220F6" w:rsidRPr="005220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o-RO"/>
        </w:rPr>
        <w:t>enlargement</w:t>
      </w:r>
      <w:proofErr w:type="spellEnd"/>
      <w:r w:rsidR="005220F6" w:rsidRPr="005220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5220F6" w:rsidRPr="005220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o-RO"/>
        </w:rPr>
        <w:t>through</w:t>
      </w:r>
      <w:proofErr w:type="spellEnd"/>
      <w:r w:rsidR="005220F6" w:rsidRPr="005220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5220F6" w:rsidRPr="005220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o-RO"/>
        </w:rPr>
        <w:t>the</w:t>
      </w:r>
      <w:proofErr w:type="spellEnd"/>
      <w:r w:rsidR="005220F6" w:rsidRPr="005220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o-RO"/>
        </w:rPr>
        <w:t xml:space="preserve"> political </w:t>
      </w:r>
      <w:proofErr w:type="spellStart"/>
      <w:r w:rsidR="005220F6" w:rsidRPr="005220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o-RO"/>
        </w:rPr>
        <w:t>ownership</w:t>
      </w:r>
      <w:proofErr w:type="spellEnd"/>
      <w:r w:rsidR="005220F6" w:rsidRPr="005220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o-RO"/>
        </w:rPr>
        <w:t xml:space="preserve"> – </w:t>
      </w:r>
      <w:proofErr w:type="spellStart"/>
      <w:r w:rsidR="005220F6" w:rsidRPr="005220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o-RO"/>
        </w:rPr>
        <w:t>territorial</w:t>
      </w:r>
      <w:proofErr w:type="spellEnd"/>
      <w:r w:rsidR="005220F6" w:rsidRPr="005220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o-RO"/>
        </w:rPr>
        <w:t xml:space="preserve"> capital </w:t>
      </w:r>
      <w:proofErr w:type="spellStart"/>
      <w:r w:rsidR="005220F6" w:rsidRPr="005220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o-RO"/>
        </w:rPr>
        <w:t>nexus</w:t>
      </w:r>
      <w:proofErr w:type="spellEnd"/>
      <w:r w:rsidR="005220F6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)</w:t>
      </w:r>
      <w:r w:rsidR="00E940FA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, coordonat de Centrul de Studii Europene </w:t>
      </w:r>
      <w:r w:rsidR="005220F6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din cadrul Facultății de Drept a </w:t>
      </w:r>
      <w:r w:rsidR="00E940FA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Universității „Alexandru Ioan Cuza” din Iași, în parteneriat cu 18 organizații din Europa.</w:t>
      </w:r>
      <w:r w:rsidR="005220F6" w:rsidRPr="005220F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</w:p>
    <w:p w14:paraId="5217F068" w14:textId="77777777" w:rsidR="00453542" w:rsidRPr="005220F6" w:rsidRDefault="00453542" w:rsidP="00453542">
      <w:pPr>
        <w:pStyle w:val="BodyText"/>
        <w:spacing w:before="1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1AC9E93" w14:textId="1F2E8B93" w:rsidR="00AF2EB9" w:rsidRPr="005220F6" w:rsidRDefault="00641A01" w:rsidP="00453542">
      <w:pPr>
        <w:pStyle w:val="BodyText"/>
        <w:spacing w:before="120"/>
        <w:jc w:val="both"/>
      </w:pPr>
      <w:r w:rsidRPr="005220F6">
        <w:t>Date de contact:</w:t>
      </w:r>
    </w:p>
    <w:p w14:paraId="3CE24F84" w14:textId="2A714919" w:rsidR="00DA282B" w:rsidRPr="005220F6" w:rsidRDefault="00DA282B" w:rsidP="00DA282B">
      <w:pPr>
        <w:pStyle w:val="BodyText"/>
        <w:jc w:val="both"/>
      </w:pPr>
      <w:r w:rsidRPr="005220F6">
        <w:t>Prof.</w:t>
      </w:r>
      <w:r w:rsidR="009C146E">
        <w:t xml:space="preserve"> </w:t>
      </w:r>
      <w:r w:rsidRPr="005220F6">
        <w:t>univ.</w:t>
      </w:r>
      <w:r w:rsidR="009C146E">
        <w:t xml:space="preserve"> </w:t>
      </w:r>
      <w:r w:rsidRPr="005220F6">
        <w:t>dr</w:t>
      </w:r>
      <w:r w:rsidR="009C146E">
        <w:t>.</w:t>
      </w:r>
      <w:r w:rsidRPr="005220F6">
        <w:t xml:space="preserve"> Gabriela Carmen Pascariu</w:t>
      </w:r>
    </w:p>
    <w:p w14:paraId="51115252" w14:textId="63705296" w:rsidR="00DA282B" w:rsidRPr="005220F6" w:rsidRDefault="00DA282B" w:rsidP="00DA282B">
      <w:pPr>
        <w:pStyle w:val="BodyText"/>
        <w:jc w:val="both"/>
      </w:pPr>
      <w:r w:rsidRPr="005220F6">
        <w:t>Director</w:t>
      </w:r>
      <w:r w:rsidR="00B17BB1" w:rsidRPr="005220F6">
        <w:t>,</w:t>
      </w:r>
    </w:p>
    <w:p w14:paraId="07852B22" w14:textId="0BF47E04" w:rsidR="00CF1F16" w:rsidRPr="005220F6" w:rsidRDefault="00CF1F16" w:rsidP="00453542">
      <w:pPr>
        <w:pStyle w:val="BodyText"/>
        <w:jc w:val="both"/>
      </w:pPr>
      <w:r w:rsidRPr="005220F6">
        <w:t>Centrul de Studii Europene</w:t>
      </w:r>
    </w:p>
    <w:p w14:paraId="1AD466A2" w14:textId="4B7A3D32" w:rsidR="00CF1F16" w:rsidRPr="005220F6" w:rsidRDefault="00655045" w:rsidP="00453542">
      <w:pPr>
        <w:pStyle w:val="BodyText"/>
        <w:jc w:val="both"/>
      </w:pPr>
      <w:r w:rsidRPr="005220F6">
        <w:t>Facultatea d</w:t>
      </w:r>
      <w:r w:rsidR="00CF1F16" w:rsidRPr="005220F6">
        <w:t>e Drept</w:t>
      </w:r>
    </w:p>
    <w:p w14:paraId="61721FEE" w14:textId="65901486" w:rsidR="00CF1F16" w:rsidRPr="005220F6" w:rsidRDefault="00CF1F16" w:rsidP="00453542">
      <w:pPr>
        <w:pStyle w:val="BodyText"/>
        <w:jc w:val="both"/>
      </w:pPr>
      <w:r w:rsidRPr="005220F6">
        <w:t>Uni</w:t>
      </w:r>
      <w:r w:rsidR="00453542" w:rsidRPr="005220F6">
        <w:t xml:space="preserve">versitatea </w:t>
      </w:r>
      <w:r w:rsidR="00B17BB1" w:rsidRPr="005220F6">
        <w:t>„</w:t>
      </w:r>
      <w:r w:rsidR="00453542" w:rsidRPr="005220F6">
        <w:t>Alexandru Ioan Cuza</w:t>
      </w:r>
      <w:r w:rsidR="00B17BB1" w:rsidRPr="005220F6">
        <w:t>”</w:t>
      </w:r>
      <w:r w:rsidR="00453542" w:rsidRPr="005220F6">
        <w:t xml:space="preserve"> din Iaș</w:t>
      </w:r>
      <w:r w:rsidRPr="005220F6">
        <w:t>i</w:t>
      </w:r>
    </w:p>
    <w:p w14:paraId="723FC772" w14:textId="77777777" w:rsidR="00CF1F16" w:rsidRPr="005220F6" w:rsidRDefault="00CF1F16" w:rsidP="00453542">
      <w:pPr>
        <w:pStyle w:val="BodyText"/>
        <w:jc w:val="both"/>
      </w:pPr>
      <w:r w:rsidRPr="005220F6">
        <w:t>Bulevardul Carol I, nr. 19,  Iasi - 700507, Romania</w:t>
      </w:r>
    </w:p>
    <w:p w14:paraId="6370402D" w14:textId="6EE5FFCE" w:rsidR="004634A1" w:rsidRPr="005220F6" w:rsidRDefault="00FB7D36" w:rsidP="00624784">
      <w:pPr>
        <w:pStyle w:val="BodyText"/>
        <w:jc w:val="both"/>
      </w:pPr>
      <w:r w:rsidRPr="005220F6">
        <w:t>Telefon:</w:t>
      </w:r>
      <w:r w:rsidR="00CF1F16" w:rsidRPr="005220F6">
        <w:t xml:space="preserve"> +40.232.201.318; </w:t>
      </w:r>
      <w:r w:rsidR="00545B19" w:rsidRPr="005220F6">
        <w:t>e-mail:</w:t>
      </w:r>
      <w:r w:rsidR="00154D16" w:rsidRPr="005220F6">
        <w:t xml:space="preserve"> </w:t>
      </w:r>
      <w:hyperlink r:id="rId9" w:history="1">
        <w:r w:rsidR="00655045" w:rsidRPr="005220F6">
          <w:rPr>
            <w:rStyle w:val="Hyperlink"/>
            <w:bdr w:val="none" w:sz="0" w:space="0" w:color="auto" w:frame="1"/>
            <w:shd w:val="clear" w:color="auto" w:fill="FFFFFF"/>
          </w:rPr>
          <w:t>gcpas@uaic.ro</w:t>
        </w:r>
      </w:hyperlink>
      <w:r w:rsidR="00655045" w:rsidRPr="005220F6">
        <w:t xml:space="preserve"> </w:t>
      </w:r>
    </w:p>
    <w:p w14:paraId="4B8FAF94" w14:textId="77777777" w:rsidR="004634A1" w:rsidRPr="005220F6" w:rsidRDefault="004634A1" w:rsidP="00BA36E6">
      <w:pPr>
        <w:pStyle w:val="BodyText"/>
        <w:jc w:val="both"/>
        <w:rPr>
          <w:rFonts w:asciiTheme="minorHAnsi" w:hAnsiTheme="minorHAnsi" w:cstheme="minorHAnsi"/>
          <w:sz w:val="20"/>
          <w:szCs w:val="20"/>
        </w:rPr>
      </w:pPr>
    </w:p>
    <w:sectPr w:rsidR="004634A1" w:rsidRPr="005220F6" w:rsidSect="004634A1">
      <w:headerReference w:type="default" r:id="rId10"/>
      <w:footerReference w:type="default" r:id="rId11"/>
      <w:pgSz w:w="11907" w:h="16839" w:code="9"/>
      <w:pgMar w:top="1440" w:right="1440" w:bottom="1440" w:left="1440" w:header="720" w:footer="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CEF38" w14:textId="77777777" w:rsidR="00F73202" w:rsidRDefault="00F73202" w:rsidP="00AF2EB9">
      <w:pPr>
        <w:spacing w:after="0" w:line="240" w:lineRule="auto"/>
      </w:pPr>
      <w:r>
        <w:separator/>
      </w:r>
    </w:p>
  </w:endnote>
  <w:endnote w:type="continuationSeparator" w:id="0">
    <w:p w14:paraId="744BCFC0" w14:textId="77777777" w:rsidR="00F73202" w:rsidRDefault="00F73202" w:rsidP="00AF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9AE33" w14:textId="775E72DA" w:rsidR="004B76EC" w:rsidRDefault="004B76EC">
    <w:pPr>
      <w:pStyle w:val="Footer"/>
    </w:pPr>
  </w:p>
  <w:p w14:paraId="777A87C8" w14:textId="3ACD8316" w:rsidR="004B76EC" w:rsidRPr="007172AE" w:rsidRDefault="004634A1" w:rsidP="004B76EC">
    <w:pPr>
      <w:pStyle w:val="Footer"/>
      <w:jc w:val="center"/>
      <w:rPr>
        <w:color w:val="002060"/>
        <w:sz w:val="16"/>
        <w:szCs w:val="16"/>
      </w:rPr>
    </w:pPr>
    <w:r w:rsidRPr="007172AE">
      <w:rPr>
        <w:color w:val="002060"/>
        <w:sz w:val="16"/>
        <w:szCs w:val="16"/>
      </w:rPr>
      <w:t>,,</w:t>
    </w:r>
    <w:proofErr w:type="spellStart"/>
    <w:r w:rsidR="004B76EC" w:rsidRPr="007172AE">
      <w:rPr>
        <w:color w:val="002060"/>
        <w:sz w:val="16"/>
        <w:szCs w:val="16"/>
      </w:rPr>
      <w:t>Conţinutul</w:t>
    </w:r>
    <w:proofErr w:type="spellEnd"/>
    <w:r w:rsidR="004B76EC" w:rsidRPr="007172AE">
      <w:rPr>
        <w:color w:val="002060"/>
        <w:sz w:val="16"/>
        <w:szCs w:val="16"/>
      </w:rPr>
      <w:t xml:space="preserve"> </w:t>
    </w:r>
    <w:proofErr w:type="spellStart"/>
    <w:r w:rsidR="004B76EC" w:rsidRPr="007172AE">
      <w:rPr>
        <w:color w:val="002060"/>
        <w:sz w:val="16"/>
        <w:szCs w:val="16"/>
      </w:rPr>
      <w:t>acestui</w:t>
    </w:r>
    <w:proofErr w:type="spellEnd"/>
    <w:r w:rsidR="004B76EC" w:rsidRPr="007172AE">
      <w:rPr>
        <w:color w:val="002060"/>
        <w:sz w:val="16"/>
        <w:szCs w:val="16"/>
      </w:rPr>
      <w:t xml:space="preserve"> material nu </w:t>
    </w:r>
    <w:proofErr w:type="spellStart"/>
    <w:r w:rsidR="004B76EC" w:rsidRPr="007172AE">
      <w:rPr>
        <w:color w:val="002060"/>
        <w:sz w:val="16"/>
        <w:szCs w:val="16"/>
      </w:rPr>
      <w:t>reprezintă</w:t>
    </w:r>
    <w:proofErr w:type="spellEnd"/>
    <w:r w:rsidR="004B76EC" w:rsidRPr="007172AE">
      <w:rPr>
        <w:color w:val="002060"/>
        <w:sz w:val="16"/>
        <w:szCs w:val="16"/>
      </w:rPr>
      <w:t xml:space="preserve"> </w:t>
    </w:r>
    <w:proofErr w:type="spellStart"/>
    <w:r w:rsidR="004B76EC" w:rsidRPr="007172AE">
      <w:rPr>
        <w:color w:val="002060"/>
        <w:sz w:val="16"/>
        <w:szCs w:val="16"/>
      </w:rPr>
      <w:t>în</w:t>
    </w:r>
    <w:proofErr w:type="spellEnd"/>
    <w:r w:rsidR="004B76EC" w:rsidRPr="007172AE">
      <w:rPr>
        <w:color w:val="002060"/>
        <w:sz w:val="16"/>
        <w:szCs w:val="16"/>
      </w:rPr>
      <w:t xml:space="preserve"> mod </w:t>
    </w:r>
    <w:proofErr w:type="spellStart"/>
    <w:r w:rsidR="004B76EC" w:rsidRPr="007172AE">
      <w:rPr>
        <w:color w:val="002060"/>
        <w:sz w:val="16"/>
        <w:szCs w:val="16"/>
      </w:rPr>
      <w:t>obligatoriu</w:t>
    </w:r>
    <w:proofErr w:type="spellEnd"/>
    <w:r w:rsidR="004B76EC" w:rsidRPr="007172AE">
      <w:rPr>
        <w:color w:val="002060"/>
        <w:sz w:val="16"/>
        <w:szCs w:val="16"/>
      </w:rPr>
      <w:t xml:space="preserve"> </w:t>
    </w:r>
    <w:proofErr w:type="spellStart"/>
    <w:r w:rsidR="004B76EC" w:rsidRPr="007172AE">
      <w:rPr>
        <w:color w:val="002060"/>
        <w:sz w:val="16"/>
        <w:szCs w:val="16"/>
      </w:rPr>
      <w:t>poziţia</w:t>
    </w:r>
    <w:proofErr w:type="spellEnd"/>
    <w:r w:rsidR="004B76EC" w:rsidRPr="007172AE">
      <w:rPr>
        <w:color w:val="002060"/>
        <w:sz w:val="16"/>
        <w:szCs w:val="16"/>
      </w:rPr>
      <w:t xml:space="preserve"> </w:t>
    </w:r>
    <w:proofErr w:type="spellStart"/>
    <w:r w:rsidR="004B76EC" w:rsidRPr="007172AE">
      <w:rPr>
        <w:color w:val="002060"/>
        <w:sz w:val="16"/>
        <w:szCs w:val="16"/>
      </w:rPr>
      <w:t>oficială</w:t>
    </w:r>
    <w:proofErr w:type="spellEnd"/>
    <w:r w:rsidR="004B76EC" w:rsidRPr="007172AE">
      <w:rPr>
        <w:color w:val="002060"/>
        <w:sz w:val="16"/>
        <w:szCs w:val="16"/>
      </w:rPr>
      <w:t xml:space="preserve"> a </w:t>
    </w:r>
    <w:proofErr w:type="spellStart"/>
    <w:r w:rsidR="004B76EC" w:rsidRPr="007172AE">
      <w:rPr>
        <w:color w:val="002060"/>
        <w:sz w:val="16"/>
        <w:szCs w:val="16"/>
      </w:rPr>
      <w:t>Uniunii</w:t>
    </w:r>
    <w:proofErr w:type="spellEnd"/>
    <w:r w:rsidR="004B76EC" w:rsidRPr="007172AE">
      <w:rPr>
        <w:color w:val="002060"/>
        <w:sz w:val="16"/>
        <w:szCs w:val="16"/>
      </w:rPr>
      <w:t xml:space="preserve"> </w:t>
    </w:r>
    <w:proofErr w:type="spellStart"/>
    <w:r w:rsidR="004B76EC" w:rsidRPr="007172AE">
      <w:rPr>
        <w:color w:val="002060"/>
        <w:sz w:val="16"/>
        <w:szCs w:val="16"/>
      </w:rPr>
      <w:t>Eur</w:t>
    </w:r>
    <w:r w:rsidRPr="007172AE">
      <w:rPr>
        <w:color w:val="002060"/>
        <w:sz w:val="16"/>
        <w:szCs w:val="16"/>
      </w:rPr>
      <w:t>opene</w:t>
    </w:r>
    <w:proofErr w:type="spellEnd"/>
    <w:r w:rsidRPr="007172AE">
      <w:rPr>
        <w:color w:val="002060"/>
        <w:sz w:val="16"/>
        <w:szCs w:val="16"/>
      </w:rPr>
      <w:t xml:space="preserve"> </w:t>
    </w:r>
    <w:proofErr w:type="spellStart"/>
    <w:r w:rsidRPr="007172AE">
      <w:rPr>
        <w:color w:val="002060"/>
        <w:sz w:val="16"/>
        <w:szCs w:val="16"/>
      </w:rPr>
      <w:t>sau</w:t>
    </w:r>
    <w:proofErr w:type="spellEnd"/>
    <w:r w:rsidRPr="007172AE">
      <w:rPr>
        <w:color w:val="002060"/>
        <w:sz w:val="16"/>
        <w:szCs w:val="16"/>
      </w:rPr>
      <w:t xml:space="preserve"> a </w:t>
    </w:r>
    <w:proofErr w:type="spellStart"/>
    <w:r w:rsidRPr="007172AE">
      <w:rPr>
        <w:color w:val="002060"/>
        <w:sz w:val="16"/>
        <w:szCs w:val="16"/>
      </w:rPr>
      <w:t>Guvernului</w:t>
    </w:r>
    <w:proofErr w:type="spellEnd"/>
    <w:r w:rsidRPr="007172AE">
      <w:rPr>
        <w:color w:val="002060"/>
        <w:sz w:val="16"/>
        <w:szCs w:val="16"/>
      </w:rPr>
      <w:t xml:space="preserve"> </w:t>
    </w:r>
    <w:proofErr w:type="spellStart"/>
    <w:r w:rsidRPr="007172AE">
      <w:rPr>
        <w:color w:val="002060"/>
        <w:sz w:val="16"/>
        <w:szCs w:val="16"/>
      </w:rPr>
      <w:t>României</w:t>
    </w:r>
    <w:proofErr w:type="spellEnd"/>
    <w:r w:rsidRPr="007172AE">
      <w:rPr>
        <w:color w:val="002060"/>
        <w:sz w:val="16"/>
        <w:szCs w:val="16"/>
      </w:rPr>
      <w:t>’’</w:t>
    </w:r>
  </w:p>
  <w:p w14:paraId="44677781" w14:textId="78399314" w:rsidR="004B76EC" w:rsidRDefault="004B76EC" w:rsidP="004B76EC">
    <w:pPr>
      <w:pStyle w:val="Footer"/>
      <w:jc w:val="center"/>
      <w:rPr>
        <w:color w:val="002060"/>
        <w:sz w:val="18"/>
        <w:szCs w:val="18"/>
      </w:rPr>
    </w:pPr>
    <w:r>
      <w:rPr>
        <w:noProof/>
        <w:lang w:val="ro-RO" w:eastAsia="ro-RO"/>
      </w:rPr>
      <w:drawing>
        <wp:inline distT="0" distB="0" distL="0" distR="0" wp14:anchorId="53CC61E5" wp14:editId="0634C6FD">
          <wp:extent cx="4172185" cy="113665"/>
          <wp:effectExtent l="0" t="0" r="0" b="635"/>
          <wp:docPr id="259918426" name="Picture 259918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009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4615145" cy="125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D14AF7" w14:textId="77777777" w:rsidR="004B76EC" w:rsidRDefault="004B76EC" w:rsidP="004B76EC">
    <w:pPr>
      <w:pStyle w:val="Footer"/>
      <w:jc w:val="center"/>
      <w:rPr>
        <w:b/>
        <w:bCs/>
        <w:color w:val="002060"/>
        <w:sz w:val="24"/>
        <w:szCs w:val="24"/>
      </w:rPr>
    </w:pPr>
  </w:p>
  <w:p w14:paraId="69B74D33" w14:textId="6B5E5E15" w:rsidR="004B76EC" w:rsidRPr="00DA3C61" w:rsidRDefault="004634A1" w:rsidP="004B76EC">
    <w:pPr>
      <w:pStyle w:val="Footer"/>
      <w:jc w:val="center"/>
      <w:rPr>
        <w:b/>
        <w:bCs/>
        <w:color w:val="0070C0"/>
        <w:sz w:val="24"/>
        <w:szCs w:val="24"/>
        <w:lang w:val="it-IT"/>
      </w:rPr>
    </w:pPr>
    <w:r w:rsidRPr="00DA3C61">
      <w:rPr>
        <w:b/>
        <w:bCs/>
        <w:color w:val="002060"/>
        <w:sz w:val="24"/>
        <w:szCs w:val="24"/>
        <w:lang w:val="it-IT"/>
      </w:rPr>
      <w:t>,,</w:t>
    </w:r>
    <w:r w:rsidR="004B76EC" w:rsidRPr="00DA3C61">
      <w:rPr>
        <w:b/>
        <w:bCs/>
        <w:color w:val="002060"/>
        <w:sz w:val="24"/>
        <w:szCs w:val="24"/>
        <w:lang w:val="it-IT"/>
      </w:rPr>
      <w:t>PNRR. Finanțat de Uniunea Europeană - UrmătoareaGenerațieUE”</w:t>
    </w:r>
  </w:p>
  <w:p w14:paraId="57B84942" w14:textId="5A50006D" w:rsidR="004B76EC" w:rsidRPr="00DA3C61" w:rsidRDefault="004B76EC">
    <w:pPr>
      <w:pStyle w:val="Footer"/>
      <w:rPr>
        <w:lang w:val="it-IT"/>
      </w:rPr>
    </w:pPr>
  </w:p>
  <w:p w14:paraId="3F7C91D3" w14:textId="5F5FA60A" w:rsidR="004B76EC" w:rsidRPr="00DA3C61" w:rsidRDefault="00000000" w:rsidP="004B76EC">
    <w:pPr>
      <w:pStyle w:val="Footer"/>
      <w:jc w:val="center"/>
      <w:rPr>
        <w:rFonts w:ascii="Roboto" w:hAnsi="Roboto"/>
        <w:sz w:val="18"/>
        <w:szCs w:val="18"/>
        <w:lang w:val="it-IT"/>
      </w:rPr>
    </w:pPr>
    <w:hyperlink r:id="rId2" w:history="1">
      <w:r w:rsidR="004B76EC" w:rsidRPr="00DA3C61">
        <w:rPr>
          <w:rStyle w:val="Hyperlink"/>
          <w:rFonts w:ascii="Roboto" w:hAnsi="Roboto"/>
          <w:sz w:val="18"/>
          <w:szCs w:val="18"/>
          <w:u w:val="none"/>
          <w:lang w:val="it-IT"/>
        </w:rPr>
        <w:t>https://mfe.gov.ro/pnrr/</w:t>
      </w:r>
    </w:hyperlink>
    <w:r w:rsidR="004B76EC" w:rsidRPr="00DA3C61">
      <w:rPr>
        <w:rFonts w:ascii="Roboto" w:hAnsi="Roboto"/>
        <w:sz w:val="18"/>
        <w:szCs w:val="18"/>
        <w:lang w:val="it-IT"/>
      </w:rPr>
      <w:t xml:space="preserve">                        </w:t>
    </w:r>
    <w:hyperlink r:id="rId3" w:history="1">
      <w:r w:rsidR="004B76EC" w:rsidRPr="00DA3C61">
        <w:rPr>
          <w:rStyle w:val="Hyperlink"/>
          <w:rFonts w:ascii="Roboto" w:hAnsi="Roboto"/>
          <w:sz w:val="18"/>
          <w:szCs w:val="18"/>
          <w:u w:val="none"/>
          <w:lang w:val="it-IT"/>
        </w:rPr>
        <w:t>https://www.facebook.com/PNRROficial/</w:t>
      </w:r>
    </w:hyperlink>
  </w:p>
  <w:p w14:paraId="38243150" w14:textId="77777777" w:rsidR="004B76EC" w:rsidRPr="00DA3C61" w:rsidRDefault="004B76EC">
    <w:pPr>
      <w:pStyle w:val="Footer"/>
      <w:rPr>
        <w:lang w:val="it-IT"/>
      </w:rPr>
    </w:pPr>
  </w:p>
  <w:p w14:paraId="7D5194F1" w14:textId="77777777" w:rsidR="004B76EC" w:rsidRPr="00DA3C61" w:rsidRDefault="004B76E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34EAB" w14:textId="77777777" w:rsidR="00F73202" w:rsidRDefault="00F73202" w:rsidP="00AF2EB9">
      <w:pPr>
        <w:spacing w:after="0" w:line="240" w:lineRule="auto"/>
      </w:pPr>
      <w:r>
        <w:separator/>
      </w:r>
    </w:p>
  </w:footnote>
  <w:footnote w:type="continuationSeparator" w:id="0">
    <w:p w14:paraId="65205403" w14:textId="77777777" w:rsidR="00F73202" w:rsidRDefault="00F73202" w:rsidP="00AF2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4A155" w14:textId="64BE01C0" w:rsidR="00AF2EB9" w:rsidRDefault="00AF2EB9">
    <w:pPr>
      <w:pStyle w:val="Header"/>
    </w:pPr>
    <w:r>
      <w:rPr>
        <w:noProof/>
        <w:lang w:val="ro-RO" w:eastAsia="ro-RO"/>
      </w:rPr>
      <w:drawing>
        <wp:inline distT="0" distB="0" distL="0" distR="0" wp14:anchorId="685615FD" wp14:editId="2FB4574A">
          <wp:extent cx="5943600" cy="704215"/>
          <wp:effectExtent l="0" t="0" r="0" b="0"/>
          <wp:docPr id="1713524743" name="Picture 1713524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03258" name="Picture 1781803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4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E6389"/>
    <w:multiLevelType w:val="hybridMultilevel"/>
    <w:tmpl w:val="B1F24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6C1B14"/>
    <w:multiLevelType w:val="hybridMultilevel"/>
    <w:tmpl w:val="08C856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72150"/>
    <w:multiLevelType w:val="hybridMultilevel"/>
    <w:tmpl w:val="68B4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76CF1"/>
    <w:multiLevelType w:val="hybridMultilevel"/>
    <w:tmpl w:val="71A2ED94"/>
    <w:lvl w:ilvl="0" w:tplc="F4FAD898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o-RO" w:eastAsia="en-US" w:bidi="ar-SA"/>
      </w:rPr>
    </w:lvl>
    <w:lvl w:ilvl="1" w:tplc="E7261952">
      <w:numFmt w:val="bullet"/>
      <w:lvlText w:val="•"/>
      <w:lvlJc w:val="left"/>
      <w:pPr>
        <w:ind w:left="1736" w:hanging="361"/>
      </w:pPr>
      <w:rPr>
        <w:rFonts w:hint="default"/>
        <w:lang w:val="ro-RO" w:eastAsia="en-US" w:bidi="ar-SA"/>
      </w:rPr>
    </w:lvl>
    <w:lvl w:ilvl="2" w:tplc="AA2AA262">
      <w:numFmt w:val="bullet"/>
      <w:lvlText w:val="•"/>
      <w:lvlJc w:val="left"/>
      <w:pPr>
        <w:ind w:left="2653" w:hanging="361"/>
      </w:pPr>
      <w:rPr>
        <w:rFonts w:hint="default"/>
        <w:lang w:val="ro-RO" w:eastAsia="en-US" w:bidi="ar-SA"/>
      </w:rPr>
    </w:lvl>
    <w:lvl w:ilvl="3" w:tplc="39AC0EA4">
      <w:numFmt w:val="bullet"/>
      <w:lvlText w:val="•"/>
      <w:lvlJc w:val="left"/>
      <w:pPr>
        <w:ind w:left="3570" w:hanging="361"/>
      </w:pPr>
      <w:rPr>
        <w:rFonts w:hint="default"/>
        <w:lang w:val="ro-RO" w:eastAsia="en-US" w:bidi="ar-SA"/>
      </w:rPr>
    </w:lvl>
    <w:lvl w:ilvl="4" w:tplc="2EBEA88E">
      <w:numFmt w:val="bullet"/>
      <w:lvlText w:val="•"/>
      <w:lvlJc w:val="left"/>
      <w:pPr>
        <w:ind w:left="4487" w:hanging="361"/>
      </w:pPr>
      <w:rPr>
        <w:rFonts w:hint="default"/>
        <w:lang w:val="ro-RO" w:eastAsia="en-US" w:bidi="ar-SA"/>
      </w:rPr>
    </w:lvl>
    <w:lvl w:ilvl="5" w:tplc="FA8C5302">
      <w:numFmt w:val="bullet"/>
      <w:lvlText w:val="•"/>
      <w:lvlJc w:val="left"/>
      <w:pPr>
        <w:ind w:left="5404" w:hanging="361"/>
      </w:pPr>
      <w:rPr>
        <w:rFonts w:hint="default"/>
        <w:lang w:val="ro-RO" w:eastAsia="en-US" w:bidi="ar-SA"/>
      </w:rPr>
    </w:lvl>
    <w:lvl w:ilvl="6" w:tplc="D9B69364">
      <w:numFmt w:val="bullet"/>
      <w:lvlText w:val="•"/>
      <w:lvlJc w:val="left"/>
      <w:pPr>
        <w:ind w:left="6321" w:hanging="361"/>
      </w:pPr>
      <w:rPr>
        <w:rFonts w:hint="default"/>
        <w:lang w:val="ro-RO" w:eastAsia="en-US" w:bidi="ar-SA"/>
      </w:rPr>
    </w:lvl>
    <w:lvl w:ilvl="7" w:tplc="0C6CE57C">
      <w:numFmt w:val="bullet"/>
      <w:lvlText w:val="•"/>
      <w:lvlJc w:val="left"/>
      <w:pPr>
        <w:ind w:left="7238" w:hanging="361"/>
      </w:pPr>
      <w:rPr>
        <w:rFonts w:hint="default"/>
        <w:lang w:val="ro-RO" w:eastAsia="en-US" w:bidi="ar-SA"/>
      </w:rPr>
    </w:lvl>
    <w:lvl w:ilvl="8" w:tplc="65980944">
      <w:numFmt w:val="bullet"/>
      <w:lvlText w:val="•"/>
      <w:lvlJc w:val="left"/>
      <w:pPr>
        <w:ind w:left="8155" w:hanging="361"/>
      </w:pPr>
      <w:rPr>
        <w:rFonts w:hint="default"/>
        <w:lang w:val="ro-RO" w:eastAsia="en-US" w:bidi="ar-SA"/>
      </w:rPr>
    </w:lvl>
  </w:abstractNum>
  <w:num w:numId="1" w16cid:durableId="458954976">
    <w:abstractNumId w:val="3"/>
  </w:num>
  <w:num w:numId="2" w16cid:durableId="582420187">
    <w:abstractNumId w:val="1"/>
  </w:num>
  <w:num w:numId="3" w16cid:durableId="1676573164">
    <w:abstractNumId w:val="2"/>
  </w:num>
  <w:num w:numId="4" w16cid:durableId="1037697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B9"/>
    <w:rsid w:val="000004FF"/>
    <w:rsid w:val="000216AF"/>
    <w:rsid w:val="00026ACD"/>
    <w:rsid w:val="00084B59"/>
    <w:rsid w:val="00087FBE"/>
    <w:rsid w:val="00094132"/>
    <w:rsid w:val="00094FB9"/>
    <w:rsid w:val="000A0F82"/>
    <w:rsid w:val="000B493E"/>
    <w:rsid w:val="000B4F01"/>
    <w:rsid w:val="000C1C77"/>
    <w:rsid w:val="000D0032"/>
    <w:rsid w:val="000D3002"/>
    <w:rsid w:val="000E76F8"/>
    <w:rsid w:val="000F4F06"/>
    <w:rsid w:val="00103D99"/>
    <w:rsid w:val="0014582A"/>
    <w:rsid w:val="00154D16"/>
    <w:rsid w:val="00166C0A"/>
    <w:rsid w:val="00171D39"/>
    <w:rsid w:val="001853DF"/>
    <w:rsid w:val="00190657"/>
    <w:rsid w:val="001A107E"/>
    <w:rsid w:val="001A567F"/>
    <w:rsid w:val="001C08D6"/>
    <w:rsid w:val="001C1457"/>
    <w:rsid w:val="001F7C72"/>
    <w:rsid w:val="00205EAF"/>
    <w:rsid w:val="00217143"/>
    <w:rsid w:val="00223EE2"/>
    <w:rsid w:val="002244D1"/>
    <w:rsid w:val="002270A9"/>
    <w:rsid w:val="00235F3E"/>
    <w:rsid w:val="002368BE"/>
    <w:rsid w:val="00245DF2"/>
    <w:rsid w:val="00264733"/>
    <w:rsid w:val="00281571"/>
    <w:rsid w:val="002A5D78"/>
    <w:rsid w:val="002D1824"/>
    <w:rsid w:val="002D3E04"/>
    <w:rsid w:val="002F00C1"/>
    <w:rsid w:val="00310073"/>
    <w:rsid w:val="00312C01"/>
    <w:rsid w:val="00312C2B"/>
    <w:rsid w:val="0033083E"/>
    <w:rsid w:val="00337EB1"/>
    <w:rsid w:val="00343D9C"/>
    <w:rsid w:val="00360E67"/>
    <w:rsid w:val="003A2DFE"/>
    <w:rsid w:val="003A4551"/>
    <w:rsid w:val="003B477D"/>
    <w:rsid w:val="003C41D6"/>
    <w:rsid w:val="003D3855"/>
    <w:rsid w:val="00417F83"/>
    <w:rsid w:val="00424FE7"/>
    <w:rsid w:val="00445790"/>
    <w:rsid w:val="00453542"/>
    <w:rsid w:val="004634A1"/>
    <w:rsid w:val="00472235"/>
    <w:rsid w:val="004B295B"/>
    <w:rsid w:val="004B3124"/>
    <w:rsid w:val="004B4B09"/>
    <w:rsid w:val="004B70D4"/>
    <w:rsid w:val="004B76EC"/>
    <w:rsid w:val="004C695F"/>
    <w:rsid w:val="005051B7"/>
    <w:rsid w:val="00510C5F"/>
    <w:rsid w:val="00521701"/>
    <w:rsid w:val="005220F6"/>
    <w:rsid w:val="005258BC"/>
    <w:rsid w:val="00535B45"/>
    <w:rsid w:val="00545B19"/>
    <w:rsid w:val="00562238"/>
    <w:rsid w:val="005635F5"/>
    <w:rsid w:val="005864B4"/>
    <w:rsid w:val="005874E9"/>
    <w:rsid w:val="0059661F"/>
    <w:rsid w:val="005B2C8C"/>
    <w:rsid w:val="005C6D64"/>
    <w:rsid w:val="00610DAE"/>
    <w:rsid w:val="00624784"/>
    <w:rsid w:val="0063192B"/>
    <w:rsid w:val="00641A01"/>
    <w:rsid w:val="00644DDF"/>
    <w:rsid w:val="00655045"/>
    <w:rsid w:val="00660568"/>
    <w:rsid w:val="006841E4"/>
    <w:rsid w:val="006963FD"/>
    <w:rsid w:val="006B548B"/>
    <w:rsid w:val="006D2173"/>
    <w:rsid w:val="006E06A1"/>
    <w:rsid w:val="006E1B58"/>
    <w:rsid w:val="006F0D3D"/>
    <w:rsid w:val="00706DE7"/>
    <w:rsid w:val="007172AE"/>
    <w:rsid w:val="00726AB9"/>
    <w:rsid w:val="00750350"/>
    <w:rsid w:val="00753605"/>
    <w:rsid w:val="007547B8"/>
    <w:rsid w:val="007647BC"/>
    <w:rsid w:val="00774BD2"/>
    <w:rsid w:val="007B3858"/>
    <w:rsid w:val="007E3322"/>
    <w:rsid w:val="00830C2E"/>
    <w:rsid w:val="008365D7"/>
    <w:rsid w:val="008374C1"/>
    <w:rsid w:val="00856F0B"/>
    <w:rsid w:val="008577F8"/>
    <w:rsid w:val="008645EC"/>
    <w:rsid w:val="00881DA4"/>
    <w:rsid w:val="008D0BC7"/>
    <w:rsid w:val="00924C65"/>
    <w:rsid w:val="0093125A"/>
    <w:rsid w:val="00943387"/>
    <w:rsid w:val="00953FF1"/>
    <w:rsid w:val="00996C1B"/>
    <w:rsid w:val="009A46D8"/>
    <w:rsid w:val="009C146E"/>
    <w:rsid w:val="009E4B58"/>
    <w:rsid w:val="009E52C3"/>
    <w:rsid w:val="00A57BB8"/>
    <w:rsid w:val="00A74947"/>
    <w:rsid w:val="00A74B54"/>
    <w:rsid w:val="00A920E5"/>
    <w:rsid w:val="00AA31CA"/>
    <w:rsid w:val="00AC2D24"/>
    <w:rsid w:val="00AF2EB9"/>
    <w:rsid w:val="00B10C9E"/>
    <w:rsid w:val="00B17BB1"/>
    <w:rsid w:val="00B34B50"/>
    <w:rsid w:val="00B60835"/>
    <w:rsid w:val="00B63A53"/>
    <w:rsid w:val="00B65BDA"/>
    <w:rsid w:val="00B7576B"/>
    <w:rsid w:val="00B81E67"/>
    <w:rsid w:val="00BA223D"/>
    <w:rsid w:val="00BA36E6"/>
    <w:rsid w:val="00BC4F37"/>
    <w:rsid w:val="00BC5DB8"/>
    <w:rsid w:val="00BF4644"/>
    <w:rsid w:val="00BF5191"/>
    <w:rsid w:val="00BF5EEA"/>
    <w:rsid w:val="00BF72C2"/>
    <w:rsid w:val="00C25A62"/>
    <w:rsid w:val="00C36DAB"/>
    <w:rsid w:val="00C7713B"/>
    <w:rsid w:val="00CA0361"/>
    <w:rsid w:val="00CA60F0"/>
    <w:rsid w:val="00CF1F16"/>
    <w:rsid w:val="00D845BA"/>
    <w:rsid w:val="00DA282B"/>
    <w:rsid w:val="00DA3C61"/>
    <w:rsid w:val="00DD4589"/>
    <w:rsid w:val="00E01F6A"/>
    <w:rsid w:val="00E940FA"/>
    <w:rsid w:val="00EB16D0"/>
    <w:rsid w:val="00EC0370"/>
    <w:rsid w:val="00F2048C"/>
    <w:rsid w:val="00F53BD0"/>
    <w:rsid w:val="00F55A19"/>
    <w:rsid w:val="00F73202"/>
    <w:rsid w:val="00F74AE4"/>
    <w:rsid w:val="00F81D7A"/>
    <w:rsid w:val="00FA1C87"/>
    <w:rsid w:val="00FB7D36"/>
    <w:rsid w:val="00FE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180BB"/>
  <w15:docId w15:val="{1D4545B0-2796-4AA1-BAEF-EB415F95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EB9"/>
  </w:style>
  <w:style w:type="paragraph" w:styleId="Footer">
    <w:name w:val="footer"/>
    <w:basedOn w:val="Normal"/>
    <w:link w:val="FooterChar"/>
    <w:uiPriority w:val="99"/>
    <w:unhideWhenUsed/>
    <w:rsid w:val="00AF2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EB9"/>
  </w:style>
  <w:style w:type="paragraph" w:styleId="BodyText">
    <w:name w:val="Body Text"/>
    <w:basedOn w:val="Normal"/>
    <w:link w:val="BodyTextChar"/>
    <w:uiPriority w:val="1"/>
    <w:qFormat/>
    <w:rsid w:val="00AF2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F2EB9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Title">
    <w:name w:val="Title"/>
    <w:basedOn w:val="Normal"/>
    <w:link w:val="TitleChar"/>
    <w:uiPriority w:val="10"/>
    <w:qFormat/>
    <w:rsid w:val="00AF2EB9"/>
    <w:pPr>
      <w:widowControl w:val="0"/>
      <w:autoSpaceDE w:val="0"/>
      <w:autoSpaceDN w:val="0"/>
      <w:spacing w:before="184" w:after="0" w:line="240" w:lineRule="auto"/>
      <w:ind w:left="971" w:right="1006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val="ro-RO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AF2EB9"/>
    <w:rPr>
      <w:rFonts w:ascii="Times New Roman" w:eastAsia="Times New Roman" w:hAnsi="Times New Roman" w:cs="Times New Roman"/>
      <w:b/>
      <w:bCs/>
      <w:kern w:val="0"/>
      <w:sz w:val="32"/>
      <w:szCs w:val="32"/>
      <w:lang w:val="ro-RO"/>
      <w14:ligatures w14:val="none"/>
    </w:rPr>
  </w:style>
  <w:style w:type="paragraph" w:styleId="ListParagraph">
    <w:name w:val="List Paragraph"/>
    <w:basedOn w:val="Normal"/>
    <w:uiPriority w:val="1"/>
    <w:qFormat/>
    <w:rsid w:val="00AF2EB9"/>
    <w:pPr>
      <w:widowControl w:val="0"/>
      <w:autoSpaceDE w:val="0"/>
      <w:autoSpaceDN w:val="0"/>
      <w:spacing w:before="7" w:after="0" w:line="240" w:lineRule="auto"/>
      <w:ind w:left="820" w:hanging="361"/>
      <w:jc w:val="both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AF2EB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2EB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0A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D1824"/>
    <w:rPr>
      <w:b/>
      <w:bCs/>
    </w:rPr>
  </w:style>
  <w:style w:type="character" w:styleId="Emphasis">
    <w:name w:val="Emphasis"/>
    <w:basedOn w:val="DefaultParagraphFont"/>
    <w:uiPriority w:val="20"/>
    <w:qFormat/>
    <w:rsid w:val="002D1824"/>
    <w:rPr>
      <w:i/>
      <w:iCs/>
    </w:rPr>
  </w:style>
  <w:style w:type="paragraph" w:customStyle="1" w:styleId="yiv5625676439msonormal">
    <w:name w:val="yiv5625676439msonormal"/>
    <w:basedOn w:val="Normal"/>
    <w:rsid w:val="00B34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customStyle="1" w:styleId="Default">
    <w:name w:val="Default"/>
    <w:rsid w:val="002815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ro-RO"/>
    </w:rPr>
  </w:style>
  <w:style w:type="character" w:customStyle="1" w:styleId="yiv5625676439fontstyle01">
    <w:name w:val="yiv5625676439fontstyle01"/>
    <w:basedOn w:val="DefaultParagraphFont"/>
    <w:rsid w:val="00641A01"/>
  </w:style>
  <w:style w:type="character" w:customStyle="1" w:styleId="yiv5625676439fontstyle21">
    <w:name w:val="yiv5625676439fontstyle21"/>
    <w:basedOn w:val="DefaultParagraphFont"/>
    <w:rsid w:val="00641A01"/>
  </w:style>
  <w:style w:type="character" w:customStyle="1" w:styleId="yiv4898988555fontstyle01">
    <w:name w:val="yiv4898988555fontstyle01"/>
    <w:basedOn w:val="DefaultParagraphFont"/>
    <w:rsid w:val="00545B19"/>
  </w:style>
  <w:style w:type="character" w:customStyle="1" w:styleId="yiv4898988555fontstyle21">
    <w:name w:val="yiv4898988555fontstyle21"/>
    <w:basedOn w:val="DefaultParagraphFont"/>
    <w:rsid w:val="00545B19"/>
  </w:style>
  <w:style w:type="paragraph" w:customStyle="1" w:styleId="yiv4898988555msonormal">
    <w:name w:val="yiv4898988555msonormal"/>
    <w:basedOn w:val="Normal"/>
    <w:rsid w:val="0054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55045"/>
    <w:rPr>
      <w:color w:val="954F72" w:themeColor="followedHyperlink"/>
      <w:u w:val="single"/>
    </w:rPr>
  </w:style>
  <w:style w:type="paragraph" w:customStyle="1" w:styleId="isselectedend">
    <w:name w:val="isselectedend"/>
    <w:basedOn w:val="Normal"/>
    <w:rsid w:val="004B7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B7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hitespace-normal">
    <w:name w:val="whitespace-normal"/>
    <w:basedOn w:val="DefaultParagraphFont"/>
    <w:rsid w:val="00AC2D24"/>
  </w:style>
  <w:style w:type="character" w:styleId="UnresolvedMention">
    <w:name w:val="Unresolved Mention"/>
    <w:basedOn w:val="DefaultParagraphFont"/>
    <w:uiPriority w:val="99"/>
    <w:semiHidden/>
    <w:unhideWhenUsed/>
    <w:rsid w:val="00856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styles" Target="styles.xml"/>
	<Relationship Id="rId7" Type="http://schemas.openxmlformats.org/officeDocument/2006/relationships/endnotes" Target="endnotes.xml"/>
	<Relationship Id="rId12" Type="http://schemas.openxmlformats.org/officeDocument/2006/relationships/fontTable" Target="fontTable.xm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footnotes" Target="footnotes.xml"/>
	<Relationship Id="rId11" Type="http://schemas.openxmlformats.org/officeDocument/2006/relationships/footer" Target="footer1.xml"/>
	<Relationship Id="rId5" Type="http://schemas.openxmlformats.org/officeDocument/2006/relationships/webSettings" Target="webSettings.xml"/>
	<Relationship Id="rId10" Type="http://schemas.openxmlformats.org/officeDocument/2006/relationships/header" Target="header1.xml"/>
	<Relationship Id="rId4" Type="http://schemas.openxmlformats.org/officeDocument/2006/relationships/settings" Target="settings.xml"/>
	<Relationship Id="rId9" Type="http://schemas.openxmlformats.org/officeDocument/2006/relationships/hyperlink" Target="http://?" TargetMode="External"/>
</Relationships>
</file>

<file path=word/_rels/footer1.xml.rels><?xml version="1.0" encoding="UTF-8" standalone="yes"?>
<Relationships xmlns="http://schemas.openxmlformats.org/package/2006/relationships">
	<Relationship Id="rId3" Type="http://schemas.openxmlformats.org/officeDocument/2006/relationships/hyperlink" Target="http://?" TargetMode="External"/>
	<Relationship Id="rId2" Type="http://schemas.openxmlformats.org/officeDocument/2006/relationships/hyperlink" Target="http://?" TargetMode="External"/>
	<Relationship Id="rId1" Type="http://schemas.openxmlformats.org/officeDocument/2006/relationships/image" Target="media/image2.png"/>
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E3DC7-815B-4720-8F7E-52DD71FC3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597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 Piciorus</dc:creator>
  <cp:lastModifiedBy>CSE UAIC</cp:lastModifiedBy>
  <cp:revision>17</cp:revision>
  <dcterms:created xsi:type="dcterms:W3CDTF">2026-06-29T10:36:00Z</dcterms:created>
  <dcterms:modified xsi:type="dcterms:W3CDTF">2026-07-07T06:06:00Z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0a725b90-4cae-443a-bf5c-0043ae84468e</vt:lpwstr>
  </property>
</Properties>
</file>