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BB42F" w14:textId="77777777" w:rsidR="002108CE" w:rsidRPr="008524CF"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bookmarkStart w:id="0" w:name="_GoBack"/>
      <w:bookmarkEnd w:id="0"/>
      <w:r w:rsidRPr="008524CF">
        <w:rPr>
          <w:rFonts w:ascii="Times New Roman" w:eastAsia="Times New Roman" w:hAnsi="Times New Roman" w:cs="Times New Roman"/>
          <w:color w:val="000000"/>
          <w:sz w:val="24"/>
          <w:szCs w:val="24"/>
          <w:lang w:eastAsia="en-GB"/>
        </w:rPr>
        <w:t>Program Educație și Ocupare</w:t>
      </w:r>
    </w:p>
    <w:p w14:paraId="6EAC6336" w14:textId="77777777" w:rsidR="002108CE" w:rsidRPr="008524CF"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8524CF">
        <w:rPr>
          <w:rFonts w:ascii="Times New Roman" w:eastAsia="Times New Roman" w:hAnsi="Times New Roman" w:cs="Times New Roman"/>
          <w:color w:val="000000"/>
          <w:sz w:val="24"/>
          <w:szCs w:val="24"/>
          <w:lang w:eastAsia="en-GB"/>
        </w:rPr>
        <w:t>Titlu Apel: „Primul student din familie” - Regiuni mai puțin dezvoltate</w:t>
      </w:r>
    </w:p>
    <w:p w14:paraId="6666FD6F" w14:textId="77777777" w:rsidR="002108CE" w:rsidRPr="008524CF"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8524CF">
        <w:rPr>
          <w:rFonts w:ascii="Times New Roman" w:eastAsia="Times New Roman" w:hAnsi="Times New Roman" w:cs="Times New Roman"/>
          <w:color w:val="000000"/>
          <w:sz w:val="24"/>
          <w:szCs w:val="24"/>
          <w:lang w:eastAsia="en-GB"/>
        </w:rPr>
        <w:t>Cod apel: PEO/291/PEO_P6/OP4/ESO4.6/PEO_A40</w:t>
      </w:r>
    </w:p>
    <w:p w14:paraId="18157E0B" w14:textId="77777777" w:rsidR="002108CE" w:rsidRPr="008524CF"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8524CF">
        <w:rPr>
          <w:rFonts w:ascii="Times New Roman" w:eastAsia="Times New Roman" w:hAnsi="Times New Roman" w:cs="Times New Roman"/>
          <w:color w:val="000000"/>
          <w:sz w:val="24"/>
          <w:szCs w:val="24"/>
          <w:lang w:eastAsia="en-GB"/>
        </w:rPr>
        <w:t>Prioritate: P6. Prevenirea părăsirii timpurii a școlii și creșterea accesului și a participării grupurilor dezavantajate la educație</w:t>
      </w:r>
    </w:p>
    <w:p w14:paraId="0B9122FF" w14:textId="77777777" w:rsidR="002108CE" w:rsidRPr="008524CF"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8524CF">
        <w:rPr>
          <w:rFonts w:ascii="Times New Roman" w:eastAsia="Times New Roman" w:hAnsi="Times New Roman" w:cs="Times New Roman"/>
          <w:color w:val="000000"/>
          <w:sz w:val="24"/>
          <w:szCs w:val="24"/>
          <w:lang w:eastAsia="en-GB"/>
        </w:rPr>
        <w:t>Obiective specifice: FSE+-ESO4.6_Promovarea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w:t>
      </w:r>
    </w:p>
    <w:p w14:paraId="59F8508D" w14:textId="77777777" w:rsidR="002108CE" w:rsidRPr="008524CF"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b/>
          <w:bCs/>
          <w:color w:val="000000"/>
          <w:sz w:val="24"/>
          <w:szCs w:val="24"/>
          <w:lang w:eastAsia="en-GB"/>
        </w:rPr>
      </w:pPr>
      <w:r w:rsidRPr="008524CF">
        <w:rPr>
          <w:rFonts w:ascii="Times New Roman" w:eastAsia="Times New Roman" w:hAnsi="Times New Roman" w:cs="Times New Roman"/>
          <w:color w:val="000000"/>
          <w:sz w:val="24"/>
          <w:szCs w:val="24"/>
          <w:lang w:eastAsia="en-GB"/>
        </w:rPr>
        <w:t xml:space="preserve">Titlu Proiect: </w:t>
      </w:r>
      <w:r w:rsidRPr="008524CF">
        <w:rPr>
          <w:rFonts w:ascii="Times New Roman" w:eastAsia="Times New Roman" w:hAnsi="Times New Roman" w:cs="Times New Roman"/>
          <w:b/>
          <w:bCs/>
          <w:color w:val="000000"/>
          <w:sz w:val="24"/>
          <w:szCs w:val="24"/>
          <w:lang w:eastAsia="en-GB"/>
        </w:rPr>
        <w:t>Acces la educație, succes în viitor - EduACCES</w:t>
      </w:r>
    </w:p>
    <w:p w14:paraId="263708BE" w14:textId="77777777" w:rsidR="002108CE" w:rsidRPr="008524CF"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8524CF">
        <w:rPr>
          <w:rFonts w:ascii="Times New Roman" w:eastAsia="Times New Roman" w:hAnsi="Times New Roman" w:cs="Times New Roman"/>
          <w:color w:val="000000"/>
          <w:sz w:val="24"/>
          <w:szCs w:val="24"/>
          <w:lang w:eastAsia="en-GB"/>
        </w:rPr>
        <w:t>Cod proiect: 324202</w:t>
      </w:r>
    </w:p>
    <w:p w14:paraId="28571A7F" w14:textId="77777777" w:rsidR="002108CE" w:rsidRPr="008524CF"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8524CF">
        <w:rPr>
          <w:rFonts w:ascii="Times New Roman" w:eastAsia="Times New Roman" w:hAnsi="Times New Roman" w:cs="Times New Roman"/>
          <w:color w:val="000000"/>
          <w:sz w:val="24"/>
          <w:szCs w:val="24"/>
          <w:lang w:eastAsia="en-GB"/>
        </w:rPr>
        <w:t>Contract de finanțare: nr. G2024-99243 din 23.12.2024</w:t>
      </w:r>
    </w:p>
    <w:p w14:paraId="37AEEF35" w14:textId="77777777" w:rsidR="00480C2F" w:rsidRPr="008524CF" w:rsidRDefault="00480C2F" w:rsidP="007042E1">
      <w:pPr>
        <w:tabs>
          <w:tab w:val="left" w:pos="5600"/>
        </w:tabs>
        <w:spacing w:after="0"/>
        <w:rPr>
          <w:rFonts w:ascii="Times New Roman" w:hAnsi="Times New Roman" w:cs="Times New Roman"/>
          <w:b/>
          <w:sz w:val="24"/>
          <w:szCs w:val="24"/>
        </w:rPr>
      </w:pPr>
    </w:p>
    <w:p w14:paraId="54216A50" w14:textId="79A8719C" w:rsidR="007042E1" w:rsidRPr="008524CF" w:rsidRDefault="0026321E" w:rsidP="007042E1">
      <w:pPr>
        <w:tabs>
          <w:tab w:val="left" w:pos="5600"/>
        </w:tabs>
        <w:spacing w:after="0"/>
        <w:rPr>
          <w:rFonts w:ascii="Times New Roman" w:hAnsi="Times New Roman" w:cs="Times New Roman"/>
          <w:b/>
          <w:sz w:val="24"/>
          <w:szCs w:val="24"/>
        </w:rPr>
      </w:pPr>
      <w:r w:rsidRPr="008524CF">
        <w:rPr>
          <w:rFonts w:ascii="Times New Roman" w:hAnsi="Times New Roman" w:cs="Times New Roman"/>
          <w:b/>
          <w:sz w:val="24"/>
          <w:szCs w:val="24"/>
        </w:rPr>
        <w:t>Nr.</w:t>
      </w:r>
      <w:r w:rsidR="00454883" w:rsidRPr="008524CF">
        <w:rPr>
          <w:rFonts w:ascii="Times New Roman" w:hAnsi="Times New Roman" w:cs="Times New Roman"/>
          <w:b/>
          <w:sz w:val="24"/>
          <w:szCs w:val="24"/>
        </w:rPr>
        <w:t xml:space="preserve"> </w:t>
      </w:r>
      <w:r w:rsidR="00743B50">
        <w:rPr>
          <w:rFonts w:ascii="Times New Roman" w:hAnsi="Times New Roman" w:cs="Times New Roman"/>
          <w:b/>
          <w:sz w:val="24"/>
          <w:szCs w:val="24"/>
        </w:rPr>
        <w:t>4270</w:t>
      </w:r>
      <w:r w:rsidR="00454883" w:rsidRPr="008524CF">
        <w:rPr>
          <w:rFonts w:ascii="Times New Roman" w:hAnsi="Times New Roman" w:cs="Times New Roman"/>
          <w:b/>
          <w:sz w:val="24"/>
          <w:szCs w:val="24"/>
        </w:rPr>
        <w:t>/</w:t>
      </w:r>
      <w:r w:rsidR="00466528" w:rsidRPr="008524CF">
        <w:rPr>
          <w:rFonts w:ascii="Times New Roman" w:hAnsi="Times New Roman" w:cs="Times New Roman"/>
          <w:b/>
          <w:sz w:val="24"/>
          <w:szCs w:val="24"/>
        </w:rPr>
        <w:t xml:space="preserve"> </w:t>
      </w:r>
      <w:r w:rsidR="009B2CEB">
        <w:rPr>
          <w:rFonts w:ascii="Times New Roman" w:hAnsi="Times New Roman" w:cs="Times New Roman"/>
          <w:b/>
          <w:sz w:val="24"/>
          <w:szCs w:val="24"/>
        </w:rPr>
        <w:t>14</w:t>
      </w:r>
      <w:r w:rsidR="003901B8" w:rsidRPr="008524CF">
        <w:rPr>
          <w:rFonts w:ascii="Times New Roman" w:hAnsi="Times New Roman" w:cs="Times New Roman"/>
          <w:b/>
          <w:sz w:val="24"/>
          <w:szCs w:val="24"/>
        </w:rPr>
        <w:t>.10.2026</w:t>
      </w:r>
    </w:p>
    <w:p w14:paraId="58795CA9" w14:textId="77777777" w:rsidR="00F0351D" w:rsidRPr="008524CF" w:rsidRDefault="007042E1" w:rsidP="007042E1">
      <w:pPr>
        <w:tabs>
          <w:tab w:val="left" w:pos="5600"/>
        </w:tabs>
        <w:spacing w:after="0"/>
        <w:rPr>
          <w:rFonts w:ascii="Times New Roman" w:hAnsi="Times New Roman" w:cs="Times New Roman"/>
          <w:b/>
          <w:sz w:val="24"/>
          <w:szCs w:val="24"/>
        </w:rPr>
      </w:pPr>
      <w:r w:rsidRPr="008524CF">
        <w:rPr>
          <w:rFonts w:ascii="Times New Roman" w:hAnsi="Times New Roman" w:cs="Times New Roman"/>
          <w:b/>
          <w:sz w:val="24"/>
          <w:szCs w:val="24"/>
        </w:rPr>
        <w:tab/>
        <w:t xml:space="preserve">      </w:t>
      </w:r>
    </w:p>
    <w:p w14:paraId="062A0297" w14:textId="4C3C8FAA" w:rsidR="00F0351D" w:rsidRPr="00743B50" w:rsidRDefault="00F0351D" w:rsidP="00F0351D">
      <w:pPr>
        <w:spacing w:line="240" w:lineRule="auto"/>
        <w:ind w:right="745"/>
        <w:jc w:val="center"/>
        <w:rPr>
          <w:rFonts w:ascii="Times New Roman" w:hAnsi="Times New Roman" w:cs="Times New Roman"/>
          <w:b/>
          <w:bCs/>
          <w:iCs/>
          <w:sz w:val="28"/>
          <w:szCs w:val="28"/>
        </w:rPr>
      </w:pPr>
      <w:r w:rsidRPr="00743B50">
        <w:rPr>
          <w:rFonts w:ascii="Times New Roman" w:hAnsi="Times New Roman" w:cs="Times New Roman"/>
          <w:b/>
          <w:bCs/>
          <w:iCs/>
          <w:sz w:val="28"/>
          <w:szCs w:val="28"/>
        </w:rPr>
        <w:t xml:space="preserve">Solicitare ofertă </w:t>
      </w:r>
    </w:p>
    <w:p w14:paraId="1A6FC09A" w14:textId="77777777" w:rsidR="00290B95" w:rsidRPr="008524CF" w:rsidRDefault="00290B95" w:rsidP="00F0351D">
      <w:pPr>
        <w:spacing w:line="240" w:lineRule="auto"/>
        <w:ind w:right="745"/>
        <w:jc w:val="center"/>
        <w:rPr>
          <w:rFonts w:ascii="Times New Roman" w:hAnsi="Times New Roman" w:cs="Times New Roman"/>
          <w:b/>
          <w:bCs/>
          <w:iCs/>
          <w:sz w:val="24"/>
          <w:szCs w:val="24"/>
        </w:rPr>
      </w:pPr>
    </w:p>
    <w:p w14:paraId="1B9C640A" w14:textId="77777777" w:rsidR="00DF5A4E" w:rsidRPr="008524CF" w:rsidRDefault="00DF5A4E" w:rsidP="00294078">
      <w:pPr>
        <w:autoSpaceDE w:val="0"/>
        <w:autoSpaceDN w:val="0"/>
        <w:adjustRightInd w:val="0"/>
        <w:spacing w:after="0" w:line="240" w:lineRule="auto"/>
        <w:ind w:firstLine="720"/>
        <w:rPr>
          <w:rFonts w:ascii="Times New Roman" w:hAnsi="Times New Roman" w:cs="Times New Roman"/>
          <w:bCs/>
          <w:sz w:val="24"/>
          <w:szCs w:val="24"/>
        </w:rPr>
      </w:pPr>
      <w:r w:rsidRPr="008524CF">
        <w:rPr>
          <w:rFonts w:ascii="Times New Roman" w:hAnsi="Times New Roman" w:cs="Times New Roman"/>
          <w:bCs/>
          <w:sz w:val="24"/>
          <w:szCs w:val="24"/>
        </w:rPr>
        <w:t>Achiziția are ca obiect atribuirea unui contract de prestări servicii realizare spot-uri media interpretariat limbajul semnelor, confom specificațiilor anexate.</w:t>
      </w:r>
    </w:p>
    <w:p w14:paraId="0E1EC194" w14:textId="745E6998" w:rsidR="00F0351D" w:rsidRPr="008524CF" w:rsidRDefault="00DF5A4E" w:rsidP="00294078">
      <w:pPr>
        <w:autoSpaceDE w:val="0"/>
        <w:autoSpaceDN w:val="0"/>
        <w:adjustRightInd w:val="0"/>
        <w:spacing w:after="0" w:line="240" w:lineRule="auto"/>
        <w:rPr>
          <w:rFonts w:ascii="Times New Roman" w:hAnsi="Times New Roman" w:cs="Times New Roman"/>
          <w:bCs/>
          <w:sz w:val="24"/>
          <w:szCs w:val="24"/>
        </w:rPr>
      </w:pPr>
      <w:r w:rsidRPr="008524CF">
        <w:rPr>
          <w:rFonts w:ascii="Times New Roman" w:hAnsi="Times New Roman" w:cs="Times New Roman"/>
          <w:bCs/>
          <w:sz w:val="24"/>
          <w:szCs w:val="24"/>
        </w:rPr>
        <w:t>În acest scop vă invităm ca până la data</w:t>
      </w:r>
      <w:r w:rsidR="00743B50">
        <w:rPr>
          <w:rFonts w:ascii="Times New Roman" w:hAnsi="Times New Roman" w:cs="Times New Roman"/>
          <w:bCs/>
          <w:sz w:val="24"/>
          <w:szCs w:val="24"/>
        </w:rPr>
        <w:t xml:space="preserve"> </w:t>
      </w:r>
      <w:r w:rsidRPr="008524CF">
        <w:rPr>
          <w:rFonts w:ascii="Times New Roman" w:hAnsi="Times New Roman" w:cs="Times New Roman"/>
          <w:bCs/>
          <w:sz w:val="24"/>
          <w:szCs w:val="24"/>
        </w:rPr>
        <w:t xml:space="preserve"> </w:t>
      </w:r>
      <w:r w:rsidRPr="008524CF">
        <w:rPr>
          <w:rFonts w:ascii="Times New Roman" w:hAnsi="Times New Roman" w:cs="Times New Roman"/>
          <w:b/>
          <w:sz w:val="24"/>
          <w:szCs w:val="24"/>
        </w:rPr>
        <w:t>2</w:t>
      </w:r>
      <w:r w:rsidR="00A234DB" w:rsidRPr="008524CF">
        <w:rPr>
          <w:rFonts w:ascii="Times New Roman" w:hAnsi="Times New Roman" w:cs="Times New Roman"/>
          <w:b/>
          <w:sz w:val="24"/>
          <w:szCs w:val="24"/>
        </w:rPr>
        <w:t>2</w:t>
      </w:r>
      <w:r w:rsidRPr="008524CF">
        <w:rPr>
          <w:rFonts w:ascii="Times New Roman" w:hAnsi="Times New Roman" w:cs="Times New Roman"/>
          <w:b/>
          <w:sz w:val="24"/>
          <w:szCs w:val="24"/>
        </w:rPr>
        <w:t>.10.2026</w:t>
      </w:r>
      <w:r w:rsidRPr="008524CF">
        <w:rPr>
          <w:rFonts w:ascii="Times New Roman" w:hAnsi="Times New Roman" w:cs="Times New Roman"/>
          <w:bCs/>
          <w:sz w:val="24"/>
          <w:szCs w:val="24"/>
        </w:rPr>
        <w:t xml:space="preserve"> să transmiteți o ofertă de preț</w:t>
      </w:r>
      <w:r w:rsidR="00294078" w:rsidRPr="008524CF">
        <w:rPr>
          <w:rFonts w:ascii="Times New Roman" w:hAnsi="Times New Roman" w:cs="Times New Roman"/>
          <w:bCs/>
          <w:sz w:val="24"/>
          <w:szCs w:val="24"/>
        </w:rPr>
        <w:t xml:space="preserve"> </w:t>
      </w:r>
      <w:r w:rsidR="00F0351D" w:rsidRPr="008524CF">
        <w:rPr>
          <w:rFonts w:ascii="Times New Roman" w:hAnsi="Times New Roman" w:cs="Times New Roman"/>
          <w:bCs/>
          <w:sz w:val="24"/>
          <w:szCs w:val="24"/>
        </w:rPr>
        <w:t>pentru următoarele servicii:</w:t>
      </w:r>
    </w:p>
    <w:tbl>
      <w:tblPr>
        <w:tblW w:w="892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6379"/>
        <w:gridCol w:w="1984"/>
      </w:tblGrid>
      <w:tr w:rsidR="00F0351D" w:rsidRPr="008524CF" w14:paraId="19E781D8" w14:textId="77777777" w:rsidTr="003901B8">
        <w:trPr>
          <w:trHeight w:val="298"/>
        </w:trPr>
        <w:tc>
          <w:tcPr>
            <w:tcW w:w="558" w:type="dxa"/>
            <w:tcBorders>
              <w:right w:val="single" w:sz="4" w:space="0" w:color="auto"/>
            </w:tcBorders>
          </w:tcPr>
          <w:p w14:paraId="70C41FEC" w14:textId="77777777" w:rsidR="00F0351D" w:rsidRPr="008524CF" w:rsidRDefault="00F0351D" w:rsidP="00F0351D">
            <w:pPr>
              <w:spacing w:line="240" w:lineRule="auto"/>
              <w:jc w:val="center"/>
              <w:rPr>
                <w:rFonts w:ascii="Times New Roman" w:hAnsi="Times New Roman" w:cs="Times New Roman"/>
                <w:bCs/>
                <w:sz w:val="24"/>
                <w:szCs w:val="24"/>
              </w:rPr>
            </w:pPr>
            <w:r w:rsidRPr="008524CF">
              <w:rPr>
                <w:rFonts w:ascii="Times New Roman" w:hAnsi="Times New Roman" w:cs="Times New Roman"/>
                <w:bCs/>
                <w:sz w:val="24"/>
                <w:szCs w:val="24"/>
              </w:rPr>
              <w:t>Nr. crt.</w:t>
            </w:r>
          </w:p>
        </w:tc>
        <w:tc>
          <w:tcPr>
            <w:tcW w:w="6379" w:type="dxa"/>
            <w:tcBorders>
              <w:right w:val="single" w:sz="4" w:space="0" w:color="auto"/>
            </w:tcBorders>
          </w:tcPr>
          <w:p w14:paraId="2F098E95" w14:textId="53107C75" w:rsidR="00F0351D" w:rsidRPr="008524CF" w:rsidRDefault="00F0351D" w:rsidP="00F0351D">
            <w:pPr>
              <w:spacing w:line="240" w:lineRule="auto"/>
              <w:rPr>
                <w:rFonts w:ascii="Times New Roman" w:hAnsi="Times New Roman" w:cs="Times New Roman"/>
                <w:bCs/>
                <w:sz w:val="24"/>
                <w:szCs w:val="24"/>
              </w:rPr>
            </w:pPr>
            <w:r w:rsidRPr="008524CF">
              <w:rPr>
                <w:rFonts w:ascii="Times New Roman" w:hAnsi="Times New Roman" w:cs="Times New Roman"/>
                <w:bCs/>
                <w:sz w:val="24"/>
                <w:szCs w:val="24"/>
              </w:rPr>
              <w:t>Denumire servicii</w:t>
            </w:r>
          </w:p>
        </w:tc>
        <w:tc>
          <w:tcPr>
            <w:tcW w:w="1984" w:type="dxa"/>
            <w:tcBorders>
              <w:right w:val="single" w:sz="4" w:space="0" w:color="auto"/>
            </w:tcBorders>
          </w:tcPr>
          <w:p w14:paraId="1CAFA8B2" w14:textId="77777777" w:rsidR="00F0351D" w:rsidRPr="008524CF" w:rsidRDefault="00F0351D" w:rsidP="00F0351D">
            <w:pPr>
              <w:spacing w:line="240" w:lineRule="auto"/>
              <w:jc w:val="center"/>
              <w:rPr>
                <w:rFonts w:ascii="Times New Roman" w:hAnsi="Times New Roman" w:cs="Times New Roman"/>
                <w:bCs/>
                <w:sz w:val="24"/>
                <w:szCs w:val="24"/>
              </w:rPr>
            </w:pPr>
            <w:r w:rsidRPr="008524CF">
              <w:rPr>
                <w:rFonts w:ascii="Times New Roman" w:hAnsi="Times New Roman" w:cs="Times New Roman"/>
                <w:bCs/>
                <w:sz w:val="24"/>
                <w:szCs w:val="24"/>
              </w:rPr>
              <w:t xml:space="preserve"> durata</w:t>
            </w:r>
          </w:p>
        </w:tc>
      </w:tr>
      <w:tr w:rsidR="00F0351D" w:rsidRPr="008524CF" w14:paraId="6B8AE8BD" w14:textId="77777777" w:rsidTr="003901B8">
        <w:trPr>
          <w:trHeight w:val="261"/>
        </w:trPr>
        <w:tc>
          <w:tcPr>
            <w:tcW w:w="558" w:type="dxa"/>
            <w:vMerge w:val="restart"/>
            <w:tcBorders>
              <w:right w:val="single" w:sz="4" w:space="0" w:color="auto"/>
            </w:tcBorders>
            <w:vAlign w:val="center"/>
          </w:tcPr>
          <w:p w14:paraId="616CF264" w14:textId="77777777" w:rsidR="00F0351D" w:rsidRPr="008524CF" w:rsidRDefault="00F0351D" w:rsidP="00F0351D">
            <w:pPr>
              <w:pStyle w:val="Heading2"/>
              <w:shd w:val="clear" w:color="auto" w:fill="FFFFFF"/>
              <w:spacing w:before="0" w:beforeAutospacing="0" w:after="0" w:afterAutospacing="0"/>
              <w:jc w:val="center"/>
              <w:textAlignment w:val="baseline"/>
              <w:rPr>
                <w:bCs w:val="0"/>
                <w:sz w:val="24"/>
                <w:szCs w:val="24"/>
                <w:lang w:val="en-US" w:eastAsia="en-US"/>
              </w:rPr>
            </w:pPr>
            <w:r w:rsidRPr="008524CF">
              <w:rPr>
                <w:bCs w:val="0"/>
                <w:sz w:val="24"/>
                <w:szCs w:val="24"/>
                <w:lang w:val="en-US" w:eastAsia="en-US"/>
              </w:rPr>
              <w:t>1.</w:t>
            </w:r>
          </w:p>
        </w:tc>
        <w:tc>
          <w:tcPr>
            <w:tcW w:w="6379" w:type="dxa"/>
            <w:tcBorders>
              <w:right w:val="single" w:sz="4" w:space="0" w:color="auto"/>
            </w:tcBorders>
          </w:tcPr>
          <w:p w14:paraId="39275FA8" w14:textId="3D0BD41D" w:rsidR="00F0351D" w:rsidRPr="008524CF" w:rsidRDefault="00F0351D" w:rsidP="00F0351D">
            <w:pPr>
              <w:spacing w:line="240" w:lineRule="auto"/>
              <w:jc w:val="both"/>
              <w:rPr>
                <w:rFonts w:ascii="Times New Roman" w:hAnsi="Times New Roman" w:cs="Times New Roman"/>
                <w:b/>
                <w:bCs/>
                <w:iCs/>
                <w:sz w:val="24"/>
                <w:szCs w:val="24"/>
              </w:rPr>
            </w:pPr>
            <w:r w:rsidRPr="008524CF">
              <w:rPr>
                <w:rFonts w:ascii="Times New Roman" w:hAnsi="Times New Roman" w:cs="Times New Roman"/>
                <w:b/>
                <w:bCs/>
                <w:i/>
                <w:sz w:val="24"/>
                <w:szCs w:val="24"/>
              </w:rPr>
              <w:t xml:space="preserve"> </w:t>
            </w:r>
            <w:r w:rsidRPr="008524CF">
              <w:rPr>
                <w:rFonts w:ascii="Times New Roman" w:hAnsi="Times New Roman" w:cs="Times New Roman"/>
                <w:b/>
                <w:bCs/>
                <w:iCs/>
                <w:sz w:val="24"/>
                <w:szCs w:val="24"/>
              </w:rPr>
              <w:t>Achiziție spot-uri media interpretariat limbajul semnelor</w:t>
            </w:r>
          </w:p>
        </w:tc>
        <w:tc>
          <w:tcPr>
            <w:tcW w:w="1984" w:type="dxa"/>
            <w:tcBorders>
              <w:right w:val="single" w:sz="4" w:space="0" w:color="auto"/>
            </w:tcBorders>
            <w:vAlign w:val="center"/>
          </w:tcPr>
          <w:p w14:paraId="368D733E" w14:textId="77777777" w:rsidR="00F0351D" w:rsidRPr="008524CF" w:rsidRDefault="00F0351D" w:rsidP="00F0351D">
            <w:pPr>
              <w:spacing w:line="240" w:lineRule="auto"/>
              <w:jc w:val="center"/>
              <w:rPr>
                <w:rFonts w:ascii="Times New Roman" w:hAnsi="Times New Roman" w:cs="Times New Roman"/>
                <w:sz w:val="24"/>
                <w:szCs w:val="24"/>
              </w:rPr>
            </w:pPr>
          </w:p>
        </w:tc>
      </w:tr>
      <w:tr w:rsidR="00F0351D" w:rsidRPr="008524CF" w14:paraId="29D9D89A" w14:textId="77777777" w:rsidTr="003901B8">
        <w:trPr>
          <w:trHeight w:val="342"/>
        </w:trPr>
        <w:tc>
          <w:tcPr>
            <w:tcW w:w="558" w:type="dxa"/>
            <w:vMerge/>
            <w:tcBorders>
              <w:right w:val="single" w:sz="4" w:space="0" w:color="auto"/>
            </w:tcBorders>
            <w:vAlign w:val="center"/>
          </w:tcPr>
          <w:p w14:paraId="4B0F84FC" w14:textId="77777777" w:rsidR="00F0351D" w:rsidRPr="008524CF" w:rsidRDefault="00F0351D" w:rsidP="00F0351D">
            <w:pPr>
              <w:pStyle w:val="Heading2"/>
              <w:shd w:val="clear" w:color="auto" w:fill="FFFFFF"/>
              <w:spacing w:before="0" w:beforeAutospacing="0" w:after="0" w:afterAutospacing="0"/>
              <w:jc w:val="center"/>
              <w:textAlignment w:val="baseline"/>
              <w:rPr>
                <w:bCs w:val="0"/>
                <w:sz w:val="24"/>
                <w:szCs w:val="24"/>
                <w:lang w:val="en-US" w:eastAsia="en-US"/>
              </w:rPr>
            </w:pPr>
          </w:p>
        </w:tc>
        <w:tc>
          <w:tcPr>
            <w:tcW w:w="6379" w:type="dxa"/>
            <w:tcBorders>
              <w:right w:val="single" w:sz="4" w:space="0" w:color="auto"/>
            </w:tcBorders>
          </w:tcPr>
          <w:p w14:paraId="2D6D87CC" w14:textId="77777777" w:rsidR="00F0351D" w:rsidRPr="008524CF" w:rsidRDefault="00F0351D" w:rsidP="00F0351D">
            <w:pPr>
              <w:spacing w:after="0" w:line="240" w:lineRule="auto"/>
              <w:jc w:val="both"/>
              <w:rPr>
                <w:rFonts w:ascii="Times New Roman" w:hAnsi="Times New Roman" w:cs="Times New Roman"/>
                <w:b/>
                <w:bCs/>
                <w:i/>
                <w:sz w:val="24"/>
                <w:szCs w:val="24"/>
              </w:rPr>
            </w:pPr>
            <w:r w:rsidRPr="008524CF">
              <w:rPr>
                <w:rFonts w:ascii="Times New Roman" w:hAnsi="Times New Roman" w:cs="Times New Roman"/>
                <w:sz w:val="24"/>
                <w:szCs w:val="24"/>
              </w:rPr>
              <w:t>Spot 1 – „Tradiție și viitor”</w:t>
            </w:r>
          </w:p>
        </w:tc>
        <w:tc>
          <w:tcPr>
            <w:tcW w:w="1984" w:type="dxa"/>
            <w:tcBorders>
              <w:right w:val="single" w:sz="4" w:space="0" w:color="auto"/>
            </w:tcBorders>
          </w:tcPr>
          <w:p w14:paraId="5DFF6530" w14:textId="77777777" w:rsidR="00F0351D" w:rsidRPr="008524CF" w:rsidRDefault="00F0351D" w:rsidP="00F0351D">
            <w:pPr>
              <w:spacing w:line="240" w:lineRule="auto"/>
              <w:jc w:val="center"/>
              <w:rPr>
                <w:rFonts w:ascii="Times New Roman" w:hAnsi="Times New Roman" w:cs="Times New Roman"/>
                <w:sz w:val="24"/>
                <w:szCs w:val="24"/>
              </w:rPr>
            </w:pPr>
            <w:r w:rsidRPr="008524CF">
              <w:rPr>
                <w:rFonts w:ascii="Times New Roman" w:hAnsi="Times New Roman" w:cs="Times New Roman"/>
                <w:sz w:val="24"/>
                <w:szCs w:val="24"/>
              </w:rPr>
              <w:t>5–6 minute</w:t>
            </w:r>
          </w:p>
        </w:tc>
      </w:tr>
      <w:tr w:rsidR="00F0351D" w:rsidRPr="008524CF" w14:paraId="03B59726" w14:textId="77777777" w:rsidTr="003901B8">
        <w:trPr>
          <w:trHeight w:val="243"/>
        </w:trPr>
        <w:tc>
          <w:tcPr>
            <w:tcW w:w="558" w:type="dxa"/>
            <w:vMerge/>
            <w:tcBorders>
              <w:right w:val="single" w:sz="4" w:space="0" w:color="auto"/>
            </w:tcBorders>
            <w:vAlign w:val="center"/>
          </w:tcPr>
          <w:p w14:paraId="25575095" w14:textId="77777777" w:rsidR="00F0351D" w:rsidRPr="008524CF" w:rsidRDefault="00F0351D" w:rsidP="00F0351D">
            <w:pPr>
              <w:pStyle w:val="Heading2"/>
              <w:shd w:val="clear" w:color="auto" w:fill="FFFFFF"/>
              <w:spacing w:before="0" w:beforeAutospacing="0" w:after="0" w:afterAutospacing="0"/>
              <w:jc w:val="center"/>
              <w:textAlignment w:val="baseline"/>
              <w:rPr>
                <w:bCs w:val="0"/>
                <w:sz w:val="24"/>
                <w:szCs w:val="24"/>
                <w:lang w:val="en-US" w:eastAsia="en-US"/>
              </w:rPr>
            </w:pPr>
          </w:p>
        </w:tc>
        <w:tc>
          <w:tcPr>
            <w:tcW w:w="6379" w:type="dxa"/>
            <w:tcBorders>
              <w:right w:val="single" w:sz="4" w:space="0" w:color="auto"/>
            </w:tcBorders>
          </w:tcPr>
          <w:p w14:paraId="21BB264B" w14:textId="77777777" w:rsidR="00F0351D" w:rsidRPr="008524CF" w:rsidRDefault="00F0351D" w:rsidP="00F0351D">
            <w:pPr>
              <w:spacing w:after="0" w:line="240" w:lineRule="auto"/>
              <w:jc w:val="both"/>
              <w:rPr>
                <w:rFonts w:ascii="Times New Roman" w:hAnsi="Times New Roman" w:cs="Times New Roman"/>
                <w:i/>
                <w:sz w:val="24"/>
                <w:szCs w:val="24"/>
              </w:rPr>
            </w:pPr>
            <w:r w:rsidRPr="008524CF">
              <w:rPr>
                <w:rFonts w:ascii="Times New Roman" w:hAnsi="Times New Roman" w:cs="Times New Roman"/>
                <w:sz w:val="24"/>
                <w:szCs w:val="24"/>
              </w:rPr>
              <w:t>Spot 2 – „Acces pentru toți”</w:t>
            </w:r>
          </w:p>
        </w:tc>
        <w:tc>
          <w:tcPr>
            <w:tcW w:w="1984" w:type="dxa"/>
            <w:tcBorders>
              <w:right w:val="single" w:sz="4" w:space="0" w:color="auto"/>
            </w:tcBorders>
          </w:tcPr>
          <w:p w14:paraId="23B8CDA2" w14:textId="77777777" w:rsidR="00F0351D" w:rsidRPr="008524CF" w:rsidRDefault="00F0351D" w:rsidP="00F0351D">
            <w:pPr>
              <w:spacing w:line="240" w:lineRule="auto"/>
              <w:jc w:val="center"/>
              <w:rPr>
                <w:rFonts w:ascii="Times New Roman" w:hAnsi="Times New Roman" w:cs="Times New Roman"/>
                <w:sz w:val="24"/>
                <w:szCs w:val="24"/>
              </w:rPr>
            </w:pPr>
            <w:r w:rsidRPr="008524CF">
              <w:rPr>
                <w:rFonts w:ascii="Times New Roman" w:hAnsi="Times New Roman" w:cs="Times New Roman"/>
                <w:sz w:val="24"/>
                <w:szCs w:val="24"/>
              </w:rPr>
              <w:t>3–4 minute</w:t>
            </w:r>
          </w:p>
        </w:tc>
      </w:tr>
    </w:tbl>
    <w:p w14:paraId="5B50666E" w14:textId="77777777" w:rsidR="00294078" w:rsidRPr="008524CF" w:rsidRDefault="00294078" w:rsidP="00290B95">
      <w:pPr>
        <w:spacing w:after="0" w:line="276" w:lineRule="auto"/>
        <w:jc w:val="both"/>
        <w:rPr>
          <w:rFonts w:ascii="Times New Roman" w:hAnsi="Times New Roman" w:cs="Times New Roman"/>
          <w:b/>
          <w:sz w:val="24"/>
          <w:szCs w:val="24"/>
        </w:rPr>
      </w:pPr>
    </w:p>
    <w:p w14:paraId="4C96D590" w14:textId="5235216E" w:rsidR="00F0351D" w:rsidRPr="008524CF" w:rsidRDefault="00F0351D" w:rsidP="00294078">
      <w:pPr>
        <w:spacing w:after="0" w:line="276" w:lineRule="auto"/>
        <w:jc w:val="both"/>
        <w:rPr>
          <w:rFonts w:ascii="Times New Roman" w:hAnsi="Times New Roman" w:cs="Times New Roman"/>
          <w:sz w:val="24"/>
          <w:szCs w:val="24"/>
        </w:rPr>
      </w:pPr>
      <w:r w:rsidRPr="008524CF">
        <w:rPr>
          <w:rFonts w:ascii="Times New Roman" w:hAnsi="Times New Roman" w:cs="Times New Roman"/>
          <w:b/>
          <w:sz w:val="24"/>
          <w:szCs w:val="24"/>
        </w:rPr>
        <w:t>Valoarea estimată a achiziției</w:t>
      </w:r>
      <w:r w:rsidRPr="008524CF">
        <w:rPr>
          <w:rFonts w:ascii="Times New Roman" w:hAnsi="Times New Roman" w:cs="Times New Roman"/>
          <w:sz w:val="24"/>
          <w:szCs w:val="24"/>
        </w:rPr>
        <w:t xml:space="preserve"> – 65.000 lei fără TVA.</w:t>
      </w:r>
    </w:p>
    <w:p w14:paraId="518BDD2A" w14:textId="37448168" w:rsidR="00F0351D" w:rsidRPr="008524CF" w:rsidRDefault="00F0351D" w:rsidP="0029407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Valoarea ofertei trebuie să acopere toate naturile de cheltuieli necesare pentru realizarea serviciilor, fără a se limita la : concept, scenariu, producție, interpret LSR, subtitrare, audiodescriere, versiunile în limba engleză, postproducție, muzică și drepturi de autor,etc.</w:t>
      </w:r>
    </w:p>
    <w:p w14:paraId="75D9BB8C" w14:textId="37C679C1" w:rsidR="00F0351D" w:rsidRPr="008524CF" w:rsidRDefault="00F0351D" w:rsidP="00294078">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76" w:lineRule="auto"/>
        <w:jc w:val="both"/>
        <w:rPr>
          <w:rFonts w:ascii="Times New Roman" w:eastAsia="Times New Roman" w:hAnsi="Times New Roman" w:cs="Times New Roman"/>
          <w:b/>
          <w:bCs/>
          <w:color w:val="000000"/>
          <w:sz w:val="24"/>
          <w:szCs w:val="24"/>
          <w:lang w:eastAsia="en-GB"/>
        </w:rPr>
      </w:pPr>
      <w:r w:rsidRPr="008524CF">
        <w:rPr>
          <w:rFonts w:ascii="Times New Roman" w:hAnsi="Times New Roman" w:cs="Times New Roman"/>
          <w:b/>
          <w:sz w:val="24"/>
          <w:szCs w:val="24"/>
        </w:rPr>
        <w:t>Sursa de finanțare</w:t>
      </w:r>
      <w:r w:rsidRPr="008524CF">
        <w:rPr>
          <w:rFonts w:ascii="Times New Roman" w:hAnsi="Times New Roman" w:cs="Times New Roman"/>
          <w:sz w:val="24"/>
          <w:szCs w:val="24"/>
        </w:rPr>
        <w:t xml:space="preserve"> – Proiect </w:t>
      </w:r>
      <w:r w:rsidRPr="008524CF">
        <w:rPr>
          <w:rFonts w:ascii="Times New Roman" w:eastAsia="Times New Roman" w:hAnsi="Times New Roman" w:cs="Times New Roman"/>
          <w:b/>
          <w:bCs/>
          <w:color w:val="000000"/>
          <w:sz w:val="24"/>
          <w:szCs w:val="24"/>
          <w:lang w:eastAsia="en-GB"/>
        </w:rPr>
        <w:t xml:space="preserve">Acces la educație, succes în viitor – EduACCES, </w:t>
      </w:r>
    </w:p>
    <w:p w14:paraId="4E9CE365" w14:textId="1741C18D" w:rsidR="00F0351D" w:rsidRPr="008524CF" w:rsidRDefault="00F0351D" w:rsidP="00294078">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76" w:lineRule="auto"/>
        <w:jc w:val="both"/>
        <w:rPr>
          <w:rFonts w:ascii="Times New Roman" w:eastAsia="Times New Roman" w:hAnsi="Times New Roman" w:cs="Times New Roman"/>
          <w:color w:val="000000"/>
          <w:sz w:val="24"/>
          <w:szCs w:val="24"/>
          <w:lang w:eastAsia="en-GB"/>
        </w:rPr>
      </w:pPr>
      <w:r w:rsidRPr="008524CF">
        <w:rPr>
          <w:rFonts w:ascii="Times New Roman" w:eastAsia="Times New Roman" w:hAnsi="Times New Roman" w:cs="Times New Roman"/>
          <w:color w:val="000000"/>
          <w:sz w:val="24"/>
          <w:szCs w:val="24"/>
          <w:lang w:eastAsia="en-GB"/>
        </w:rPr>
        <w:t xml:space="preserve">Cod proiect: 324202, </w:t>
      </w:r>
      <w:r w:rsidR="00290B95" w:rsidRPr="008524CF">
        <w:rPr>
          <w:rFonts w:ascii="Times New Roman" w:eastAsia="Times New Roman" w:hAnsi="Times New Roman" w:cs="Times New Roman"/>
          <w:color w:val="000000"/>
          <w:sz w:val="24"/>
          <w:szCs w:val="24"/>
          <w:lang w:eastAsia="en-GB"/>
        </w:rPr>
        <w:t>Contract de finanțare: nr. G2024-99243 din 23.12.2024</w:t>
      </w:r>
    </w:p>
    <w:p w14:paraId="460B751B" w14:textId="2B657A71" w:rsidR="00A234DB" w:rsidRDefault="00F0351D" w:rsidP="00294078">
      <w:pPr>
        <w:spacing w:after="0" w:line="276" w:lineRule="auto"/>
        <w:jc w:val="both"/>
        <w:rPr>
          <w:rFonts w:ascii="Times New Roman" w:hAnsi="Times New Roman" w:cs="Times New Roman"/>
          <w:sz w:val="24"/>
          <w:szCs w:val="24"/>
        </w:rPr>
      </w:pPr>
      <w:r w:rsidRPr="008524CF">
        <w:rPr>
          <w:rFonts w:ascii="Times New Roman" w:hAnsi="Times New Roman" w:cs="Times New Roman"/>
          <w:b/>
          <w:sz w:val="24"/>
          <w:szCs w:val="24"/>
        </w:rPr>
        <w:t xml:space="preserve">Cod CPV </w:t>
      </w:r>
      <w:r w:rsidRPr="008524CF">
        <w:rPr>
          <w:rFonts w:ascii="Times New Roman" w:hAnsi="Times New Roman" w:cs="Times New Roman"/>
          <w:sz w:val="24"/>
          <w:szCs w:val="24"/>
        </w:rPr>
        <w:t>79540000-1</w:t>
      </w:r>
      <w:r w:rsidR="00A234DB" w:rsidRPr="008524CF">
        <w:rPr>
          <w:rFonts w:ascii="Times New Roman" w:hAnsi="Times New Roman" w:cs="Times New Roman"/>
          <w:sz w:val="24"/>
          <w:szCs w:val="24"/>
        </w:rPr>
        <w:t xml:space="preserve">, </w:t>
      </w:r>
      <w:r w:rsidR="009B2CEB" w:rsidRPr="009B2CEB">
        <w:rPr>
          <w:rFonts w:ascii="Times New Roman" w:hAnsi="Times New Roman" w:cs="Times New Roman"/>
          <w:sz w:val="24"/>
          <w:szCs w:val="24"/>
        </w:rPr>
        <w:t>92100000-2</w:t>
      </w:r>
    </w:p>
    <w:p w14:paraId="06A444B0" w14:textId="77777777" w:rsidR="00A234DB" w:rsidRPr="00743B50" w:rsidRDefault="00A234DB" w:rsidP="00A234DB">
      <w:pPr>
        <w:pStyle w:val="ListParagraph"/>
        <w:ind w:left="0"/>
        <w:jc w:val="both"/>
        <w:rPr>
          <w:rFonts w:ascii="Times New Roman" w:hAnsi="Times New Roman" w:cs="Times New Roman"/>
          <w:b/>
          <w:sz w:val="24"/>
          <w:szCs w:val="24"/>
        </w:rPr>
      </w:pPr>
      <w:r w:rsidRPr="00743B50">
        <w:rPr>
          <w:rFonts w:ascii="Times New Roman" w:hAnsi="Times New Roman" w:cs="Times New Roman"/>
          <w:b/>
          <w:sz w:val="24"/>
          <w:szCs w:val="24"/>
        </w:rPr>
        <w:t>Criteriul de calificare, cerință obligatorie:</w:t>
      </w:r>
    </w:p>
    <w:p w14:paraId="66EBCCBB" w14:textId="77777777" w:rsidR="00A234DB" w:rsidRPr="00743B50" w:rsidRDefault="00A234DB" w:rsidP="00A234DB">
      <w:pPr>
        <w:pStyle w:val="ListParagraph"/>
        <w:ind w:left="0"/>
        <w:jc w:val="both"/>
        <w:rPr>
          <w:rFonts w:ascii="Times New Roman" w:hAnsi="Times New Roman" w:cs="Times New Roman"/>
          <w:sz w:val="24"/>
          <w:szCs w:val="24"/>
        </w:rPr>
      </w:pPr>
      <w:r w:rsidRPr="00743B50">
        <w:rPr>
          <w:rFonts w:ascii="Times New Roman" w:hAnsi="Times New Roman" w:cs="Times New Roman"/>
          <w:sz w:val="24"/>
          <w:szCs w:val="24"/>
        </w:rPr>
        <w:t xml:space="preserve">Operatorul economic va face dovada derulării și finalizării a minim un contract de prestări servicii având ca obiect servicii similare celor din prezentul brief (producție video de prezentare sau promovare).  </w:t>
      </w:r>
    </w:p>
    <w:p w14:paraId="7F1A15FE" w14:textId="77777777" w:rsidR="00A234DB" w:rsidRPr="00743B50" w:rsidRDefault="00A234DB" w:rsidP="00A234DB">
      <w:pPr>
        <w:pStyle w:val="ListParagraph"/>
        <w:ind w:left="0"/>
        <w:jc w:val="both"/>
        <w:rPr>
          <w:rFonts w:ascii="Times New Roman" w:hAnsi="Times New Roman" w:cs="Times New Roman"/>
          <w:sz w:val="24"/>
          <w:szCs w:val="24"/>
        </w:rPr>
      </w:pPr>
      <w:r w:rsidRPr="00743B50">
        <w:rPr>
          <w:rFonts w:ascii="Times New Roman" w:hAnsi="Times New Roman" w:cs="Times New Roman"/>
          <w:sz w:val="24"/>
          <w:szCs w:val="24"/>
        </w:rPr>
        <w:t>Documentele justificative prin care operatorul economic probează îndeplinirea cerinței sunt: documente constatatoare, recomandări sau procese-verbale de recepție, însoțite de link-uri către materialele realizate, etc.</w:t>
      </w:r>
    </w:p>
    <w:p w14:paraId="26CABF57" w14:textId="77777777" w:rsidR="00A234DB" w:rsidRPr="00743B50" w:rsidRDefault="00A234DB" w:rsidP="00A234DB">
      <w:pPr>
        <w:pStyle w:val="ListParagraph"/>
        <w:ind w:left="0"/>
        <w:jc w:val="both"/>
        <w:rPr>
          <w:rFonts w:ascii="Times New Roman" w:hAnsi="Times New Roman" w:cs="Times New Roman"/>
          <w:sz w:val="24"/>
          <w:szCs w:val="24"/>
        </w:rPr>
      </w:pPr>
      <w:r w:rsidRPr="00743B50">
        <w:rPr>
          <w:rFonts w:ascii="Times New Roman" w:hAnsi="Times New Roman" w:cs="Times New Roman"/>
          <w:sz w:val="24"/>
          <w:szCs w:val="24"/>
        </w:rPr>
        <w:lastRenderedPageBreak/>
        <w:t>Ofertele care nu îndeplinesc criteriul de calificare solicitat vor fi respinse.</w:t>
      </w:r>
    </w:p>
    <w:p w14:paraId="21A25548" w14:textId="05D3CD23" w:rsidR="00F0351D" w:rsidRPr="008524CF" w:rsidRDefault="00F0351D" w:rsidP="0029407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 xml:space="preserve"> </w:t>
      </w:r>
      <w:r w:rsidRPr="008524CF">
        <w:rPr>
          <w:rFonts w:ascii="Times New Roman" w:hAnsi="Times New Roman" w:cs="Times New Roman"/>
          <w:b/>
          <w:sz w:val="24"/>
          <w:szCs w:val="24"/>
        </w:rPr>
        <w:t>Criteriul de atribuire</w:t>
      </w:r>
      <w:r w:rsidRPr="008524CF">
        <w:rPr>
          <w:rFonts w:ascii="Times New Roman" w:hAnsi="Times New Roman" w:cs="Times New Roman"/>
          <w:sz w:val="24"/>
          <w:szCs w:val="24"/>
        </w:rPr>
        <w:t xml:space="preserve"> – oferta cea mai avantajoasă din punct de vedere economic cel mai bun raport calitate – preț.</w:t>
      </w:r>
    </w:p>
    <w:p w14:paraId="790A482E" w14:textId="48343587" w:rsidR="00294078" w:rsidRPr="008524CF" w:rsidRDefault="00F0351D" w:rsidP="00294078">
      <w:pPr>
        <w:pStyle w:val="NoSpacing"/>
        <w:spacing w:line="276" w:lineRule="auto"/>
        <w:jc w:val="both"/>
        <w:rPr>
          <w:rFonts w:ascii="Times New Roman" w:hAnsi="Times New Roman" w:cs="Times New Roman"/>
          <w:sz w:val="24"/>
          <w:szCs w:val="24"/>
        </w:rPr>
      </w:pPr>
      <w:r w:rsidRPr="008524CF">
        <w:rPr>
          <w:rFonts w:ascii="Times New Roman" w:hAnsi="Times New Roman" w:cs="Times New Roman"/>
          <w:b/>
          <w:sz w:val="24"/>
          <w:szCs w:val="24"/>
        </w:rPr>
        <w:t>Valabilitatea ofertei</w:t>
      </w:r>
      <w:r w:rsidRPr="008524CF">
        <w:rPr>
          <w:rFonts w:ascii="Times New Roman" w:hAnsi="Times New Roman" w:cs="Times New Roman"/>
          <w:sz w:val="24"/>
          <w:szCs w:val="24"/>
        </w:rPr>
        <w:t xml:space="preserve"> – minimum 60 de zile de la data limită de depunere a ofertelor.</w:t>
      </w:r>
      <w:r w:rsidR="00294078" w:rsidRPr="008524CF">
        <w:rPr>
          <w:rFonts w:ascii="Times New Roman" w:eastAsia="Times New Roman" w:hAnsi="Times New Roman" w:cs="Times New Roman"/>
          <w:sz w:val="24"/>
          <w:szCs w:val="24"/>
        </w:rPr>
        <w:t xml:space="preserve"> În ofertă s</w:t>
      </w:r>
      <w:r w:rsidR="00294078" w:rsidRPr="008524CF">
        <w:rPr>
          <w:rFonts w:ascii="Times New Roman" w:hAnsi="Times New Roman" w:cs="Times New Roman"/>
          <w:sz w:val="24"/>
          <w:szCs w:val="24"/>
        </w:rPr>
        <w:t>e va specifica obligatoriu valabilitatea ofertei</w:t>
      </w:r>
    </w:p>
    <w:p w14:paraId="15F652AA" w14:textId="4616D415" w:rsidR="00EA4DF6" w:rsidRPr="008524CF" w:rsidRDefault="00EA4DF6" w:rsidP="00294078">
      <w:pPr>
        <w:pStyle w:val="NoSpacing"/>
        <w:spacing w:line="276" w:lineRule="auto"/>
        <w:jc w:val="both"/>
        <w:rPr>
          <w:rFonts w:ascii="Times New Roman" w:hAnsi="Times New Roman" w:cs="Times New Roman"/>
          <w:b/>
          <w:bCs/>
          <w:sz w:val="24"/>
          <w:szCs w:val="24"/>
        </w:rPr>
      </w:pPr>
      <w:r w:rsidRPr="008524CF">
        <w:rPr>
          <w:rFonts w:ascii="Times New Roman" w:hAnsi="Times New Roman" w:cs="Times New Roman"/>
          <w:b/>
          <w:bCs/>
          <w:sz w:val="24"/>
          <w:szCs w:val="24"/>
        </w:rPr>
        <w:t xml:space="preserve">Termenul limită de prestare a serviciilor, </w:t>
      </w:r>
      <w:r w:rsidRPr="008524CF">
        <w:rPr>
          <w:rFonts w:ascii="Times New Roman" w:hAnsi="Times New Roman" w:cs="Times New Roman"/>
          <w:sz w:val="24"/>
          <w:szCs w:val="24"/>
        </w:rPr>
        <w:t>predarea finală a tuturor versiunilor:</w:t>
      </w:r>
      <w:r w:rsidRPr="008524CF">
        <w:rPr>
          <w:rFonts w:ascii="Times New Roman" w:hAnsi="Times New Roman" w:cs="Times New Roman"/>
          <w:b/>
          <w:bCs/>
          <w:sz w:val="24"/>
          <w:szCs w:val="24"/>
        </w:rPr>
        <w:t xml:space="preserve"> </w:t>
      </w:r>
      <w:r w:rsidRPr="009B2CEB">
        <w:rPr>
          <w:rFonts w:ascii="Times New Roman" w:hAnsi="Times New Roman" w:cs="Times New Roman"/>
          <w:b/>
          <w:bCs/>
          <w:sz w:val="24"/>
          <w:szCs w:val="24"/>
          <w:u w:val="single"/>
          <w:shd w:val="clear" w:color="auto" w:fill="FFFFFF" w:themeFill="background1"/>
        </w:rPr>
        <w:t>10.12.2026</w:t>
      </w:r>
    </w:p>
    <w:p w14:paraId="5410B53E" w14:textId="77777777" w:rsidR="00294078" w:rsidRPr="008524CF" w:rsidRDefault="00294078" w:rsidP="00294078">
      <w:pPr>
        <w:pStyle w:val="NoSpacing"/>
        <w:spacing w:line="276" w:lineRule="auto"/>
        <w:jc w:val="both"/>
        <w:rPr>
          <w:rFonts w:ascii="Times New Roman" w:hAnsi="Times New Roman" w:cs="Times New Roman"/>
          <w:sz w:val="24"/>
          <w:szCs w:val="24"/>
        </w:rPr>
      </w:pPr>
    </w:p>
    <w:p w14:paraId="047B44F4" w14:textId="77777777" w:rsidR="00294078" w:rsidRPr="008524CF" w:rsidRDefault="00294078" w:rsidP="00294078">
      <w:pPr>
        <w:pStyle w:val="NoSpacing"/>
        <w:spacing w:line="276" w:lineRule="auto"/>
        <w:jc w:val="both"/>
        <w:rPr>
          <w:rFonts w:ascii="Times New Roman" w:eastAsia="Times New Roman" w:hAnsi="Times New Roman" w:cs="Times New Roman"/>
          <w:b/>
          <w:color w:val="000000" w:themeColor="text1"/>
          <w:sz w:val="24"/>
          <w:szCs w:val="24"/>
        </w:rPr>
      </w:pPr>
      <w:r w:rsidRPr="008524CF">
        <w:rPr>
          <w:rFonts w:ascii="Times New Roman" w:eastAsia="Times New Roman" w:hAnsi="Times New Roman" w:cs="Times New Roman"/>
          <w:b/>
          <w:color w:val="000000" w:themeColor="text1"/>
          <w:sz w:val="24"/>
          <w:szCs w:val="24"/>
        </w:rPr>
        <w:t xml:space="preserve">După stabilirea clasamentului intermediar al ofertelor admisibile, autoritatea contractantă va     solicita ofertantului clasat pe locul I prezentarea informațiilor privind beneficiarii reali ai destinatarilor fondurilor/contractanților, respectiv: </w:t>
      </w:r>
    </w:p>
    <w:p w14:paraId="081100D0" w14:textId="77777777" w:rsidR="00294078" w:rsidRPr="008524CF" w:rsidRDefault="00294078" w:rsidP="00294078">
      <w:pPr>
        <w:spacing w:line="276" w:lineRule="auto"/>
        <w:jc w:val="both"/>
        <w:rPr>
          <w:rFonts w:ascii="Times New Roman" w:hAnsi="Times New Roman" w:cs="Times New Roman"/>
          <w:iCs/>
          <w:sz w:val="24"/>
          <w:szCs w:val="24"/>
          <w:lang w:val="fr-FR"/>
        </w:rPr>
      </w:pPr>
      <w:r w:rsidRPr="008524CF">
        <w:rPr>
          <w:rFonts w:ascii="Times New Roman" w:hAnsi="Times New Roman" w:cs="Times New Roman"/>
          <w:b/>
          <w:iCs/>
          <w:sz w:val="24"/>
          <w:szCs w:val="24"/>
          <w:lang w:val="fr-FR"/>
        </w:rPr>
        <w:t>a)</w:t>
      </w:r>
      <w:r w:rsidRPr="008524CF">
        <w:rPr>
          <w:rFonts w:ascii="Times New Roman" w:hAnsi="Times New Roman" w:cs="Times New Roman"/>
          <w:iCs/>
          <w:sz w:val="24"/>
          <w:szCs w:val="24"/>
          <w:lang w:val="fr-FR"/>
        </w:rPr>
        <w:t xml:space="preserve"> pentru ofertantii a caror actionari sunt persoane fizice sau persoane juridice inregistrate pe teritoriul Romaniei, acestia vor depune un </w:t>
      </w:r>
      <w:r w:rsidRPr="008524CF">
        <w:rPr>
          <w:rFonts w:ascii="Times New Roman" w:hAnsi="Times New Roman" w:cs="Times New Roman"/>
          <w:b/>
          <w:iCs/>
          <w:sz w:val="24"/>
          <w:szCs w:val="24"/>
          <w:lang w:val="fr-FR"/>
        </w:rPr>
        <w:t>extras ONRC (privind beneficiarii reali).</w:t>
      </w:r>
      <w:r w:rsidRPr="008524CF">
        <w:rPr>
          <w:rFonts w:ascii="Times New Roman" w:hAnsi="Times New Roman" w:cs="Times New Roman"/>
          <w:iCs/>
          <w:sz w:val="24"/>
          <w:szCs w:val="24"/>
          <w:lang w:val="fr-FR"/>
        </w:rPr>
        <w:t xml:space="preserve"> </w:t>
      </w:r>
    </w:p>
    <w:p w14:paraId="0F58D992" w14:textId="77777777" w:rsidR="00294078" w:rsidRPr="008524CF" w:rsidRDefault="00294078" w:rsidP="00294078">
      <w:pPr>
        <w:spacing w:line="276" w:lineRule="auto"/>
        <w:jc w:val="both"/>
        <w:rPr>
          <w:rFonts w:ascii="Times New Roman" w:hAnsi="Times New Roman" w:cs="Times New Roman"/>
          <w:iCs/>
          <w:sz w:val="24"/>
          <w:szCs w:val="24"/>
          <w:lang w:val="fr-FR"/>
        </w:rPr>
      </w:pPr>
      <w:r w:rsidRPr="008524CF">
        <w:rPr>
          <w:rFonts w:ascii="Times New Roman" w:hAnsi="Times New Roman" w:cs="Times New Roman"/>
          <w:b/>
          <w:iCs/>
          <w:sz w:val="24"/>
          <w:szCs w:val="24"/>
          <w:lang w:val="fr-FR"/>
        </w:rPr>
        <w:t xml:space="preserve">b) </w:t>
      </w:r>
      <w:r w:rsidRPr="008524CF">
        <w:rPr>
          <w:rFonts w:ascii="Times New Roman" w:hAnsi="Times New Roman" w:cs="Times New Roman"/>
          <w:iCs/>
          <w:sz w:val="24"/>
          <w:szCs w:val="24"/>
          <w:lang w:val="fr-FR"/>
        </w:rPr>
        <w:t xml:space="preserve">pentru ofertantul/ofertantii care/au in structura actionariatului entitati juridice straine, acestia vor depune </w:t>
      </w:r>
      <w:r w:rsidRPr="008524CF">
        <w:rPr>
          <w:rFonts w:ascii="Times New Roman" w:hAnsi="Times New Roman" w:cs="Times New Roman"/>
          <w:b/>
          <w:iCs/>
          <w:sz w:val="24"/>
          <w:szCs w:val="24"/>
          <w:lang w:val="fr-FR"/>
        </w:rPr>
        <w:t>declaratie pe proprie raspundere</w:t>
      </w:r>
      <w:r w:rsidRPr="008524CF">
        <w:rPr>
          <w:rFonts w:ascii="Times New Roman" w:hAnsi="Times New Roman" w:cs="Times New Roman"/>
          <w:iCs/>
          <w:sz w:val="24"/>
          <w:szCs w:val="24"/>
          <w:lang w:val="fr-FR"/>
        </w:rPr>
        <w:t xml:space="preserve"> data de catre reprezentantul legal, conform prevederilor articolului 326 din Codul Penal privind falsul in declaratii, ce va contine datele privind beneficiarii reali ai entitatilor juridice straine (cel putin numele, prenumele si data nasterii), in conformitate cu Legea 129/2019, cu completarile si modificarile ulterioare.</w:t>
      </w:r>
    </w:p>
    <w:p w14:paraId="5E9F7DBE" w14:textId="1F6A4D4C" w:rsidR="00294078" w:rsidRPr="008524CF" w:rsidRDefault="00294078" w:rsidP="00294078">
      <w:pPr>
        <w:spacing w:line="276" w:lineRule="auto"/>
        <w:jc w:val="both"/>
        <w:rPr>
          <w:rFonts w:ascii="Times New Roman" w:hAnsi="Times New Roman" w:cs="Times New Roman"/>
          <w:iCs/>
          <w:sz w:val="24"/>
          <w:szCs w:val="24"/>
          <w:lang w:val="fr-FR"/>
        </w:rPr>
      </w:pPr>
      <w:r w:rsidRPr="008524CF">
        <w:rPr>
          <w:rFonts w:ascii="Times New Roman" w:hAnsi="Times New Roman" w:cs="Times New Roman"/>
          <w:b/>
          <w:iCs/>
          <w:sz w:val="24"/>
          <w:szCs w:val="24"/>
          <w:lang w:val="fr-FR"/>
        </w:rPr>
        <w:t>c)</w:t>
      </w:r>
      <w:r w:rsidRPr="008524CF">
        <w:rPr>
          <w:rFonts w:ascii="Times New Roman" w:hAnsi="Times New Roman" w:cs="Times New Roman"/>
          <w:iCs/>
          <w:sz w:val="24"/>
          <w:szCs w:val="24"/>
          <w:lang w:val="fr-FR"/>
        </w:rPr>
        <w:t xml:space="preserve"> pentru ofertanții straini, inregistrati în afara Romaniei, acestia vor depune documente justificative, certificate sau alte inscrisuri eliberate de autoritatea responsabilă de datele beneficiarului real din tara ofertantului, insotit de traducerea in limba romana, certificata de traducatori autorizati, in conditiile legii.</w:t>
      </w:r>
    </w:p>
    <w:p w14:paraId="68263CA1" w14:textId="5B91D5A4" w:rsidR="00294078" w:rsidRPr="008524CF" w:rsidRDefault="00BA7962" w:rsidP="00294078">
      <w:pPr>
        <w:spacing w:before="120" w:after="120" w:line="276" w:lineRule="auto"/>
        <w:jc w:val="both"/>
        <w:rPr>
          <w:rFonts w:ascii="Times New Roman" w:hAnsi="Times New Roman" w:cs="Times New Roman"/>
          <w:b/>
          <w:sz w:val="24"/>
          <w:szCs w:val="24"/>
        </w:rPr>
      </w:pPr>
      <w:r>
        <w:rPr>
          <w:rFonts w:ascii="Times New Roman" w:hAnsi="Times New Roman" w:cs="Times New Roman"/>
          <w:b/>
          <w:sz w:val="24"/>
          <w:szCs w:val="24"/>
        </w:rPr>
        <w:t>1</w:t>
      </w:r>
      <w:r w:rsidR="009B2CEB">
        <w:rPr>
          <w:rFonts w:ascii="Times New Roman" w:hAnsi="Times New Roman" w:cs="Times New Roman"/>
          <w:b/>
          <w:sz w:val="24"/>
          <w:szCs w:val="24"/>
        </w:rPr>
        <w:t>.</w:t>
      </w:r>
      <w:r w:rsidR="00294078" w:rsidRPr="008524CF">
        <w:rPr>
          <w:rFonts w:ascii="Times New Roman" w:hAnsi="Times New Roman" w:cs="Times New Roman"/>
          <w:b/>
          <w:sz w:val="24"/>
          <w:szCs w:val="24"/>
        </w:rPr>
        <w:t xml:space="preserve">Capacitatea de exercitare a activității profesionale: </w:t>
      </w:r>
    </w:p>
    <w:p w14:paraId="1DF0D491" w14:textId="0533BC0A" w:rsidR="00294078" w:rsidRPr="008524CF" w:rsidRDefault="00BA7962" w:rsidP="001701A8">
      <w:pPr>
        <w:spacing w:before="120" w:after="120" w:line="276" w:lineRule="auto"/>
        <w:jc w:val="both"/>
        <w:rPr>
          <w:rFonts w:ascii="Times New Roman" w:hAnsi="Times New Roman" w:cs="Times New Roman"/>
          <w:sz w:val="24"/>
          <w:szCs w:val="24"/>
        </w:rPr>
      </w:pPr>
      <w:r>
        <w:rPr>
          <w:rFonts w:ascii="Times New Roman" w:hAnsi="Times New Roman" w:cs="Times New Roman"/>
          <w:b/>
          <w:bCs/>
          <w:sz w:val="24"/>
          <w:szCs w:val="24"/>
        </w:rPr>
        <w:t>1</w:t>
      </w:r>
      <w:r w:rsidR="00294078" w:rsidRPr="008524CF">
        <w:rPr>
          <w:rFonts w:ascii="Times New Roman" w:hAnsi="Times New Roman" w:cs="Times New Roman"/>
          <w:b/>
          <w:bCs/>
          <w:sz w:val="24"/>
          <w:szCs w:val="24"/>
        </w:rPr>
        <w:t>.</w:t>
      </w:r>
      <w:r w:rsidR="00096E02" w:rsidRPr="008524CF">
        <w:rPr>
          <w:rFonts w:ascii="Times New Roman" w:hAnsi="Times New Roman" w:cs="Times New Roman"/>
          <w:b/>
          <w:bCs/>
          <w:sz w:val="24"/>
          <w:szCs w:val="24"/>
        </w:rPr>
        <w:t>1</w:t>
      </w:r>
      <w:r w:rsidR="00743B50">
        <w:rPr>
          <w:rFonts w:ascii="Times New Roman" w:hAnsi="Times New Roman" w:cs="Times New Roman"/>
          <w:b/>
          <w:bCs/>
          <w:sz w:val="24"/>
          <w:szCs w:val="24"/>
        </w:rPr>
        <w:t xml:space="preserve"> </w:t>
      </w:r>
      <w:r w:rsidR="00294078" w:rsidRPr="008524CF">
        <w:rPr>
          <w:rFonts w:ascii="Times New Roman" w:hAnsi="Times New Roman" w:cs="Times New Roman"/>
          <w:bCs/>
          <w:sz w:val="24"/>
          <w:szCs w:val="24"/>
        </w:rPr>
        <w:t xml:space="preserve">Operatorii economici care depun ofertă trebuie să dovedească o formă de înregistrare în condițiile legii din țara rezidentă, din care să reiasă că operatorul economic este legal constituit, că nu se află în niciuna din situațiile de anulare a constituirii, precum și faptul că are capacitatea profesională de a realiza activitățile ce fac obiectul contractului de achiziție publică. </w:t>
      </w:r>
      <w:r w:rsidR="00294078" w:rsidRPr="008524CF">
        <w:rPr>
          <w:rFonts w:ascii="Times New Roman" w:hAnsi="Times New Roman" w:cs="Times New Roman"/>
          <w:sz w:val="24"/>
          <w:szCs w:val="24"/>
        </w:rPr>
        <w:t>(Obiectul contractului trebuie să aibă corespondent în codurile CAEN din certificatul constatator emis de ONRC).</w:t>
      </w:r>
    </w:p>
    <w:p w14:paraId="6395DB75" w14:textId="185E0E04" w:rsidR="00096E02" w:rsidRPr="008524CF" w:rsidRDefault="00BA7962" w:rsidP="00170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Pr>
          <w:rFonts w:ascii="Times New Roman" w:hAnsi="Times New Roman" w:cs="Times New Roman"/>
          <w:b/>
          <w:sz w:val="24"/>
          <w:szCs w:val="24"/>
        </w:rPr>
        <w:t>1</w:t>
      </w:r>
      <w:r w:rsidR="00096E02" w:rsidRPr="008524CF">
        <w:rPr>
          <w:rFonts w:ascii="Times New Roman" w:hAnsi="Times New Roman" w:cs="Times New Roman"/>
          <w:b/>
          <w:sz w:val="24"/>
          <w:szCs w:val="24"/>
        </w:rPr>
        <w:t>.2</w:t>
      </w:r>
      <w:r w:rsidR="00096E02" w:rsidRPr="008524CF">
        <w:rPr>
          <w:rFonts w:ascii="Times New Roman" w:hAnsi="Times New Roman" w:cs="Times New Roman"/>
          <w:sz w:val="24"/>
          <w:szCs w:val="24"/>
        </w:rPr>
        <w:t xml:space="preserve"> Persoanele juridice străine: ofertantul va prezenta documente care să cuprindă informații edificatoare, traduse în limba română de către un traduc</w:t>
      </w:r>
      <w:r w:rsidR="001701A8">
        <w:rPr>
          <w:rFonts w:ascii="Times New Roman" w:hAnsi="Times New Roman" w:cs="Times New Roman"/>
          <w:sz w:val="24"/>
          <w:szCs w:val="24"/>
        </w:rPr>
        <w:t>ă</w:t>
      </w:r>
      <w:r w:rsidR="00096E02" w:rsidRPr="008524CF">
        <w:rPr>
          <w:rFonts w:ascii="Times New Roman" w:hAnsi="Times New Roman" w:cs="Times New Roman"/>
          <w:sz w:val="24"/>
          <w:szCs w:val="24"/>
        </w:rPr>
        <w:t>tor autorizat, informații reale/actuale la data prezentării, care să dovedească o forma de înregistrare ca persoană fizică/juridică sau documente echivalente emise în țara de rezidență și în care să se menționeze persoanele care reprezintă entitatea în relațiile cu terții, în conformitate cu prevederile legale din țara în care ofertantul este rezident.</w:t>
      </w:r>
    </w:p>
    <w:p w14:paraId="3B177D9E" w14:textId="77777777" w:rsidR="00294078" w:rsidRPr="008524CF" w:rsidRDefault="00294078" w:rsidP="001701A8">
      <w:pPr>
        <w:pStyle w:val="DefaultText1"/>
        <w:spacing w:after="120" w:line="276" w:lineRule="auto"/>
        <w:jc w:val="both"/>
        <w:rPr>
          <w:iCs/>
          <w:szCs w:val="24"/>
          <w:lang w:val="fr-FR"/>
        </w:rPr>
      </w:pPr>
      <w:r w:rsidRPr="008524CF">
        <w:rPr>
          <w:b/>
          <w:bCs/>
          <w:szCs w:val="24"/>
          <w:u w:val="single"/>
        </w:rPr>
        <w:t>Modalitate de îndeplinire</w:t>
      </w:r>
      <w:r w:rsidRPr="008524CF">
        <w:rPr>
          <w:bCs/>
          <w:szCs w:val="24"/>
        </w:rPr>
        <w:t>: se va depune certificatul constatator emis de ONRC, sau în cazul ofertanților persoane juridice/fizice străine, documentele echivalente emise în țara de rezidență, traduse în limba română</w:t>
      </w:r>
    </w:p>
    <w:p w14:paraId="0F3AE00E" w14:textId="6E92BE13" w:rsidR="00294078" w:rsidRPr="008524CF" w:rsidRDefault="00BA7962" w:rsidP="001701A8">
      <w:pPr>
        <w:spacing w:before="120"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294078" w:rsidRPr="008524CF">
        <w:rPr>
          <w:rFonts w:ascii="Times New Roman" w:hAnsi="Times New Roman" w:cs="Times New Roman"/>
          <w:b/>
          <w:bCs/>
          <w:sz w:val="24"/>
          <w:szCs w:val="24"/>
        </w:rPr>
        <w:t>.Ofertanții, terții susținători și subcontractanții nu trebuie să se regăsească în situațiile prevăzute la art.</w:t>
      </w:r>
      <w:r>
        <w:rPr>
          <w:rFonts w:ascii="Times New Roman" w:hAnsi="Times New Roman" w:cs="Times New Roman"/>
          <w:b/>
          <w:bCs/>
          <w:sz w:val="24"/>
          <w:szCs w:val="24"/>
        </w:rPr>
        <w:t xml:space="preserve"> </w:t>
      </w:r>
      <w:r w:rsidR="00294078" w:rsidRPr="008524CF">
        <w:rPr>
          <w:rFonts w:ascii="Times New Roman" w:hAnsi="Times New Roman" w:cs="Times New Roman"/>
          <w:b/>
          <w:bCs/>
          <w:sz w:val="24"/>
          <w:szCs w:val="24"/>
        </w:rPr>
        <w:t>59-60 din Legea nr. 98/2016</w:t>
      </w:r>
    </w:p>
    <w:p w14:paraId="60B241C4" w14:textId="77777777" w:rsidR="00294078" w:rsidRPr="008524CF" w:rsidRDefault="00294078" w:rsidP="001701A8">
      <w:pPr>
        <w:spacing w:before="120" w:after="120" w:line="276" w:lineRule="auto"/>
        <w:jc w:val="both"/>
        <w:rPr>
          <w:rFonts w:ascii="Times New Roman" w:hAnsi="Times New Roman" w:cs="Times New Roman"/>
          <w:bCs/>
          <w:iCs/>
          <w:sz w:val="24"/>
          <w:szCs w:val="24"/>
        </w:rPr>
      </w:pPr>
      <w:r w:rsidRPr="008524CF">
        <w:rPr>
          <w:rFonts w:ascii="Times New Roman" w:hAnsi="Times New Roman" w:cs="Times New Roman"/>
          <w:b/>
          <w:bCs/>
          <w:sz w:val="24"/>
          <w:szCs w:val="24"/>
          <w:u w:val="single"/>
        </w:rPr>
        <w:lastRenderedPageBreak/>
        <w:t>Modalitatea de îndeplinire</w:t>
      </w:r>
      <w:r w:rsidRPr="008524CF">
        <w:rPr>
          <w:rFonts w:ascii="Times New Roman" w:hAnsi="Times New Roman" w:cs="Times New Roman"/>
          <w:bCs/>
          <w:sz w:val="24"/>
          <w:szCs w:val="24"/>
        </w:rPr>
        <w:t>:</w:t>
      </w:r>
      <w:r w:rsidRPr="008524CF">
        <w:rPr>
          <w:rFonts w:ascii="Times New Roman" w:hAnsi="Times New Roman" w:cs="Times New Roman"/>
          <w:bCs/>
          <w:iCs/>
          <w:sz w:val="24"/>
          <w:szCs w:val="24"/>
        </w:rPr>
        <w:t xml:space="preserve">  Se va depune Declarația privind neîncadrarea în situațiile prevăzute la art.59-60 din Legea 98/2016 conform modelului atașat</w:t>
      </w:r>
    </w:p>
    <w:p w14:paraId="3191DD63" w14:textId="77777777" w:rsidR="00294078" w:rsidRPr="008524CF" w:rsidRDefault="00294078" w:rsidP="001701A8">
      <w:pPr>
        <w:spacing w:before="120" w:after="120" w:line="276" w:lineRule="auto"/>
        <w:jc w:val="both"/>
        <w:rPr>
          <w:rFonts w:ascii="Times New Roman" w:hAnsi="Times New Roman" w:cs="Times New Roman"/>
          <w:sz w:val="24"/>
          <w:szCs w:val="24"/>
        </w:rPr>
      </w:pPr>
      <w:r w:rsidRPr="008524CF">
        <w:rPr>
          <w:rFonts w:ascii="Times New Roman" w:hAnsi="Times New Roman" w:cs="Times New Roman"/>
          <w:b/>
          <w:bCs/>
          <w:sz w:val="24"/>
          <w:szCs w:val="24"/>
        </w:rPr>
        <w:t>Persoanele cu funcție de decizie din cadrul autorității contractante cu privire la organizarea, derularea și finalizarea procedurii de atribuire sunt:</w:t>
      </w:r>
      <w:r w:rsidRPr="008524CF">
        <w:rPr>
          <w:rFonts w:ascii="Times New Roman" w:hAnsi="Times New Roman" w:cs="Times New Roman"/>
          <w:sz w:val="24"/>
          <w:szCs w:val="24"/>
        </w:rPr>
        <w:t xml:space="preserve"> </w:t>
      </w:r>
    </w:p>
    <w:p w14:paraId="43E6E8FE" w14:textId="77777777" w:rsidR="00294078" w:rsidRPr="008524CF" w:rsidRDefault="00294078" w:rsidP="001701A8">
      <w:pPr>
        <w:tabs>
          <w:tab w:val="left" w:pos="720"/>
          <w:tab w:val="left" w:pos="9900"/>
        </w:tabs>
        <w:spacing w:after="0" w:line="276" w:lineRule="auto"/>
        <w:jc w:val="both"/>
        <w:rPr>
          <w:rFonts w:ascii="Times New Roman" w:hAnsi="Times New Roman" w:cs="Times New Roman"/>
          <w:sz w:val="24"/>
          <w:szCs w:val="24"/>
          <w:lang w:eastAsia="ro-RO"/>
        </w:rPr>
      </w:pPr>
      <w:r w:rsidRPr="008524CF">
        <w:rPr>
          <w:rFonts w:ascii="Times New Roman" w:hAnsi="Times New Roman" w:cs="Times New Roman"/>
          <w:sz w:val="24"/>
          <w:szCs w:val="24"/>
          <w:lang w:eastAsia="ro-RO"/>
        </w:rPr>
        <w:t>Rector – prof. univ. dr. Liviu-George MAHA</w:t>
      </w:r>
    </w:p>
    <w:p w14:paraId="0C8543CD" w14:textId="77777777" w:rsidR="00294078" w:rsidRPr="008524CF" w:rsidRDefault="00294078" w:rsidP="001701A8">
      <w:pPr>
        <w:tabs>
          <w:tab w:val="left" w:pos="720"/>
          <w:tab w:val="left" w:pos="9900"/>
        </w:tabs>
        <w:spacing w:after="0" w:line="276" w:lineRule="auto"/>
        <w:jc w:val="both"/>
        <w:rPr>
          <w:rFonts w:ascii="Times New Roman" w:hAnsi="Times New Roman" w:cs="Times New Roman"/>
          <w:sz w:val="24"/>
          <w:szCs w:val="24"/>
          <w:lang w:eastAsia="ro-RO"/>
        </w:rPr>
      </w:pPr>
      <w:r w:rsidRPr="008524CF">
        <w:rPr>
          <w:rFonts w:ascii="Times New Roman" w:hAnsi="Times New Roman" w:cs="Times New Roman"/>
          <w:sz w:val="24"/>
          <w:szCs w:val="24"/>
          <w:lang w:eastAsia="ro-RO"/>
        </w:rPr>
        <w:t>Prorector - Conf. univ. dr. Ionuţ NISTOR</w:t>
      </w:r>
    </w:p>
    <w:p w14:paraId="6F86B5AF" w14:textId="77777777" w:rsidR="00294078" w:rsidRPr="008524CF" w:rsidRDefault="00294078" w:rsidP="001701A8">
      <w:pPr>
        <w:tabs>
          <w:tab w:val="left" w:pos="720"/>
          <w:tab w:val="left" w:pos="9900"/>
        </w:tabs>
        <w:spacing w:after="0" w:line="276" w:lineRule="auto"/>
        <w:jc w:val="both"/>
        <w:rPr>
          <w:rFonts w:ascii="Times New Roman" w:hAnsi="Times New Roman" w:cs="Times New Roman"/>
          <w:sz w:val="24"/>
          <w:szCs w:val="24"/>
          <w:lang w:eastAsia="ro-RO"/>
        </w:rPr>
      </w:pPr>
      <w:r w:rsidRPr="008524CF">
        <w:rPr>
          <w:rFonts w:ascii="Times New Roman" w:hAnsi="Times New Roman" w:cs="Times New Roman"/>
          <w:sz w:val="24"/>
          <w:szCs w:val="24"/>
          <w:lang w:eastAsia="ro-RO"/>
        </w:rPr>
        <w:t xml:space="preserve">Prorector - Prof. univ. dr. Romeo Iulian OLARIU </w:t>
      </w:r>
    </w:p>
    <w:p w14:paraId="1DF4ECD8" w14:textId="77777777" w:rsidR="00294078" w:rsidRPr="008524CF" w:rsidRDefault="00294078" w:rsidP="001701A8">
      <w:pPr>
        <w:tabs>
          <w:tab w:val="left" w:pos="720"/>
          <w:tab w:val="left" w:pos="9900"/>
        </w:tabs>
        <w:spacing w:after="0" w:line="276" w:lineRule="auto"/>
        <w:jc w:val="both"/>
        <w:rPr>
          <w:rFonts w:ascii="Times New Roman" w:hAnsi="Times New Roman" w:cs="Times New Roman"/>
          <w:sz w:val="24"/>
          <w:szCs w:val="24"/>
          <w:lang w:eastAsia="ro-RO"/>
        </w:rPr>
      </w:pPr>
      <w:r w:rsidRPr="008524CF">
        <w:rPr>
          <w:rFonts w:ascii="Times New Roman" w:hAnsi="Times New Roman" w:cs="Times New Roman"/>
          <w:sz w:val="24"/>
          <w:szCs w:val="24"/>
          <w:lang w:eastAsia="ro-RO"/>
        </w:rPr>
        <w:t xml:space="preserve">Prorector - Prof. univ. dr. Ioana Maria COSTEA </w:t>
      </w:r>
    </w:p>
    <w:p w14:paraId="582ECE18" w14:textId="77777777" w:rsidR="00294078" w:rsidRPr="008524CF" w:rsidRDefault="00294078" w:rsidP="001701A8">
      <w:pPr>
        <w:tabs>
          <w:tab w:val="left" w:pos="720"/>
          <w:tab w:val="left" w:pos="9900"/>
        </w:tabs>
        <w:spacing w:after="0" w:line="276" w:lineRule="auto"/>
        <w:jc w:val="both"/>
        <w:rPr>
          <w:rFonts w:ascii="Times New Roman" w:hAnsi="Times New Roman" w:cs="Times New Roman"/>
          <w:sz w:val="24"/>
          <w:szCs w:val="24"/>
          <w:lang w:eastAsia="ro-RO"/>
        </w:rPr>
      </w:pPr>
      <w:r w:rsidRPr="008524CF">
        <w:rPr>
          <w:rFonts w:ascii="Times New Roman" w:hAnsi="Times New Roman" w:cs="Times New Roman"/>
          <w:sz w:val="24"/>
          <w:szCs w:val="24"/>
          <w:lang w:eastAsia="ro-RO"/>
        </w:rPr>
        <w:t xml:space="preserve">Prorector- Prof. univ. dr. Nicoleta Laura POPA </w:t>
      </w:r>
    </w:p>
    <w:p w14:paraId="16A54E55" w14:textId="77777777" w:rsidR="00294078" w:rsidRPr="008524CF" w:rsidRDefault="00294078" w:rsidP="001701A8">
      <w:pPr>
        <w:tabs>
          <w:tab w:val="left" w:pos="720"/>
          <w:tab w:val="left" w:pos="9900"/>
        </w:tabs>
        <w:spacing w:after="0" w:line="276" w:lineRule="auto"/>
        <w:jc w:val="both"/>
        <w:rPr>
          <w:rFonts w:ascii="Times New Roman" w:hAnsi="Times New Roman" w:cs="Times New Roman"/>
          <w:sz w:val="24"/>
          <w:szCs w:val="24"/>
          <w:lang w:eastAsia="ro-RO"/>
        </w:rPr>
      </w:pPr>
      <w:r w:rsidRPr="008524CF">
        <w:rPr>
          <w:rFonts w:ascii="Times New Roman" w:hAnsi="Times New Roman" w:cs="Times New Roman"/>
          <w:sz w:val="24"/>
          <w:szCs w:val="24"/>
          <w:lang w:eastAsia="ro-RO"/>
        </w:rPr>
        <w:t xml:space="preserve">Prorector - Prof. univ. dr. Adrian IFTENE </w:t>
      </w:r>
    </w:p>
    <w:p w14:paraId="5EBABDA9" w14:textId="77777777" w:rsidR="00294078" w:rsidRPr="008524CF" w:rsidRDefault="00294078" w:rsidP="001701A8">
      <w:pPr>
        <w:tabs>
          <w:tab w:val="left" w:pos="720"/>
          <w:tab w:val="left" w:pos="9900"/>
        </w:tabs>
        <w:spacing w:after="0" w:line="276" w:lineRule="auto"/>
        <w:jc w:val="both"/>
        <w:rPr>
          <w:rFonts w:ascii="Times New Roman" w:hAnsi="Times New Roman" w:cs="Times New Roman"/>
          <w:sz w:val="24"/>
          <w:szCs w:val="24"/>
          <w:lang w:eastAsia="ro-RO"/>
        </w:rPr>
      </w:pPr>
      <w:r w:rsidRPr="008524CF">
        <w:rPr>
          <w:rFonts w:ascii="Times New Roman" w:hAnsi="Times New Roman" w:cs="Times New Roman"/>
          <w:sz w:val="24"/>
          <w:szCs w:val="24"/>
          <w:lang w:eastAsia="ro-RO"/>
        </w:rPr>
        <w:t>Prorector- Prof. univ. dr. Conţiu Tiberiu Cristi ŞOITU</w:t>
      </w:r>
    </w:p>
    <w:p w14:paraId="3D0AF1BC" w14:textId="77777777" w:rsidR="00294078" w:rsidRPr="008524CF" w:rsidRDefault="00294078" w:rsidP="001701A8">
      <w:pPr>
        <w:tabs>
          <w:tab w:val="left" w:pos="720"/>
          <w:tab w:val="left" w:pos="9900"/>
        </w:tabs>
        <w:spacing w:after="0" w:line="276" w:lineRule="auto"/>
        <w:jc w:val="both"/>
        <w:rPr>
          <w:rFonts w:ascii="Times New Roman" w:hAnsi="Times New Roman" w:cs="Times New Roman"/>
          <w:sz w:val="24"/>
          <w:szCs w:val="24"/>
          <w:lang w:eastAsia="ro-RO"/>
        </w:rPr>
      </w:pPr>
      <w:r w:rsidRPr="008524CF">
        <w:rPr>
          <w:rFonts w:ascii="Times New Roman" w:hAnsi="Times New Roman" w:cs="Times New Roman"/>
          <w:sz w:val="24"/>
          <w:szCs w:val="24"/>
          <w:lang w:eastAsia="ro-RO"/>
        </w:rPr>
        <w:t>Prorector - Conf. univ. dr. Lilian NIACŞU</w:t>
      </w:r>
    </w:p>
    <w:p w14:paraId="67E87E01" w14:textId="77777777" w:rsidR="00294078" w:rsidRPr="008524CF" w:rsidRDefault="00294078" w:rsidP="001701A8">
      <w:pPr>
        <w:tabs>
          <w:tab w:val="left" w:pos="720"/>
          <w:tab w:val="left" w:pos="9900"/>
        </w:tabs>
        <w:spacing w:after="0" w:line="276" w:lineRule="auto"/>
        <w:jc w:val="both"/>
        <w:rPr>
          <w:rFonts w:ascii="Times New Roman" w:hAnsi="Times New Roman" w:cs="Times New Roman"/>
          <w:sz w:val="24"/>
          <w:szCs w:val="24"/>
          <w:lang w:eastAsia="ro-RO"/>
        </w:rPr>
      </w:pPr>
      <w:r w:rsidRPr="008524CF">
        <w:rPr>
          <w:rFonts w:ascii="Times New Roman" w:hAnsi="Times New Roman" w:cs="Times New Roman"/>
          <w:sz w:val="24"/>
          <w:szCs w:val="24"/>
          <w:lang w:eastAsia="ro-RO"/>
        </w:rPr>
        <w:t>Manager proiect-prof.univ.dr. Daniela COJOCARU</w:t>
      </w:r>
    </w:p>
    <w:p w14:paraId="5D36DBDB" w14:textId="77777777" w:rsidR="00294078" w:rsidRPr="008524CF" w:rsidRDefault="00294078" w:rsidP="001701A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Director general administrativ - Costel PALADE</w:t>
      </w:r>
    </w:p>
    <w:p w14:paraId="1C9D4531" w14:textId="77777777" w:rsidR="00294078" w:rsidRPr="008524CF" w:rsidRDefault="00294078" w:rsidP="001701A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Director General Adm Adjunct -Mircea TULICĂ</w:t>
      </w:r>
    </w:p>
    <w:p w14:paraId="58741A1A" w14:textId="77777777" w:rsidR="00294078" w:rsidRPr="008524CF" w:rsidRDefault="00294078" w:rsidP="001701A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Director economic si resurse umane - Liliana IFTIMIA</w:t>
      </w:r>
    </w:p>
    <w:p w14:paraId="791A4536" w14:textId="77777777" w:rsidR="00294078" w:rsidRPr="008524CF" w:rsidRDefault="00294078" w:rsidP="001701A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 xml:space="preserve">Director Direcția Achizitii Publice și Urmărirea Contractelor - Gabriela ALEXOAEI </w:t>
      </w:r>
    </w:p>
    <w:p w14:paraId="114D9252" w14:textId="59EEDB83" w:rsidR="00294078" w:rsidRPr="008524CF" w:rsidRDefault="00294078" w:rsidP="001701A8">
      <w:pPr>
        <w:tabs>
          <w:tab w:val="left" w:pos="6480"/>
        </w:tabs>
        <w:spacing w:after="0" w:line="276" w:lineRule="auto"/>
        <w:rPr>
          <w:rFonts w:ascii="Times New Roman" w:hAnsi="Times New Roman" w:cs="Times New Roman"/>
          <w:sz w:val="24"/>
          <w:szCs w:val="24"/>
        </w:rPr>
      </w:pPr>
      <w:r w:rsidRPr="008524CF">
        <w:rPr>
          <w:rFonts w:ascii="Times New Roman" w:hAnsi="Times New Roman" w:cs="Times New Roman"/>
          <w:sz w:val="24"/>
          <w:szCs w:val="24"/>
        </w:rPr>
        <w:t>Conf.univ.dr. Corina B</w:t>
      </w:r>
      <w:r w:rsidR="003901B8" w:rsidRPr="008524CF">
        <w:rPr>
          <w:rFonts w:ascii="Times New Roman" w:hAnsi="Times New Roman" w:cs="Times New Roman"/>
          <w:sz w:val="24"/>
          <w:szCs w:val="24"/>
        </w:rPr>
        <w:t>ARBAROS</w:t>
      </w:r>
    </w:p>
    <w:p w14:paraId="796FDF4F" w14:textId="221F40E0" w:rsidR="00294078" w:rsidRDefault="00294078" w:rsidP="001701A8">
      <w:pPr>
        <w:tabs>
          <w:tab w:val="left" w:pos="6480"/>
        </w:tabs>
        <w:spacing w:after="0" w:line="276" w:lineRule="auto"/>
        <w:rPr>
          <w:rFonts w:ascii="Times New Roman" w:hAnsi="Times New Roman" w:cs="Times New Roman"/>
          <w:sz w:val="24"/>
          <w:szCs w:val="24"/>
        </w:rPr>
      </w:pPr>
      <w:r w:rsidRPr="008524CF">
        <w:rPr>
          <w:rFonts w:ascii="Times New Roman" w:hAnsi="Times New Roman" w:cs="Times New Roman"/>
          <w:sz w:val="24"/>
          <w:szCs w:val="24"/>
        </w:rPr>
        <w:t>Conf.univ.dr.Oana DĂNILĂ</w:t>
      </w:r>
    </w:p>
    <w:p w14:paraId="24089C4E" w14:textId="77777777" w:rsidR="001701A8" w:rsidRPr="008524CF" w:rsidRDefault="001701A8" w:rsidP="001701A8">
      <w:pPr>
        <w:tabs>
          <w:tab w:val="left" w:pos="6480"/>
        </w:tabs>
        <w:spacing w:after="0" w:line="276" w:lineRule="auto"/>
        <w:rPr>
          <w:rFonts w:ascii="Times New Roman" w:hAnsi="Times New Roman" w:cs="Times New Roman"/>
          <w:sz w:val="24"/>
          <w:szCs w:val="24"/>
        </w:rPr>
      </w:pPr>
    </w:p>
    <w:p w14:paraId="67F32097" w14:textId="3391600A" w:rsidR="00294078" w:rsidRPr="008524CF" w:rsidRDefault="00BA7962" w:rsidP="001701A8">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3</w:t>
      </w:r>
      <w:r w:rsidR="00294078" w:rsidRPr="008524CF">
        <w:rPr>
          <w:rFonts w:ascii="Times New Roman" w:hAnsi="Times New Roman" w:cs="Times New Roman"/>
          <w:b/>
          <w:bCs/>
          <w:sz w:val="24"/>
          <w:szCs w:val="24"/>
        </w:rPr>
        <w:t>.</w:t>
      </w:r>
      <w:r w:rsidR="009B2CEB">
        <w:rPr>
          <w:rFonts w:ascii="Times New Roman" w:hAnsi="Times New Roman" w:cs="Times New Roman"/>
          <w:b/>
          <w:bCs/>
          <w:sz w:val="24"/>
          <w:szCs w:val="24"/>
        </w:rPr>
        <w:t xml:space="preserve"> </w:t>
      </w:r>
      <w:r w:rsidR="00294078" w:rsidRPr="008524CF">
        <w:rPr>
          <w:rFonts w:ascii="Times New Roman" w:hAnsi="Times New Roman" w:cs="Times New Roman"/>
          <w:b/>
          <w:bCs/>
          <w:sz w:val="24"/>
          <w:szCs w:val="24"/>
        </w:rPr>
        <w:t>Declarație pe propria răspundere</w:t>
      </w:r>
      <w:r w:rsidR="00294078" w:rsidRPr="008524CF">
        <w:rPr>
          <w:rFonts w:ascii="Times New Roman" w:hAnsi="Times New Roman" w:cs="Times New Roman"/>
          <w:bCs/>
          <w:sz w:val="24"/>
          <w:szCs w:val="24"/>
        </w:rPr>
        <w:t xml:space="preserve"> -conform modelului atașat, prin care să se precizeze faptul că la elaborarea ofertei a ținut cont de reglementările obligatorii în domeniile mediului, social și al relațiilor de muncă, precum și că acestea vor fi respectate de către ofertant pe parcursul derulării contractului. </w:t>
      </w:r>
      <w:r w:rsidR="00294078" w:rsidRPr="008524CF">
        <w:rPr>
          <w:rFonts w:ascii="Times New Roman" w:hAnsi="Times New Roman" w:cs="Times New Roman"/>
          <w:sz w:val="24"/>
          <w:szCs w:val="24"/>
        </w:rPr>
        <w:t xml:space="preserve">Informaţii detaliate privind reglementarile în vigoare privind condiţiile de munca şi protecţia muncii, se pot obţine de la Inspectoratul de munca, de la Ministerul Muncii, Familiei şi Protecţiei sociale, de pe site-ul </w:t>
      </w:r>
      <w:hyperlink r:id="rId7" w:history="1">
        <w:r w:rsidR="00294078" w:rsidRPr="008524CF">
          <w:rPr>
            <w:rStyle w:val="Hyperlink"/>
            <w:rFonts w:ascii="Times New Roman" w:hAnsi="Times New Roman" w:cs="Times New Roman"/>
            <w:sz w:val="24"/>
            <w:szCs w:val="24"/>
          </w:rPr>
          <w:t>http://www.inspectmun.ro/site/Legislatie/legislatie.html</w:t>
        </w:r>
      </w:hyperlink>
      <w:r w:rsidR="00294078" w:rsidRPr="008524CF">
        <w:rPr>
          <w:rFonts w:ascii="Times New Roman" w:hAnsi="Times New Roman" w:cs="Times New Roman"/>
          <w:sz w:val="24"/>
          <w:szCs w:val="24"/>
        </w:rPr>
        <w:t>.</w:t>
      </w:r>
    </w:p>
    <w:p w14:paraId="753621A9" w14:textId="77777777" w:rsidR="00294078" w:rsidRPr="008524CF" w:rsidRDefault="00294078" w:rsidP="00294078">
      <w:pPr>
        <w:spacing w:after="120" w:line="276" w:lineRule="auto"/>
        <w:jc w:val="both"/>
        <w:rPr>
          <w:rStyle w:val="Hyperlink"/>
          <w:rFonts w:ascii="Times New Roman" w:hAnsi="Times New Roman" w:cs="Times New Roman"/>
          <w:sz w:val="24"/>
          <w:szCs w:val="24"/>
        </w:rPr>
      </w:pPr>
      <w:r w:rsidRPr="008524CF">
        <w:rPr>
          <w:rFonts w:ascii="Times New Roman" w:hAnsi="Times New Roman" w:cs="Times New Roman"/>
          <w:sz w:val="24"/>
          <w:szCs w:val="24"/>
        </w:rPr>
        <w:t xml:space="preserve">Informaţii detaliate privind reglementarile în vigoare privind condiţiile de mediu se pot obtine de la Ministerul Mediului, Apelor și Padurilor, de pe site-ul </w:t>
      </w:r>
      <w:hyperlink r:id="rId8" w:history="1">
        <w:r w:rsidRPr="008524CF">
          <w:rPr>
            <w:rStyle w:val="Hyperlink"/>
            <w:rFonts w:ascii="Times New Roman" w:hAnsi="Times New Roman" w:cs="Times New Roman"/>
            <w:sz w:val="24"/>
            <w:szCs w:val="24"/>
          </w:rPr>
          <w:t>http://www.mmediu.ro</w:t>
        </w:r>
      </w:hyperlink>
    </w:p>
    <w:p w14:paraId="38B6444F" w14:textId="77777777" w:rsidR="00294078" w:rsidRPr="008524CF" w:rsidRDefault="00294078" w:rsidP="00294078">
      <w:pPr>
        <w:spacing w:line="276" w:lineRule="auto"/>
        <w:jc w:val="both"/>
        <w:rPr>
          <w:rFonts w:ascii="Times New Roman" w:hAnsi="Times New Roman" w:cs="Times New Roman"/>
          <w:bCs/>
          <w:i/>
          <w:iCs/>
          <w:sz w:val="24"/>
          <w:szCs w:val="24"/>
        </w:rPr>
      </w:pPr>
      <w:r w:rsidRPr="008524CF">
        <w:rPr>
          <w:rFonts w:ascii="Times New Roman" w:hAnsi="Times New Roman" w:cs="Times New Roman"/>
          <w:bCs/>
          <w:iCs/>
          <w:sz w:val="24"/>
          <w:szCs w:val="24"/>
        </w:rPr>
        <w:t>Orice potențial ofertant are dreptul de a solicita clarificări legate de prezenta cerere de ofertă</w:t>
      </w:r>
      <w:r w:rsidRPr="008524CF">
        <w:rPr>
          <w:rFonts w:ascii="Times New Roman" w:hAnsi="Times New Roman" w:cs="Times New Roman"/>
          <w:bCs/>
          <w:i/>
          <w:iCs/>
          <w:sz w:val="24"/>
          <w:szCs w:val="24"/>
        </w:rPr>
        <w:t>, până cel târziu cu 3 zile lucratoare înainte de data limită de depunere a ofertelor astfel încât să se asigure și timpul necesar pentru a elabora și transmite răspunsurile la solicitările primite cu cel puțin 1 zi lucratoare înainte de data limită de depunere a ofertelor, prin transmitere direct la adresa menționată mai sus sau prin e-mail sau fax a solicitărilor de clarificări.</w:t>
      </w:r>
    </w:p>
    <w:p w14:paraId="4367648A" w14:textId="77777777" w:rsidR="00294078" w:rsidRPr="008524CF" w:rsidRDefault="00294078" w:rsidP="00294078">
      <w:pPr>
        <w:spacing w:line="276" w:lineRule="auto"/>
        <w:jc w:val="both"/>
        <w:rPr>
          <w:rFonts w:ascii="Times New Roman" w:hAnsi="Times New Roman" w:cs="Times New Roman"/>
          <w:sz w:val="24"/>
          <w:szCs w:val="24"/>
          <w:u w:val="single"/>
        </w:rPr>
      </w:pPr>
      <w:r w:rsidRPr="008524CF">
        <w:rPr>
          <w:rFonts w:ascii="Times New Roman" w:hAnsi="Times New Roman" w:cs="Times New Roman"/>
          <w:sz w:val="24"/>
          <w:szCs w:val="24"/>
          <w:u w:val="single"/>
        </w:rPr>
        <w:t xml:space="preserve">Nota: </w:t>
      </w:r>
      <w:r w:rsidRPr="008524CF">
        <w:rPr>
          <w:rFonts w:ascii="Times New Roman" w:hAnsi="Times New Roman" w:cs="Times New Roman"/>
          <w:sz w:val="24"/>
          <w:szCs w:val="24"/>
        </w:rPr>
        <w:t>Operatorii economici interesați să participe la procedura de achiziție vor avea în vedere consultarea permanentă a adresei de internet unde este postată documentația de achiziție pentru a putea fi la curent cu eventualele clarificări care se vor publica până la data limită de depunere oferte.</w:t>
      </w:r>
    </w:p>
    <w:p w14:paraId="511722D9" w14:textId="143EEA93" w:rsidR="00096E02" w:rsidRPr="008524CF" w:rsidRDefault="00096E02" w:rsidP="00096E02">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8524CF">
        <w:rPr>
          <w:rFonts w:ascii="Times New Roman" w:hAnsi="Times New Roman" w:cs="Times New Roman"/>
          <w:b/>
          <w:sz w:val="24"/>
          <w:szCs w:val="24"/>
        </w:rPr>
        <w:t>Principalele condiții de finanțare și modalități de plată:</w:t>
      </w:r>
      <w:r w:rsidRPr="008524CF">
        <w:rPr>
          <w:rFonts w:ascii="Times New Roman" w:hAnsi="Times New Roman" w:cs="Times New Roman"/>
          <w:sz w:val="24"/>
          <w:szCs w:val="24"/>
        </w:rPr>
        <w:t xml:space="preserve"> Plațile se vor realiza din bugetul proiectului </w:t>
      </w:r>
      <w:r w:rsidRPr="008524CF">
        <w:rPr>
          <w:rFonts w:ascii="Times New Roman" w:eastAsia="Times New Roman" w:hAnsi="Times New Roman" w:cs="Times New Roman"/>
          <w:b/>
          <w:bCs/>
          <w:color w:val="000000"/>
          <w:sz w:val="24"/>
          <w:szCs w:val="24"/>
          <w:lang w:eastAsia="en-GB"/>
        </w:rPr>
        <w:t xml:space="preserve">Acces la educație, succes în viitor </w:t>
      </w:r>
      <w:r w:rsidR="00BA7962">
        <w:rPr>
          <w:rFonts w:ascii="Times New Roman" w:eastAsia="Times New Roman" w:hAnsi="Times New Roman" w:cs="Times New Roman"/>
          <w:b/>
          <w:bCs/>
          <w:color w:val="000000"/>
          <w:sz w:val="24"/>
          <w:szCs w:val="24"/>
          <w:lang w:eastAsia="en-GB"/>
        </w:rPr>
        <w:t>–</w:t>
      </w:r>
      <w:r w:rsidRPr="008524CF">
        <w:rPr>
          <w:rFonts w:ascii="Times New Roman" w:eastAsia="Times New Roman" w:hAnsi="Times New Roman" w:cs="Times New Roman"/>
          <w:b/>
          <w:bCs/>
          <w:color w:val="000000"/>
          <w:sz w:val="24"/>
          <w:szCs w:val="24"/>
          <w:lang w:eastAsia="en-GB"/>
        </w:rPr>
        <w:t xml:space="preserve"> EduACCES</w:t>
      </w:r>
      <w:r w:rsidR="00BA7962">
        <w:rPr>
          <w:rFonts w:ascii="Times New Roman" w:eastAsia="Times New Roman" w:hAnsi="Times New Roman" w:cs="Times New Roman"/>
          <w:b/>
          <w:bCs/>
          <w:color w:val="000000"/>
          <w:sz w:val="24"/>
          <w:szCs w:val="24"/>
          <w:lang w:eastAsia="en-GB"/>
        </w:rPr>
        <w:t>,</w:t>
      </w:r>
      <w:r w:rsidRPr="008524CF">
        <w:rPr>
          <w:rFonts w:ascii="Times New Roman" w:eastAsia="Times New Roman" w:hAnsi="Times New Roman" w:cs="Times New Roman"/>
          <w:color w:val="000000"/>
          <w:sz w:val="24"/>
          <w:szCs w:val="24"/>
          <w:lang w:eastAsia="en-GB"/>
        </w:rPr>
        <w:t>Cod proiect: 324202</w:t>
      </w:r>
    </w:p>
    <w:p w14:paraId="59A6881C" w14:textId="00AD5267" w:rsidR="00290B95" w:rsidRPr="008524CF" w:rsidRDefault="00290B95" w:rsidP="00294078">
      <w:pPr>
        <w:spacing w:after="0" w:line="276" w:lineRule="auto"/>
        <w:jc w:val="both"/>
        <w:rPr>
          <w:rFonts w:ascii="Times New Roman" w:hAnsi="Times New Roman" w:cs="Times New Roman"/>
          <w:sz w:val="24"/>
          <w:szCs w:val="24"/>
        </w:rPr>
      </w:pPr>
    </w:p>
    <w:p w14:paraId="1C04EED3" w14:textId="001159D5" w:rsidR="00A234DB" w:rsidRPr="008524CF" w:rsidRDefault="00BA7962" w:rsidP="00A234DB">
      <w:pPr>
        <w:keepNext/>
        <w:jc w:val="both"/>
        <w:rPr>
          <w:rFonts w:ascii="Times New Roman" w:hAnsi="Times New Roman" w:cs="Times New Roman"/>
          <w:sz w:val="24"/>
          <w:szCs w:val="24"/>
        </w:rPr>
      </w:pPr>
      <w:r>
        <w:rPr>
          <w:rFonts w:ascii="Times New Roman" w:hAnsi="Times New Roman" w:cs="Times New Roman"/>
          <w:b/>
          <w:bCs/>
          <w:sz w:val="24"/>
          <w:szCs w:val="24"/>
        </w:rPr>
        <w:t>4</w:t>
      </w:r>
      <w:r w:rsidR="009B2CEB">
        <w:rPr>
          <w:rFonts w:ascii="Times New Roman" w:hAnsi="Times New Roman" w:cs="Times New Roman"/>
          <w:b/>
          <w:bCs/>
          <w:sz w:val="24"/>
          <w:szCs w:val="24"/>
        </w:rPr>
        <w:t>.</w:t>
      </w:r>
      <w:r w:rsidR="00A234DB" w:rsidRPr="008524CF">
        <w:rPr>
          <w:rFonts w:ascii="Times New Roman" w:hAnsi="Times New Roman" w:cs="Times New Roman"/>
          <w:b/>
          <w:bCs/>
          <w:sz w:val="24"/>
          <w:szCs w:val="24"/>
        </w:rPr>
        <w:t>Criteriul de atribuire: oferta cea mai avantajoasă din punct de vedere economic (cel mai bun raport calitate–preț)</w:t>
      </w:r>
    </w:p>
    <w:tbl>
      <w:tblPr>
        <w:tblW w:w="9950" w:type="dxa"/>
        <w:tblInd w:w="110" w:type="dxa"/>
        <w:tblCellMar>
          <w:left w:w="10" w:type="dxa"/>
          <w:right w:w="10" w:type="dxa"/>
        </w:tblCellMar>
        <w:tblLook w:val="0000" w:firstRow="0" w:lastRow="0" w:firstColumn="0" w:lastColumn="0" w:noHBand="0" w:noVBand="0"/>
      </w:tblPr>
      <w:tblGrid>
        <w:gridCol w:w="6973"/>
        <w:gridCol w:w="1276"/>
        <w:gridCol w:w="1701"/>
      </w:tblGrid>
      <w:tr w:rsidR="00A234DB" w:rsidRPr="008524CF" w14:paraId="091D9E89" w14:textId="77777777" w:rsidTr="001701A8">
        <w:trPr>
          <w:cantSplit/>
          <w:tblHeader/>
        </w:trPr>
        <w:tc>
          <w:tcPr>
            <w:tcW w:w="6973" w:type="dxa"/>
            <w:tcBorders>
              <w:top w:val="single" w:sz="4" w:space="0" w:color="BFBFBF"/>
              <w:left w:val="single" w:sz="4" w:space="0" w:color="BFBFBF"/>
              <w:bottom w:val="single" w:sz="4" w:space="0" w:color="BFBFBF"/>
              <w:right w:val="single" w:sz="4" w:space="0" w:color="BFBFBF"/>
            </w:tcBorders>
            <w:shd w:val="clear" w:color="auto" w:fill="2E5597"/>
            <w:tcMar>
              <w:top w:w="80" w:type="dxa"/>
              <w:left w:w="120" w:type="dxa"/>
              <w:bottom w:w="80" w:type="dxa"/>
              <w:right w:w="120" w:type="dxa"/>
            </w:tcMar>
          </w:tcPr>
          <w:p w14:paraId="044ADAB7" w14:textId="77777777" w:rsidR="00A234DB" w:rsidRPr="008524CF" w:rsidRDefault="00A234DB" w:rsidP="00AD5EF8">
            <w:pPr>
              <w:spacing w:after="60"/>
              <w:rPr>
                <w:rFonts w:ascii="Times New Roman" w:hAnsi="Times New Roman" w:cs="Times New Roman"/>
                <w:sz w:val="24"/>
                <w:szCs w:val="24"/>
              </w:rPr>
            </w:pPr>
            <w:r w:rsidRPr="008524CF">
              <w:rPr>
                <w:rFonts w:ascii="Times New Roman" w:hAnsi="Times New Roman" w:cs="Times New Roman"/>
                <w:b/>
                <w:bCs/>
                <w:color w:val="FFFFFF"/>
                <w:sz w:val="24"/>
                <w:szCs w:val="24"/>
              </w:rPr>
              <w:t>Factor de evaluare</w:t>
            </w:r>
          </w:p>
        </w:tc>
        <w:tc>
          <w:tcPr>
            <w:tcW w:w="1276" w:type="dxa"/>
            <w:tcBorders>
              <w:top w:val="single" w:sz="4" w:space="0" w:color="BFBFBF"/>
              <w:left w:val="single" w:sz="4" w:space="0" w:color="BFBFBF"/>
              <w:bottom w:val="single" w:sz="4" w:space="0" w:color="BFBFBF"/>
              <w:right w:val="single" w:sz="4" w:space="0" w:color="BFBFBF"/>
            </w:tcBorders>
            <w:shd w:val="clear" w:color="auto" w:fill="2E5597"/>
            <w:tcMar>
              <w:top w:w="80" w:type="dxa"/>
              <w:left w:w="120" w:type="dxa"/>
              <w:bottom w:w="80" w:type="dxa"/>
              <w:right w:w="120" w:type="dxa"/>
            </w:tcMar>
          </w:tcPr>
          <w:p w14:paraId="46B54B96" w14:textId="77777777" w:rsidR="00A234DB" w:rsidRPr="008524CF" w:rsidRDefault="00A234DB" w:rsidP="00AD5EF8">
            <w:pPr>
              <w:spacing w:after="60"/>
              <w:rPr>
                <w:rFonts w:ascii="Times New Roman" w:hAnsi="Times New Roman" w:cs="Times New Roman"/>
                <w:sz w:val="24"/>
                <w:szCs w:val="24"/>
              </w:rPr>
            </w:pPr>
            <w:r w:rsidRPr="008524CF">
              <w:rPr>
                <w:rFonts w:ascii="Times New Roman" w:hAnsi="Times New Roman" w:cs="Times New Roman"/>
                <w:b/>
                <w:bCs/>
                <w:color w:val="FFFFFF"/>
                <w:sz w:val="24"/>
                <w:szCs w:val="24"/>
              </w:rPr>
              <w:t>Pondere</w:t>
            </w:r>
          </w:p>
        </w:tc>
        <w:tc>
          <w:tcPr>
            <w:tcW w:w="1701" w:type="dxa"/>
            <w:tcBorders>
              <w:top w:val="single" w:sz="4" w:space="0" w:color="BFBFBF"/>
              <w:left w:val="single" w:sz="4" w:space="0" w:color="BFBFBF"/>
              <w:bottom w:val="single" w:sz="4" w:space="0" w:color="BFBFBF"/>
              <w:right w:val="single" w:sz="4" w:space="0" w:color="BFBFBF"/>
            </w:tcBorders>
            <w:shd w:val="clear" w:color="auto" w:fill="2E5597"/>
            <w:tcMar>
              <w:top w:w="80" w:type="dxa"/>
              <w:left w:w="120" w:type="dxa"/>
              <w:bottom w:w="80" w:type="dxa"/>
              <w:right w:w="120" w:type="dxa"/>
            </w:tcMar>
          </w:tcPr>
          <w:p w14:paraId="3421A0AB" w14:textId="77777777" w:rsidR="00A234DB" w:rsidRPr="008524CF" w:rsidRDefault="00A234DB" w:rsidP="00AD5EF8">
            <w:pPr>
              <w:spacing w:after="60"/>
              <w:rPr>
                <w:rFonts w:ascii="Times New Roman" w:hAnsi="Times New Roman" w:cs="Times New Roman"/>
                <w:sz w:val="24"/>
                <w:szCs w:val="24"/>
              </w:rPr>
            </w:pPr>
            <w:r w:rsidRPr="008524CF">
              <w:rPr>
                <w:rFonts w:ascii="Times New Roman" w:hAnsi="Times New Roman" w:cs="Times New Roman"/>
                <w:b/>
                <w:bCs/>
                <w:color w:val="FFFFFF"/>
                <w:sz w:val="24"/>
                <w:szCs w:val="24"/>
              </w:rPr>
              <w:t>Punctaj maxim</w:t>
            </w:r>
          </w:p>
        </w:tc>
      </w:tr>
      <w:tr w:rsidR="00A234DB" w:rsidRPr="008524CF" w14:paraId="4238E9E1" w14:textId="77777777" w:rsidTr="001701A8">
        <w:trPr>
          <w:cantSplit/>
        </w:trPr>
        <w:tc>
          <w:tcPr>
            <w:tcW w:w="697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0579C26" w14:textId="77777777" w:rsidR="00A234DB" w:rsidRPr="008524CF" w:rsidRDefault="00A234DB" w:rsidP="001701A8">
            <w:pPr>
              <w:spacing w:after="0"/>
              <w:rPr>
                <w:rFonts w:ascii="Times New Roman" w:hAnsi="Times New Roman" w:cs="Times New Roman"/>
                <w:sz w:val="24"/>
                <w:szCs w:val="24"/>
              </w:rPr>
            </w:pPr>
            <w:r w:rsidRPr="008524CF">
              <w:rPr>
                <w:rFonts w:ascii="Times New Roman" w:hAnsi="Times New Roman" w:cs="Times New Roman"/>
                <w:b/>
                <w:bCs/>
                <w:sz w:val="24"/>
                <w:szCs w:val="24"/>
              </w:rPr>
              <w:t>1. Calitatea conceptului creativ și potrivirea cu mesajul</w:t>
            </w:r>
          </w:p>
          <w:p w14:paraId="4C0E485A" w14:textId="77777777" w:rsidR="00A234DB" w:rsidRPr="008524CF" w:rsidRDefault="00A234DB" w:rsidP="001701A8">
            <w:pPr>
              <w:spacing w:after="0"/>
              <w:rPr>
                <w:rFonts w:ascii="Times New Roman" w:hAnsi="Times New Roman" w:cs="Times New Roman"/>
                <w:sz w:val="24"/>
                <w:szCs w:val="24"/>
              </w:rPr>
            </w:pPr>
            <w:r w:rsidRPr="008524CF">
              <w:rPr>
                <w:rFonts w:ascii="Times New Roman" w:hAnsi="Times New Roman" w:cs="Times New Roman"/>
                <w:b/>
                <w:bCs/>
                <w:sz w:val="24"/>
                <w:szCs w:val="24"/>
              </w:rPr>
              <w:t xml:space="preserve">45 de puncte: </w:t>
            </w:r>
            <w:r w:rsidRPr="008524CF">
              <w:rPr>
                <w:rFonts w:ascii="Times New Roman" w:hAnsi="Times New Roman" w:cs="Times New Roman"/>
                <w:sz w:val="24"/>
                <w:szCs w:val="24"/>
              </w:rPr>
              <w:t>conceptul îndeplinește condițiile pentru 20 de puncte și, în plus, propune modul de adaptare a ambelor spoturi pentru versiunile scurte destinate platformelor sociale și pentru versiunile în limba engleză, printr-o narațiune originală care leagă tradiția UAIC de educația pentru viitor, fără ton muzeal.</w:t>
            </w:r>
          </w:p>
          <w:p w14:paraId="5AFA89C6" w14:textId="77777777" w:rsidR="00A234DB" w:rsidRPr="008524CF" w:rsidRDefault="00A234DB" w:rsidP="001701A8">
            <w:pPr>
              <w:spacing w:after="0"/>
              <w:rPr>
                <w:rFonts w:ascii="Times New Roman" w:hAnsi="Times New Roman" w:cs="Times New Roman"/>
                <w:sz w:val="24"/>
                <w:szCs w:val="24"/>
              </w:rPr>
            </w:pPr>
            <w:r w:rsidRPr="008524CF">
              <w:rPr>
                <w:rFonts w:ascii="Times New Roman" w:hAnsi="Times New Roman" w:cs="Times New Roman"/>
                <w:b/>
                <w:bCs/>
                <w:sz w:val="24"/>
                <w:szCs w:val="24"/>
              </w:rPr>
              <w:t xml:space="preserve">20 de puncte: </w:t>
            </w:r>
            <w:r w:rsidRPr="008524CF">
              <w:rPr>
                <w:rFonts w:ascii="Times New Roman" w:hAnsi="Times New Roman" w:cs="Times New Roman"/>
                <w:sz w:val="24"/>
                <w:szCs w:val="24"/>
              </w:rPr>
              <w:t>conceptul îndeplinește condițiile pentru 10 puncte și, în plus, răspunde explicit ambelor insight-uri din secțiunea 3 (percepția despre Iași și temerile candidaților cu dizabilități) și propune un slogan sau o formulare proprie a mesajului principal.</w:t>
            </w:r>
          </w:p>
          <w:p w14:paraId="58844C0B" w14:textId="77777777" w:rsidR="00A234DB" w:rsidRPr="008524CF" w:rsidRDefault="00A234DB" w:rsidP="001701A8">
            <w:pPr>
              <w:spacing w:after="0"/>
              <w:rPr>
                <w:rFonts w:ascii="Times New Roman" w:hAnsi="Times New Roman" w:cs="Times New Roman"/>
                <w:sz w:val="24"/>
                <w:szCs w:val="24"/>
              </w:rPr>
            </w:pPr>
            <w:r w:rsidRPr="008524CF">
              <w:rPr>
                <w:rFonts w:ascii="Times New Roman" w:hAnsi="Times New Roman" w:cs="Times New Roman"/>
                <w:b/>
                <w:bCs/>
                <w:sz w:val="24"/>
                <w:szCs w:val="24"/>
              </w:rPr>
              <w:t xml:space="preserve">10 puncte: </w:t>
            </w:r>
            <w:r w:rsidRPr="008524CF">
              <w:rPr>
                <w:rFonts w:ascii="Times New Roman" w:hAnsi="Times New Roman" w:cs="Times New Roman"/>
                <w:sz w:val="24"/>
                <w:szCs w:val="24"/>
              </w:rPr>
              <w:t>conceptul îndeplinește cerința minimă și include un scenariu sau un storyboard pentru fiecare dintre cele două spoturi.</w:t>
            </w:r>
          </w:p>
          <w:p w14:paraId="6666170A" w14:textId="77777777" w:rsidR="00A234DB" w:rsidRPr="008524CF" w:rsidRDefault="00A234DB" w:rsidP="001701A8">
            <w:pPr>
              <w:spacing w:after="0"/>
              <w:rPr>
                <w:rFonts w:ascii="Times New Roman" w:hAnsi="Times New Roman" w:cs="Times New Roman"/>
                <w:sz w:val="24"/>
                <w:szCs w:val="24"/>
              </w:rPr>
            </w:pPr>
            <w:r w:rsidRPr="008524CF">
              <w:rPr>
                <w:rFonts w:ascii="Times New Roman" w:hAnsi="Times New Roman" w:cs="Times New Roman"/>
                <w:b/>
                <w:bCs/>
                <w:sz w:val="24"/>
                <w:szCs w:val="24"/>
              </w:rPr>
              <w:t xml:space="preserve">Cerința minimă pentru a declara oferta conformă (0 puncte): </w:t>
            </w:r>
            <w:r w:rsidRPr="008524CF">
              <w:rPr>
                <w:rFonts w:ascii="Times New Roman" w:hAnsi="Times New Roman" w:cs="Times New Roman"/>
                <w:sz w:val="24"/>
                <w:szCs w:val="24"/>
              </w:rPr>
              <w:t>oferta prezintă un concept creativ pentru ambele spoturi, care respectă mesajul, tonul și structura descrise în secțiunile 4 și 5.</w:t>
            </w:r>
          </w:p>
        </w:tc>
        <w:tc>
          <w:tcPr>
            <w:tcW w:w="127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58EBAB0" w14:textId="77777777" w:rsidR="00A234DB" w:rsidRPr="008524CF" w:rsidRDefault="00A234DB" w:rsidP="00AD5EF8">
            <w:pPr>
              <w:spacing w:after="60"/>
              <w:rPr>
                <w:rFonts w:ascii="Times New Roman" w:hAnsi="Times New Roman" w:cs="Times New Roman"/>
                <w:sz w:val="24"/>
                <w:szCs w:val="24"/>
              </w:rPr>
            </w:pPr>
            <w:r w:rsidRPr="008524CF">
              <w:rPr>
                <w:rFonts w:ascii="Times New Roman" w:hAnsi="Times New Roman" w:cs="Times New Roman"/>
                <w:sz w:val="24"/>
                <w:szCs w:val="24"/>
              </w:rPr>
              <w:t>45%</w:t>
            </w:r>
          </w:p>
        </w:tc>
        <w:tc>
          <w:tcPr>
            <w:tcW w:w="17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F9CECE4" w14:textId="77777777" w:rsidR="00A234DB" w:rsidRPr="008524CF" w:rsidRDefault="00A234DB" w:rsidP="00AD5EF8">
            <w:pPr>
              <w:spacing w:after="60"/>
              <w:rPr>
                <w:rFonts w:ascii="Times New Roman" w:hAnsi="Times New Roman" w:cs="Times New Roman"/>
                <w:sz w:val="24"/>
                <w:szCs w:val="24"/>
              </w:rPr>
            </w:pPr>
            <w:r w:rsidRPr="008524CF">
              <w:rPr>
                <w:rFonts w:ascii="Times New Roman" w:hAnsi="Times New Roman" w:cs="Times New Roman"/>
                <w:sz w:val="24"/>
                <w:szCs w:val="24"/>
              </w:rPr>
              <w:t>45 de puncte</w:t>
            </w:r>
          </w:p>
        </w:tc>
      </w:tr>
      <w:tr w:rsidR="00A234DB" w:rsidRPr="008524CF" w14:paraId="6A6DD720" w14:textId="77777777" w:rsidTr="001701A8">
        <w:trPr>
          <w:cantSplit/>
        </w:trPr>
        <w:tc>
          <w:tcPr>
            <w:tcW w:w="6973"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C712ABE"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2. Modul de tratare a accesibilității și a incluziunii</w:t>
            </w:r>
          </w:p>
          <w:p w14:paraId="3C8171DF"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sz w:val="24"/>
                <w:szCs w:val="24"/>
              </w:rPr>
              <w:t>Elemente suplimentare evaluate:</w:t>
            </w:r>
          </w:p>
          <w:p w14:paraId="4CFA505A"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sz w:val="24"/>
                <w:szCs w:val="24"/>
              </w:rPr>
              <w:t xml:space="preserve"> (a) validarea interpretării LSR de către o persoană surdă, vorbitoare nativă de LSR;</w:t>
            </w:r>
          </w:p>
          <w:p w14:paraId="39E96C74"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sz w:val="24"/>
                <w:szCs w:val="24"/>
              </w:rPr>
              <w:t xml:space="preserve"> (b) testarea materialelor cu utilizatori cu dizabilități înainte de livrare;</w:t>
            </w:r>
          </w:p>
          <w:p w14:paraId="4AF27D39"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sz w:val="24"/>
                <w:szCs w:val="24"/>
              </w:rPr>
              <w:t xml:space="preserve"> (c) un scenariu „audiodescriptiv prin design”, ilustrat cu exemple concrete; </w:t>
            </w:r>
          </w:p>
          <w:p w14:paraId="53BAE0CD"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sz w:val="24"/>
                <w:szCs w:val="24"/>
              </w:rPr>
              <w:t xml:space="preserve">(d) un specialist în accesibilitate inclus în echipa propusă; </w:t>
            </w:r>
          </w:p>
          <w:p w14:paraId="434F044B"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sz w:val="24"/>
                <w:szCs w:val="24"/>
              </w:rPr>
              <w:t>(e) persoane cu dizabilități prezente în roluri active în fața camerei.</w:t>
            </w:r>
          </w:p>
          <w:p w14:paraId="496499B2"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 xml:space="preserve">35 de puncte: </w:t>
            </w:r>
            <w:r w:rsidRPr="008524CF">
              <w:rPr>
                <w:rFonts w:ascii="Times New Roman" w:hAnsi="Times New Roman" w:cs="Times New Roman"/>
                <w:sz w:val="24"/>
                <w:szCs w:val="24"/>
              </w:rPr>
              <w:t>oferta îndeplinește cerința minimă și include cel puțin 3 dintre elementele suplimentare (a)–(e).</w:t>
            </w:r>
          </w:p>
          <w:p w14:paraId="33692372"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 xml:space="preserve">20 puncte: </w:t>
            </w:r>
            <w:r w:rsidRPr="008524CF">
              <w:rPr>
                <w:rFonts w:ascii="Times New Roman" w:hAnsi="Times New Roman" w:cs="Times New Roman"/>
                <w:sz w:val="24"/>
                <w:szCs w:val="24"/>
              </w:rPr>
              <w:t>oferta îndeplinește cerința minimă și include 1–2 dintre elementele suplimentare (a)–(e).</w:t>
            </w:r>
          </w:p>
          <w:p w14:paraId="6381A7D3"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 xml:space="preserve">Cerința minimă pentru a declara oferta conformă (0 puncte): </w:t>
            </w:r>
            <w:r w:rsidRPr="008524CF">
              <w:rPr>
                <w:rFonts w:ascii="Times New Roman" w:hAnsi="Times New Roman" w:cs="Times New Roman"/>
                <w:sz w:val="24"/>
                <w:szCs w:val="24"/>
              </w:rPr>
              <w:t>oferta descrie modul în care sunt respectate toate cerințele obligatorii din secțiunea 6 și din Anexa 1 (interpret LSR, subtitrare, audiodescriere, transcript descriptiv, lizibilitate, accesibilitate cognitivă, fotosensibilitate, sunet).</w:t>
            </w:r>
          </w:p>
        </w:tc>
        <w:tc>
          <w:tcPr>
            <w:tcW w:w="127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0103A93" w14:textId="77777777" w:rsidR="00A234DB" w:rsidRPr="008524CF" w:rsidRDefault="00A234DB" w:rsidP="00AD5EF8">
            <w:pPr>
              <w:spacing w:after="60"/>
              <w:rPr>
                <w:rFonts w:ascii="Times New Roman" w:hAnsi="Times New Roman" w:cs="Times New Roman"/>
                <w:sz w:val="24"/>
                <w:szCs w:val="24"/>
              </w:rPr>
            </w:pPr>
            <w:r w:rsidRPr="008524CF">
              <w:rPr>
                <w:rFonts w:ascii="Times New Roman" w:hAnsi="Times New Roman" w:cs="Times New Roman"/>
                <w:sz w:val="24"/>
                <w:szCs w:val="24"/>
              </w:rPr>
              <w:t>35%</w:t>
            </w:r>
          </w:p>
        </w:tc>
        <w:tc>
          <w:tcPr>
            <w:tcW w:w="17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9A3C29E" w14:textId="77777777" w:rsidR="00A234DB" w:rsidRPr="008524CF" w:rsidRDefault="00A234DB" w:rsidP="00AD5EF8">
            <w:pPr>
              <w:spacing w:after="60"/>
              <w:rPr>
                <w:rFonts w:ascii="Times New Roman" w:hAnsi="Times New Roman" w:cs="Times New Roman"/>
                <w:sz w:val="24"/>
                <w:szCs w:val="24"/>
              </w:rPr>
            </w:pPr>
            <w:r w:rsidRPr="008524CF">
              <w:rPr>
                <w:rFonts w:ascii="Times New Roman" w:hAnsi="Times New Roman" w:cs="Times New Roman"/>
                <w:sz w:val="24"/>
                <w:szCs w:val="24"/>
              </w:rPr>
              <w:t>35 de puncte</w:t>
            </w:r>
          </w:p>
        </w:tc>
      </w:tr>
      <w:tr w:rsidR="00A234DB" w:rsidRPr="008524CF" w14:paraId="152C8D9C" w14:textId="77777777" w:rsidTr="001701A8">
        <w:trPr>
          <w:cantSplit/>
        </w:trPr>
        <w:tc>
          <w:tcPr>
            <w:tcW w:w="6973" w:type="dxa"/>
            <w:tcBorders>
              <w:top w:val="single" w:sz="4" w:space="0" w:color="BFBFBF"/>
              <w:left w:val="single" w:sz="4" w:space="0" w:color="BFBFBF"/>
              <w:bottom w:val="single" w:sz="4" w:space="0" w:color="BFBFBF"/>
              <w:right w:val="single" w:sz="4" w:space="0" w:color="BFBFBF"/>
            </w:tcBorders>
            <w:shd w:val="clear" w:color="auto" w:fill="D9E2F3"/>
            <w:tcMar>
              <w:top w:w="80" w:type="dxa"/>
              <w:left w:w="120" w:type="dxa"/>
              <w:bottom w:w="80" w:type="dxa"/>
              <w:right w:w="120" w:type="dxa"/>
            </w:tcMar>
          </w:tcPr>
          <w:p w14:paraId="12E2E92C"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lastRenderedPageBreak/>
              <w:t>Componenta tehnică (Pt) – total factori 1–2</w:t>
            </w:r>
          </w:p>
        </w:tc>
        <w:tc>
          <w:tcPr>
            <w:tcW w:w="1276" w:type="dxa"/>
            <w:tcBorders>
              <w:top w:val="single" w:sz="4" w:space="0" w:color="BFBFBF"/>
              <w:left w:val="single" w:sz="4" w:space="0" w:color="BFBFBF"/>
              <w:bottom w:val="single" w:sz="4" w:space="0" w:color="BFBFBF"/>
              <w:right w:val="single" w:sz="4" w:space="0" w:color="BFBFBF"/>
            </w:tcBorders>
            <w:shd w:val="clear" w:color="auto" w:fill="D9E2F3"/>
            <w:tcMar>
              <w:top w:w="80" w:type="dxa"/>
              <w:left w:w="120" w:type="dxa"/>
              <w:bottom w:w="80" w:type="dxa"/>
              <w:right w:w="120" w:type="dxa"/>
            </w:tcMar>
          </w:tcPr>
          <w:p w14:paraId="2617F8A1"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80%</w:t>
            </w:r>
          </w:p>
        </w:tc>
        <w:tc>
          <w:tcPr>
            <w:tcW w:w="1701" w:type="dxa"/>
            <w:tcBorders>
              <w:top w:val="single" w:sz="4" w:space="0" w:color="BFBFBF"/>
              <w:left w:val="single" w:sz="4" w:space="0" w:color="BFBFBF"/>
              <w:bottom w:val="single" w:sz="4" w:space="0" w:color="BFBFBF"/>
              <w:right w:val="single" w:sz="4" w:space="0" w:color="BFBFBF"/>
            </w:tcBorders>
            <w:shd w:val="clear" w:color="auto" w:fill="D9E2F3"/>
            <w:tcMar>
              <w:top w:w="80" w:type="dxa"/>
              <w:left w:w="120" w:type="dxa"/>
              <w:bottom w:w="80" w:type="dxa"/>
              <w:right w:w="120" w:type="dxa"/>
            </w:tcMar>
          </w:tcPr>
          <w:p w14:paraId="00AA0272"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80 de puncte</w:t>
            </w:r>
          </w:p>
        </w:tc>
      </w:tr>
      <w:tr w:rsidR="00A234DB" w:rsidRPr="008524CF" w14:paraId="53E442E3" w14:textId="77777777" w:rsidTr="001701A8">
        <w:trPr>
          <w:cantSplit/>
        </w:trPr>
        <w:tc>
          <w:tcPr>
            <w:tcW w:w="6973" w:type="dxa"/>
            <w:tcBorders>
              <w:top w:val="single" w:sz="4" w:space="0" w:color="BFBFBF"/>
              <w:left w:val="single" w:sz="4" w:space="0" w:color="BFBFBF"/>
              <w:bottom w:val="single" w:sz="4" w:space="0" w:color="BFBFBF"/>
              <w:right w:val="single" w:sz="4" w:space="0" w:color="BFBFBF"/>
            </w:tcBorders>
            <w:shd w:val="clear" w:color="auto" w:fill="D9E2F3"/>
            <w:tcMar>
              <w:top w:w="80" w:type="dxa"/>
              <w:left w:w="120" w:type="dxa"/>
              <w:bottom w:w="80" w:type="dxa"/>
              <w:right w:w="120" w:type="dxa"/>
            </w:tcMar>
          </w:tcPr>
          <w:p w14:paraId="69414401"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Componenta financiară: prețul ofertei (Pf)</w:t>
            </w:r>
          </w:p>
        </w:tc>
        <w:tc>
          <w:tcPr>
            <w:tcW w:w="1276" w:type="dxa"/>
            <w:tcBorders>
              <w:top w:val="single" w:sz="4" w:space="0" w:color="BFBFBF"/>
              <w:left w:val="single" w:sz="4" w:space="0" w:color="BFBFBF"/>
              <w:bottom w:val="single" w:sz="4" w:space="0" w:color="BFBFBF"/>
              <w:right w:val="single" w:sz="4" w:space="0" w:color="BFBFBF"/>
            </w:tcBorders>
            <w:shd w:val="clear" w:color="auto" w:fill="D9E2F3"/>
            <w:tcMar>
              <w:top w:w="80" w:type="dxa"/>
              <w:left w:w="120" w:type="dxa"/>
              <w:bottom w:w="80" w:type="dxa"/>
              <w:right w:w="120" w:type="dxa"/>
            </w:tcMar>
          </w:tcPr>
          <w:p w14:paraId="07DAD7C2"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20%</w:t>
            </w:r>
          </w:p>
        </w:tc>
        <w:tc>
          <w:tcPr>
            <w:tcW w:w="1701" w:type="dxa"/>
            <w:tcBorders>
              <w:top w:val="single" w:sz="4" w:space="0" w:color="BFBFBF"/>
              <w:left w:val="single" w:sz="4" w:space="0" w:color="BFBFBF"/>
              <w:bottom w:val="single" w:sz="4" w:space="0" w:color="BFBFBF"/>
              <w:right w:val="single" w:sz="4" w:space="0" w:color="BFBFBF"/>
            </w:tcBorders>
            <w:shd w:val="clear" w:color="auto" w:fill="D9E2F3"/>
            <w:tcMar>
              <w:top w:w="80" w:type="dxa"/>
              <w:left w:w="120" w:type="dxa"/>
              <w:bottom w:w="80" w:type="dxa"/>
              <w:right w:w="120" w:type="dxa"/>
            </w:tcMar>
          </w:tcPr>
          <w:p w14:paraId="7193F328"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20 de puncte</w:t>
            </w:r>
          </w:p>
        </w:tc>
      </w:tr>
      <w:tr w:rsidR="00A234DB" w:rsidRPr="008524CF" w14:paraId="32AC395D" w14:textId="77777777" w:rsidTr="001701A8">
        <w:trPr>
          <w:cantSplit/>
        </w:trPr>
        <w:tc>
          <w:tcPr>
            <w:tcW w:w="6973" w:type="dxa"/>
            <w:tcBorders>
              <w:top w:val="single" w:sz="4" w:space="0" w:color="BFBFBF"/>
              <w:left w:val="single" w:sz="4" w:space="0" w:color="BFBFBF"/>
              <w:bottom w:val="single" w:sz="4" w:space="0" w:color="BFBFBF"/>
              <w:right w:val="single" w:sz="4" w:space="0" w:color="BFBFBF"/>
            </w:tcBorders>
            <w:shd w:val="clear" w:color="auto" w:fill="D9E2F3"/>
            <w:tcMar>
              <w:top w:w="80" w:type="dxa"/>
              <w:left w:w="120" w:type="dxa"/>
              <w:bottom w:w="80" w:type="dxa"/>
              <w:right w:w="120" w:type="dxa"/>
            </w:tcMar>
          </w:tcPr>
          <w:p w14:paraId="76E6D3F4"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Total (Ptotal = Pt + Pf)</w:t>
            </w:r>
          </w:p>
        </w:tc>
        <w:tc>
          <w:tcPr>
            <w:tcW w:w="1276" w:type="dxa"/>
            <w:tcBorders>
              <w:top w:val="single" w:sz="4" w:space="0" w:color="BFBFBF"/>
              <w:left w:val="single" w:sz="4" w:space="0" w:color="BFBFBF"/>
              <w:bottom w:val="single" w:sz="4" w:space="0" w:color="BFBFBF"/>
              <w:right w:val="single" w:sz="4" w:space="0" w:color="BFBFBF"/>
            </w:tcBorders>
            <w:shd w:val="clear" w:color="auto" w:fill="D9E2F3"/>
            <w:tcMar>
              <w:top w:w="80" w:type="dxa"/>
              <w:left w:w="120" w:type="dxa"/>
              <w:bottom w:w="80" w:type="dxa"/>
              <w:right w:w="120" w:type="dxa"/>
            </w:tcMar>
          </w:tcPr>
          <w:p w14:paraId="105E4183"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100%</w:t>
            </w:r>
          </w:p>
        </w:tc>
        <w:tc>
          <w:tcPr>
            <w:tcW w:w="1701" w:type="dxa"/>
            <w:tcBorders>
              <w:top w:val="single" w:sz="4" w:space="0" w:color="BFBFBF"/>
              <w:left w:val="single" w:sz="4" w:space="0" w:color="BFBFBF"/>
              <w:bottom w:val="single" w:sz="4" w:space="0" w:color="BFBFBF"/>
              <w:right w:val="single" w:sz="4" w:space="0" w:color="BFBFBF"/>
            </w:tcBorders>
            <w:shd w:val="clear" w:color="auto" w:fill="D9E2F3"/>
            <w:tcMar>
              <w:top w:w="80" w:type="dxa"/>
              <w:left w:w="120" w:type="dxa"/>
              <w:bottom w:w="80" w:type="dxa"/>
              <w:right w:w="120" w:type="dxa"/>
            </w:tcMar>
          </w:tcPr>
          <w:p w14:paraId="0B03FA76" w14:textId="77777777" w:rsidR="00A234DB" w:rsidRPr="008524CF" w:rsidRDefault="00A234DB" w:rsidP="001701A8">
            <w:pPr>
              <w:spacing w:after="60" w:line="276" w:lineRule="auto"/>
              <w:rPr>
                <w:rFonts w:ascii="Times New Roman" w:hAnsi="Times New Roman" w:cs="Times New Roman"/>
                <w:sz w:val="24"/>
                <w:szCs w:val="24"/>
              </w:rPr>
            </w:pPr>
            <w:r w:rsidRPr="008524CF">
              <w:rPr>
                <w:rFonts w:ascii="Times New Roman" w:hAnsi="Times New Roman" w:cs="Times New Roman"/>
                <w:b/>
                <w:bCs/>
                <w:sz w:val="24"/>
                <w:szCs w:val="24"/>
              </w:rPr>
              <w:t>100 de puncte</w:t>
            </w:r>
          </w:p>
        </w:tc>
      </w:tr>
    </w:tbl>
    <w:p w14:paraId="3E474534" w14:textId="77777777" w:rsidR="001701A8" w:rsidRDefault="001701A8" w:rsidP="00A8397C">
      <w:pPr>
        <w:keepNext/>
        <w:jc w:val="both"/>
        <w:rPr>
          <w:rFonts w:ascii="Times New Roman" w:hAnsi="Times New Roman" w:cs="Times New Roman"/>
          <w:b/>
          <w:bCs/>
          <w:color w:val="2E5597"/>
          <w:sz w:val="24"/>
          <w:szCs w:val="24"/>
        </w:rPr>
      </w:pPr>
    </w:p>
    <w:p w14:paraId="1F4178EB" w14:textId="1069F3CD" w:rsidR="00A8397C" w:rsidRPr="008524CF" w:rsidRDefault="00BA7962" w:rsidP="00A8397C">
      <w:pPr>
        <w:keepNext/>
        <w:jc w:val="both"/>
        <w:rPr>
          <w:rFonts w:ascii="Times New Roman" w:hAnsi="Times New Roman" w:cs="Times New Roman"/>
          <w:sz w:val="24"/>
          <w:szCs w:val="24"/>
        </w:rPr>
      </w:pPr>
      <w:r>
        <w:rPr>
          <w:rFonts w:ascii="Times New Roman" w:hAnsi="Times New Roman" w:cs="Times New Roman"/>
          <w:b/>
          <w:bCs/>
          <w:color w:val="2E5597"/>
          <w:sz w:val="24"/>
          <w:szCs w:val="24"/>
        </w:rPr>
        <w:t>4.1</w:t>
      </w:r>
      <w:r w:rsidR="00A8397C" w:rsidRPr="008524CF">
        <w:rPr>
          <w:rFonts w:ascii="Times New Roman" w:hAnsi="Times New Roman" w:cs="Times New Roman"/>
          <w:b/>
          <w:bCs/>
          <w:color w:val="2E5597"/>
          <w:sz w:val="24"/>
          <w:szCs w:val="24"/>
        </w:rPr>
        <w:t>Propunerea tehnică</w:t>
      </w:r>
    </w:p>
    <w:p w14:paraId="2DC88CE3" w14:textId="77777777" w:rsidR="00A8397C" w:rsidRPr="008524CF" w:rsidRDefault="00A8397C" w:rsidP="001701A8">
      <w:pPr>
        <w:spacing w:line="276" w:lineRule="auto"/>
        <w:jc w:val="both"/>
        <w:rPr>
          <w:rFonts w:ascii="Times New Roman" w:hAnsi="Times New Roman" w:cs="Times New Roman"/>
          <w:sz w:val="24"/>
          <w:szCs w:val="24"/>
        </w:rPr>
      </w:pPr>
      <w:r w:rsidRPr="008524CF">
        <w:rPr>
          <w:rFonts w:ascii="Times New Roman" w:hAnsi="Times New Roman" w:cs="Times New Roman"/>
          <w:sz w:val="24"/>
          <w:szCs w:val="24"/>
        </w:rPr>
        <w:t xml:space="preserve">Propunerea tehnică este evaluată pe baza celor doi factori din tabelul de mai sus. Ea este structurată pe acești factori și conține informațiile de mai jos. </w:t>
      </w:r>
    </w:p>
    <w:p w14:paraId="01D1BF2E" w14:textId="77777777" w:rsidR="00A8397C" w:rsidRPr="008524CF" w:rsidRDefault="00A8397C" w:rsidP="001701A8">
      <w:pPr>
        <w:keepNext/>
        <w:spacing w:line="276" w:lineRule="auto"/>
        <w:jc w:val="both"/>
        <w:rPr>
          <w:rFonts w:ascii="Times New Roman" w:hAnsi="Times New Roman" w:cs="Times New Roman"/>
          <w:sz w:val="24"/>
          <w:szCs w:val="24"/>
        </w:rPr>
      </w:pPr>
      <w:r w:rsidRPr="008524CF">
        <w:rPr>
          <w:rFonts w:ascii="Times New Roman" w:hAnsi="Times New Roman" w:cs="Times New Roman"/>
          <w:b/>
          <w:bCs/>
          <w:sz w:val="24"/>
          <w:szCs w:val="24"/>
        </w:rPr>
        <w:t xml:space="preserve">1. Calitatea conceptului creativ și potrivirea cu mesajul (maximum 45 de puncte). </w:t>
      </w:r>
      <w:r w:rsidRPr="008524CF">
        <w:rPr>
          <w:rFonts w:ascii="Times New Roman" w:hAnsi="Times New Roman" w:cs="Times New Roman"/>
          <w:sz w:val="24"/>
          <w:szCs w:val="24"/>
        </w:rPr>
        <w:t>Propunerea tehnică include:</w:t>
      </w:r>
    </w:p>
    <w:p w14:paraId="669FEB99" w14:textId="77777777" w:rsidR="00A8397C" w:rsidRPr="008524CF" w:rsidRDefault="00A8397C" w:rsidP="001701A8">
      <w:pPr>
        <w:pStyle w:val="ListParagraph"/>
        <w:numPr>
          <w:ilvl w:val="0"/>
          <w:numId w:val="6"/>
        </w:numPr>
        <w:spacing w:after="12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descrierea conceptului creativ pentru fiecare spot (Spot 1 „Tradiție și viitor”, Spot 2 „Acces pentru toți”): ideea centrală, firul narativ și modul în care este transmis mesajul „tradiție + viitor + acces pentru toți”;</w:t>
      </w:r>
    </w:p>
    <w:p w14:paraId="201E4D04" w14:textId="77777777" w:rsidR="00A8397C" w:rsidRPr="008524CF" w:rsidRDefault="00A8397C" w:rsidP="001701A8">
      <w:pPr>
        <w:pStyle w:val="ListParagraph"/>
        <w:numPr>
          <w:ilvl w:val="0"/>
          <w:numId w:val="6"/>
        </w:numPr>
        <w:spacing w:after="12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scenariul sau storyboard-ul fiecărui spot;</w:t>
      </w:r>
    </w:p>
    <w:p w14:paraId="457D434E" w14:textId="77777777" w:rsidR="00A8397C" w:rsidRPr="008524CF" w:rsidRDefault="00A8397C" w:rsidP="001701A8">
      <w:pPr>
        <w:pStyle w:val="ListParagraph"/>
        <w:numPr>
          <w:ilvl w:val="0"/>
          <w:numId w:val="6"/>
        </w:numPr>
        <w:spacing w:after="12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modul în care conceptul răspunde celor două insight-uri din secțiunea 3 și publicurilor țintă;</w:t>
      </w:r>
    </w:p>
    <w:p w14:paraId="718BF1A8" w14:textId="77777777" w:rsidR="00A8397C" w:rsidRPr="008524CF" w:rsidRDefault="00A8397C" w:rsidP="001701A8">
      <w:pPr>
        <w:pStyle w:val="ListParagraph"/>
        <w:numPr>
          <w:ilvl w:val="0"/>
          <w:numId w:val="6"/>
        </w:numPr>
        <w:spacing w:after="12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propunerea de slogan sau formularea proprie a mesajului principal;</w:t>
      </w:r>
    </w:p>
    <w:p w14:paraId="20C2B092" w14:textId="77777777" w:rsidR="00A8397C" w:rsidRPr="008524CF" w:rsidRDefault="00A8397C" w:rsidP="001701A8">
      <w:pPr>
        <w:pStyle w:val="ListParagraph"/>
        <w:numPr>
          <w:ilvl w:val="0"/>
          <w:numId w:val="6"/>
        </w:numPr>
        <w:spacing w:after="12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modul de adaptare a spoturilor pentru versiunile scurte destinate platformelor sociale și pentru versiunile în limba engleză.</w:t>
      </w:r>
    </w:p>
    <w:p w14:paraId="67FC924D" w14:textId="77777777" w:rsidR="00A8397C" w:rsidRPr="008524CF" w:rsidRDefault="00A8397C" w:rsidP="001701A8">
      <w:pPr>
        <w:keepNext/>
        <w:spacing w:line="276" w:lineRule="auto"/>
        <w:jc w:val="both"/>
        <w:rPr>
          <w:rFonts w:ascii="Times New Roman" w:hAnsi="Times New Roman" w:cs="Times New Roman"/>
          <w:sz w:val="24"/>
          <w:szCs w:val="24"/>
        </w:rPr>
      </w:pPr>
      <w:r w:rsidRPr="008524CF">
        <w:rPr>
          <w:rFonts w:ascii="Times New Roman" w:hAnsi="Times New Roman" w:cs="Times New Roman"/>
          <w:b/>
          <w:bCs/>
          <w:sz w:val="24"/>
          <w:szCs w:val="24"/>
        </w:rPr>
        <w:t xml:space="preserve">2. Modul de tratare a accesibilității și a incluziunii (maximum 35 de puncte). </w:t>
      </w:r>
      <w:r w:rsidRPr="008524CF">
        <w:rPr>
          <w:rFonts w:ascii="Times New Roman" w:hAnsi="Times New Roman" w:cs="Times New Roman"/>
          <w:sz w:val="24"/>
          <w:szCs w:val="24"/>
        </w:rPr>
        <w:t>Propunerea tehnică include:</w:t>
      </w:r>
    </w:p>
    <w:p w14:paraId="5F8575D4" w14:textId="77777777" w:rsidR="00A8397C" w:rsidRPr="008524CF" w:rsidRDefault="00A8397C" w:rsidP="001701A8">
      <w:pPr>
        <w:pStyle w:val="ListParagraph"/>
        <w:numPr>
          <w:ilvl w:val="0"/>
          <w:numId w:val="6"/>
        </w:numPr>
        <w:spacing w:after="12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soluția propusă pentru fiecare cerință obligatorie din secțiunea 6 și din Anexa 1, prezentată de preferință sub forma unui tabel „cerință – soluție propusă”;</w:t>
      </w:r>
    </w:p>
    <w:p w14:paraId="1E062866" w14:textId="77777777" w:rsidR="00A8397C" w:rsidRPr="008524CF" w:rsidRDefault="00A8397C" w:rsidP="001701A8">
      <w:pPr>
        <w:pStyle w:val="ListParagraph"/>
        <w:numPr>
          <w:ilvl w:val="0"/>
          <w:numId w:val="6"/>
        </w:numPr>
        <w:spacing w:after="12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descrierea concretă a elementelor suplimentare (a)–(e) oferite: cine le realizează, în ce etapă și cum;</w:t>
      </w:r>
    </w:p>
    <w:p w14:paraId="6D48977C" w14:textId="77777777" w:rsidR="00A8397C" w:rsidRPr="008524CF" w:rsidRDefault="00A8397C" w:rsidP="001701A8">
      <w:pPr>
        <w:pStyle w:val="ListParagraph"/>
        <w:numPr>
          <w:ilvl w:val="0"/>
          <w:numId w:val="6"/>
        </w:numPr>
        <w:spacing w:after="12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modul în care sunt reprezentate persoanele cu dizabilități în spoturi.</w:t>
      </w:r>
    </w:p>
    <w:p w14:paraId="14E8665D" w14:textId="77777777" w:rsidR="00A8397C" w:rsidRPr="008524CF" w:rsidRDefault="00A8397C" w:rsidP="001701A8">
      <w:pPr>
        <w:spacing w:line="276" w:lineRule="auto"/>
        <w:jc w:val="both"/>
        <w:rPr>
          <w:rFonts w:ascii="Times New Roman" w:hAnsi="Times New Roman" w:cs="Times New Roman"/>
          <w:sz w:val="24"/>
          <w:szCs w:val="24"/>
        </w:rPr>
      </w:pPr>
      <w:r w:rsidRPr="008524CF">
        <w:rPr>
          <w:rFonts w:ascii="Times New Roman" w:hAnsi="Times New Roman" w:cs="Times New Roman"/>
          <w:sz w:val="24"/>
          <w:szCs w:val="24"/>
        </w:rPr>
        <w:t xml:space="preserve">Propunerea tehnică include și graficul de realizare, corelat cu calendarul din secțiunea 10. Acesta este obligatoriu, dar nu se punctează. </w:t>
      </w:r>
    </w:p>
    <w:p w14:paraId="32ABAA12" w14:textId="7EA8356C" w:rsidR="00A8397C" w:rsidRPr="008524CF" w:rsidRDefault="00A8397C" w:rsidP="001701A8">
      <w:pPr>
        <w:spacing w:line="276" w:lineRule="auto"/>
        <w:jc w:val="both"/>
        <w:rPr>
          <w:rFonts w:ascii="Times New Roman" w:hAnsi="Times New Roman" w:cs="Times New Roman"/>
          <w:sz w:val="24"/>
          <w:szCs w:val="24"/>
        </w:rPr>
      </w:pPr>
      <w:r w:rsidRPr="008524CF">
        <w:rPr>
          <w:rFonts w:ascii="Times New Roman" w:hAnsi="Times New Roman" w:cs="Times New Roman"/>
          <w:b/>
          <w:bCs/>
          <w:sz w:val="24"/>
          <w:szCs w:val="24"/>
        </w:rPr>
        <w:t xml:space="preserve">Punctajul componentei tehnice (Pt) </w:t>
      </w:r>
      <w:r w:rsidRPr="008524CF">
        <w:rPr>
          <w:rFonts w:ascii="Times New Roman" w:hAnsi="Times New Roman" w:cs="Times New Roman"/>
          <w:sz w:val="24"/>
          <w:szCs w:val="24"/>
        </w:rPr>
        <w:t>se obține prin însumarea punctajelor acordate pentru factorii 1 și 2 și este de maximum 80 de puncte.</w:t>
      </w:r>
    </w:p>
    <w:p w14:paraId="31369D87" w14:textId="67A33CCB" w:rsidR="00F0351D" w:rsidRPr="008524CF" w:rsidRDefault="00BA7962" w:rsidP="001701A8">
      <w:pPr>
        <w:keepNext/>
        <w:spacing w:after="0" w:line="276" w:lineRule="auto"/>
        <w:jc w:val="both"/>
        <w:rPr>
          <w:rFonts w:ascii="Times New Roman" w:hAnsi="Times New Roman" w:cs="Times New Roman"/>
          <w:sz w:val="24"/>
          <w:szCs w:val="24"/>
        </w:rPr>
      </w:pPr>
      <w:r>
        <w:rPr>
          <w:rFonts w:ascii="Times New Roman" w:hAnsi="Times New Roman" w:cs="Times New Roman"/>
          <w:b/>
          <w:bCs/>
          <w:color w:val="2E5597"/>
          <w:sz w:val="24"/>
          <w:szCs w:val="24"/>
        </w:rPr>
        <w:t>4.2</w:t>
      </w:r>
      <w:r w:rsidR="00F0351D" w:rsidRPr="008524CF">
        <w:rPr>
          <w:rFonts w:ascii="Times New Roman" w:hAnsi="Times New Roman" w:cs="Times New Roman"/>
          <w:b/>
          <w:bCs/>
          <w:color w:val="2E5597"/>
          <w:sz w:val="24"/>
          <w:szCs w:val="24"/>
        </w:rPr>
        <w:t>Propunerea financiară</w:t>
      </w:r>
    </w:p>
    <w:p w14:paraId="174619D7" w14:textId="77777777" w:rsidR="00F0351D" w:rsidRPr="008524CF" w:rsidRDefault="00F0351D" w:rsidP="001701A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 xml:space="preserve">Prețul se exprimă în lei, fără TVA, cu TVA evidențiată separat, și nu poate depăși valoarea maximă de 65.000 lei fără TVA. Propunerea financiară prezintă și defalcarea prețului pe etape: </w:t>
      </w:r>
      <w:r w:rsidRPr="008524CF">
        <w:rPr>
          <w:rFonts w:ascii="Times New Roman" w:hAnsi="Times New Roman" w:cs="Times New Roman"/>
          <w:sz w:val="24"/>
          <w:szCs w:val="24"/>
        </w:rPr>
        <w:lastRenderedPageBreak/>
        <w:t>concept și scenariu, producție, postproducție și accesibilitate, versiuni în limba engleză, drepturi de autor.</w:t>
      </w:r>
    </w:p>
    <w:p w14:paraId="7759FFC1" w14:textId="77777777" w:rsidR="00F0351D" w:rsidRPr="008524CF" w:rsidRDefault="00F0351D" w:rsidP="001701A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Punctajul componentei financiare (Pf) este de maximum 20 de puncte și se calculează astfel:</w:t>
      </w:r>
    </w:p>
    <w:p w14:paraId="52B58739" w14:textId="77777777" w:rsidR="00F0351D" w:rsidRPr="008524CF" w:rsidRDefault="00F0351D" w:rsidP="001701A8">
      <w:pPr>
        <w:pStyle w:val="ListParagraph"/>
        <w:numPr>
          <w:ilvl w:val="0"/>
          <w:numId w:val="6"/>
        </w:numPr>
        <w:spacing w:after="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Pentru oferta cu cel mai mic preț, care asigură nivelul calitativ cerut, se acordă punctajul maxim, respectiv 20 de puncte.</w:t>
      </w:r>
    </w:p>
    <w:p w14:paraId="19117624" w14:textId="77777777" w:rsidR="00F0351D" w:rsidRPr="008524CF" w:rsidRDefault="00F0351D" w:rsidP="001701A8">
      <w:pPr>
        <w:pStyle w:val="ListParagraph"/>
        <w:numPr>
          <w:ilvl w:val="0"/>
          <w:numId w:val="6"/>
        </w:numPr>
        <w:spacing w:after="0" w:line="276" w:lineRule="auto"/>
        <w:contextualSpacing w:val="0"/>
        <w:jc w:val="both"/>
        <w:rPr>
          <w:rFonts w:ascii="Times New Roman" w:hAnsi="Times New Roman" w:cs="Times New Roman"/>
          <w:sz w:val="24"/>
          <w:szCs w:val="24"/>
        </w:rPr>
      </w:pPr>
      <w:r w:rsidRPr="008524CF">
        <w:rPr>
          <w:rFonts w:ascii="Times New Roman" w:hAnsi="Times New Roman" w:cs="Times New Roman"/>
          <w:sz w:val="24"/>
          <w:szCs w:val="24"/>
        </w:rPr>
        <w:t xml:space="preserve">Pentru celelalte oferte, punctajul se calculează proporțional, cu formula: </w:t>
      </w:r>
    </w:p>
    <w:p w14:paraId="4DEE1426" w14:textId="77777777" w:rsidR="00F0351D" w:rsidRPr="008524CF" w:rsidRDefault="00F0351D" w:rsidP="001701A8">
      <w:pPr>
        <w:spacing w:after="0" w:line="276" w:lineRule="auto"/>
        <w:jc w:val="center"/>
        <w:rPr>
          <w:rFonts w:ascii="Times New Roman" w:hAnsi="Times New Roman" w:cs="Times New Roman"/>
          <w:sz w:val="24"/>
          <w:szCs w:val="24"/>
        </w:rPr>
      </w:pPr>
      <w:r w:rsidRPr="008524CF">
        <w:rPr>
          <w:rFonts w:ascii="Times New Roman" w:hAnsi="Times New Roman" w:cs="Times New Roman"/>
          <w:b/>
          <w:bCs/>
          <w:sz w:val="24"/>
          <w:szCs w:val="24"/>
        </w:rPr>
        <w:t>Pf = (Preț minim ofertat / Preț n) × 20</w:t>
      </w:r>
    </w:p>
    <w:p w14:paraId="4187E42D" w14:textId="77777777" w:rsidR="00F0351D" w:rsidRPr="008524CF" w:rsidRDefault="00F0351D" w:rsidP="001701A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unde „Preț n” este prețul ofertei operatorului economic, iar „Preț minim ofertat” este cel mai mic preț dintre toate ofertele. Prețurile comparate sunt prețurile ofertate, exclusiv TVA.</w:t>
      </w:r>
    </w:p>
    <w:p w14:paraId="15495B2E" w14:textId="77777777" w:rsidR="00F0351D" w:rsidRPr="008524CF" w:rsidRDefault="00F0351D" w:rsidP="001701A8">
      <w:pPr>
        <w:keepNext/>
        <w:spacing w:after="0" w:line="276" w:lineRule="auto"/>
        <w:jc w:val="both"/>
        <w:rPr>
          <w:rFonts w:ascii="Times New Roman" w:hAnsi="Times New Roman" w:cs="Times New Roman"/>
          <w:sz w:val="24"/>
          <w:szCs w:val="24"/>
        </w:rPr>
      </w:pPr>
      <w:r w:rsidRPr="008524CF">
        <w:rPr>
          <w:rFonts w:ascii="Times New Roman" w:hAnsi="Times New Roman" w:cs="Times New Roman"/>
          <w:b/>
          <w:bCs/>
          <w:color w:val="2E5597"/>
          <w:sz w:val="24"/>
          <w:szCs w:val="24"/>
        </w:rPr>
        <w:t>Stabilirea ofertei câștigătoare</w:t>
      </w:r>
    </w:p>
    <w:p w14:paraId="3A3BBC78" w14:textId="77777777" w:rsidR="00F0351D" w:rsidRPr="008524CF" w:rsidRDefault="00F0351D" w:rsidP="001701A8">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 xml:space="preserve">Este declarată câștigătoare oferta care obține cel mai mare punctaj total, calculat prin însumarea punctajelor pentru componenta tehnică și componenta financiară: </w:t>
      </w:r>
    </w:p>
    <w:p w14:paraId="20BA0962" w14:textId="77777777" w:rsidR="00F0351D" w:rsidRPr="008524CF" w:rsidRDefault="00F0351D" w:rsidP="001701A8">
      <w:pPr>
        <w:spacing w:after="0" w:line="276" w:lineRule="auto"/>
        <w:jc w:val="center"/>
        <w:rPr>
          <w:rFonts w:ascii="Times New Roman" w:hAnsi="Times New Roman" w:cs="Times New Roman"/>
          <w:sz w:val="24"/>
          <w:szCs w:val="24"/>
        </w:rPr>
      </w:pPr>
      <w:r w:rsidRPr="008524CF">
        <w:rPr>
          <w:rFonts w:ascii="Times New Roman" w:hAnsi="Times New Roman" w:cs="Times New Roman"/>
          <w:b/>
          <w:bCs/>
          <w:sz w:val="24"/>
          <w:szCs w:val="24"/>
        </w:rPr>
        <w:t>Ptotal = Pt + Pf</w:t>
      </w:r>
    </w:p>
    <w:p w14:paraId="1C06BA83" w14:textId="77777777" w:rsidR="00F0351D" w:rsidRPr="008524CF" w:rsidRDefault="00F0351D" w:rsidP="001701A8">
      <w:pPr>
        <w:pStyle w:val="ListParagraph1"/>
        <w:spacing w:after="0"/>
        <w:ind w:left="0"/>
        <w:contextualSpacing w:val="0"/>
        <w:jc w:val="both"/>
        <w:rPr>
          <w:rFonts w:ascii="Times New Roman" w:hAnsi="Times New Roman"/>
          <w:bCs/>
          <w:color w:val="000000"/>
          <w:sz w:val="24"/>
          <w:szCs w:val="24"/>
          <w:shd w:val="clear" w:color="auto" w:fill="FFFFFF"/>
          <w:lang w:val="ro-RO"/>
        </w:rPr>
      </w:pPr>
      <w:r w:rsidRPr="008524CF">
        <w:rPr>
          <w:rFonts w:ascii="Times New Roman" w:hAnsi="Times New Roman"/>
          <w:bCs/>
          <w:color w:val="000000"/>
          <w:sz w:val="24"/>
          <w:szCs w:val="24"/>
          <w:shd w:val="clear" w:color="auto" w:fill="FFFFFF"/>
        </w:rPr>
        <w:t>În conformitate cu prevederile Legii 139/2022, contractantul are obligația de a emite facturi electronice și de a le transmite autoritătii contractante prin sistemul național privind factura electronică RO e-factura.</w:t>
      </w:r>
    </w:p>
    <w:p w14:paraId="75202364" w14:textId="6C00BC21" w:rsidR="00CF6350" w:rsidRPr="008524CF" w:rsidRDefault="00BA7962" w:rsidP="008524CF">
      <w:pPr>
        <w:pStyle w:val="Heading2"/>
        <w:spacing w:before="0" w:line="276" w:lineRule="auto"/>
        <w:rPr>
          <w:sz w:val="24"/>
          <w:szCs w:val="24"/>
        </w:rPr>
      </w:pPr>
      <w:r>
        <w:rPr>
          <w:sz w:val="24"/>
          <w:szCs w:val="24"/>
          <w:lang w:val="ro-RO"/>
        </w:rPr>
        <w:t>5.1</w:t>
      </w:r>
      <w:r w:rsidR="009B2CEB">
        <w:rPr>
          <w:sz w:val="24"/>
          <w:szCs w:val="24"/>
          <w:lang w:val="ro-RO"/>
        </w:rPr>
        <w:t xml:space="preserve">. </w:t>
      </w:r>
      <w:r w:rsidR="006E36F4" w:rsidRPr="008524CF">
        <w:rPr>
          <w:sz w:val="24"/>
          <w:szCs w:val="24"/>
        </w:rPr>
        <w:t>Modul de prezentare al propunerii tehnice</w:t>
      </w:r>
    </w:p>
    <w:p w14:paraId="458AC26C" w14:textId="77777777" w:rsidR="00743B50" w:rsidRDefault="009B2CEB" w:rsidP="00743B50">
      <w:pPr>
        <w:pStyle w:val="Heading2"/>
        <w:spacing w:before="0" w:beforeAutospacing="0" w:after="0" w:afterAutospacing="0"/>
        <w:jc w:val="both"/>
        <w:rPr>
          <w:b w:val="0"/>
          <w:sz w:val="24"/>
          <w:szCs w:val="24"/>
          <w:lang w:val="ro-RO"/>
        </w:rPr>
      </w:pPr>
      <w:r>
        <w:rPr>
          <w:b w:val="0"/>
          <w:sz w:val="24"/>
          <w:szCs w:val="24"/>
          <w:lang w:val="ro-RO"/>
        </w:rPr>
        <w:tab/>
      </w:r>
      <w:r w:rsidR="006E36F4" w:rsidRPr="008524CF">
        <w:rPr>
          <w:b w:val="0"/>
          <w:sz w:val="24"/>
          <w:szCs w:val="24"/>
          <w:lang w:val="ro-RO"/>
        </w:rPr>
        <w:t xml:space="preserve">Ofertanţii vor întocmi propunerea tehnică într-o manieră organizată, astfel încât aceasta să asigure posibilitatea verificării în mod facil a corespondenţei cu cerinţele/specificaţiile prevăzute în cadrul prezentei secţiuni, respectiv cu cele prevăzute în </w:t>
      </w:r>
      <w:r w:rsidR="006E36F4" w:rsidRPr="008524CF">
        <w:rPr>
          <w:sz w:val="24"/>
          <w:szCs w:val="24"/>
        </w:rPr>
        <w:t xml:space="preserve"> </w:t>
      </w:r>
      <w:r w:rsidR="006E36F4" w:rsidRPr="008524CF">
        <w:rPr>
          <w:b w:val="0"/>
          <w:sz w:val="24"/>
          <w:szCs w:val="24"/>
          <w:lang w:val="ro-RO"/>
        </w:rPr>
        <w:t xml:space="preserve"> documentel</w:t>
      </w:r>
      <w:r w:rsidR="006E36F4" w:rsidRPr="008524CF">
        <w:rPr>
          <w:sz w:val="24"/>
          <w:szCs w:val="24"/>
        </w:rPr>
        <w:t>e</w:t>
      </w:r>
      <w:r w:rsidR="006E36F4" w:rsidRPr="008524CF">
        <w:rPr>
          <w:b w:val="0"/>
          <w:sz w:val="24"/>
          <w:szCs w:val="24"/>
          <w:lang w:val="ro-RO"/>
        </w:rPr>
        <w:t xml:space="preserve"> anexate la acesta.</w:t>
      </w:r>
      <w:r>
        <w:rPr>
          <w:b w:val="0"/>
          <w:sz w:val="24"/>
          <w:szCs w:val="24"/>
          <w:lang w:val="ro-RO"/>
        </w:rPr>
        <w:t xml:space="preserve">  </w:t>
      </w:r>
    </w:p>
    <w:p w14:paraId="09862176" w14:textId="77517608" w:rsidR="008524CF" w:rsidRPr="009B2CEB" w:rsidRDefault="00743B50" w:rsidP="00743B50">
      <w:pPr>
        <w:pStyle w:val="Heading2"/>
        <w:spacing w:before="0" w:beforeAutospacing="0" w:after="0" w:afterAutospacing="0"/>
        <w:jc w:val="both"/>
        <w:rPr>
          <w:b w:val="0"/>
          <w:sz w:val="24"/>
          <w:szCs w:val="24"/>
          <w:lang w:val="ro-RO"/>
        </w:rPr>
      </w:pPr>
      <w:r>
        <w:rPr>
          <w:b w:val="0"/>
          <w:sz w:val="24"/>
          <w:szCs w:val="24"/>
        </w:rPr>
        <w:tab/>
      </w:r>
      <w:r w:rsidR="008524CF" w:rsidRPr="009B2CEB">
        <w:rPr>
          <w:b w:val="0"/>
          <w:sz w:val="24"/>
          <w:szCs w:val="24"/>
        </w:rPr>
        <w:t xml:space="preserve">În propunerea tehnică ofertantul nu se va limita doar la a menționa că îndeplinește cerințele. Propunerea tehnică va conține un comentariu articol cu articol al cerințelor solicitate și va indica documentul în care se face referire la respectarea fiecărei cerințe. </w:t>
      </w:r>
    </w:p>
    <w:p w14:paraId="45E99E4D" w14:textId="4D8AFEA1" w:rsidR="00CF6350" w:rsidRPr="008524CF" w:rsidRDefault="008524CF" w:rsidP="00743B50">
      <w:pPr>
        <w:spacing w:after="0" w:line="240" w:lineRule="auto"/>
        <w:ind w:firstLine="720"/>
        <w:jc w:val="both"/>
        <w:rPr>
          <w:rFonts w:ascii="Times New Roman" w:hAnsi="Times New Roman" w:cs="Times New Roman"/>
          <w:sz w:val="24"/>
          <w:szCs w:val="24"/>
        </w:rPr>
      </w:pPr>
      <w:r w:rsidRPr="008524CF">
        <w:rPr>
          <w:rFonts w:ascii="Times New Roman" w:hAnsi="Times New Roman" w:cs="Times New Roman"/>
          <w:bCs/>
          <w:sz w:val="24"/>
          <w:szCs w:val="24"/>
        </w:rPr>
        <w:t>În acest scop,</w:t>
      </w:r>
      <w:r w:rsidR="006E36F4" w:rsidRPr="008524CF">
        <w:rPr>
          <w:rFonts w:ascii="Times New Roman" w:hAnsi="Times New Roman" w:cs="Times New Roman"/>
          <w:bCs/>
          <w:sz w:val="24"/>
          <w:szCs w:val="24"/>
        </w:rPr>
        <w:t xml:space="preserve"> </w:t>
      </w:r>
      <w:r w:rsidR="006E36F4" w:rsidRPr="008524CF">
        <w:rPr>
          <w:rFonts w:ascii="Times New Roman" w:hAnsi="Times New Roman" w:cs="Times New Roman"/>
          <w:sz w:val="24"/>
          <w:szCs w:val="24"/>
        </w:rPr>
        <w:t>pornind de la propria expertiză a ofertantului în domeniul contractului ce urmează să fie atribuit şi prin raportare la necesităţile, obiectivele şi constrângerile Autorităţii contractante, astfel cum au fost acestea descrise în cadrul Brief-ului și Anexei, propunerea tehnică va cuprinde</w:t>
      </w:r>
      <w:r w:rsidRPr="008524CF">
        <w:rPr>
          <w:rFonts w:ascii="Times New Roman" w:hAnsi="Times New Roman" w:cs="Times New Roman"/>
          <w:sz w:val="24"/>
          <w:szCs w:val="24"/>
        </w:rPr>
        <w:t xml:space="preserve"> informaţii relevante privind abordarea propusă de ofertant pentru execuţia contractului</w:t>
      </w:r>
    </w:p>
    <w:p w14:paraId="4E532C82" w14:textId="05EFFD6A" w:rsidR="009B2CEB" w:rsidRDefault="008524CF" w:rsidP="00743B50">
      <w:pPr>
        <w:spacing w:after="0" w:line="240" w:lineRule="auto"/>
        <w:ind w:firstLine="720"/>
        <w:rPr>
          <w:rFonts w:ascii="Times New Roman" w:hAnsi="Times New Roman" w:cs="Times New Roman"/>
          <w:sz w:val="24"/>
          <w:szCs w:val="24"/>
        </w:rPr>
      </w:pPr>
      <w:r w:rsidRPr="008524CF">
        <w:rPr>
          <w:rFonts w:ascii="Times New Roman" w:hAnsi="Times New Roman" w:cs="Times New Roman"/>
          <w:sz w:val="24"/>
          <w:szCs w:val="24"/>
        </w:rPr>
        <w:t>O</w:t>
      </w:r>
      <w:r w:rsidR="00CF6350" w:rsidRPr="008524CF">
        <w:rPr>
          <w:rFonts w:ascii="Times New Roman" w:hAnsi="Times New Roman" w:cs="Times New Roman"/>
          <w:sz w:val="24"/>
          <w:szCs w:val="24"/>
        </w:rPr>
        <w:t>fertanţii având obligaţia de a proba conformitatea ofertei cu cerinţele acestuia prin prezentarea propriei abordări/metodologii asupra modului de îndeplinire a contractului şi de rezolvare a eventualelor dificultăţi legate de îndeplinirea acestuia, prin raportare la conţinutul propun</w:t>
      </w:r>
      <w:r w:rsidRPr="008524CF">
        <w:rPr>
          <w:rFonts w:ascii="Times New Roman" w:hAnsi="Times New Roman" w:cs="Times New Roman"/>
          <w:sz w:val="24"/>
          <w:szCs w:val="24"/>
        </w:rPr>
        <w:t>erii</w:t>
      </w:r>
      <w:r w:rsidR="00CF6350" w:rsidRPr="008524CF">
        <w:rPr>
          <w:rFonts w:ascii="Times New Roman" w:hAnsi="Times New Roman" w:cs="Times New Roman"/>
          <w:sz w:val="24"/>
          <w:szCs w:val="24"/>
        </w:rPr>
        <w:t xml:space="preserve"> tehnice mai sus menţionat.</w:t>
      </w:r>
    </w:p>
    <w:p w14:paraId="62D980EE" w14:textId="77777777" w:rsidR="00743B50" w:rsidRDefault="00743B50" w:rsidP="00743B50">
      <w:pPr>
        <w:spacing w:after="0" w:line="240" w:lineRule="auto"/>
        <w:ind w:firstLine="720"/>
        <w:rPr>
          <w:rFonts w:ascii="Times New Roman" w:hAnsi="Times New Roman" w:cs="Times New Roman"/>
          <w:sz w:val="24"/>
          <w:szCs w:val="24"/>
        </w:rPr>
      </w:pPr>
    </w:p>
    <w:p w14:paraId="4EDCBE3F" w14:textId="02CE8930" w:rsidR="00CF6350" w:rsidRPr="009B2CEB" w:rsidRDefault="00BA7962" w:rsidP="009B2CEB">
      <w:pPr>
        <w:spacing w:line="276" w:lineRule="auto"/>
        <w:rPr>
          <w:rFonts w:ascii="Times New Roman" w:hAnsi="Times New Roman" w:cs="Times New Roman"/>
          <w:sz w:val="24"/>
          <w:szCs w:val="24"/>
        </w:rPr>
      </w:pPr>
      <w:r>
        <w:rPr>
          <w:rFonts w:ascii="Times New Roman" w:hAnsi="Times New Roman" w:cs="Times New Roman"/>
          <w:b/>
          <w:sz w:val="24"/>
          <w:szCs w:val="24"/>
        </w:rPr>
        <w:t>5.2</w:t>
      </w:r>
      <w:r w:rsidR="009B2CEB">
        <w:rPr>
          <w:rFonts w:ascii="Times New Roman" w:hAnsi="Times New Roman" w:cs="Times New Roman"/>
          <w:b/>
          <w:sz w:val="24"/>
          <w:szCs w:val="24"/>
        </w:rPr>
        <w:t>.</w:t>
      </w:r>
      <w:r w:rsidR="001701A8">
        <w:rPr>
          <w:rFonts w:ascii="Times New Roman" w:hAnsi="Times New Roman" w:cs="Times New Roman"/>
          <w:b/>
          <w:sz w:val="24"/>
          <w:szCs w:val="24"/>
        </w:rPr>
        <w:t xml:space="preserve"> </w:t>
      </w:r>
      <w:r w:rsidR="00CF6350" w:rsidRPr="008524CF">
        <w:rPr>
          <w:rFonts w:ascii="Times New Roman" w:hAnsi="Times New Roman" w:cs="Times New Roman"/>
          <w:b/>
          <w:sz w:val="24"/>
          <w:szCs w:val="24"/>
        </w:rPr>
        <w:t>Modul de prezentare al propunerii financiare</w:t>
      </w:r>
    </w:p>
    <w:p w14:paraId="3A129B9F" w14:textId="77777777" w:rsidR="00CF6350" w:rsidRPr="008524CF" w:rsidRDefault="00CF6350" w:rsidP="001701A8">
      <w:pPr>
        <w:spacing w:after="0" w:line="276" w:lineRule="auto"/>
        <w:ind w:firstLine="720"/>
        <w:jc w:val="both"/>
        <w:rPr>
          <w:rFonts w:ascii="Times New Roman" w:hAnsi="Times New Roman" w:cs="Times New Roman"/>
          <w:sz w:val="24"/>
          <w:szCs w:val="24"/>
        </w:rPr>
      </w:pPr>
      <w:r w:rsidRPr="008524CF">
        <w:rPr>
          <w:rFonts w:ascii="Times New Roman" w:hAnsi="Times New Roman" w:cs="Times New Roman"/>
          <w:sz w:val="24"/>
          <w:szCs w:val="24"/>
        </w:rPr>
        <w:t>Propunerea Financiară va cuprinde preţul total ofertat, valoare fără TVA care se completează în sistemul electronic SEAP rubrica special dedicată „Oferta financiară”, precum şi următoarele documente:</w:t>
      </w:r>
    </w:p>
    <w:p w14:paraId="76E8FFE5" w14:textId="77777777" w:rsidR="00CF6350" w:rsidRPr="008524CF" w:rsidRDefault="00CF6350" w:rsidP="001701A8">
      <w:pPr>
        <w:spacing w:after="0" w:line="276" w:lineRule="auto"/>
        <w:ind w:left="360" w:hanging="360"/>
        <w:jc w:val="both"/>
        <w:rPr>
          <w:rFonts w:ascii="Times New Roman" w:hAnsi="Times New Roman" w:cs="Times New Roman"/>
          <w:sz w:val="24"/>
          <w:szCs w:val="24"/>
        </w:rPr>
      </w:pPr>
      <w:r w:rsidRPr="008524CF">
        <w:rPr>
          <w:rFonts w:ascii="Times New Roman" w:hAnsi="Times New Roman" w:cs="Times New Roman"/>
          <w:sz w:val="24"/>
          <w:szCs w:val="24"/>
        </w:rPr>
        <w:t>1)</w:t>
      </w:r>
      <w:r w:rsidRPr="008524CF">
        <w:rPr>
          <w:rFonts w:ascii="Times New Roman" w:hAnsi="Times New Roman" w:cs="Times New Roman"/>
          <w:sz w:val="24"/>
          <w:szCs w:val="24"/>
        </w:rPr>
        <w:tab/>
        <w:t>Formularul de Propunere Financiară (conform formularului pus la dispoziţie de Autoritatea contractantă), incluzând toate informaţiile solicitate;</w:t>
      </w:r>
    </w:p>
    <w:p w14:paraId="2AD3CD40" w14:textId="77777777" w:rsidR="009B2CEB" w:rsidRDefault="00CF6350" w:rsidP="001701A8">
      <w:pPr>
        <w:spacing w:after="0" w:line="276" w:lineRule="auto"/>
        <w:ind w:left="360" w:hanging="360"/>
        <w:jc w:val="both"/>
        <w:rPr>
          <w:rFonts w:ascii="Times New Roman" w:hAnsi="Times New Roman" w:cs="Times New Roman"/>
          <w:sz w:val="24"/>
          <w:szCs w:val="24"/>
        </w:rPr>
      </w:pPr>
      <w:r w:rsidRPr="008524CF">
        <w:rPr>
          <w:rFonts w:ascii="Times New Roman" w:hAnsi="Times New Roman" w:cs="Times New Roman"/>
          <w:sz w:val="24"/>
          <w:szCs w:val="24"/>
        </w:rPr>
        <w:t>2)</w:t>
      </w:r>
      <w:r w:rsidRPr="008524CF">
        <w:rPr>
          <w:rFonts w:ascii="Times New Roman" w:hAnsi="Times New Roman" w:cs="Times New Roman"/>
          <w:sz w:val="24"/>
          <w:szCs w:val="24"/>
        </w:rPr>
        <w:tab/>
        <w:t>Documentele de fundamentare a preţului, dacă este cazul.</w:t>
      </w:r>
    </w:p>
    <w:p w14:paraId="5A64E87F" w14:textId="6C382B06" w:rsidR="009B2CEB" w:rsidRDefault="009B2CEB" w:rsidP="001701A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CF6350" w:rsidRPr="008524CF">
        <w:rPr>
          <w:rFonts w:ascii="Times New Roman" w:hAnsi="Times New Roman" w:cs="Times New Roman"/>
          <w:sz w:val="24"/>
          <w:szCs w:val="24"/>
        </w:rPr>
        <w:t xml:space="preserve">Ofertantul va elabora propunerea financiară astfel încât aceasta să furnizeze toate informaţiile necesare cu privire la diversele condiţii financiare şi comerciale legate de formarea </w:t>
      </w:r>
      <w:r w:rsidR="00CF6350" w:rsidRPr="008524CF">
        <w:rPr>
          <w:rFonts w:ascii="Times New Roman" w:hAnsi="Times New Roman" w:cs="Times New Roman"/>
          <w:sz w:val="24"/>
          <w:szCs w:val="24"/>
        </w:rPr>
        <w:lastRenderedPageBreak/>
        <w:t>preţului ofertat (cum ar fi preţuri unitare aplicabile, exprimate în Lei, fără TVA), astfel încât să se poată proba asigurarea realizării tuturor activităţilor, cel puţin la nivelul calitativ solicitat prin caietul de sarcini, în marja preţului ofertat.</w:t>
      </w:r>
    </w:p>
    <w:p w14:paraId="2A240346" w14:textId="41D76BAF" w:rsidR="00CF6350" w:rsidRPr="008524CF" w:rsidRDefault="009B2CEB" w:rsidP="001701A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CF6350" w:rsidRPr="008524CF">
        <w:rPr>
          <w:rFonts w:ascii="Times New Roman" w:hAnsi="Times New Roman" w:cs="Times New Roman"/>
          <w:sz w:val="24"/>
          <w:szCs w:val="24"/>
        </w:rPr>
        <w:t>Totodată, intră</w:t>
      </w:r>
      <w:r w:rsidR="008524CF" w:rsidRPr="008524CF">
        <w:rPr>
          <w:rFonts w:ascii="Times New Roman" w:hAnsi="Times New Roman" w:cs="Times New Roman"/>
          <w:sz w:val="24"/>
          <w:szCs w:val="24"/>
        </w:rPr>
        <w:t xml:space="preserve"> </w:t>
      </w:r>
      <w:r w:rsidR="00CF6350" w:rsidRPr="008524CF">
        <w:rPr>
          <w:rFonts w:ascii="Times New Roman" w:hAnsi="Times New Roman" w:cs="Times New Roman"/>
          <w:sz w:val="24"/>
          <w:szCs w:val="24"/>
        </w:rPr>
        <w:t xml:space="preserve"> în obligaţia ofertanţilor să demonstreze, la prima cerere scrisă a comisiei de evaluare, faptul că au prevăzut în cadrul ofertei resurse financiare suficiente pentru a îndeplini toate activităţile ce trebuie întreprinse de aceştia pentru a-şi îndeplini în mod corespunzător obligaţiile în cadrul contractului.</w:t>
      </w:r>
    </w:p>
    <w:p w14:paraId="13DB2855" w14:textId="77777777" w:rsidR="009B2CEB" w:rsidRDefault="008524CF" w:rsidP="001701A8">
      <w:pPr>
        <w:spacing w:line="276" w:lineRule="auto"/>
        <w:ind w:firstLine="720"/>
        <w:jc w:val="both"/>
        <w:rPr>
          <w:rFonts w:ascii="Times New Roman" w:hAnsi="Times New Roman" w:cs="Times New Roman"/>
          <w:sz w:val="24"/>
          <w:szCs w:val="24"/>
        </w:rPr>
      </w:pPr>
      <w:r w:rsidRPr="008524CF">
        <w:rPr>
          <w:rFonts w:ascii="Times New Roman" w:hAnsi="Times New Roman" w:cs="Times New Roman"/>
          <w:sz w:val="24"/>
          <w:szCs w:val="24"/>
        </w:rPr>
        <w:t>În vederea comparării unitare a ofertelor, se solicită ca toate preturile să fie exprimate în cifre cu două zecimale. Niciun fel de cereri şi pretenţii ulterioare ale ofertantului legate de ajustări de preţuri, determinate de orice motive (cu excepţia situaţiilor prevăzute explicit în documentaţia de atribuire şi/sau prin dispoziţiile legale aplicabile), nu pot face obiectul vreunei negocieri sau proceduri litigioase între părţile contractante.</w:t>
      </w:r>
    </w:p>
    <w:p w14:paraId="0A0BCA5B" w14:textId="77777777" w:rsidR="006E36F4" w:rsidRPr="008524CF" w:rsidRDefault="006E36F4" w:rsidP="008524CF">
      <w:pPr>
        <w:pStyle w:val="ListParagraph1"/>
        <w:spacing w:after="0"/>
        <w:ind w:left="0"/>
        <w:contextualSpacing w:val="0"/>
        <w:jc w:val="both"/>
        <w:rPr>
          <w:rFonts w:ascii="Times New Roman" w:hAnsi="Times New Roman"/>
          <w:b/>
          <w:color w:val="000000"/>
          <w:sz w:val="24"/>
          <w:szCs w:val="24"/>
          <w:lang w:val="ro-RO"/>
        </w:rPr>
      </w:pPr>
    </w:p>
    <w:p w14:paraId="7AE5684D" w14:textId="0EDCBEA8" w:rsidR="00294078" w:rsidRPr="008524CF" w:rsidRDefault="00BA7962" w:rsidP="008524CF">
      <w:pPr>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6</w:t>
      </w:r>
      <w:r w:rsidR="009B2CEB">
        <w:rPr>
          <w:rFonts w:ascii="Times New Roman" w:hAnsi="Times New Roman" w:cs="Times New Roman"/>
          <w:b/>
          <w:bCs/>
          <w:sz w:val="24"/>
          <w:szCs w:val="24"/>
        </w:rPr>
        <w:t>.</w:t>
      </w:r>
      <w:r w:rsidR="00294078" w:rsidRPr="008524CF">
        <w:rPr>
          <w:rFonts w:ascii="Times New Roman" w:hAnsi="Times New Roman" w:cs="Times New Roman"/>
          <w:b/>
          <w:bCs/>
          <w:sz w:val="24"/>
          <w:szCs w:val="24"/>
        </w:rPr>
        <w:t>Condiții de plată:</w:t>
      </w:r>
      <w:r w:rsidR="00294078" w:rsidRPr="008524CF">
        <w:rPr>
          <w:rFonts w:ascii="Times New Roman" w:hAnsi="Times New Roman" w:cs="Times New Roman"/>
          <w:bCs/>
          <w:sz w:val="24"/>
          <w:szCs w:val="24"/>
        </w:rPr>
        <w:t xml:space="preserve"> </w:t>
      </w:r>
      <w:r w:rsidR="00743B50">
        <w:rPr>
          <w:rFonts w:ascii="Times New Roman" w:hAnsi="Times New Roman" w:cs="Times New Roman"/>
          <w:sz w:val="24"/>
          <w:szCs w:val="24"/>
        </w:rPr>
        <w:t>î</w:t>
      </w:r>
      <w:r w:rsidR="00294078" w:rsidRPr="008524CF">
        <w:rPr>
          <w:rFonts w:ascii="Times New Roman" w:hAnsi="Times New Roman" w:cs="Times New Roman"/>
          <w:sz w:val="24"/>
          <w:szCs w:val="24"/>
        </w:rPr>
        <w:t>n c</w:t>
      </w:r>
      <w:r w:rsidR="00294078" w:rsidRPr="008524CF">
        <w:rPr>
          <w:rFonts w:ascii="Times New Roman" w:hAnsi="Times New Roman" w:cs="Times New Roman"/>
          <w:bCs/>
          <w:sz w:val="24"/>
          <w:szCs w:val="24"/>
        </w:rPr>
        <w:t>onformitate cu prevederile Legii 139/2022, contractantul are obligația de a emite facturi electronice și de a le transmite Autorității Contractante prin sistemul național privind factura electronica RO e-factura. </w:t>
      </w:r>
    </w:p>
    <w:p w14:paraId="4DDF3DF2" w14:textId="77777777" w:rsidR="00294078" w:rsidRPr="008524CF" w:rsidRDefault="00294078" w:rsidP="008524CF">
      <w:pPr>
        <w:spacing w:after="0" w:line="276" w:lineRule="auto"/>
        <w:jc w:val="both"/>
        <w:rPr>
          <w:rFonts w:ascii="Times New Roman" w:hAnsi="Times New Roman" w:cs="Times New Roman"/>
          <w:bCs/>
          <w:sz w:val="24"/>
          <w:szCs w:val="24"/>
        </w:rPr>
      </w:pPr>
      <w:r w:rsidRPr="008524CF">
        <w:rPr>
          <w:rFonts w:ascii="Times New Roman" w:hAnsi="Times New Roman" w:cs="Times New Roman"/>
          <w:bCs/>
          <w:sz w:val="24"/>
          <w:szCs w:val="24"/>
        </w:rPr>
        <w:t>Termenul de plată este:</w:t>
      </w:r>
    </w:p>
    <w:p w14:paraId="08583D04" w14:textId="77777777" w:rsidR="00294078" w:rsidRPr="008524CF" w:rsidRDefault="00294078" w:rsidP="008524CF">
      <w:pPr>
        <w:spacing w:after="0" w:line="276" w:lineRule="auto"/>
        <w:jc w:val="both"/>
        <w:rPr>
          <w:rFonts w:ascii="Times New Roman" w:hAnsi="Times New Roman" w:cs="Times New Roman"/>
          <w:sz w:val="24"/>
          <w:szCs w:val="24"/>
        </w:rPr>
      </w:pPr>
      <w:r w:rsidRPr="008524CF">
        <w:rPr>
          <w:rFonts w:ascii="Times New Roman" w:hAnsi="Times New Roman" w:cs="Times New Roman"/>
          <w:sz w:val="24"/>
          <w:szCs w:val="24"/>
        </w:rPr>
        <w:t>a) </w:t>
      </w:r>
      <w:r w:rsidRPr="008524CF">
        <w:rPr>
          <w:rFonts w:ascii="Times New Roman" w:hAnsi="Times New Roman" w:cs="Times New Roman"/>
          <w:bCs/>
          <w:sz w:val="24"/>
          <w:szCs w:val="24"/>
        </w:rPr>
        <w:t>30 de zile calendaristice de la data la care factura electronica este disponibila spre descărcare de către Autoritatea Contractanta, din sistemul RO e-factura, daca recepția este anterioara acestei date,</w:t>
      </w:r>
      <w:r w:rsidRPr="008524CF">
        <w:rPr>
          <w:rFonts w:ascii="Times New Roman" w:hAnsi="Times New Roman" w:cs="Times New Roman"/>
          <w:sz w:val="24"/>
          <w:szCs w:val="24"/>
        </w:rPr>
        <w:t xml:space="preserve"> </w:t>
      </w:r>
      <w:r w:rsidRPr="008524CF">
        <w:rPr>
          <w:rFonts w:ascii="Times New Roman" w:hAnsi="Times New Roman" w:cs="Times New Roman"/>
          <w:bCs/>
          <w:sz w:val="24"/>
          <w:szCs w:val="24"/>
        </w:rPr>
        <w:t xml:space="preserve">cu menționarea în factură a codului CPV                </w:t>
      </w:r>
    </w:p>
    <w:p w14:paraId="3C297C99" w14:textId="77777777" w:rsidR="00294078" w:rsidRPr="008524CF" w:rsidRDefault="00294078" w:rsidP="008524CF">
      <w:pPr>
        <w:spacing w:after="0" w:line="276" w:lineRule="auto"/>
        <w:jc w:val="both"/>
        <w:rPr>
          <w:rFonts w:ascii="Times New Roman" w:hAnsi="Times New Roman" w:cs="Times New Roman"/>
          <w:bCs/>
          <w:sz w:val="24"/>
          <w:szCs w:val="24"/>
        </w:rPr>
      </w:pPr>
      <w:r w:rsidRPr="008524CF">
        <w:rPr>
          <w:rFonts w:ascii="Times New Roman" w:hAnsi="Times New Roman" w:cs="Times New Roman"/>
          <w:bCs/>
          <w:sz w:val="24"/>
          <w:szCs w:val="24"/>
        </w:rPr>
        <w:t xml:space="preserve">a) 30 de zile calendaristice de la data recepției dacă factura electronică este disponibilă spre descărcare de către Autoritatea Contractantă din sistemul RO e-factura, la data recepției ori anterior acestei date, cu menționarea în factură a codului CPV        </w:t>
      </w:r>
    </w:p>
    <w:p w14:paraId="5C5D9232" w14:textId="530218BB" w:rsidR="00F0351D" w:rsidRPr="008524CF" w:rsidRDefault="00F0351D" w:rsidP="008524CF">
      <w:pPr>
        <w:widowControl w:val="0"/>
        <w:pBdr>
          <w:top w:val="nil"/>
          <w:left w:val="nil"/>
          <w:bottom w:val="nil"/>
          <w:right w:val="nil"/>
          <w:between w:val="nil"/>
        </w:pBdr>
        <w:spacing w:line="276" w:lineRule="auto"/>
        <w:jc w:val="both"/>
        <w:rPr>
          <w:rFonts w:ascii="Times New Roman" w:eastAsia="Trebuchet MS" w:hAnsi="Times New Roman" w:cs="Times New Roman"/>
          <w:bCs/>
          <w:color w:val="000000" w:themeColor="text1"/>
          <w:sz w:val="24"/>
          <w:szCs w:val="24"/>
        </w:rPr>
      </w:pPr>
      <w:r w:rsidRPr="008524CF">
        <w:rPr>
          <w:rFonts w:ascii="Times New Roman" w:eastAsia="Trebuchet MS" w:hAnsi="Times New Roman" w:cs="Times New Roman"/>
          <w:bCs/>
          <w:color w:val="000000" w:themeColor="text1"/>
          <w:sz w:val="24"/>
          <w:szCs w:val="24"/>
        </w:rPr>
        <w:t xml:space="preserve">Plata se va realiza </w:t>
      </w:r>
      <w:r w:rsidR="00561A44" w:rsidRPr="008524CF">
        <w:rPr>
          <w:rFonts w:ascii="Times New Roman" w:eastAsia="Trebuchet MS" w:hAnsi="Times New Roman" w:cs="Times New Roman"/>
          <w:bCs/>
          <w:color w:val="000000" w:themeColor="text1"/>
          <w:sz w:val="24"/>
          <w:szCs w:val="24"/>
        </w:rPr>
        <w:t xml:space="preserve">după aprobarea procesului verbal de recpție cantitativă și calitativă, </w:t>
      </w:r>
      <w:r w:rsidRPr="008524CF">
        <w:rPr>
          <w:rFonts w:ascii="Times New Roman" w:eastAsia="Trebuchet MS" w:hAnsi="Times New Roman" w:cs="Times New Roman"/>
          <w:bCs/>
          <w:color w:val="000000" w:themeColor="text1"/>
          <w:sz w:val="24"/>
          <w:szCs w:val="24"/>
        </w:rPr>
        <w:t>pentru serviciile efectiv realizate</w:t>
      </w:r>
      <w:r w:rsidR="00561A44" w:rsidRPr="008524CF">
        <w:rPr>
          <w:rFonts w:ascii="Times New Roman" w:eastAsia="Trebuchet MS" w:hAnsi="Times New Roman" w:cs="Times New Roman"/>
          <w:bCs/>
          <w:color w:val="000000" w:themeColor="text1"/>
          <w:sz w:val="24"/>
          <w:szCs w:val="24"/>
        </w:rPr>
        <w:t xml:space="preserve">. </w:t>
      </w:r>
    </w:p>
    <w:p w14:paraId="11B10C30" w14:textId="0D6E0097" w:rsidR="00F0351D" w:rsidRPr="008524CF" w:rsidRDefault="00743B50" w:rsidP="008524CF">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F0351D" w:rsidRPr="008524CF">
        <w:rPr>
          <w:rFonts w:ascii="Times New Roman" w:hAnsi="Times New Roman" w:cs="Times New Roman"/>
          <w:sz w:val="24"/>
          <w:szCs w:val="24"/>
        </w:rPr>
        <w:t xml:space="preserve">Oferta împreună cu documentele solicitate se transmite până la termenul specificat anterior fie la Registratura Universității ”Alexandru Ioan Cuza” din Iași, adresa B-dul Carol I nr. 11, Iași, program de lucru cu publicul zilnic între orele 08.00 – 16.00, în plic închis (sigilat, cu ștampila ofertantului și cu mențiunea ”A nu se deshide înainte de </w:t>
      </w:r>
      <w:r>
        <w:rPr>
          <w:rFonts w:ascii="Times New Roman" w:hAnsi="Times New Roman" w:cs="Times New Roman"/>
          <w:sz w:val="24"/>
          <w:szCs w:val="24"/>
        </w:rPr>
        <w:t>22.10.2026</w:t>
      </w:r>
      <w:r w:rsidR="00DF5A4E" w:rsidRPr="008524CF">
        <w:rPr>
          <w:rFonts w:ascii="Times New Roman" w:hAnsi="Times New Roman" w:cs="Times New Roman"/>
          <w:i/>
          <w:sz w:val="24"/>
          <w:szCs w:val="24"/>
        </w:rPr>
        <w:t>. Oferta pentru achiziția de spot-uri media</w:t>
      </w:r>
      <w:r w:rsidR="00F0351D" w:rsidRPr="008524CF">
        <w:rPr>
          <w:rFonts w:ascii="Times New Roman" w:hAnsi="Times New Roman" w:cs="Times New Roman"/>
          <w:sz w:val="24"/>
          <w:szCs w:val="24"/>
        </w:rPr>
        <w:t>”), fie prin fax la nr. 0232/201148, fie pe adres</w:t>
      </w:r>
      <w:r w:rsidR="00294078" w:rsidRPr="008524CF">
        <w:rPr>
          <w:rFonts w:ascii="Times New Roman" w:hAnsi="Times New Roman" w:cs="Times New Roman"/>
          <w:sz w:val="24"/>
          <w:szCs w:val="24"/>
        </w:rPr>
        <w:t>ele</w:t>
      </w:r>
      <w:r w:rsidR="00F0351D" w:rsidRPr="008524CF">
        <w:rPr>
          <w:rFonts w:ascii="Times New Roman" w:hAnsi="Times New Roman" w:cs="Times New Roman"/>
          <w:sz w:val="24"/>
          <w:szCs w:val="24"/>
        </w:rPr>
        <w:t xml:space="preserve"> de e-mail </w:t>
      </w:r>
      <w:hyperlink r:id="rId9" w:history="1">
        <w:r w:rsidR="00F0351D" w:rsidRPr="008524CF">
          <w:rPr>
            <w:rStyle w:val="Hyperlink"/>
            <w:rFonts w:ascii="Times New Roman" w:hAnsi="Times New Roman" w:cs="Times New Roman"/>
            <w:sz w:val="24"/>
            <w:szCs w:val="24"/>
          </w:rPr>
          <w:t>gabriela.alexoaei@uaic.ro</w:t>
        </w:r>
      </w:hyperlink>
      <w:r w:rsidR="00DF5A4E" w:rsidRPr="008524CF">
        <w:rPr>
          <w:rStyle w:val="Hyperlink"/>
          <w:rFonts w:ascii="Times New Roman" w:hAnsi="Times New Roman" w:cs="Times New Roman"/>
          <w:sz w:val="24"/>
          <w:szCs w:val="24"/>
        </w:rPr>
        <w:t xml:space="preserve"> și corina.babaros@uaic.ro</w:t>
      </w:r>
      <w:r w:rsidR="00F0351D" w:rsidRPr="008524CF">
        <w:rPr>
          <w:rFonts w:ascii="Times New Roman" w:hAnsi="Times New Roman" w:cs="Times New Roman"/>
          <w:sz w:val="24"/>
          <w:szCs w:val="24"/>
        </w:rPr>
        <w:t>(dacă dimensiunea e-mail-ului depășește  8MB, atunci vor fi transmise 2 sau mai multe e-mail-uri). Pot fi folosite mai multe variante de transmitere a ofertei concomitent.</w:t>
      </w:r>
    </w:p>
    <w:p w14:paraId="154FFEDE" w14:textId="77777777" w:rsidR="00743B50" w:rsidRDefault="00743B50" w:rsidP="008524CF">
      <w:pPr>
        <w:tabs>
          <w:tab w:val="left" w:pos="5600"/>
        </w:tabs>
        <w:spacing w:after="0" w:line="276" w:lineRule="auto"/>
        <w:jc w:val="center"/>
        <w:rPr>
          <w:rFonts w:ascii="Times New Roman" w:hAnsi="Times New Roman" w:cs="Times New Roman"/>
          <w:b/>
          <w:sz w:val="24"/>
          <w:szCs w:val="24"/>
        </w:rPr>
      </w:pPr>
    </w:p>
    <w:p w14:paraId="01912FF3" w14:textId="3A02B7BF" w:rsidR="007042E1" w:rsidRPr="00743B50" w:rsidRDefault="007042E1" w:rsidP="008524CF">
      <w:pPr>
        <w:tabs>
          <w:tab w:val="left" w:pos="5600"/>
        </w:tabs>
        <w:spacing w:after="0" w:line="276" w:lineRule="auto"/>
        <w:jc w:val="center"/>
        <w:rPr>
          <w:rFonts w:ascii="Times New Roman" w:hAnsi="Times New Roman" w:cs="Times New Roman"/>
          <w:b/>
          <w:sz w:val="24"/>
          <w:szCs w:val="24"/>
        </w:rPr>
      </w:pPr>
      <w:r w:rsidRPr="00743B50">
        <w:rPr>
          <w:rFonts w:ascii="Times New Roman" w:hAnsi="Times New Roman" w:cs="Times New Roman"/>
          <w:b/>
          <w:sz w:val="24"/>
          <w:szCs w:val="24"/>
        </w:rPr>
        <w:t>Manager proiect</w:t>
      </w:r>
    </w:p>
    <w:p w14:paraId="5A6DBA8C" w14:textId="0EED40AB" w:rsidR="00480C2F" w:rsidRPr="00743B50" w:rsidRDefault="007042E1" w:rsidP="008524CF">
      <w:pPr>
        <w:tabs>
          <w:tab w:val="left" w:pos="5600"/>
        </w:tabs>
        <w:spacing w:after="0" w:line="276" w:lineRule="auto"/>
        <w:jc w:val="center"/>
        <w:rPr>
          <w:rFonts w:ascii="Times New Roman" w:hAnsi="Times New Roman" w:cs="Times New Roman"/>
          <w:b/>
          <w:sz w:val="24"/>
          <w:szCs w:val="24"/>
        </w:rPr>
      </w:pPr>
      <w:r w:rsidRPr="00743B50">
        <w:rPr>
          <w:rFonts w:ascii="Times New Roman" w:hAnsi="Times New Roman" w:cs="Times New Roman"/>
          <w:b/>
          <w:sz w:val="24"/>
          <w:szCs w:val="24"/>
        </w:rPr>
        <w:t>Prof.univ.dr. Daniela  COJOCARU</w:t>
      </w:r>
    </w:p>
    <w:p w14:paraId="5BFACC5B" w14:textId="3ED6A415" w:rsidR="0026321E" w:rsidRPr="00743B50" w:rsidRDefault="0026321E" w:rsidP="008524CF">
      <w:pPr>
        <w:tabs>
          <w:tab w:val="left" w:pos="5600"/>
        </w:tabs>
        <w:spacing w:after="0" w:line="276" w:lineRule="auto"/>
        <w:jc w:val="both"/>
        <w:rPr>
          <w:rFonts w:ascii="Times New Roman" w:hAnsi="Times New Roman" w:cs="Times New Roman"/>
          <w:b/>
          <w:sz w:val="24"/>
          <w:szCs w:val="24"/>
        </w:rPr>
      </w:pPr>
    </w:p>
    <w:p w14:paraId="475DB2A0" w14:textId="4B6189CD" w:rsidR="007042E1" w:rsidRPr="00743B50" w:rsidRDefault="007042E1" w:rsidP="008524CF">
      <w:pPr>
        <w:shd w:val="clear" w:color="auto" w:fill="FFFFFF"/>
        <w:spacing w:after="0" w:line="276" w:lineRule="auto"/>
        <w:ind w:right="-1"/>
        <w:jc w:val="both"/>
        <w:rPr>
          <w:rFonts w:ascii="Times New Roman" w:hAnsi="Times New Roman" w:cs="Times New Roman"/>
          <w:b/>
          <w:sz w:val="24"/>
          <w:szCs w:val="24"/>
        </w:rPr>
      </w:pPr>
    </w:p>
    <w:p w14:paraId="009A8FCB" w14:textId="04567245" w:rsidR="00194178" w:rsidRPr="00743B50" w:rsidRDefault="00F0351D" w:rsidP="008524CF">
      <w:pPr>
        <w:shd w:val="clear" w:color="auto" w:fill="FFFFFF"/>
        <w:spacing w:after="0" w:line="276" w:lineRule="auto"/>
        <w:ind w:left="1440" w:right="-1" w:firstLine="720"/>
        <w:jc w:val="both"/>
        <w:rPr>
          <w:rFonts w:ascii="Times New Roman" w:hAnsi="Times New Roman" w:cs="Times New Roman"/>
          <w:b/>
          <w:sz w:val="24"/>
          <w:szCs w:val="24"/>
        </w:rPr>
      </w:pPr>
      <w:r w:rsidRPr="00743B50">
        <w:rPr>
          <w:rFonts w:ascii="Times New Roman" w:hAnsi="Times New Roman" w:cs="Times New Roman"/>
          <w:b/>
          <w:sz w:val="24"/>
          <w:szCs w:val="24"/>
        </w:rPr>
        <w:t>Director Achiziții Publice și Urmărirea Contractelor</w:t>
      </w:r>
    </w:p>
    <w:p w14:paraId="757CF684" w14:textId="1460F9DB" w:rsidR="00962684" w:rsidRPr="008524CF" w:rsidRDefault="00F0351D" w:rsidP="001701A8">
      <w:pPr>
        <w:shd w:val="clear" w:color="auto" w:fill="FFFFFF"/>
        <w:spacing w:after="0" w:line="276" w:lineRule="auto"/>
        <w:ind w:left="2880" w:right="-1"/>
        <w:jc w:val="both"/>
        <w:rPr>
          <w:rFonts w:ascii="Times New Roman" w:hAnsi="Times New Roman" w:cs="Times New Roman"/>
          <w:sz w:val="24"/>
          <w:szCs w:val="24"/>
        </w:rPr>
      </w:pPr>
      <w:r w:rsidRPr="00743B50">
        <w:rPr>
          <w:rFonts w:ascii="Times New Roman" w:hAnsi="Times New Roman" w:cs="Times New Roman"/>
          <w:b/>
          <w:sz w:val="24"/>
          <w:szCs w:val="24"/>
        </w:rPr>
        <w:t xml:space="preserve">             Gabriela ALEXOAEI</w:t>
      </w:r>
    </w:p>
    <w:sectPr w:rsidR="00962684" w:rsidRPr="008524CF" w:rsidSect="00416CB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F1DBB" w14:textId="77777777" w:rsidR="001C66B6" w:rsidRDefault="001C66B6" w:rsidP="00D339E8">
      <w:pPr>
        <w:spacing w:after="0" w:line="240" w:lineRule="auto"/>
      </w:pPr>
      <w:r>
        <w:separator/>
      </w:r>
    </w:p>
  </w:endnote>
  <w:endnote w:type="continuationSeparator" w:id="0">
    <w:p w14:paraId="6CDF82F1" w14:textId="77777777" w:rsidR="001C66B6" w:rsidRDefault="001C66B6" w:rsidP="00D33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66E66" w14:textId="27A230EC" w:rsidR="00D339E8" w:rsidRDefault="00562433" w:rsidP="00D339E8">
    <w:pPr>
      <w:spacing w:after="0"/>
      <w:jc w:val="center"/>
      <w:rPr>
        <w:rFonts w:ascii="Trebuchet MS" w:hAnsi="Trebuchet MS"/>
        <w:i/>
        <w:sz w:val="16"/>
        <w:szCs w:val="16"/>
      </w:rPr>
    </w:pPr>
    <w:r>
      <w:rPr>
        <w:rFonts w:ascii="Trebuchet MS" w:hAnsi="Trebuchet MS"/>
        <w:i/>
        <w:noProof/>
        <w:sz w:val="16"/>
        <w:szCs w:val="16"/>
        <w:lang w:val="en-GB" w:eastAsia="en-GB"/>
      </w:rPr>
      <w:drawing>
        <wp:anchor distT="0" distB="0" distL="114300" distR="114300" simplePos="0" relativeHeight="251665408" behindDoc="0" locked="0" layoutInCell="1" allowOverlap="1" wp14:anchorId="6BC5D4E0" wp14:editId="4D7CF519">
          <wp:simplePos x="0" y="0"/>
          <wp:positionH relativeFrom="column">
            <wp:posOffset>4991100</wp:posOffset>
          </wp:positionH>
          <wp:positionV relativeFrom="paragraph">
            <wp:posOffset>-72390</wp:posOffset>
          </wp:positionV>
          <wp:extent cx="964565" cy="647700"/>
          <wp:effectExtent l="0" t="0" r="6985" b="0"/>
          <wp:wrapThrough wrapText="bothSides">
            <wp:wrapPolygon edited="0">
              <wp:start x="0" y="0"/>
              <wp:lineTo x="0" y="20965"/>
              <wp:lineTo x="21330" y="20965"/>
              <wp:lineTo x="2133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565" cy="647700"/>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i/>
        <w:noProof/>
        <w:sz w:val="16"/>
        <w:szCs w:val="16"/>
        <w:lang w:val="en-GB" w:eastAsia="en-GB"/>
      </w:rPr>
      <w:drawing>
        <wp:anchor distT="0" distB="0" distL="114300" distR="114300" simplePos="0" relativeHeight="251664384" behindDoc="0" locked="0" layoutInCell="1" allowOverlap="1" wp14:anchorId="7353394C" wp14:editId="0E5E6F41">
          <wp:simplePos x="0" y="0"/>
          <wp:positionH relativeFrom="column">
            <wp:posOffset>-381000</wp:posOffset>
          </wp:positionH>
          <wp:positionV relativeFrom="paragraph">
            <wp:posOffset>-114300</wp:posOffset>
          </wp:positionV>
          <wp:extent cx="1190625" cy="7143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30705" t="31090" r="31293" b="27993"/>
                  <a:stretch/>
                </pic:blipFill>
                <pic:spPr bwMode="auto">
                  <a:xfrm>
                    <a:off x="0" y="0"/>
                    <a:ext cx="1190625" cy="714375"/>
                  </a:xfrm>
                  <a:prstGeom prst="rect">
                    <a:avLst/>
                  </a:prstGeom>
                  <a:noFill/>
                  <a:ln>
                    <a:noFill/>
                  </a:ln>
                  <a:extLst>
                    <a:ext uri="{53640926-AAD7-44D8-BBD7-CCE9431645EC}">
                      <a14:shadowObscured xmlns:a14="http://schemas.microsoft.com/office/drawing/2010/main"/>
                    </a:ext>
                  </a:extLst>
                </pic:spPr>
              </pic:pic>
            </a:graphicData>
          </a:graphic>
        </wp:anchor>
      </w:drawing>
    </w:r>
    <w:r w:rsidR="00D339E8" w:rsidRPr="00D339E8">
      <w:rPr>
        <w:rFonts w:ascii="Trebuchet MS" w:hAnsi="Trebuchet MS"/>
        <w:i/>
        <w:sz w:val="16"/>
        <w:szCs w:val="16"/>
      </w:rPr>
      <w:t>Proiect cofinanţat de Uniunea Europeană din Fondul Social European Plus (FSE+)</w:t>
    </w:r>
  </w:p>
  <w:p w14:paraId="4D9D7D93" w14:textId="64D41900" w:rsidR="00D339E8" w:rsidRPr="00416CB2" w:rsidRDefault="00562433" w:rsidP="00416CB2">
    <w:pPr>
      <w:spacing w:after="0"/>
      <w:jc w:val="center"/>
      <w:rPr>
        <w:rFonts w:ascii="Trebuchet MS" w:hAnsi="Trebuchet MS"/>
        <w:i/>
        <w:sz w:val="16"/>
        <w:szCs w:val="16"/>
      </w:rPr>
    </w:pPr>
    <w:r w:rsidRPr="00E12D1D">
      <w:rPr>
        <w:rFonts w:ascii="Trebuchet MS" w:hAnsi="Trebuchet MS"/>
        <w:noProof/>
        <w:lang w:val="en-GB" w:eastAsia="en-GB"/>
      </w:rPr>
      <mc:AlternateContent>
        <mc:Choice Requires="wps">
          <w:drawing>
            <wp:anchor distT="0" distB="0" distL="114300" distR="114300" simplePos="0" relativeHeight="251662336" behindDoc="0" locked="0" layoutInCell="1" allowOverlap="1" wp14:anchorId="5693DB96" wp14:editId="274F0FEC">
              <wp:simplePos x="0" y="0"/>
              <wp:positionH relativeFrom="margin">
                <wp:align>center</wp:align>
              </wp:positionH>
              <wp:positionV relativeFrom="bottomMargin">
                <wp:posOffset>883285</wp:posOffset>
              </wp:positionV>
              <wp:extent cx="551815" cy="238760"/>
              <wp:effectExtent l="0" t="0" r="17145" b="27940"/>
              <wp:wrapNone/>
              <wp:docPr id="2"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3175">
                        <a:solidFill>
                          <a:srgbClr val="808080"/>
                        </a:solidFill>
                        <a:round/>
                        <a:headEnd/>
                        <a:tailEnd/>
                      </a:ln>
                    </wps:spPr>
                    <wps:txbx>
                      <w:txbxContent>
                        <w:p w14:paraId="4C1AB65F" w14:textId="22D49C45" w:rsidR="00D339E8" w:rsidRPr="00E12D1D" w:rsidRDefault="00D339E8" w:rsidP="00D339E8">
                          <w:pPr>
                            <w:jc w:val="center"/>
                            <w:rPr>
                              <w:rFonts w:ascii="Trebuchet MS" w:hAnsi="Trebuchet MS"/>
                            </w:rPr>
                          </w:pPr>
                          <w:r w:rsidRPr="00E12D1D">
                            <w:rPr>
                              <w:rFonts w:ascii="Trebuchet MS" w:hAnsi="Trebuchet MS"/>
                            </w:rPr>
                            <w:fldChar w:fldCharType="begin"/>
                          </w:r>
                          <w:r w:rsidRPr="00E12D1D">
                            <w:rPr>
                              <w:rFonts w:ascii="Trebuchet MS" w:hAnsi="Trebuchet MS"/>
                            </w:rPr>
                            <w:instrText xml:space="preserve"> PAGE    \* MERGEFORMAT </w:instrText>
                          </w:r>
                          <w:r w:rsidRPr="00E12D1D">
                            <w:rPr>
                              <w:rFonts w:ascii="Trebuchet MS" w:hAnsi="Trebuchet MS"/>
                            </w:rPr>
                            <w:fldChar w:fldCharType="separate"/>
                          </w:r>
                          <w:r w:rsidR="002A453F">
                            <w:rPr>
                              <w:rFonts w:ascii="Trebuchet MS" w:hAnsi="Trebuchet MS"/>
                              <w:noProof/>
                            </w:rPr>
                            <w:t>6</w:t>
                          </w:r>
                          <w:r w:rsidRPr="00E12D1D">
                            <w:rPr>
                              <w:rFonts w:ascii="Trebuchet MS" w:hAnsi="Trebuchet MS"/>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693DB9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left:0;text-align:left;margin-left:0;margin-top:69.55pt;width:43.45pt;height:18.8pt;z-index:251662336;visibility:visible;mso-wrap-style:square;mso-width-percent:100;mso-height-percent:0;mso-wrap-distance-left:9pt;mso-wrap-distance-top:0;mso-wrap-distance-right:9pt;mso-wrap-distance-bottom:0;mso-position-horizontal:center;mso-position-horizontal-relative:margin;mso-position-vertical:absolute;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KZOAIAAGkEAAAOAAAAZHJzL2Uyb0RvYy54bWysVNtu2zAMfR+wfxD0vjpOmzQz6hRduw4D&#10;dinQ7QNoSY61yqJHKXG6rx8tO1267WlYAgikRB4dHlK+uNy3TuwMBYu+lPnJTArjFWrrN6X8+uX2&#10;1UqKEMFrcOhNKR9NkJfrly8u+q4wc2zQaUOCQXwo+q6UTYxdkWVBNaaFcIKd8XxYI7UQ2aVNpgl6&#10;Rm9dNp/NllmPpDtCZULg3ZvxUK4Tfl0bFT/XdTBRuFIyt5hWSms1rNn6AooNQddYNdGAf2DRgvV8&#10;6RPUDUQQW7J/QLVWEQas44nCNsO6tsqkGriafPZbNfcNdCbVwuKE7kmm8P9g1afdHQmrSzmXwkPL&#10;LbrBbeWMeEOgHli4+aBR34WCQ++7OxqqDN0HVA9BeLxuwG/MFRH2jQHNzPIhPnuWMDiBU0XVf0TN&#10;V8A2YpJrX1M7ALIQYp+68vjUFbOPQvHmYpGv8oUUio/mp6vzZepaBsUhuaMQ3xlsxWCUshqJ34Gl&#10;dAfsPoSYeqOnCkF/k6JuHXd6B07ky+XyPLGGYgpm9ANqqhed1bfWueTQprp2JDi1lLfpNyWH4zDn&#10;RV/K0/x8kVg8OwvHEKvZ8P8bBOHW6zShg7ZvJzuCdaPNLJ2fxB70HfsU99V+almF+pFlJxznnt8p&#10;Gw3SDyl6nvlShu9bICOFe++5da/zs7PhkSSHDTrerQ674BVDlDJKMZrXcXxQ247spuEb8lSxxytu&#10;c23jYR5GNhNfnme2nj2YYz9F/fpCrH8CAAD//wMAUEsDBBQABgAIAAAAIQAi/Gzg2gAAAAcBAAAP&#10;AAAAZHJzL2Rvd25yZXYueG1sTI/NToRAEITvJr7DpE28uQP+wMIybMxGvbsavA5MC2SZHsIMC769&#10;7ck9VlWn6utiv9pBnHHyvSMF8SYCgdQ401Or4PPj9W4LwgdNRg+OUMEPetiX11eFzo1b6B3Px9AK&#10;LiGfawVdCGMupW86tNpv3IjE2bebrA4sp1aaSS9cbgd5H0WJtLonXuj0iIcOm9NxtgoOrhrmdaE3&#10;HVfV08vXY5q1c63U7c36vAMRcA3/x/CHz+hQMlPtZjJeDAr4kcDuQxaD4HibZCBqNtIkBVkW8pK/&#10;/AUAAP//AwBQSwECLQAUAAYACAAAACEAtoM4kv4AAADhAQAAEwAAAAAAAAAAAAAAAAAAAAAAW0Nv&#10;bnRlbnRfVHlwZXNdLnhtbFBLAQItABQABgAIAAAAIQA4/SH/1gAAAJQBAAALAAAAAAAAAAAAAAAA&#10;AC8BAABfcmVscy8ucmVsc1BLAQItABQABgAIAAAAIQAiJdKZOAIAAGkEAAAOAAAAAAAAAAAAAAAA&#10;AC4CAABkcnMvZTJvRG9jLnhtbFBLAQItABQABgAIAAAAIQAi/Gzg2gAAAAcBAAAPAAAAAAAAAAAA&#10;AAAAAJIEAABkcnMvZG93bnJldi54bWxQSwUGAAAAAAQABADzAAAAmQUAAAAA&#10;" filled="t" strokecolor="gray" strokeweight=".25pt">
              <v:textbox inset=",0,,0">
                <w:txbxContent>
                  <w:p w14:paraId="4C1AB65F" w14:textId="22D49C45" w:rsidR="00D339E8" w:rsidRPr="00E12D1D" w:rsidRDefault="00D339E8" w:rsidP="00D339E8">
                    <w:pPr>
                      <w:jc w:val="center"/>
                      <w:rPr>
                        <w:rFonts w:ascii="Trebuchet MS" w:hAnsi="Trebuchet MS"/>
                      </w:rPr>
                    </w:pPr>
                    <w:r w:rsidRPr="00E12D1D">
                      <w:rPr>
                        <w:rFonts w:ascii="Trebuchet MS" w:hAnsi="Trebuchet MS"/>
                      </w:rPr>
                      <w:fldChar w:fldCharType="begin"/>
                    </w:r>
                    <w:r w:rsidRPr="00E12D1D">
                      <w:rPr>
                        <w:rFonts w:ascii="Trebuchet MS" w:hAnsi="Trebuchet MS"/>
                      </w:rPr>
                      <w:instrText xml:space="preserve"> PAGE    \* MERGEFORMAT </w:instrText>
                    </w:r>
                    <w:r w:rsidRPr="00E12D1D">
                      <w:rPr>
                        <w:rFonts w:ascii="Trebuchet MS" w:hAnsi="Trebuchet MS"/>
                      </w:rPr>
                      <w:fldChar w:fldCharType="separate"/>
                    </w:r>
                    <w:r w:rsidR="002A453F">
                      <w:rPr>
                        <w:rFonts w:ascii="Trebuchet MS" w:hAnsi="Trebuchet MS"/>
                        <w:noProof/>
                      </w:rPr>
                      <w:t>6</w:t>
                    </w:r>
                    <w:r w:rsidRPr="00E12D1D">
                      <w:rPr>
                        <w:rFonts w:ascii="Trebuchet MS" w:hAnsi="Trebuchet MS"/>
                        <w:noProof/>
                      </w:rPr>
                      <w:fldChar w:fldCharType="end"/>
                    </w:r>
                  </w:p>
                </w:txbxContent>
              </v:textbox>
              <w10:wrap anchorx="margin" anchory="margin"/>
            </v:shape>
          </w:pict>
        </mc:Fallback>
      </mc:AlternateContent>
    </w:r>
    <w:r w:rsidRPr="00E12D1D">
      <w:rPr>
        <w:rFonts w:ascii="Trebuchet MS" w:hAnsi="Trebuchet MS"/>
        <w:noProof/>
        <w:lang w:val="en-GB" w:eastAsia="en-GB"/>
      </w:rPr>
      <mc:AlternateContent>
        <mc:Choice Requires="wps">
          <w:drawing>
            <wp:anchor distT="0" distB="0" distL="114300" distR="114300" simplePos="0" relativeHeight="251661312" behindDoc="0" locked="0" layoutInCell="1" allowOverlap="1" wp14:anchorId="3C4FAF82" wp14:editId="32B5CE8A">
              <wp:simplePos x="0" y="0"/>
              <wp:positionH relativeFrom="margin">
                <wp:posOffset>-923925</wp:posOffset>
              </wp:positionH>
              <wp:positionV relativeFrom="bottomMargin">
                <wp:posOffset>1068705</wp:posOffset>
              </wp:positionV>
              <wp:extent cx="763143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31430" cy="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082FBD" id="_x0000_t32" coordsize="21600,21600" o:spt="32" o:oned="t" path="m,l21600,21600e" filled="f">
              <v:path arrowok="t" fillok="f" o:connecttype="none"/>
              <o:lock v:ext="edit" shapetype="t"/>
            </v:shapetype>
            <v:shape id="Straight Arrow Connector 1" o:spid="_x0000_s1026" type="#_x0000_t32" style="position:absolute;margin-left:-72.75pt;margin-top:84.15pt;width:600.9pt;height:0;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Me6LQIAAFQEAAAOAAAAZHJzL2Uyb0RvYy54bWysVMGO2yAQvVfqPyDfs7Y3bjZrrbNa2Ukv&#10;2zZStr0TwDEqZhCwcaKq/94BJ2nTXqqqsoTBzDzeezP44fHQK7IX1knQVZLfZAkRmgGXelcln19W&#10;k3lCnKeaUwVaVMlRuORx8fbNw2BKcQsdKC4sQRDtysFUSee9KdPUsU701N2AERo3W7A99bi0u5Rb&#10;OiB6r9LbLJulA1huLDDhHH5txs1kEfHbVjD/qW2d8ERVCXLzcbRx3IYxXTzQcmep6SQ70aD/wKKn&#10;UuOhF6iGekperfwDqpfMgoPW3zDoU2hbyUTUgGry7Dc1m44aEbWgOc5cbHL/D5Z93K8tkRxrlxBN&#10;eyzRxlsqd50nT9bCQGrQGm0ES/Lg1mBciUm1Xtuglx30xjwD++qIhrqjeici65ejQaiYkV6lhIUz&#10;eOZ2+AAcY+irh2jdobU9aZU0X0JiAEd7yCHW6niplTh4wvDj3WyaF1MsKTvvpbQMECHRWOffC+hJ&#10;mFSJOym6SBnh6f7ZeZSEieeEkKxhJZWKjaE0Gapkmt+9i3wcKMnDZghzdretlSV7iq01z8IT/EGw&#10;qzALr5pHsE5QvjzNPZVqnGO80gEPhSGd02zsnW/32f1yvpwXk+J2tpwUWdNMnlZ1MZmtkFIzbeq6&#10;yb8HanlRdpJzoQO7cx/nxd/1yelGjR146eSLDek1epSIZM/vSDrWOJR1bJAt8OPaBjdCubF1Y/Dp&#10;moW78es6Rv38GSx+AAAA//8DAFBLAwQUAAYACAAAACEA0YVNbuEAAAANAQAADwAAAGRycy9kb3du&#10;cmV2LnhtbEyPQUvEMBCF74L/IYzgbTddtXWpTRcRFkX0YHexeMsmY1tMJqXJtvXfmwVBbzPzHm++&#10;V2xma9iIg+8cCVgtE2BIyumOGgH73XaxBuaDJC2NIxTwjR425flZIXPtJnrDsQoNiyHkcymgDaHP&#10;OfeqRSv90vVIUft0g5UhrkPD9SCnGG4Nv0qSjFvZUfzQyh4fWlRf1dEKGHfv09OHqrvq5dlUt9vX&#10;R1XvayEuL+b7O2AB5/BnhhN+RIcyMh3ckbRnRsBidZOm0RuVbH0N7GRJ0ixOh98TLwv+v0X5AwAA&#10;//8DAFBLAQItABQABgAIAAAAIQC2gziS/gAAAOEBAAATAAAAAAAAAAAAAAAAAAAAAABbQ29udGVu&#10;dF9UeXBlc10ueG1sUEsBAi0AFAAGAAgAAAAhADj9If/WAAAAlAEAAAsAAAAAAAAAAAAAAAAALwEA&#10;AF9yZWxzLy5yZWxzUEsBAi0AFAAGAAgAAAAhAAtkx7otAgAAVAQAAA4AAAAAAAAAAAAAAAAALgIA&#10;AGRycy9lMm9Eb2MueG1sUEsBAi0AFAAGAAgAAAAhANGFTW7hAAAADQEAAA8AAAAAAAAAAAAAAAAA&#10;hwQAAGRycy9kb3ducmV2LnhtbFBLBQYAAAAABAAEAPMAAACVBQAAAAA=&#10;" strokecolor="gray" strokeweight=".25pt">
              <w10:wrap anchorx="margin" anchory="margin"/>
            </v:shape>
          </w:pict>
        </mc:Fallback>
      </mc:AlternateContent>
    </w:r>
    <w:r w:rsidR="00D339E8" w:rsidRPr="00D339E8">
      <w:rPr>
        <w:rFonts w:ascii="Trebuchet MS" w:hAnsi="Trebuchet MS"/>
        <w:i/>
        <w:sz w:val="16"/>
        <w:szCs w:val="16"/>
      </w:rPr>
      <w:t>prin Programul Educație și Ocupare (PEO) 2021–2027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E3332" w14:textId="77777777" w:rsidR="001C66B6" w:rsidRDefault="001C66B6" w:rsidP="00D339E8">
      <w:pPr>
        <w:spacing w:after="0" w:line="240" w:lineRule="auto"/>
      </w:pPr>
      <w:r>
        <w:separator/>
      </w:r>
    </w:p>
  </w:footnote>
  <w:footnote w:type="continuationSeparator" w:id="0">
    <w:p w14:paraId="1A16246C" w14:textId="77777777" w:rsidR="001C66B6" w:rsidRDefault="001C66B6" w:rsidP="00D33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D0DD9" w14:textId="3970EC88" w:rsidR="00D339E8" w:rsidRDefault="00D339E8" w:rsidP="00D339E8">
    <w:pPr>
      <w:pStyle w:val="Header"/>
    </w:pPr>
    <w:r w:rsidRPr="008A28DA">
      <w:rPr>
        <w:rFonts w:ascii="Trebuchet MS" w:hAnsi="Trebuchet MS"/>
        <w:noProof/>
        <w:sz w:val="24"/>
        <w:szCs w:val="24"/>
        <w:lang w:val="en-GB" w:eastAsia="en-GB"/>
      </w:rPr>
      <w:drawing>
        <wp:anchor distT="0" distB="0" distL="114300" distR="114300" simplePos="0" relativeHeight="251659264" behindDoc="0" locked="0" layoutInCell="1" allowOverlap="1" wp14:anchorId="0E0F8967" wp14:editId="69434DF2">
          <wp:simplePos x="0" y="0"/>
          <wp:positionH relativeFrom="margin">
            <wp:posOffset>5019040</wp:posOffset>
          </wp:positionH>
          <wp:positionV relativeFrom="margin">
            <wp:posOffset>-848995</wp:posOffset>
          </wp:positionV>
          <wp:extent cx="779780" cy="782955"/>
          <wp:effectExtent l="0" t="0" r="1270" b="0"/>
          <wp:wrapSquare wrapText="bothSides"/>
          <wp:docPr id="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r="67879"/>
                  <a:stretch/>
                </pic:blipFill>
                <pic:spPr bwMode="auto">
                  <a:xfrm>
                    <a:off x="0" y="0"/>
                    <a:ext cx="779780" cy="782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6289B">
      <w:rPr>
        <w:rFonts w:ascii="Trebuchet MS" w:hAnsi="Trebuchet MS"/>
        <w:noProof/>
        <w:color w:val="002060"/>
        <w:lang w:val="en-GB" w:eastAsia="en-GB"/>
      </w:rPr>
      <w:drawing>
        <wp:inline distT="0" distB="0" distL="0" distR="0" wp14:anchorId="5D772F15" wp14:editId="405622A7">
          <wp:extent cx="2222205" cy="466272"/>
          <wp:effectExtent l="0" t="0" r="698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2"/>
                  <a:stretch/>
                </pic:blipFill>
                <pic:spPr bwMode="auto">
                  <a:xfrm>
                    <a:off x="0" y="0"/>
                    <a:ext cx="2241328" cy="470285"/>
                  </a:xfrm>
                  <a:prstGeom prst="rect">
                    <a:avLst/>
                  </a:prstGeom>
                </pic:spPr>
              </pic:pic>
            </a:graphicData>
          </a:graphic>
        </wp:inline>
      </w:drawing>
    </w:r>
  </w:p>
  <w:p w14:paraId="1E19A5D5" w14:textId="77777777" w:rsidR="00D339E8" w:rsidRDefault="00D339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0240A"/>
    <w:multiLevelType w:val="multilevel"/>
    <w:tmpl w:val="01DA5FEA"/>
    <w:lvl w:ilvl="0">
      <w:start w:val="1"/>
      <w:numFmt w:val="decimal"/>
      <w:lvlText w:val="%1"/>
      <w:lvlJc w:val="left"/>
      <w:pPr>
        <w:ind w:left="360" w:hanging="360"/>
      </w:pPr>
      <w:rPr>
        <w:rFonts w:hint="default"/>
      </w:rPr>
    </w:lvl>
    <w:lvl w:ilvl="1">
      <w:start w:val="1"/>
      <w:numFmt w:val="decimal"/>
      <w:lvlText w:val="%1.%2"/>
      <w:lvlJc w:val="left"/>
      <w:pPr>
        <w:ind w:left="251" w:hanging="360"/>
      </w:pPr>
      <w:rPr>
        <w:rFonts w:hint="default"/>
      </w:rPr>
    </w:lvl>
    <w:lvl w:ilvl="2">
      <w:start w:val="1"/>
      <w:numFmt w:val="decimal"/>
      <w:lvlText w:val="%1.%2.%3"/>
      <w:lvlJc w:val="left"/>
      <w:pPr>
        <w:ind w:left="502" w:hanging="720"/>
      </w:pPr>
      <w:rPr>
        <w:rFonts w:hint="default"/>
      </w:rPr>
    </w:lvl>
    <w:lvl w:ilvl="3">
      <w:start w:val="1"/>
      <w:numFmt w:val="decimal"/>
      <w:lvlText w:val="%1.%2.%3.%4"/>
      <w:lvlJc w:val="left"/>
      <w:pPr>
        <w:ind w:left="393" w:hanging="720"/>
      </w:pPr>
      <w:rPr>
        <w:rFonts w:hint="default"/>
      </w:rPr>
    </w:lvl>
    <w:lvl w:ilvl="4">
      <w:start w:val="1"/>
      <w:numFmt w:val="decimal"/>
      <w:lvlText w:val="%1.%2.%3.%4.%5"/>
      <w:lvlJc w:val="left"/>
      <w:pPr>
        <w:ind w:left="644" w:hanging="1080"/>
      </w:pPr>
      <w:rPr>
        <w:rFonts w:hint="default"/>
      </w:rPr>
    </w:lvl>
    <w:lvl w:ilvl="5">
      <w:start w:val="1"/>
      <w:numFmt w:val="decimal"/>
      <w:lvlText w:val="%1.%2.%3.%4.%5.%6"/>
      <w:lvlJc w:val="left"/>
      <w:pPr>
        <w:ind w:left="535" w:hanging="1080"/>
      </w:pPr>
      <w:rPr>
        <w:rFonts w:hint="default"/>
      </w:rPr>
    </w:lvl>
    <w:lvl w:ilvl="6">
      <w:start w:val="1"/>
      <w:numFmt w:val="decimal"/>
      <w:lvlText w:val="%1.%2.%3.%4.%5.%6.%7"/>
      <w:lvlJc w:val="left"/>
      <w:pPr>
        <w:ind w:left="786" w:hanging="1440"/>
      </w:pPr>
      <w:rPr>
        <w:rFonts w:hint="default"/>
      </w:rPr>
    </w:lvl>
    <w:lvl w:ilvl="7">
      <w:start w:val="1"/>
      <w:numFmt w:val="decimal"/>
      <w:lvlText w:val="%1.%2.%3.%4.%5.%6.%7.%8"/>
      <w:lvlJc w:val="left"/>
      <w:pPr>
        <w:ind w:left="677" w:hanging="1440"/>
      </w:pPr>
      <w:rPr>
        <w:rFonts w:hint="default"/>
      </w:rPr>
    </w:lvl>
    <w:lvl w:ilvl="8">
      <w:start w:val="1"/>
      <w:numFmt w:val="decimal"/>
      <w:lvlText w:val="%1.%2.%3.%4.%5.%6.%7.%8.%9"/>
      <w:lvlJc w:val="left"/>
      <w:pPr>
        <w:ind w:left="568" w:hanging="1440"/>
      </w:pPr>
      <w:rPr>
        <w:rFonts w:hint="default"/>
      </w:rPr>
    </w:lvl>
  </w:abstractNum>
  <w:abstractNum w:abstractNumId="1" w15:restartNumberingAfterBreak="0">
    <w:nsid w:val="34573D9B"/>
    <w:multiLevelType w:val="hybridMultilevel"/>
    <w:tmpl w:val="A41C4A34"/>
    <w:lvl w:ilvl="0" w:tplc="E7A08592">
      <w:start w:val="19"/>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8B77CA"/>
    <w:multiLevelType w:val="multilevel"/>
    <w:tmpl w:val="283CD2EE"/>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FC7B5D"/>
    <w:multiLevelType w:val="hybridMultilevel"/>
    <w:tmpl w:val="FACE4F42"/>
    <w:lvl w:ilvl="0" w:tplc="C89E000A">
      <w:start w:val="20"/>
      <w:numFmt w:val="bullet"/>
      <w:lvlText w:val="-"/>
      <w:lvlJc w:val="left"/>
      <w:pPr>
        <w:ind w:left="787" w:hanging="360"/>
      </w:pPr>
      <w:rPr>
        <w:rFonts w:ascii="Times New Roman" w:eastAsiaTheme="minorHAnsi" w:hAnsi="Times New Roman" w:cs="Times New Roman" w:hint="default"/>
        <w:b w:val="0"/>
      </w:rPr>
    </w:lvl>
    <w:lvl w:ilvl="1" w:tplc="04180003" w:tentative="1">
      <w:start w:val="1"/>
      <w:numFmt w:val="bullet"/>
      <w:lvlText w:val="o"/>
      <w:lvlJc w:val="left"/>
      <w:pPr>
        <w:ind w:left="1507" w:hanging="360"/>
      </w:pPr>
      <w:rPr>
        <w:rFonts w:ascii="Courier New" w:hAnsi="Courier New" w:cs="Courier New" w:hint="default"/>
      </w:rPr>
    </w:lvl>
    <w:lvl w:ilvl="2" w:tplc="04180005" w:tentative="1">
      <w:start w:val="1"/>
      <w:numFmt w:val="bullet"/>
      <w:lvlText w:val=""/>
      <w:lvlJc w:val="left"/>
      <w:pPr>
        <w:ind w:left="2227" w:hanging="360"/>
      </w:pPr>
      <w:rPr>
        <w:rFonts w:ascii="Wingdings" w:hAnsi="Wingdings" w:hint="default"/>
      </w:rPr>
    </w:lvl>
    <w:lvl w:ilvl="3" w:tplc="04180001" w:tentative="1">
      <w:start w:val="1"/>
      <w:numFmt w:val="bullet"/>
      <w:lvlText w:val=""/>
      <w:lvlJc w:val="left"/>
      <w:pPr>
        <w:ind w:left="2947" w:hanging="360"/>
      </w:pPr>
      <w:rPr>
        <w:rFonts w:ascii="Symbol" w:hAnsi="Symbol" w:hint="default"/>
      </w:rPr>
    </w:lvl>
    <w:lvl w:ilvl="4" w:tplc="04180003" w:tentative="1">
      <w:start w:val="1"/>
      <w:numFmt w:val="bullet"/>
      <w:lvlText w:val="o"/>
      <w:lvlJc w:val="left"/>
      <w:pPr>
        <w:ind w:left="3667" w:hanging="360"/>
      </w:pPr>
      <w:rPr>
        <w:rFonts w:ascii="Courier New" w:hAnsi="Courier New" w:cs="Courier New" w:hint="default"/>
      </w:rPr>
    </w:lvl>
    <w:lvl w:ilvl="5" w:tplc="04180005" w:tentative="1">
      <w:start w:val="1"/>
      <w:numFmt w:val="bullet"/>
      <w:lvlText w:val=""/>
      <w:lvlJc w:val="left"/>
      <w:pPr>
        <w:ind w:left="4387" w:hanging="360"/>
      </w:pPr>
      <w:rPr>
        <w:rFonts w:ascii="Wingdings" w:hAnsi="Wingdings" w:hint="default"/>
      </w:rPr>
    </w:lvl>
    <w:lvl w:ilvl="6" w:tplc="04180001" w:tentative="1">
      <w:start w:val="1"/>
      <w:numFmt w:val="bullet"/>
      <w:lvlText w:val=""/>
      <w:lvlJc w:val="left"/>
      <w:pPr>
        <w:ind w:left="5107" w:hanging="360"/>
      </w:pPr>
      <w:rPr>
        <w:rFonts w:ascii="Symbol" w:hAnsi="Symbol" w:hint="default"/>
      </w:rPr>
    </w:lvl>
    <w:lvl w:ilvl="7" w:tplc="04180003" w:tentative="1">
      <w:start w:val="1"/>
      <w:numFmt w:val="bullet"/>
      <w:lvlText w:val="o"/>
      <w:lvlJc w:val="left"/>
      <w:pPr>
        <w:ind w:left="5827" w:hanging="360"/>
      </w:pPr>
      <w:rPr>
        <w:rFonts w:ascii="Courier New" w:hAnsi="Courier New" w:cs="Courier New" w:hint="default"/>
      </w:rPr>
    </w:lvl>
    <w:lvl w:ilvl="8" w:tplc="04180005" w:tentative="1">
      <w:start w:val="1"/>
      <w:numFmt w:val="bullet"/>
      <w:lvlText w:val=""/>
      <w:lvlJc w:val="left"/>
      <w:pPr>
        <w:ind w:left="6547" w:hanging="360"/>
      </w:pPr>
      <w:rPr>
        <w:rFonts w:ascii="Wingdings" w:hAnsi="Wingdings" w:hint="default"/>
      </w:rPr>
    </w:lvl>
  </w:abstractNum>
  <w:abstractNum w:abstractNumId="4" w15:restartNumberingAfterBreak="0">
    <w:nsid w:val="5815632B"/>
    <w:multiLevelType w:val="hybridMultilevel"/>
    <w:tmpl w:val="7B2A6876"/>
    <w:lvl w:ilvl="0" w:tplc="0409000B">
      <w:start w:val="1"/>
      <w:numFmt w:val="bullet"/>
      <w:lvlText w:val=""/>
      <w:lvlJc w:val="left"/>
      <w:pPr>
        <w:ind w:left="720" w:hanging="360"/>
      </w:pPr>
      <w:rPr>
        <w:rFonts w:ascii="Wingdings" w:hAnsi="Wingding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99046C"/>
    <w:multiLevelType w:val="hybridMultilevel"/>
    <w:tmpl w:val="89C829A4"/>
    <w:lvl w:ilvl="0" w:tplc="C14AC0A0">
      <w:start w:val="1"/>
      <w:numFmt w:val="bullet"/>
      <w:lvlText w:val="•"/>
      <w:lvlJc w:val="left"/>
      <w:pPr>
        <w:ind w:left="540" w:hanging="270"/>
      </w:pPr>
    </w:lvl>
    <w:lvl w:ilvl="1" w:tplc="6A6E56A4">
      <w:numFmt w:val="decimal"/>
      <w:lvlText w:val=""/>
      <w:lvlJc w:val="left"/>
    </w:lvl>
    <w:lvl w:ilvl="2" w:tplc="464C33BE">
      <w:numFmt w:val="decimal"/>
      <w:lvlText w:val=""/>
      <w:lvlJc w:val="left"/>
    </w:lvl>
    <w:lvl w:ilvl="3" w:tplc="5E02C60E">
      <w:numFmt w:val="decimal"/>
      <w:lvlText w:val=""/>
      <w:lvlJc w:val="left"/>
    </w:lvl>
    <w:lvl w:ilvl="4" w:tplc="9D0655E0">
      <w:numFmt w:val="decimal"/>
      <w:lvlText w:val=""/>
      <w:lvlJc w:val="left"/>
    </w:lvl>
    <w:lvl w:ilvl="5" w:tplc="F40CFA9C">
      <w:numFmt w:val="decimal"/>
      <w:lvlText w:val=""/>
      <w:lvlJc w:val="left"/>
    </w:lvl>
    <w:lvl w:ilvl="6" w:tplc="C24ED5B6">
      <w:numFmt w:val="decimal"/>
      <w:lvlText w:val=""/>
      <w:lvlJc w:val="left"/>
    </w:lvl>
    <w:lvl w:ilvl="7" w:tplc="558EAAA4">
      <w:numFmt w:val="decimal"/>
      <w:lvlText w:val=""/>
      <w:lvlJc w:val="left"/>
    </w:lvl>
    <w:lvl w:ilvl="8" w:tplc="DA3A76B8">
      <w:numFmt w:val="decimal"/>
      <w:lvlText w:val=""/>
      <w:lvlJc w:val="left"/>
    </w:lvl>
  </w:abstractNum>
  <w:num w:numId="1">
    <w:abstractNumId w:val="0"/>
  </w:num>
  <w:num w:numId="2">
    <w:abstractNumId w:val="1"/>
  </w:num>
  <w:num w:numId="3">
    <w:abstractNumId w:val="3"/>
  </w:num>
  <w:num w:numId="4">
    <w:abstractNumId w:val="2"/>
  </w:num>
  <w:num w:numId="5">
    <w:abstractNumId w:val="4"/>
  </w:num>
  <w:num w:numId="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9E8"/>
    <w:rsid w:val="00010B2E"/>
    <w:rsid w:val="00013453"/>
    <w:rsid w:val="000239F3"/>
    <w:rsid w:val="0003007C"/>
    <w:rsid w:val="00035A25"/>
    <w:rsid w:val="00050008"/>
    <w:rsid w:val="00060658"/>
    <w:rsid w:val="00063695"/>
    <w:rsid w:val="00094869"/>
    <w:rsid w:val="00096E02"/>
    <w:rsid w:val="000D6027"/>
    <w:rsid w:val="000D6B7A"/>
    <w:rsid w:val="000F33EC"/>
    <w:rsid w:val="00112F6A"/>
    <w:rsid w:val="00124BC2"/>
    <w:rsid w:val="00135CC2"/>
    <w:rsid w:val="00144A82"/>
    <w:rsid w:val="00144FF7"/>
    <w:rsid w:val="001662CC"/>
    <w:rsid w:val="001701A8"/>
    <w:rsid w:val="00187BC5"/>
    <w:rsid w:val="00194178"/>
    <w:rsid w:val="001C66B6"/>
    <w:rsid w:val="001D66DB"/>
    <w:rsid w:val="00201DEC"/>
    <w:rsid w:val="002108CE"/>
    <w:rsid w:val="00224530"/>
    <w:rsid w:val="00230DE3"/>
    <w:rsid w:val="0026321E"/>
    <w:rsid w:val="00290B95"/>
    <w:rsid w:val="00294078"/>
    <w:rsid w:val="002A2AF2"/>
    <w:rsid w:val="002A453F"/>
    <w:rsid w:val="00314DEF"/>
    <w:rsid w:val="0033329A"/>
    <w:rsid w:val="00361EAD"/>
    <w:rsid w:val="003901B8"/>
    <w:rsid w:val="00397B80"/>
    <w:rsid w:val="003C1136"/>
    <w:rsid w:val="00416CB2"/>
    <w:rsid w:val="0043457F"/>
    <w:rsid w:val="00454883"/>
    <w:rsid w:val="00456C3F"/>
    <w:rsid w:val="00466528"/>
    <w:rsid w:val="00472DF6"/>
    <w:rsid w:val="00480C2F"/>
    <w:rsid w:val="0049116D"/>
    <w:rsid w:val="004B7B1A"/>
    <w:rsid w:val="004C4990"/>
    <w:rsid w:val="004F78E5"/>
    <w:rsid w:val="00513794"/>
    <w:rsid w:val="005407DF"/>
    <w:rsid w:val="005472D3"/>
    <w:rsid w:val="00550953"/>
    <w:rsid w:val="00561A44"/>
    <w:rsid w:val="00562433"/>
    <w:rsid w:val="00575A5F"/>
    <w:rsid w:val="005E4383"/>
    <w:rsid w:val="00626A7E"/>
    <w:rsid w:val="00661864"/>
    <w:rsid w:val="00693B3B"/>
    <w:rsid w:val="006A7C98"/>
    <w:rsid w:val="006C1734"/>
    <w:rsid w:val="006D18E3"/>
    <w:rsid w:val="006E36F4"/>
    <w:rsid w:val="007042E1"/>
    <w:rsid w:val="00716BD0"/>
    <w:rsid w:val="007341C2"/>
    <w:rsid w:val="00743B50"/>
    <w:rsid w:val="00750862"/>
    <w:rsid w:val="007A0CEE"/>
    <w:rsid w:val="007A2DC3"/>
    <w:rsid w:val="007D07D5"/>
    <w:rsid w:val="007F3E16"/>
    <w:rsid w:val="00807149"/>
    <w:rsid w:val="00835666"/>
    <w:rsid w:val="008524CF"/>
    <w:rsid w:val="008A0D9C"/>
    <w:rsid w:val="008C35CD"/>
    <w:rsid w:val="008D520A"/>
    <w:rsid w:val="008E12CF"/>
    <w:rsid w:val="008E56EC"/>
    <w:rsid w:val="008F36A5"/>
    <w:rsid w:val="00907570"/>
    <w:rsid w:val="00934DCB"/>
    <w:rsid w:val="00962684"/>
    <w:rsid w:val="009640DB"/>
    <w:rsid w:val="00975F7F"/>
    <w:rsid w:val="00985886"/>
    <w:rsid w:val="0099060D"/>
    <w:rsid w:val="009B2CEB"/>
    <w:rsid w:val="009D4D32"/>
    <w:rsid w:val="009F7B47"/>
    <w:rsid w:val="00A2041B"/>
    <w:rsid w:val="00A234DB"/>
    <w:rsid w:val="00A64802"/>
    <w:rsid w:val="00A8397C"/>
    <w:rsid w:val="00AE10CA"/>
    <w:rsid w:val="00AF5F5D"/>
    <w:rsid w:val="00B4074E"/>
    <w:rsid w:val="00B57DD4"/>
    <w:rsid w:val="00B652A5"/>
    <w:rsid w:val="00B9043C"/>
    <w:rsid w:val="00BA7962"/>
    <w:rsid w:val="00BB7F1B"/>
    <w:rsid w:val="00BF08F2"/>
    <w:rsid w:val="00C81A4C"/>
    <w:rsid w:val="00CA017C"/>
    <w:rsid w:val="00CA0FC2"/>
    <w:rsid w:val="00CA11E9"/>
    <w:rsid w:val="00CE75A2"/>
    <w:rsid w:val="00CF6350"/>
    <w:rsid w:val="00D339E8"/>
    <w:rsid w:val="00D441EA"/>
    <w:rsid w:val="00D65A59"/>
    <w:rsid w:val="00DB6256"/>
    <w:rsid w:val="00DC0177"/>
    <w:rsid w:val="00DF5A4E"/>
    <w:rsid w:val="00E10BEE"/>
    <w:rsid w:val="00E80DBE"/>
    <w:rsid w:val="00EA30FF"/>
    <w:rsid w:val="00EA3EB4"/>
    <w:rsid w:val="00EA4DF6"/>
    <w:rsid w:val="00EB4775"/>
    <w:rsid w:val="00EC7678"/>
    <w:rsid w:val="00EF7B82"/>
    <w:rsid w:val="00F0351D"/>
    <w:rsid w:val="00F036D3"/>
    <w:rsid w:val="00F05B33"/>
    <w:rsid w:val="00F415D9"/>
    <w:rsid w:val="00F5067A"/>
    <w:rsid w:val="00F67022"/>
    <w:rsid w:val="00F725B5"/>
    <w:rsid w:val="00F81854"/>
    <w:rsid w:val="00FF15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7E6D1"/>
  <w15:chartTrackingRefBased/>
  <w15:docId w15:val="{46D060D5-7D73-4525-AE2A-E6DFF4E5E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9E8"/>
    <w:rPr>
      <w:lang w:val="ro-RO"/>
    </w:rPr>
  </w:style>
  <w:style w:type="paragraph" w:styleId="Heading2">
    <w:name w:val="heading 2"/>
    <w:basedOn w:val="Normal"/>
    <w:link w:val="Heading2Char"/>
    <w:uiPriority w:val="9"/>
    <w:qFormat/>
    <w:rsid w:val="00F0351D"/>
    <w:pPr>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9E8"/>
    <w:rPr>
      <w:lang w:val="ro-RO"/>
    </w:rPr>
  </w:style>
  <w:style w:type="paragraph" w:styleId="Footer">
    <w:name w:val="footer"/>
    <w:basedOn w:val="Normal"/>
    <w:link w:val="FooterChar"/>
    <w:uiPriority w:val="99"/>
    <w:unhideWhenUsed/>
    <w:rsid w:val="00D33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9E8"/>
    <w:rPr>
      <w:lang w:val="ro-RO"/>
    </w:rPr>
  </w:style>
  <w:style w:type="paragraph" w:styleId="NoSpacing">
    <w:name w:val="No Spacing"/>
    <w:link w:val="NoSpacingChar"/>
    <w:uiPriority w:val="1"/>
    <w:qFormat/>
    <w:rsid w:val="0026321E"/>
    <w:pPr>
      <w:suppressAutoHyphens/>
      <w:spacing w:after="0" w:line="240" w:lineRule="auto"/>
    </w:pPr>
    <w:rPr>
      <w:rFonts w:ascii="Calibri" w:eastAsia="Calibri" w:hAnsi="Calibri" w:cs="Calibri"/>
      <w:lang w:val="ro-RO" w:eastAsia="ar-SA"/>
    </w:rPr>
  </w:style>
  <w:style w:type="character" w:styleId="Strong">
    <w:name w:val="Strong"/>
    <w:uiPriority w:val="22"/>
    <w:qFormat/>
    <w:rsid w:val="00661864"/>
    <w:rPr>
      <w:b/>
      <w:bCs/>
    </w:rPr>
  </w:style>
  <w:style w:type="table" w:styleId="TableGrid">
    <w:name w:val="Table Grid"/>
    <w:basedOn w:val="TableNormal"/>
    <w:uiPriority w:val="59"/>
    <w:rsid w:val="0090757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1">
    <w:name w:val="Default Text:1"/>
    <w:basedOn w:val="Normal"/>
    <w:rsid w:val="005472D3"/>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5472D3"/>
    <w:rPr>
      <w:color w:val="0563C1"/>
      <w:u w:val="single"/>
    </w:rPr>
  </w:style>
  <w:style w:type="paragraph" w:styleId="ListParagraph">
    <w:name w:val="List Paragraph"/>
    <w:basedOn w:val="Normal"/>
    <w:qFormat/>
    <w:rsid w:val="00B652A5"/>
    <w:pPr>
      <w:ind w:left="720"/>
      <w:contextualSpacing/>
    </w:pPr>
  </w:style>
  <w:style w:type="paragraph" w:styleId="BalloonText">
    <w:name w:val="Balloon Text"/>
    <w:basedOn w:val="Normal"/>
    <w:link w:val="BalloonTextChar"/>
    <w:uiPriority w:val="99"/>
    <w:semiHidden/>
    <w:unhideWhenUsed/>
    <w:rsid w:val="000134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453"/>
    <w:rPr>
      <w:rFonts w:ascii="Segoe UI" w:hAnsi="Segoe UI" w:cs="Segoe UI"/>
      <w:sz w:val="18"/>
      <w:szCs w:val="18"/>
      <w:lang w:val="ro-RO"/>
    </w:rPr>
  </w:style>
  <w:style w:type="character" w:customStyle="1" w:styleId="Heading2Char">
    <w:name w:val="Heading 2 Char"/>
    <w:basedOn w:val="DefaultParagraphFont"/>
    <w:link w:val="Heading2"/>
    <w:uiPriority w:val="9"/>
    <w:rsid w:val="00F0351D"/>
    <w:rPr>
      <w:rFonts w:ascii="Times New Roman" w:eastAsia="Times New Roman" w:hAnsi="Times New Roman" w:cs="Times New Roman"/>
      <w:b/>
      <w:bCs/>
      <w:sz w:val="36"/>
      <w:szCs w:val="36"/>
      <w:lang w:val="x-none" w:eastAsia="x-none"/>
    </w:rPr>
  </w:style>
  <w:style w:type="paragraph" w:customStyle="1" w:styleId="ListParagraph1">
    <w:name w:val="List Paragraph1"/>
    <w:aliases w:val="Forth level,Normal bullet 2"/>
    <w:basedOn w:val="Normal"/>
    <w:link w:val="ListParagraphChar"/>
    <w:qFormat/>
    <w:rsid w:val="00F0351D"/>
    <w:pPr>
      <w:spacing w:after="200" w:line="276" w:lineRule="auto"/>
      <w:ind w:left="720"/>
      <w:contextualSpacing/>
    </w:pPr>
    <w:rPr>
      <w:rFonts w:ascii="Calibri" w:eastAsia="Calibri" w:hAnsi="Calibri" w:cs="Times New Roman"/>
      <w:lang w:val="x-none" w:eastAsia="x-none"/>
    </w:rPr>
  </w:style>
  <w:style w:type="character" w:customStyle="1" w:styleId="ListParagraphChar">
    <w:name w:val="List Paragraph Char"/>
    <w:aliases w:val="Forth level Char,Normal bullet 2 Char,List Paragraph1 Char"/>
    <w:link w:val="ListParagraph1"/>
    <w:qFormat/>
    <w:locked/>
    <w:rsid w:val="00F0351D"/>
    <w:rPr>
      <w:rFonts w:ascii="Calibri" w:eastAsia="Calibri" w:hAnsi="Calibri" w:cs="Times New Roman"/>
      <w:lang w:val="x-none" w:eastAsia="x-none"/>
    </w:rPr>
  </w:style>
  <w:style w:type="character" w:customStyle="1" w:styleId="NoSpacingChar">
    <w:name w:val="No Spacing Char"/>
    <w:link w:val="NoSpacing"/>
    <w:uiPriority w:val="1"/>
    <w:locked/>
    <w:rsid w:val="00294078"/>
    <w:rPr>
      <w:rFonts w:ascii="Calibri" w:eastAsia="Calibri" w:hAnsi="Calibri" w:cs="Calibri"/>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03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mediu.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nspectmun.ro/site/Legislatie/legislatie.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abriela.alexoaei@uaic.ro"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2727</Words>
  <Characters>15548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Moisa</dc:creator>
  <cp:keywords/>
  <dc:description/>
  <cp:lastModifiedBy>Windows User</cp:lastModifiedBy>
  <cp:revision>2</cp:revision>
  <cp:lastPrinted>2026-07-07T11:33:00Z</cp:lastPrinted>
  <dcterms:created xsi:type="dcterms:W3CDTF">2026-10-15T12:56:00Z</dcterms:created>
  <dcterms:modified xsi:type="dcterms:W3CDTF">2026-10-15T12:56:00Z</dcterms:modified>
</cp:coreProperties>
</file>